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822" w:rsidRPr="00B03822" w:rsidRDefault="009026E1" w:rsidP="009026E1">
      <w:pPr>
        <w:autoSpaceDE w:val="0"/>
        <w:autoSpaceDN w:val="0"/>
        <w:adjustRightInd w:val="0"/>
        <w:ind w:firstLine="709"/>
        <w:jc w:val="center"/>
        <w:rPr>
          <w:b/>
          <w:bCs/>
          <w:iCs/>
          <w:lang w:val="ru-RU"/>
        </w:rPr>
      </w:pPr>
      <w:r w:rsidRPr="00B03822">
        <w:rPr>
          <w:b/>
          <w:bCs/>
          <w:iCs/>
        </w:rPr>
        <w:t>М</w:t>
      </w:r>
      <w:r w:rsidR="00B03822" w:rsidRPr="00B03822">
        <w:rPr>
          <w:b/>
          <w:bCs/>
          <w:iCs/>
        </w:rPr>
        <w:t xml:space="preserve">ІНІСТЕРСТВО ОСВІТИ І НАУКИ УКРАЇНИ </w:t>
      </w:r>
    </w:p>
    <w:p w:rsidR="00B03822" w:rsidRDefault="00B03822" w:rsidP="00B03822">
      <w:pPr>
        <w:autoSpaceDE w:val="0"/>
        <w:autoSpaceDN w:val="0"/>
        <w:adjustRightInd w:val="0"/>
        <w:ind w:firstLine="709"/>
        <w:jc w:val="center"/>
        <w:rPr>
          <w:b/>
          <w:bCs/>
          <w:iCs/>
        </w:rPr>
      </w:pPr>
      <w:r>
        <w:rPr>
          <w:b/>
          <w:bCs/>
          <w:iCs/>
          <w:lang w:val="ru-RU"/>
        </w:rPr>
        <w:t>ЗАПОР</w:t>
      </w:r>
      <w:r>
        <w:rPr>
          <w:b/>
          <w:bCs/>
          <w:iCs/>
        </w:rPr>
        <w:t>ІЗЬКИЙ НАЦІОНАЛЬНИЙ УНІВЕРСИТЕТ</w:t>
      </w:r>
    </w:p>
    <w:p w:rsidR="009026E1" w:rsidRDefault="009026E1" w:rsidP="009026E1">
      <w:pPr>
        <w:autoSpaceDE w:val="0"/>
        <w:autoSpaceDN w:val="0"/>
        <w:adjustRightInd w:val="0"/>
        <w:ind w:firstLine="709"/>
        <w:jc w:val="center"/>
        <w:rPr>
          <w:bCs/>
          <w:iCs/>
        </w:rPr>
      </w:pPr>
      <w:r>
        <w:rPr>
          <w:bCs/>
          <w:iCs/>
        </w:rPr>
        <w:t xml:space="preserve"> </w:t>
      </w:r>
    </w:p>
    <w:p w:rsidR="009026E1" w:rsidRDefault="009026E1" w:rsidP="009026E1">
      <w:pPr>
        <w:autoSpaceDE w:val="0"/>
        <w:autoSpaceDN w:val="0"/>
        <w:adjustRightInd w:val="0"/>
        <w:ind w:firstLine="709"/>
        <w:jc w:val="both"/>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center"/>
        <w:rPr>
          <w:b/>
          <w:sz w:val="22"/>
          <w:szCs w:val="22"/>
        </w:rPr>
      </w:pPr>
    </w:p>
    <w:p w:rsidR="009026E1" w:rsidRDefault="009026E1" w:rsidP="009026E1">
      <w:pPr>
        <w:autoSpaceDE w:val="0"/>
        <w:autoSpaceDN w:val="0"/>
        <w:adjustRightInd w:val="0"/>
        <w:ind w:firstLine="709"/>
        <w:jc w:val="center"/>
        <w:rPr>
          <w:b/>
          <w:sz w:val="22"/>
          <w:szCs w:val="22"/>
        </w:rPr>
      </w:pPr>
    </w:p>
    <w:p w:rsidR="009026E1" w:rsidRPr="00E64257" w:rsidRDefault="009026E1" w:rsidP="009026E1">
      <w:pPr>
        <w:autoSpaceDE w:val="0"/>
        <w:autoSpaceDN w:val="0"/>
        <w:adjustRightInd w:val="0"/>
        <w:ind w:firstLine="709"/>
        <w:jc w:val="center"/>
        <w:rPr>
          <w:b/>
        </w:rPr>
      </w:pPr>
      <w:r w:rsidRPr="00E64257">
        <w:rPr>
          <w:b/>
        </w:rPr>
        <w:t>Г.</w:t>
      </w:r>
      <w:r w:rsidR="00123AE0">
        <w:rPr>
          <w:b/>
        </w:rPr>
        <w:t xml:space="preserve"> </w:t>
      </w:r>
      <w:r w:rsidRPr="00E64257">
        <w:rPr>
          <w:b/>
        </w:rPr>
        <w:t>І. ПРИХОДЬКО</w:t>
      </w:r>
    </w:p>
    <w:p w:rsidR="009026E1" w:rsidRPr="00E64257" w:rsidRDefault="009026E1" w:rsidP="009026E1">
      <w:pPr>
        <w:autoSpaceDE w:val="0"/>
        <w:autoSpaceDN w:val="0"/>
        <w:adjustRightInd w:val="0"/>
        <w:ind w:firstLine="709"/>
        <w:jc w:val="center"/>
        <w:rPr>
          <w:b/>
        </w:rPr>
      </w:pPr>
    </w:p>
    <w:p w:rsidR="009026E1" w:rsidRPr="00E64257" w:rsidRDefault="009026E1" w:rsidP="009026E1">
      <w:pPr>
        <w:autoSpaceDE w:val="0"/>
        <w:autoSpaceDN w:val="0"/>
        <w:adjustRightInd w:val="0"/>
        <w:ind w:firstLine="709"/>
        <w:jc w:val="center"/>
        <w:rPr>
          <w:b/>
        </w:rPr>
      </w:pPr>
    </w:p>
    <w:p w:rsidR="009026E1" w:rsidRPr="00E64257" w:rsidRDefault="009026E1" w:rsidP="009026E1">
      <w:pPr>
        <w:autoSpaceDE w:val="0"/>
        <w:autoSpaceDN w:val="0"/>
        <w:adjustRightInd w:val="0"/>
        <w:ind w:firstLine="709"/>
        <w:jc w:val="center"/>
        <w:rPr>
          <w:b/>
        </w:rPr>
      </w:pPr>
    </w:p>
    <w:p w:rsidR="00C67AD5" w:rsidRDefault="00B03822" w:rsidP="00C67AD5">
      <w:pPr>
        <w:jc w:val="center"/>
        <w:rPr>
          <w:b/>
          <w:bCs/>
          <w:lang w:eastAsia="uk-UA"/>
        </w:rPr>
      </w:pPr>
      <w:r w:rsidRPr="00B03822">
        <w:rPr>
          <w:b/>
          <w:bCs/>
          <w:lang w:eastAsia="uk-UA"/>
        </w:rPr>
        <w:t>Т</w:t>
      </w:r>
      <w:r>
        <w:rPr>
          <w:b/>
          <w:bCs/>
          <w:lang w:eastAsia="uk-UA"/>
        </w:rPr>
        <w:t xml:space="preserve">РАНСФОРМАЦІЯ КАТЕГОРІЇ ОЦІНКИ </w:t>
      </w:r>
    </w:p>
    <w:p w:rsidR="00B03822" w:rsidRPr="00B03822" w:rsidRDefault="00B03822" w:rsidP="00C67AD5">
      <w:pPr>
        <w:jc w:val="center"/>
        <w:rPr>
          <w:lang w:eastAsia="uk-UA"/>
        </w:rPr>
      </w:pPr>
      <w:r>
        <w:rPr>
          <w:b/>
          <w:bCs/>
          <w:lang w:eastAsia="uk-UA"/>
        </w:rPr>
        <w:t xml:space="preserve">В СУЧАСНИХ ЛІНГВІСТИЧНИХ ПАРАДИГМАХ </w:t>
      </w:r>
    </w:p>
    <w:p w:rsidR="009026E1" w:rsidRDefault="009026E1" w:rsidP="00B03822">
      <w:pPr>
        <w:autoSpaceDE w:val="0"/>
        <w:autoSpaceDN w:val="0"/>
        <w:adjustRightInd w:val="0"/>
        <w:jc w:val="center"/>
        <w:rPr>
          <w:rFonts w:eastAsia="SimSun"/>
          <w:sz w:val="22"/>
          <w:szCs w:val="22"/>
        </w:rPr>
      </w:pPr>
    </w:p>
    <w:p w:rsidR="007256A7" w:rsidRDefault="007256A7" w:rsidP="00B03822">
      <w:pPr>
        <w:autoSpaceDE w:val="0"/>
        <w:autoSpaceDN w:val="0"/>
        <w:adjustRightInd w:val="0"/>
        <w:jc w:val="center"/>
        <w:rPr>
          <w:rFonts w:eastAsia="SimSun"/>
          <w:sz w:val="22"/>
          <w:szCs w:val="22"/>
        </w:rPr>
      </w:pPr>
    </w:p>
    <w:p w:rsidR="007256A7" w:rsidRPr="007256A7" w:rsidRDefault="007256A7" w:rsidP="00B03822">
      <w:pPr>
        <w:autoSpaceDE w:val="0"/>
        <w:autoSpaceDN w:val="0"/>
        <w:adjustRightInd w:val="0"/>
        <w:jc w:val="center"/>
        <w:rPr>
          <w:rFonts w:eastAsia="SimSun"/>
          <w:b/>
        </w:rPr>
      </w:pPr>
      <w:r w:rsidRPr="007256A7">
        <w:rPr>
          <w:rFonts w:eastAsia="SimSun"/>
          <w:b/>
        </w:rPr>
        <w:t>Монографія</w:t>
      </w: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ind w:left="2160"/>
        <w:jc w:val="right"/>
      </w:pPr>
      <w:r>
        <w:rPr>
          <w:lang w:val="ru-RU"/>
        </w:rPr>
        <w:t xml:space="preserve"> </w:t>
      </w:r>
      <w:r>
        <w:t>Затверджено</w:t>
      </w:r>
    </w:p>
    <w:p w:rsidR="009026E1" w:rsidRDefault="009026E1" w:rsidP="009026E1">
      <w:pPr>
        <w:ind w:left="2160"/>
        <w:jc w:val="right"/>
      </w:pPr>
      <w:r>
        <w:t>вченою радою ЗНУ</w:t>
      </w:r>
    </w:p>
    <w:p w:rsidR="009026E1" w:rsidRDefault="009026E1" w:rsidP="009026E1">
      <w:pPr>
        <w:autoSpaceDE w:val="0"/>
        <w:autoSpaceDN w:val="0"/>
        <w:adjustRightInd w:val="0"/>
        <w:ind w:firstLine="709"/>
        <w:jc w:val="right"/>
        <w:rPr>
          <w:lang w:val="ru-RU"/>
        </w:rPr>
      </w:pPr>
      <w:r>
        <w:t xml:space="preserve">Протокол № </w:t>
      </w:r>
      <w:r w:rsidR="00745AA8">
        <w:rPr>
          <w:lang w:val="ru-RU"/>
        </w:rPr>
        <w:t>10</w:t>
      </w:r>
      <w:r>
        <w:t xml:space="preserve"> від</w:t>
      </w:r>
      <w:r>
        <w:rPr>
          <w:lang w:val="ru-RU"/>
        </w:rPr>
        <w:t xml:space="preserve"> </w:t>
      </w:r>
      <w:r w:rsidR="00745AA8">
        <w:rPr>
          <w:lang w:val="ru-RU"/>
        </w:rPr>
        <w:t>31</w:t>
      </w:r>
      <w:r w:rsidR="000F6688">
        <w:rPr>
          <w:lang w:val="ru-RU"/>
        </w:rPr>
        <w:t>березня</w:t>
      </w:r>
    </w:p>
    <w:p w:rsidR="009026E1" w:rsidRPr="00161EDC" w:rsidRDefault="000F6688" w:rsidP="009026E1">
      <w:pPr>
        <w:autoSpaceDE w:val="0"/>
        <w:autoSpaceDN w:val="0"/>
        <w:adjustRightInd w:val="0"/>
        <w:ind w:firstLine="709"/>
        <w:jc w:val="right"/>
        <w:rPr>
          <w:sz w:val="22"/>
          <w:szCs w:val="22"/>
          <w:lang w:val="ru-RU"/>
        </w:rPr>
      </w:pPr>
      <w:r>
        <w:rPr>
          <w:lang w:val="ru-RU"/>
        </w:rPr>
        <w:t>20</w:t>
      </w:r>
      <w:r w:rsidR="009026E1">
        <w:rPr>
          <w:lang w:val="ru-RU"/>
        </w:rPr>
        <w:t>26</w:t>
      </w:r>
      <w:r>
        <w:rPr>
          <w:lang w:val="ru-RU"/>
        </w:rPr>
        <w:t xml:space="preserve"> року</w:t>
      </w: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both"/>
        <w:rPr>
          <w:sz w:val="22"/>
          <w:szCs w:val="22"/>
        </w:rPr>
      </w:pPr>
    </w:p>
    <w:p w:rsidR="009026E1" w:rsidRDefault="009026E1" w:rsidP="009026E1">
      <w:pPr>
        <w:autoSpaceDE w:val="0"/>
        <w:autoSpaceDN w:val="0"/>
        <w:adjustRightInd w:val="0"/>
        <w:ind w:firstLine="709"/>
        <w:jc w:val="center"/>
        <w:rPr>
          <w:sz w:val="22"/>
          <w:szCs w:val="22"/>
        </w:rPr>
      </w:pPr>
    </w:p>
    <w:p w:rsidR="009026E1" w:rsidRDefault="009026E1" w:rsidP="009026E1">
      <w:pPr>
        <w:autoSpaceDE w:val="0"/>
        <w:autoSpaceDN w:val="0"/>
        <w:adjustRightInd w:val="0"/>
        <w:ind w:firstLine="709"/>
        <w:jc w:val="center"/>
        <w:rPr>
          <w:sz w:val="22"/>
          <w:szCs w:val="22"/>
        </w:rPr>
      </w:pPr>
    </w:p>
    <w:p w:rsidR="009026E1" w:rsidRDefault="009026E1" w:rsidP="009026E1">
      <w:pPr>
        <w:autoSpaceDE w:val="0"/>
        <w:autoSpaceDN w:val="0"/>
        <w:adjustRightInd w:val="0"/>
        <w:ind w:firstLine="709"/>
        <w:jc w:val="center"/>
        <w:rPr>
          <w:sz w:val="22"/>
          <w:szCs w:val="22"/>
        </w:rPr>
      </w:pPr>
    </w:p>
    <w:p w:rsidR="009026E1" w:rsidRDefault="009026E1" w:rsidP="009026E1">
      <w:pPr>
        <w:autoSpaceDE w:val="0"/>
        <w:autoSpaceDN w:val="0"/>
        <w:adjustRightInd w:val="0"/>
        <w:ind w:firstLine="709"/>
        <w:jc w:val="center"/>
        <w:rPr>
          <w:sz w:val="22"/>
          <w:szCs w:val="22"/>
        </w:rPr>
      </w:pPr>
    </w:p>
    <w:p w:rsidR="009026E1" w:rsidRDefault="009026E1" w:rsidP="009026E1">
      <w:pPr>
        <w:autoSpaceDE w:val="0"/>
        <w:autoSpaceDN w:val="0"/>
        <w:adjustRightInd w:val="0"/>
        <w:ind w:firstLine="709"/>
        <w:jc w:val="center"/>
        <w:rPr>
          <w:sz w:val="22"/>
          <w:szCs w:val="22"/>
        </w:rPr>
      </w:pPr>
    </w:p>
    <w:p w:rsidR="009026E1" w:rsidRDefault="009026E1" w:rsidP="009026E1">
      <w:pPr>
        <w:pStyle w:val="6"/>
        <w:widowControl/>
        <w:spacing w:line="360" w:lineRule="auto"/>
        <w:ind w:firstLine="0"/>
        <w:jc w:val="center"/>
        <w:rPr>
          <w:lang w:val="ru-RU"/>
        </w:rPr>
      </w:pPr>
    </w:p>
    <w:p w:rsidR="007A26DB" w:rsidRPr="007A26DB" w:rsidRDefault="007A26DB" w:rsidP="009026E1">
      <w:pPr>
        <w:pStyle w:val="6"/>
        <w:widowControl/>
        <w:spacing w:line="360" w:lineRule="auto"/>
        <w:ind w:firstLine="0"/>
        <w:jc w:val="center"/>
        <w:rPr>
          <w:lang w:val="ru-RU"/>
        </w:rPr>
      </w:pPr>
    </w:p>
    <w:p w:rsidR="00BA0E70" w:rsidRPr="0049636B" w:rsidRDefault="00BA0E70" w:rsidP="009026E1">
      <w:pPr>
        <w:pStyle w:val="6"/>
        <w:widowControl/>
        <w:spacing w:line="360" w:lineRule="auto"/>
        <w:ind w:firstLine="0"/>
        <w:jc w:val="center"/>
        <w:rPr>
          <w:lang w:val="ru-RU"/>
        </w:rPr>
      </w:pPr>
    </w:p>
    <w:p w:rsidR="009026E1" w:rsidRPr="00AF09DC" w:rsidRDefault="00C4495B" w:rsidP="009026E1">
      <w:pPr>
        <w:pStyle w:val="6"/>
        <w:widowControl/>
        <w:spacing w:line="360" w:lineRule="auto"/>
        <w:ind w:firstLine="0"/>
        <w:jc w:val="center"/>
        <w:rPr>
          <w:color w:val="auto"/>
          <w:spacing w:val="0"/>
          <w:lang w:val="ru-RU"/>
        </w:rPr>
      </w:pPr>
      <w:r>
        <w:t>Запоріжжя</w:t>
      </w:r>
      <w:r w:rsidR="009026E1">
        <w:t xml:space="preserve"> 20</w:t>
      </w:r>
      <w:r w:rsidR="009026E1">
        <w:rPr>
          <w:lang w:val="ru-RU"/>
        </w:rPr>
        <w:t>26</w:t>
      </w:r>
    </w:p>
    <w:p w:rsidR="0039399B" w:rsidRDefault="0039399B"/>
    <w:p w:rsidR="007256A7" w:rsidRDefault="007256A7"/>
    <w:p w:rsidR="007256A7" w:rsidRDefault="007256A7"/>
    <w:p w:rsidR="007256A7" w:rsidRDefault="007256A7"/>
    <w:p w:rsidR="00601EFD" w:rsidRDefault="00601EFD"/>
    <w:p w:rsidR="00601EFD" w:rsidRDefault="00601EFD"/>
    <w:p w:rsidR="007256A7" w:rsidRDefault="00044737">
      <w:r>
        <w:t>УДК 811. 111'272 (075.8)</w:t>
      </w:r>
    </w:p>
    <w:p w:rsidR="00044737" w:rsidRDefault="00044737" w:rsidP="00044737">
      <w:r>
        <w:t>П</w:t>
      </w:r>
      <w:r w:rsidR="00123AE0">
        <w:t>775</w:t>
      </w:r>
    </w:p>
    <w:p w:rsidR="002011C0" w:rsidRDefault="002011C0" w:rsidP="00044737"/>
    <w:p w:rsidR="002011C0" w:rsidRDefault="002011C0" w:rsidP="00044737"/>
    <w:p w:rsidR="002011C0" w:rsidRDefault="002011C0" w:rsidP="00044737"/>
    <w:p w:rsidR="002011C0" w:rsidRDefault="002011C0" w:rsidP="00044737"/>
    <w:p w:rsidR="002011C0" w:rsidRDefault="002011C0" w:rsidP="00044737"/>
    <w:p w:rsidR="002011C0" w:rsidRDefault="002011C0" w:rsidP="002011C0">
      <w:pPr>
        <w:jc w:val="both"/>
      </w:pPr>
      <w:r>
        <w:t>Приходько Г.</w:t>
      </w:r>
      <w:r w:rsidR="00123AE0">
        <w:t xml:space="preserve"> </w:t>
      </w:r>
      <w:r>
        <w:t>І.</w:t>
      </w:r>
    </w:p>
    <w:p w:rsidR="002011C0" w:rsidRDefault="002011C0" w:rsidP="002011C0">
      <w:pPr>
        <w:jc w:val="both"/>
      </w:pPr>
      <w:r w:rsidRPr="002011C0">
        <w:rPr>
          <w:bCs/>
          <w:lang w:eastAsia="uk-UA"/>
        </w:rPr>
        <w:t>Трансформація категорії оцінки в сучасних лінгвістичних парадигмах</w:t>
      </w:r>
      <w:r w:rsidR="00123AE0">
        <w:rPr>
          <w:bCs/>
          <w:lang w:eastAsia="uk-UA"/>
        </w:rPr>
        <w:t>.</w:t>
      </w:r>
      <w:r w:rsidR="000453B5">
        <w:rPr>
          <w:bCs/>
          <w:lang w:eastAsia="uk-UA"/>
        </w:rPr>
        <w:t xml:space="preserve"> </w:t>
      </w:r>
      <w:r w:rsidR="00123AE0">
        <w:rPr>
          <w:bCs/>
          <w:lang w:eastAsia="uk-UA"/>
        </w:rPr>
        <w:t>В</w:t>
      </w:r>
      <w:r w:rsidR="000453B5">
        <w:rPr>
          <w:bCs/>
          <w:lang w:eastAsia="uk-UA"/>
        </w:rPr>
        <w:t>идання друге</w:t>
      </w:r>
      <w:r w:rsidR="00123AE0">
        <w:rPr>
          <w:bCs/>
          <w:lang w:eastAsia="uk-UA"/>
        </w:rPr>
        <w:t>,</w:t>
      </w:r>
      <w:r w:rsidR="000453B5">
        <w:rPr>
          <w:bCs/>
          <w:lang w:eastAsia="uk-UA"/>
        </w:rPr>
        <w:t xml:space="preserve"> доповнене та перероблене.</w:t>
      </w:r>
      <w:r w:rsidRPr="002011C0">
        <w:t xml:space="preserve"> </w:t>
      </w:r>
      <w:r>
        <w:t>Запоріжжя</w:t>
      </w:r>
      <w:r w:rsidR="00123AE0">
        <w:t xml:space="preserve"> </w:t>
      </w:r>
      <w:r>
        <w:t xml:space="preserve">: ЗНУ, 2026. </w:t>
      </w:r>
      <w:r w:rsidR="00BA0E70" w:rsidRPr="0049636B">
        <w:t>1</w:t>
      </w:r>
      <w:r w:rsidR="00252940" w:rsidRPr="00123AE0">
        <w:t>79</w:t>
      </w:r>
      <w:bookmarkStart w:id="0" w:name="_GoBack"/>
      <w:bookmarkEnd w:id="0"/>
      <w:r w:rsidR="00BA0E70" w:rsidRPr="0049636B">
        <w:t xml:space="preserve"> </w:t>
      </w:r>
      <w:r>
        <w:t>с.</w:t>
      </w:r>
    </w:p>
    <w:p w:rsidR="00D234E6" w:rsidRPr="0049636B" w:rsidRDefault="00D234E6" w:rsidP="002011C0">
      <w:pPr>
        <w:jc w:val="both"/>
      </w:pPr>
    </w:p>
    <w:p w:rsidR="00D234E6" w:rsidRPr="00D234E6" w:rsidRDefault="00D234E6" w:rsidP="00D234E6">
      <w:pPr>
        <w:pStyle w:val="a3"/>
        <w:spacing w:before="0" w:beforeAutospacing="0" w:after="0" w:afterAutospacing="0"/>
        <w:ind w:firstLine="709"/>
        <w:jc w:val="both"/>
        <w:rPr>
          <w:sz w:val="28"/>
          <w:szCs w:val="28"/>
        </w:rPr>
      </w:pPr>
      <w:r w:rsidRPr="00D234E6">
        <w:rPr>
          <w:sz w:val="28"/>
          <w:szCs w:val="28"/>
        </w:rPr>
        <w:t>Монографія зосереджена на дослідженні оцінних значень та мовних засобів їх реалізації в системі мови й у процесі мовленнєвої діяльності.</w:t>
      </w:r>
    </w:p>
    <w:p w:rsidR="00D234E6" w:rsidRPr="00D234E6" w:rsidRDefault="00D234E6" w:rsidP="00D234E6">
      <w:pPr>
        <w:pStyle w:val="a3"/>
        <w:spacing w:before="0" w:beforeAutospacing="0" w:after="0" w:afterAutospacing="0"/>
        <w:ind w:firstLine="709"/>
        <w:jc w:val="both"/>
        <w:rPr>
          <w:sz w:val="28"/>
          <w:szCs w:val="28"/>
        </w:rPr>
      </w:pPr>
      <w:r w:rsidRPr="00D234E6">
        <w:rPr>
          <w:sz w:val="28"/>
          <w:szCs w:val="28"/>
        </w:rPr>
        <w:t>Висвітлено загальні семантичні характеристики й структурну організацію оцінки, визначено її обов’язкові та факультативні складники. Проаналізовано сучасні наукові підходи до вивчення оцінних явищ у межах когнітивно-дискурсивної парадигми, зокрема концептуальні засади визначення функціональних властивостей оцінних висловлювань, їхню контекстуальну зумовленість і типологізацію з позицій фреймової теорії.</w:t>
      </w:r>
    </w:p>
    <w:p w:rsidR="00D234E6" w:rsidRDefault="00D234E6" w:rsidP="00D234E6">
      <w:pPr>
        <w:ind w:firstLine="709"/>
        <w:jc w:val="both"/>
      </w:pPr>
      <w:r w:rsidRPr="00D234E6">
        <w:t>Видання адресоване філологам, викладачам, студентам і аспірантам, а також широкому колу читачів, зацікавлених проблематикою оцінки в мові та мовленні.</w:t>
      </w:r>
    </w:p>
    <w:p w:rsidR="003107FE" w:rsidRDefault="003107FE" w:rsidP="00D234E6">
      <w:pPr>
        <w:ind w:firstLine="709"/>
        <w:jc w:val="both"/>
      </w:pPr>
    </w:p>
    <w:p w:rsidR="003107FE" w:rsidRDefault="003107FE" w:rsidP="00D234E6">
      <w:pPr>
        <w:ind w:firstLine="709"/>
        <w:jc w:val="both"/>
        <w:rPr>
          <w:b/>
        </w:rPr>
      </w:pPr>
      <w:r w:rsidRPr="0002318D">
        <w:rPr>
          <w:b/>
        </w:rPr>
        <w:t>Рецензенти:</w:t>
      </w:r>
    </w:p>
    <w:p w:rsidR="003107FE" w:rsidRPr="0002318D" w:rsidRDefault="003107FE" w:rsidP="003107FE">
      <w:pPr>
        <w:ind w:left="720"/>
      </w:pPr>
      <w:r w:rsidRPr="00336B04">
        <w:rPr>
          <w:b/>
        </w:rPr>
        <w:t>Бігунова Н.</w:t>
      </w:r>
      <w:r w:rsidR="00123AE0">
        <w:rPr>
          <w:b/>
        </w:rPr>
        <w:t xml:space="preserve"> </w:t>
      </w:r>
      <w:r w:rsidRPr="00336B04">
        <w:rPr>
          <w:b/>
        </w:rPr>
        <w:t>О</w:t>
      </w:r>
      <w:r>
        <w:rPr>
          <w:i/>
        </w:rPr>
        <w:t>.</w:t>
      </w:r>
      <w:r w:rsidRPr="00336B04">
        <w:t xml:space="preserve"> – доктор ф</w:t>
      </w:r>
      <w:r>
        <w:t>ілологічних наук, професор</w:t>
      </w:r>
      <w:r w:rsidR="008F6C0F">
        <w:t>,</w:t>
      </w:r>
      <w:r>
        <w:t xml:space="preserve"> завідувачка кафедри теоретичної та прикладної фонетики англійської мови Одеського  національного університету імені І.І. Мечникова</w:t>
      </w:r>
    </w:p>
    <w:p w:rsidR="003107FE" w:rsidRPr="0002318D" w:rsidRDefault="003107FE" w:rsidP="003107FE">
      <w:pPr>
        <w:ind w:left="720"/>
        <w:jc w:val="both"/>
      </w:pPr>
      <w:r w:rsidRPr="00336B04">
        <w:rPr>
          <w:b/>
          <w:iCs/>
        </w:rPr>
        <w:t>Біску</w:t>
      </w:r>
      <w:r w:rsidR="007B483C" w:rsidRPr="007B483C">
        <w:rPr>
          <w:b/>
          <w:iCs/>
        </w:rPr>
        <w:t>б</w:t>
      </w:r>
      <w:r w:rsidRPr="00336B04">
        <w:rPr>
          <w:b/>
          <w:iCs/>
        </w:rPr>
        <w:t xml:space="preserve"> І.</w:t>
      </w:r>
      <w:r w:rsidR="00123AE0">
        <w:rPr>
          <w:b/>
          <w:iCs/>
        </w:rPr>
        <w:t xml:space="preserve"> </w:t>
      </w:r>
      <w:r w:rsidRPr="00336B04">
        <w:rPr>
          <w:b/>
          <w:iCs/>
        </w:rPr>
        <w:t>П.</w:t>
      </w:r>
      <w:r w:rsidR="00366AC3">
        <w:rPr>
          <w:iCs/>
        </w:rPr>
        <w:t xml:space="preserve"> – доктор філологічних наук,</w:t>
      </w:r>
      <w:r>
        <w:rPr>
          <w:iCs/>
        </w:rPr>
        <w:t xml:space="preserve"> професор </w:t>
      </w:r>
      <w:r>
        <w:t>кафедри прикладної лінгвістики, декан</w:t>
      </w:r>
      <w:r w:rsidR="003C1B23">
        <w:t xml:space="preserve"> факультету іноземної філології Волинського національного</w:t>
      </w:r>
      <w:r>
        <w:t xml:space="preserve"> університету</w:t>
      </w:r>
      <w:r w:rsidR="003C1B23">
        <w:t xml:space="preserve"> імені Лесі Українки</w:t>
      </w:r>
    </w:p>
    <w:p w:rsidR="003107FE" w:rsidRDefault="003107FE" w:rsidP="00D234E6">
      <w:pPr>
        <w:ind w:firstLine="709"/>
        <w:jc w:val="both"/>
      </w:pPr>
    </w:p>
    <w:p w:rsidR="00366AC3" w:rsidRDefault="00366AC3" w:rsidP="00D234E6">
      <w:pPr>
        <w:ind w:firstLine="709"/>
        <w:jc w:val="both"/>
      </w:pPr>
      <w:r>
        <w:t>Випусковий редактор:</w:t>
      </w:r>
    </w:p>
    <w:p w:rsidR="00366AC3" w:rsidRDefault="00366AC3" w:rsidP="00D234E6">
      <w:pPr>
        <w:ind w:firstLine="709"/>
        <w:jc w:val="both"/>
      </w:pPr>
      <w:r w:rsidRPr="00366AC3">
        <w:rPr>
          <w:b/>
        </w:rPr>
        <w:t>Меркулова О.</w:t>
      </w:r>
      <w:r w:rsidR="00123AE0">
        <w:rPr>
          <w:b/>
        </w:rPr>
        <w:t xml:space="preserve"> </w:t>
      </w:r>
      <w:r w:rsidRPr="00366AC3">
        <w:rPr>
          <w:b/>
        </w:rPr>
        <w:t>В.</w:t>
      </w:r>
      <w:r w:rsidRPr="00366AC3">
        <w:t xml:space="preserve"> </w:t>
      </w:r>
      <w:r w:rsidRPr="00336B04">
        <w:t>–</w:t>
      </w:r>
      <w:r>
        <w:t xml:space="preserve"> кандидат </w:t>
      </w:r>
      <w:r>
        <w:rPr>
          <w:iCs/>
        </w:rPr>
        <w:t>філологічних наук, доцент, доцент кафедри української мови</w:t>
      </w:r>
      <w:r w:rsidRPr="00366AC3">
        <w:t xml:space="preserve"> </w:t>
      </w:r>
      <w:r>
        <w:t>Запорізького національного університету</w:t>
      </w:r>
    </w:p>
    <w:p w:rsidR="00B223B5" w:rsidRDefault="00B223B5" w:rsidP="00D234E6">
      <w:pPr>
        <w:ind w:firstLine="709"/>
        <w:jc w:val="both"/>
      </w:pPr>
    </w:p>
    <w:p w:rsidR="00B223B5" w:rsidRDefault="00B223B5" w:rsidP="00D234E6">
      <w:pPr>
        <w:ind w:firstLine="709"/>
        <w:jc w:val="both"/>
      </w:pPr>
    </w:p>
    <w:p w:rsidR="00B223B5" w:rsidRDefault="00B223B5" w:rsidP="00D234E6">
      <w:pPr>
        <w:ind w:firstLine="709"/>
        <w:jc w:val="both"/>
      </w:pPr>
    </w:p>
    <w:p w:rsidR="00B223B5" w:rsidRDefault="00B223B5" w:rsidP="00D234E6">
      <w:pPr>
        <w:ind w:firstLine="709"/>
        <w:jc w:val="both"/>
      </w:pPr>
    </w:p>
    <w:p w:rsidR="00B223B5" w:rsidRDefault="00B223B5" w:rsidP="00D234E6">
      <w:pPr>
        <w:ind w:firstLine="709"/>
        <w:jc w:val="both"/>
      </w:pPr>
    </w:p>
    <w:p w:rsidR="00B223B5" w:rsidRDefault="00B223B5" w:rsidP="00D234E6">
      <w:pPr>
        <w:ind w:firstLine="709"/>
        <w:jc w:val="both"/>
      </w:pPr>
    </w:p>
    <w:p w:rsidR="00B223B5" w:rsidRDefault="00B223B5" w:rsidP="00D234E6">
      <w:pPr>
        <w:ind w:firstLine="709"/>
        <w:jc w:val="both"/>
      </w:pPr>
    </w:p>
    <w:p w:rsidR="00B223B5" w:rsidRDefault="00B223B5" w:rsidP="00D234E6">
      <w:pPr>
        <w:ind w:firstLine="709"/>
        <w:jc w:val="both"/>
      </w:pPr>
    </w:p>
    <w:p w:rsidR="00B223B5" w:rsidRPr="009F6712" w:rsidRDefault="00B223B5" w:rsidP="00B223B5">
      <w:pPr>
        <w:jc w:val="right"/>
        <w:rPr>
          <w:b/>
          <w:i/>
          <w:sz w:val="24"/>
          <w:szCs w:val="24"/>
        </w:rPr>
      </w:pPr>
      <w:r w:rsidRPr="009F6712">
        <w:rPr>
          <w:b/>
          <w:i/>
          <w:sz w:val="24"/>
          <w:szCs w:val="24"/>
        </w:rPr>
        <w:lastRenderedPageBreak/>
        <w:t xml:space="preserve">Моїм любим батькам, </w:t>
      </w:r>
    </w:p>
    <w:p w:rsidR="00B223B5" w:rsidRDefault="00B223B5" w:rsidP="00B223B5">
      <w:pPr>
        <w:ind w:firstLine="709"/>
        <w:jc w:val="right"/>
        <w:rPr>
          <w:b/>
          <w:i/>
          <w:sz w:val="24"/>
          <w:szCs w:val="24"/>
        </w:rPr>
      </w:pPr>
      <w:r w:rsidRPr="009F6712">
        <w:rPr>
          <w:b/>
          <w:i/>
          <w:sz w:val="24"/>
          <w:szCs w:val="24"/>
        </w:rPr>
        <w:t>моїм дорогим вчителям і друзям присвячується</w:t>
      </w:r>
    </w:p>
    <w:p w:rsidR="000C6F83" w:rsidRDefault="000C6F83" w:rsidP="000C6F83">
      <w:pPr>
        <w:pStyle w:val="6"/>
        <w:widowControl/>
        <w:spacing w:line="360" w:lineRule="auto"/>
        <w:ind w:firstLine="0"/>
        <w:jc w:val="center"/>
        <w:rPr>
          <w:color w:val="auto"/>
          <w:spacing w:val="0"/>
        </w:rPr>
      </w:pPr>
    </w:p>
    <w:p w:rsidR="000C6F83" w:rsidRPr="001B3D42" w:rsidRDefault="000C6F83" w:rsidP="000C6F83">
      <w:pPr>
        <w:pStyle w:val="6"/>
        <w:widowControl/>
        <w:spacing w:line="360" w:lineRule="auto"/>
        <w:ind w:firstLine="0"/>
        <w:jc w:val="center"/>
        <w:rPr>
          <w:color w:val="auto"/>
          <w:spacing w:val="0"/>
        </w:rPr>
      </w:pPr>
      <w:r w:rsidRPr="001B3D42">
        <w:rPr>
          <w:color w:val="auto"/>
          <w:spacing w:val="0"/>
        </w:rPr>
        <w:t>ЗМІСТ</w:t>
      </w:r>
    </w:p>
    <w:p w:rsidR="000C6F83" w:rsidRPr="0049636B" w:rsidRDefault="000C6F83" w:rsidP="000C6F83">
      <w:pPr>
        <w:ind w:firstLine="709"/>
        <w:rPr>
          <w:rStyle w:val="hps"/>
          <w:lang w:val="ru-RU"/>
        </w:rPr>
      </w:pPr>
      <w:r>
        <w:rPr>
          <w:rStyle w:val="hps"/>
        </w:rPr>
        <w:t>ПЕРЕДМОВА……………………………………………………………….</w:t>
      </w:r>
      <w:r w:rsidR="0049636B">
        <w:rPr>
          <w:rStyle w:val="hps"/>
          <w:lang w:val="ru-RU"/>
        </w:rPr>
        <w:t>4</w:t>
      </w:r>
    </w:p>
    <w:p w:rsidR="000C6F83" w:rsidRPr="00A41DA7" w:rsidRDefault="000C6F83" w:rsidP="000C6F83">
      <w:pPr>
        <w:ind w:firstLine="709"/>
        <w:rPr>
          <w:color w:val="auto"/>
          <w:lang w:val="ru-RU"/>
        </w:rPr>
      </w:pPr>
      <w:r w:rsidRPr="001B3D42">
        <w:rPr>
          <w:color w:val="auto"/>
        </w:rPr>
        <w:t>ВСТУП</w:t>
      </w:r>
      <w:r>
        <w:rPr>
          <w:color w:val="auto"/>
        </w:rPr>
        <w:t>………………………………………………………………………</w:t>
      </w:r>
      <w:r w:rsidR="00A41DA7">
        <w:rPr>
          <w:color w:val="auto"/>
          <w:lang w:val="ru-RU"/>
        </w:rPr>
        <w:t xml:space="preserve"> 5</w:t>
      </w:r>
    </w:p>
    <w:p w:rsidR="000C6F83" w:rsidRPr="006C2437" w:rsidRDefault="000C6F83" w:rsidP="003014B8">
      <w:pPr>
        <w:ind w:left="709"/>
        <w:rPr>
          <w:snapToGrid w:val="0"/>
          <w:lang w:val="ru-RU"/>
        </w:rPr>
      </w:pPr>
      <w:r w:rsidRPr="001B3D42">
        <w:rPr>
          <w:snapToGrid w:val="0"/>
        </w:rPr>
        <w:t>РОЗДІЛ 1</w:t>
      </w:r>
      <w:r>
        <w:rPr>
          <w:snapToGrid w:val="0"/>
        </w:rPr>
        <w:t>. ТЕОРЕТИКО-МЕТОДОЛОГІЧНІ ЗАСАДИ ДОСЛІДЖЕННЯ ОЦІНКИ</w:t>
      </w:r>
      <w:r w:rsidR="003014B8">
        <w:rPr>
          <w:snapToGrid w:val="0"/>
        </w:rPr>
        <w:t>……………………………………………………………………</w:t>
      </w:r>
      <w:r w:rsidR="006C2437">
        <w:rPr>
          <w:snapToGrid w:val="0"/>
          <w:lang w:val="ru-RU"/>
        </w:rPr>
        <w:t>.11</w:t>
      </w:r>
    </w:p>
    <w:p w:rsidR="00CF3AD5" w:rsidRPr="0062060E" w:rsidRDefault="00CF3AD5" w:rsidP="0062060E">
      <w:pPr>
        <w:pStyle w:val="a4"/>
        <w:numPr>
          <w:ilvl w:val="1"/>
          <w:numId w:val="1"/>
        </w:numPr>
        <w:ind w:left="0" w:firstLine="851"/>
        <w:jc w:val="both"/>
        <w:rPr>
          <w:rFonts w:ascii="Times New Roman" w:hAnsi="Times New Roman" w:cs="Times New Roman"/>
          <w:sz w:val="28"/>
          <w:szCs w:val="28"/>
        </w:rPr>
      </w:pPr>
      <w:r w:rsidRPr="0062060E">
        <w:rPr>
          <w:rFonts w:ascii="Times New Roman" w:hAnsi="Times New Roman" w:cs="Times New Roman"/>
          <w:sz w:val="28"/>
          <w:szCs w:val="28"/>
        </w:rPr>
        <w:t>Філософське осмислення категорії оцінки</w:t>
      </w:r>
      <w:r w:rsidR="0062060E">
        <w:rPr>
          <w:rFonts w:ascii="Times New Roman" w:hAnsi="Times New Roman" w:cs="Times New Roman"/>
          <w:sz w:val="28"/>
          <w:szCs w:val="28"/>
        </w:rPr>
        <w:t>……………………….</w:t>
      </w:r>
      <w:r w:rsidR="00BB2E75">
        <w:rPr>
          <w:rFonts w:ascii="Times New Roman" w:hAnsi="Times New Roman" w:cs="Times New Roman"/>
          <w:sz w:val="28"/>
          <w:szCs w:val="28"/>
          <w:lang w:val="ru-RU"/>
        </w:rPr>
        <w:t>.11</w:t>
      </w:r>
    </w:p>
    <w:p w:rsidR="00CF3AD5" w:rsidRPr="0062060E" w:rsidRDefault="00CF3AD5" w:rsidP="0062060E">
      <w:pPr>
        <w:pStyle w:val="a4"/>
        <w:numPr>
          <w:ilvl w:val="1"/>
          <w:numId w:val="1"/>
        </w:numPr>
        <w:ind w:left="0" w:firstLine="851"/>
        <w:jc w:val="both"/>
        <w:rPr>
          <w:rFonts w:ascii="Times New Roman" w:hAnsi="Times New Roman" w:cs="Times New Roman"/>
          <w:sz w:val="28"/>
          <w:szCs w:val="28"/>
        </w:rPr>
      </w:pPr>
      <w:r w:rsidRPr="0062060E">
        <w:rPr>
          <w:rFonts w:ascii="Times New Roman" w:hAnsi="Times New Roman" w:cs="Times New Roman"/>
          <w:sz w:val="28"/>
          <w:szCs w:val="28"/>
        </w:rPr>
        <w:t>Оцінка як мовна категорія</w:t>
      </w:r>
      <w:r w:rsidR="0062060E">
        <w:rPr>
          <w:rFonts w:ascii="Times New Roman" w:hAnsi="Times New Roman" w:cs="Times New Roman"/>
          <w:sz w:val="28"/>
          <w:szCs w:val="28"/>
        </w:rPr>
        <w:t>………………………………………...</w:t>
      </w:r>
      <w:r w:rsidR="000B05AC">
        <w:rPr>
          <w:rFonts w:ascii="Times New Roman" w:hAnsi="Times New Roman" w:cs="Times New Roman"/>
          <w:sz w:val="28"/>
          <w:szCs w:val="28"/>
          <w:lang w:val="ru-RU"/>
        </w:rPr>
        <w:t>.14</w:t>
      </w:r>
    </w:p>
    <w:p w:rsidR="00CF3AD5" w:rsidRPr="0062060E" w:rsidRDefault="00CF3AD5" w:rsidP="0062060E">
      <w:pPr>
        <w:pStyle w:val="a4"/>
        <w:numPr>
          <w:ilvl w:val="1"/>
          <w:numId w:val="1"/>
        </w:numPr>
        <w:ind w:left="0" w:firstLine="851"/>
        <w:jc w:val="both"/>
        <w:rPr>
          <w:rFonts w:ascii="Times New Roman" w:hAnsi="Times New Roman" w:cs="Times New Roman"/>
          <w:sz w:val="28"/>
          <w:szCs w:val="28"/>
        </w:rPr>
      </w:pPr>
      <w:r w:rsidRPr="0062060E">
        <w:rPr>
          <w:rFonts w:ascii="Times New Roman" w:hAnsi="Times New Roman" w:cs="Times New Roman"/>
          <w:sz w:val="28"/>
          <w:szCs w:val="28"/>
        </w:rPr>
        <w:t>Семантико-прагматичний підхід до аналізу оцінки</w:t>
      </w:r>
      <w:r w:rsidR="0062060E">
        <w:rPr>
          <w:rFonts w:ascii="Times New Roman" w:hAnsi="Times New Roman" w:cs="Times New Roman"/>
          <w:sz w:val="28"/>
          <w:szCs w:val="28"/>
        </w:rPr>
        <w:t>…………….</w:t>
      </w:r>
      <w:r w:rsidR="00E92B7B">
        <w:rPr>
          <w:rFonts w:ascii="Times New Roman" w:hAnsi="Times New Roman" w:cs="Times New Roman"/>
          <w:sz w:val="28"/>
          <w:szCs w:val="28"/>
          <w:lang w:val="ru-RU"/>
        </w:rPr>
        <w:t>.21</w:t>
      </w:r>
    </w:p>
    <w:p w:rsidR="00CF3AD5" w:rsidRPr="0062060E" w:rsidRDefault="00CF3AD5" w:rsidP="00C03428">
      <w:pPr>
        <w:pStyle w:val="a4"/>
        <w:numPr>
          <w:ilvl w:val="2"/>
          <w:numId w:val="1"/>
        </w:numPr>
        <w:ind w:left="0" w:firstLine="851"/>
        <w:jc w:val="both"/>
        <w:rPr>
          <w:rFonts w:ascii="Times New Roman" w:hAnsi="Times New Roman" w:cs="Times New Roman"/>
          <w:sz w:val="28"/>
          <w:szCs w:val="28"/>
        </w:rPr>
      </w:pPr>
      <w:r w:rsidRPr="0062060E">
        <w:rPr>
          <w:rFonts w:ascii="Times New Roman" w:hAnsi="Times New Roman" w:cs="Times New Roman"/>
          <w:sz w:val="28"/>
          <w:szCs w:val="28"/>
        </w:rPr>
        <w:t>Комунікативний аспект семантики та прагматики мовних одиниць</w:t>
      </w:r>
      <w:r w:rsidR="0062060E">
        <w:rPr>
          <w:rFonts w:ascii="Times New Roman" w:hAnsi="Times New Roman" w:cs="Times New Roman"/>
          <w:sz w:val="28"/>
          <w:szCs w:val="28"/>
        </w:rPr>
        <w:t>……………………………………………………………………………..</w:t>
      </w:r>
      <w:r w:rsidR="00E92B7B">
        <w:rPr>
          <w:rFonts w:ascii="Times New Roman" w:hAnsi="Times New Roman" w:cs="Times New Roman"/>
          <w:sz w:val="28"/>
          <w:szCs w:val="28"/>
          <w:lang w:val="ru-RU"/>
        </w:rPr>
        <w:t>21</w:t>
      </w:r>
    </w:p>
    <w:p w:rsidR="00CF3AD5" w:rsidRPr="0062060E" w:rsidRDefault="00CF3AD5" w:rsidP="0062060E">
      <w:pPr>
        <w:pStyle w:val="a4"/>
        <w:numPr>
          <w:ilvl w:val="2"/>
          <w:numId w:val="1"/>
        </w:numPr>
        <w:ind w:left="0" w:firstLine="851"/>
        <w:jc w:val="both"/>
        <w:rPr>
          <w:rFonts w:ascii="Times New Roman" w:hAnsi="Times New Roman" w:cs="Times New Roman"/>
          <w:sz w:val="28"/>
          <w:szCs w:val="28"/>
        </w:rPr>
      </w:pPr>
      <w:r w:rsidRPr="0062060E">
        <w:rPr>
          <w:rFonts w:ascii="Times New Roman" w:hAnsi="Times New Roman" w:cs="Times New Roman"/>
          <w:sz w:val="28"/>
          <w:szCs w:val="28"/>
        </w:rPr>
        <w:t>Методологічні основи семантико-прагматичного опису оцінних одиниць</w:t>
      </w:r>
      <w:r w:rsidR="0062060E">
        <w:rPr>
          <w:rFonts w:ascii="Times New Roman" w:hAnsi="Times New Roman" w:cs="Times New Roman"/>
          <w:sz w:val="28"/>
          <w:szCs w:val="28"/>
        </w:rPr>
        <w:t>……………………………………………………………………</w:t>
      </w:r>
      <w:r w:rsidR="00E92B7B">
        <w:rPr>
          <w:rFonts w:ascii="Times New Roman" w:hAnsi="Times New Roman" w:cs="Times New Roman"/>
          <w:sz w:val="28"/>
          <w:szCs w:val="28"/>
          <w:lang w:val="ru-RU"/>
        </w:rPr>
        <w:t>24</w:t>
      </w:r>
    </w:p>
    <w:p w:rsidR="00CF3AD5" w:rsidRDefault="00CF3AD5" w:rsidP="0062060E">
      <w:pPr>
        <w:pStyle w:val="a4"/>
        <w:numPr>
          <w:ilvl w:val="1"/>
          <w:numId w:val="1"/>
        </w:numPr>
        <w:ind w:left="0" w:firstLine="851"/>
        <w:jc w:val="both"/>
        <w:rPr>
          <w:rFonts w:ascii="Times New Roman" w:hAnsi="Times New Roman" w:cs="Times New Roman"/>
          <w:sz w:val="28"/>
          <w:szCs w:val="28"/>
        </w:rPr>
      </w:pPr>
      <w:r w:rsidRPr="0062060E">
        <w:rPr>
          <w:rFonts w:ascii="Times New Roman" w:hAnsi="Times New Roman" w:cs="Times New Roman"/>
          <w:sz w:val="28"/>
          <w:szCs w:val="28"/>
        </w:rPr>
        <w:t>Оцінка як біокогнітивний феномен</w:t>
      </w:r>
      <w:r w:rsidR="0062060E">
        <w:rPr>
          <w:rFonts w:ascii="Times New Roman" w:hAnsi="Times New Roman" w:cs="Times New Roman"/>
          <w:sz w:val="28"/>
          <w:szCs w:val="28"/>
        </w:rPr>
        <w:t>………………………………….</w:t>
      </w:r>
      <w:r w:rsidR="00E92B7B">
        <w:rPr>
          <w:rFonts w:ascii="Times New Roman" w:hAnsi="Times New Roman" w:cs="Times New Roman"/>
          <w:sz w:val="28"/>
          <w:szCs w:val="28"/>
          <w:lang w:val="ru-RU"/>
        </w:rPr>
        <w:t>27</w:t>
      </w:r>
    </w:p>
    <w:p w:rsidR="00C03428" w:rsidRDefault="00C03428" w:rsidP="00C03428">
      <w:pPr>
        <w:pStyle w:val="a4"/>
        <w:ind w:left="0" w:firstLine="709"/>
        <w:jc w:val="both"/>
        <w:rPr>
          <w:rFonts w:ascii="Times New Roman" w:hAnsi="Times New Roman" w:cs="Times New Roman"/>
          <w:sz w:val="28"/>
          <w:szCs w:val="28"/>
          <w:lang w:val="ru-RU"/>
        </w:rPr>
      </w:pPr>
      <w:r w:rsidRPr="00C03428">
        <w:rPr>
          <w:rFonts w:ascii="Times New Roman" w:hAnsi="Times New Roman" w:cs="Times New Roman"/>
          <w:sz w:val="28"/>
          <w:szCs w:val="28"/>
        </w:rPr>
        <w:t>РОЗДІЛ</w:t>
      </w:r>
      <w:r w:rsidRPr="00C03428">
        <w:rPr>
          <w:rFonts w:ascii="Times New Roman" w:hAnsi="Times New Roman" w:cs="Times New Roman"/>
          <w:sz w:val="28"/>
          <w:szCs w:val="28"/>
          <w:lang w:val="ru-RU"/>
        </w:rPr>
        <w:t xml:space="preserve"> 2 </w:t>
      </w:r>
      <w:r w:rsidRPr="00C03428">
        <w:rPr>
          <w:rFonts w:ascii="Times New Roman" w:hAnsi="Times New Roman" w:cs="Times New Roman"/>
          <w:sz w:val="28"/>
          <w:szCs w:val="28"/>
        </w:rPr>
        <w:t>ОЦІНКА</w:t>
      </w:r>
      <w:r w:rsidRPr="00C03428">
        <w:rPr>
          <w:rFonts w:ascii="Times New Roman" w:hAnsi="Times New Roman" w:cs="Times New Roman"/>
          <w:sz w:val="28"/>
          <w:szCs w:val="28"/>
          <w:lang w:val="ru-RU"/>
        </w:rPr>
        <w:t xml:space="preserve"> </w:t>
      </w:r>
      <w:r>
        <w:rPr>
          <w:rFonts w:ascii="Times New Roman" w:hAnsi="Times New Roman" w:cs="Times New Roman"/>
          <w:sz w:val="28"/>
          <w:szCs w:val="28"/>
          <w:lang w:val="ru-RU"/>
        </w:rPr>
        <w:t>У</w:t>
      </w:r>
      <w:r w:rsidRPr="00C03428">
        <w:rPr>
          <w:rFonts w:ascii="Times New Roman" w:hAnsi="Times New Roman" w:cs="Times New Roman"/>
          <w:sz w:val="28"/>
          <w:szCs w:val="28"/>
          <w:lang w:val="ru-RU"/>
        </w:rPr>
        <w:t xml:space="preserve"> </w:t>
      </w:r>
      <w:r w:rsidRPr="00C03428">
        <w:rPr>
          <w:rFonts w:ascii="Times New Roman" w:hAnsi="Times New Roman" w:cs="Times New Roman"/>
          <w:sz w:val="28"/>
          <w:szCs w:val="28"/>
        </w:rPr>
        <w:t>КОМУНІКАТИВН</w:t>
      </w:r>
      <w:r>
        <w:rPr>
          <w:rFonts w:ascii="Times New Roman" w:hAnsi="Times New Roman" w:cs="Times New Roman"/>
          <w:sz w:val="28"/>
          <w:szCs w:val="28"/>
        </w:rPr>
        <w:t>ОМУ</w:t>
      </w:r>
      <w:r>
        <w:rPr>
          <w:rFonts w:ascii="Times New Roman" w:hAnsi="Times New Roman" w:cs="Times New Roman"/>
          <w:sz w:val="28"/>
          <w:szCs w:val="28"/>
          <w:lang w:val="ru-RU"/>
        </w:rPr>
        <w:t xml:space="preserve"> ВИМІРІ………………..</w:t>
      </w:r>
      <w:r w:rsidR="00E92B7B">
        <w:rPr>
          <w:rFonts w:ascii="Times New Roman" w:hAnsi="Times New Roman" w:cs="Times New Roman"/>
          <w:sz w:val="28"/>
          <w:szCs w:val="28"/>
          <w:lang w:val="ru-RU"/>
        </w:rPr>
        <w:t>31</w:t>
      </w:r>
    </w:p>
    <w:p w:rsidR="00C03428" w:rsidRPr="00E92B7B" w:rsidRDefault="00C03428" w:rsidP="00C03428">
      <w:pPr>
        <w:pStyle w:val="a4"/>
        <w:spacing w:after="0" w:line="240" w:lineRule="auto"/>
        <w:ind w:left="0" w:firstLine="709"/>
        <w:jc w:val="both"/>
        <w:rPr>
          <w:rFonts w:ascii="Times New Roman" w:hAnsi="Times New Roman" w:cs="Times New Roman"/>
          <w:sz w:val="28"/>
          <w:szCs w:val="28"/>
          <w:lang w:val="ru-RU"/>
        </w:rPr>
      </w:pPr>
      <w:r w:rsidRPr="00C03428">
        <w:rPr>
          <w:rFonts w:ascii="Times New Roman" w:hAnsi="Times New Roman" w:cs="Times New Roman"/>
          <w:sz w:val="28"/>
          <w:szCs w:val="28"/>
        </w:rPr>
        <w:t>2.1. Оцінність як складник системи мовленнєвої діяльності</w:t>
      </w:r>
      <w:r>
        <w:rPr>
          <w:rFonts w:ascii="Times New Roman" w:hAnsi="Times New Roman" w:cs="Times New Roman"/>
          <w:sz w:val="28"/>
          <w:szCs w:val="28"/>
        </w:rPr>
        <w:t>…………….</w:t>
      </w:r>
      <w:r w:rsidR="00E92B7B">
        <w:rPr>
          <w:rFonts w:ascii="Times New Roman" w:hAnsi="Times New Roman" w:cs="Times New Roman"/>
          <w:sz w:val="28"/>
          <w:szCs w:val="28"/>
          <w:lang w:val="ru-RU"/>
        </w:rPr>
        <w:t>31</w:t>
      </w:r>
    </w:p>
    <w:p w:rsidR="00C03428" w:rsidRPr="00E92B7B" w:rsidRDefault="00C03428" w:rsidP="00C03428">
      <w:pPr>
        <w:pStyle w:val="a4"/>
        <w:spacing w:after="0" w:line="240" w:lineRule="auto"/>
        <w:ind w:hanging="11"/>
        <w:jc w:val="both"/>
        <w:rPr>
          <w:rFonts w:ascii="Times New Roman" w:hAnsi="Times New Roman" w:cs="Times New Roman"/>
          <w:sz w:val="28"/>
          <w:szCs w:val="28"/>
          <w:lang w:val="ru-RU"/>
        </w:rPr>
      </w:pPr>
      <w:r w:rsidRPr="00C03428">
        <w:rPr>
          <w:rFonts w:ascii="Times New Roman" w:hAnsi="Times New Roman" w:cs="Times New Roman"/>
          <w:sz w:val="28"/>
          <w:szCs w:val="28"/>
        </w:rPr>
        <w:t>2.2. Підходи до класифікації мовленнєвих актів</w:t>
      </w:r>
      <w:r>
        <w:rPr>
          <w:rFonts w:ascii="Times New Roman" w:hAnsi="Times New Roman" w:cs="Times New Roman"/>
          <w:sz w:val="28"/>
          <w:szCs w:val="28"/>
        </w:rPr>
        <w:t>…………………………</w:t>
      </w:r>
      <w:r w:rsidR="00E92B7B">
        <w:rPr>
          <w:rFonts w:ascii="Times New Roman" w:hAnsi="Times New Roman" w:cs="Times New Roman"/>
          <w:sz w:val="28"/>
          <w:szCs w:val="28"/>
          <w:lang w:val="ru-RU"/>
        </w:rPr>
        <w:t>35</w:t>
      </w:r>
    </w:p>
    <w:p w:rsidR="00C03428" w:rsidRPr="00E92B7B" w:rsidRDefault="00C03428" w:rsidP="00C03428">
      <w:pPr>
        <w:pStyle w:val="a4"/>
        <w:spacing w:after="0" w:line="240" w:lineRule="auto"/>
        <w:ind w:hanging="11"/>
        <w:jc w:val="both"/>
        <w:rPr>
          <w:rFonts w:ascii="Times New Roman" w:hAnsi="Times New Roman" w:cs="Times New Roman"/>
          <w:sz w:val="28"/>
          <w:szCs w:val="28"/>
          <w:lang w:val="ru-RU"/>
        </w:rPr>
      </w:pPr>
      <w:r w:rsidRPr="00C03428">
        <w:rPr>
          <w:rFonts w:ascii="Times New Roman" w:hAnsi="Times New Roman" w:cs="Times New Roman"/>
          <w:sz w:val="28"/>
          <w:szCs w:val="28"/>
        </w:rPr>
        <w:t>2.2.1. Типологічний статус оцінних мовленнєвих актів</w:t>
      </w:r>
      <w:r>
        <w:rPr>
          <w:rFonts w:ascii="Times New Roman" w:hAnsi="Times New Roman" w:cs="Times New Roman"/>
          <w:sz w:val="28"/>
          <w:szCs w:val="28"/>
        </w:rPr>
        <w:t>…………………</w:t>
      </w:r>
      <w:r w:rsidR="00E92B7B">
        <w:rPr>
          <w:rFonts w:ascii="Times New Roman" w:hAnsi="Times New Roman" w:cs="Times New Roman"/>
          <w:sz w:val="28"/>
          <w:szCs w:val="28"/>
          <w:lang w:val="ru-RU"/>
        </w:rPr>
        <w:t>38</w:t>
      </w:r>
    </w:p>
    <w:p w:rsidR="00C03428" w:rsidRPr="00E92B7B" w:rsidRDefault="00C03428" w:rsidP="00C03428">
      <w:pPr>
        <w:pStyle w:val="a4"/>
        <w:spacing w:after="0" w:line="240" w:lineRule="auto"/>
        <w:ind w:hanging="11"/>
        <w:jc w:val="both"/>
        <w:rPr>
          <w:rFonts w:ascii="Times New Roman" w:hAnsi="Times New Roman" w:cs="Times New Roman"/>
          <w:sz w:val="28"/>
          <w:szCs w:val="28"/>
          <w:lang w:val="ru-RU"/>
        </w:rPr>
      </w:pPr>
      <w:r w:rsidRPr="00C03428">
        <w:rPr>
          <w:rFonts w:ascii="Times New Roman" w:hAnsi="Times New Roman" w:cs="Times New Roman"/>
          <w:sz w:val="28"/>
          <w:szCs w:val="28"/>
        </w:rPr>
        <w:t>2.3. Когнітивно-комунікативний простір оцінки</w:t>
      </w:r>
      <w:r>
        <w:rPr>
          <w:rFonts w:ascii="Times New Roman" w:hAnsi="Times New Roman" w:cs="Times New Roman"/>
          <w:sz w:val="28"/>
          <w:szCs w:val="28"/>
        </w:rPr>
        <w:t>………………………</w:t>
      </w:r>
      <w:r w:rsidR="00E92B7B">
        <w:rPr>
          <w:rFonts w:ascii="Times New Roman" w:hAnsi="Times New Roman" w:cs="Times New Roman"/>
          <w:sz w:val="28"/>
          <w:szCs w:val="28"/>
        </w:rPr>
        <w:t>…</w:t>
      </w:r>
      <w:r w:rsidR="00E92B7B">
        <w:rPr>
          <w:rFonts w:ascii="Times New Roman" w:hAnsi="Times New Roman" w:cs="Times New Roman"/>
          <w:sz w:val="28"/>
          <w:szCs w:val="28"/>
          <w:lang w:val="ru-RU"/>
        </w:rPr>
        <w:t>41</w:t>
      </w:r>
    </w:p>
    <w:p w:rsidR="00C03428" w:rsidRPr="00E92B7B" w:rsidRDefault="00C03428" w:rsidP="00C03428">
      <w:pPr>
        <w:pStyle w:val="a4"/>
        <w:spacing w:after="0" w:line="240" w:lineRule="auto"/>
        <w:ind w:hanging="11"/>
        <w:jc w:val="both"/>
        <w:rPr>
          <w:rFonts w:ascii="Times New Roman" w:hAnsi="Times New Roman" w:cs="Times New Roman"/>
          <w:sz w:val="28"/>
          <w:szCs w:val="28"/>
          <w:lang w:val="ru-RU"/>
        </w:rPr>
      </w:pPr>
      <w:r w:rsidRPr="00C03428">
        <w:rPr>
          <w:rFonts w:ascii="Times New Roman" w:hAnsi="Times New Roman" w:cs="Times New Roman"/>
          <w:sz w:val="28"/>
          <w:szCs w:val="28"/>
        </w:rPr>
        <w:t>2.3.1. Фреймова актуалізація оцінного висловлювання</w:t>
      </w:r>
      <w:r>
        <w:rPr>
          <w:rFonts w:ascii="Times New Roman" w:hAnsi="Times New Roman" w:cs="Times New Roman"/>
          <w:sz w:val="28"/>
          <w:szCs w:val="28"/>
        </w:rPr>
        <w:t>………………..</w:t>
      </w:r>
      <w:r w:rsidR="00E92B7B">
        <w:rPr>
          <w:rFonts w:ascii="Times New Roman" w:hAnsi="Times New Roman" w:cs="Times New Roman"/>
          <w:sz w:val="28"/>
          <w:szCs w:val="28"/>
          <w:lang w:val="ru-RU"/>
        </w:rPr>
        <w:t>41</w:t>
      </w:r>
    </w:p>
    <w:p w:rsidR="00C03428" w:rsidRPr="00E92B7B" w:rsidRDefault="00C03428" w:rsidP="00C03428">
      <w:pPr>
        <w:pStyle w:val="a4"/>
        <w:spacing w:after="0" w:line="240" w:lineRule="auto"/>
        <w:ind w:left="0" w:firstLine="709"/>
        <w:jc w:val="both"/>
        <w:rPr>
          <w:rFonts w:ascii="Times New Roman" w:hAnsi="Times New Roman" w:cs="Times New Roman"/>
          <w:sz w:val="28"/>
          <w:szCs w:val="28"/>
        </w:rPr>
      </w:pPr>
      <w:r w:rsidRPr="00C03428">
        <w:rPr>
          <w:rFonts w:ascii="Times New Roman" w:hAnsi="Times New Roman" w:cs="Times New Roman"/>
          <w:sz w:val="28"/>
          <w:szCs w:val="28"/>
        </w:rPr>
        <w:t>2.3.2. Функціонально-семантичний іллокутивний фрейм як засіб реалізації оцінки</w:t>
      </w:r>
      <w:r w:rsidR="00E92B7B">
        <w:rPr>
          <w:rFonts w:ascii="Times New Roman" w:hAnsi="Times New Roman" w:cs="Times New Roman"/>
          <w:sz w:val="28"/>
          <w:szCs w:val="28"/>
        </w:rPr>
        <w:t>…………………………………………………………………</w:t>
      </w:r>
      <w:r w:rsidR="00E92B7B" w:rsidRPr="00E92B7B">
        <w:rPr>
          <w:rFonts w:ascii="Times New Roman" w:hAnsi="Times New Roman" w:cs="Times New Roman"/>
          <w:sz w:val="28"/>
          <w:szCs w:val="28"/>
        </w:rPr>
        <w:t>.58</w:t>
      </w:r>
    </w:p>
    <w:p w:rsidR="00C03428" w:rsidRPr="008C4E1E" w:rsidRDefault="00002CC0" w:rsidP="00E5609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2.3.3. Дискурсивні модифікації засобів оцінки………………………….</w:t>
      </w:r>
      <w:r w:rsidR="00E92B7B" w:rsidRPr="008C4E1E">
        <w:rPr>
          <w:rFonts w:ascii="Times New Roman" w:hAnsi="Times New Roman" w:cs="Times New Roman"/>
          <w:sz w:val="28"/>
          <w:szCs w:val="28"/>
        </w:rPr>
        <w:t>78</w:t>
      </w:r>
    </w:p>
    <w:p w:rsidR="00E56093" w:rsidRPr="00E92B7B" w:rsidRDefault="00E56093" w:rsidP="00E56093">
      <w:pPr>
        <w:pStyle w:val="a4"/>
        <w:spacing w:after="0" w:line="240" w:lineRule="auto"/>
        <w:ind w:left="709"/>
        <w:jc w:val="both"/>
        <w:rPr>
          <w:rFonts w:ascii="Times New Roman" w:hAnsi="Times New Roman" w:cs="Times New Roman"/>
          <w:sz w:val="28"/>
          <w:szCs w:val="28"/>
          <w:lang w:val="ru-RU"/>
        </w:rPr>
      </w:pPr>
      <w:r w:rsidRPr="00E56093">
        <w:rPr>
          <w:rFonts w:ascii="Times New Roman" w:hAnsi="Times New Roman" w:cs="Times New Roman"/>
          <w:sz w:val="28"/>
          <w:szCs w:val="28"/>
        </w:rPr>
        <w:t>РОЗДІЛ 3. КОНТЕКСТУАЛЬНА ДЕТЕРМІНОВАНІСТЬ ОЦІНКИ У ВИСЛОВЛЮВАННЯХ РІЗНОГО ФУНКЦІОНАЛЬНОГО ТИПУ</w:t>
      </w:r>
      <w:r>
        <w:rPr>
          <w:rFonts w:ascii="Times New Roman" w:hAnsi="Times New Roman" w:cs="Times New Roman"/>
          <w:sz w:val="28"/>
          <w:szCs w:val="28"/>
        </w:rPr>
        <w:t>……</w:t>
      </w:r>
      <w:r w:rsidR="00E92B7B">
        <w:rPr>
          <w:rFonts w:ascii="Times New Roman" w:hAnsi="Times New Roman" w:cs="Times New Roman"/>
          <w:sz w:val="28"/>
          <w:szCs w:val="28"/>
          <w:lang w:val="ru-RU"/>
        </w:rPr>
        <w:t>81</w:t>
      </w:r>
    </w:p>
    <w:p w:rsidR="00E56093" w:rsidRPr="00E92B7B" w:rsidRDefault="00E56093" w:rsidP="00E56093">
      <w:pPr>
        <w:pStyle w:val="a4"/>
        <w:spacing w:after="0" w:line="240" w:lineRule="auto"/>
        <w:ind w:left="709"/>
        <w:jc w:val="both"/>
        <w:rPr>
          <w:rFonts w:ascii="Times New Roman" w:hAnsi="Times New Roman" w:cs="Times New Roman"/>
          <w:sz w:val="28"/>
          <w:szCs w:val="28"/>
          <w:lang w:val="ru-RU"/>
        </w:rPr>
      </w:pPr>
      <w:r w:rsidRPr="00E56093">
        <w:rPr>
          <w:rFonts w:ascii="Times New Roman" w:hAnsi="Times New Roman" w:cs="Times New Roman"/>
          <w:sz w:val="28"/>
          <w:szCs w:val="28"/>
        </w:rPr>
        <w:t>3.1.Контекстуальна залежність прояву оцінки</w:t>
      </w:r>
      <w:r>
        <w:rPr>
          <w:rFonts w:ascii="Times New Roman" w:hAnsi="Times New Roman" w:cs="Times New Roman"/>
          <w:sz w:val="28"/>
          <w:szCs w:val="28"/>
        </w:rPr>
        <w:t>………………………….</w:t>
      </w:r>
      <w:r w:rsidR="00E92B7B">
        <w:rPr>
          <w:rFonts w:ascii="Times New Roman" w:hAnsi="Times New Roman" w:cs="Times New Roman"/>
          <w:sz w:val="28"/>
          <w:szCs w:val="28"/>
          <w:lang w:val="ru-RU"/>
        </w:rPr>
        <w:t>.81</w:t>
      </w:r>
    </w:p>
    <w:p w:rsidR="00E56093" w:rsidRPr="00E92B7B" w:rsidRDefault="00E56093" w:rsidP="00E56093">
      <w:pPr>
        <w:pStyle w:val="a4"/>
        <w:spacing w:after="0" w:line="240" w:lineRule="auto"/>
        <w:ind w:left="709"/>
        <w:jc w:val="both"/>
        <w:rPr>
          <w:rFonts w:ascii="Times New Roman" w:hAnsi="Times New Roman" w:cs="Times New Roman"/>
          <w:sz w:val="28"/>
          <w:szCs w:val="28"/>
          <w:lang w:val="ru-RU"/>
        </w:rPr>
      </w:pPr>
      <w:r w:rsidRPr="00E56093">
        <w:rPr>
          <w:rFonts w:ascii="Times New Roman" w:hAnsi="Times New Roman" w:cs="Times New Roman"/>
          <w:sz w:val="28"/>
          <w:szCs w:val="28"/>
        </w:rPr>
        <w:t>3.2. Вплив контексту на вибір аргументації в оцінних судженнях</w:t>
      </w:r>
      <w:r>
        <w:rPr>
          <w:rFonts w:ascii="Times New Roman" w:hAnsi="Times New Roman" w:cs="Times New Roman"/>
          <w:sz w:val="28"/>
          <w:szCs w:val="28"/>
        </w:rPr>
        <w:t>…….</w:t>
      </w:r>
      <w:r w:rsidR="00E92B7B">
        <w:rPr>
          <w:rFonts w:ascii="Times New Roman" w:hAnsi="Times New Roman" w:cs="Times New Roman"/>
          <w:sz w:val="28"/>
          <w:szCs w:val="28"/>
          <w:lang w:val="ru-RU"/>
        </w:rPr>
        <w:t>101</w:t>
      </w:r>
    </w:p>
    <w:p w:rsidR="00E56093" w:rsidRPr="00E92B7B" w:rsidRDefault="00E56093" w:rsidP="00E56093">
      <w:pPr>
        <w:pStyle w:val="a4"/>
        <w:spacing w:after="0" w:line="240" w:lineRule="auto"/>
        <w:ind w:left="709"/>
        <w:jc w:val="both"/>
        <w:rPr>
          <w:rFonts w:ascii="Times New Roman" w:hAnsi="Times New Roman" w:cs="Times New Roman"/>
          <w:sz w:val="28"/>
          <w:szCs w:val="28"/>
          <w:lang w:val="ru-RU"/>
        </w:rPr>
      </w:pPr>
      <w:r w:rsidRPr="00E56093">
        <w:rPr>
          <w:rFonts w:ascii="Times New Roman" w:hAnsi="Times New Roman" w:cs="Times New Roman"/>
          <w:sz w:val="28"/>
          <w:szCs w:val="28"/>
        </w:rPr>
        <w:t>3.2.1. Логіко-смисловий підхід до аргументації оцінки</w:t>
      </w:r>
      <w:r>
        <w:rPr>
          <w:rFonts w:ascii="Times New Roman" w:hAnsi="Times New Roman" w:cs="Times New Roman"/>
          <w:sz w:val="28"/>
          <w:szCs w:val="28"/>
        </w:rPr>
        <w:t>………………..</w:t>
      </w:r>
      <w:r w:rsidR="00E92B7B">
        <w:rPr>
          <w:rFonts w:ascii="Times New Roman" w:hAnsi="Times New Roman" w:cs="Times New Roman"/>
          <w:sz w:val="28"/>
          <w:szCs w:val="28"/>
          <w:lang w:val="ru-RU"/>
        </w:rPr>
        <w:t>101</w:t>
      </w:r>
    </w:p>
    <w:p w:rsidR="00E56093" w:rsidRPr="00E92B7B" w:rsidRDefault="00E56093" w:rsidP="00E56093">
      <w:pPr>
        <w:pStyle w:val="a4"/>
        <w:spacing w:after="0" w:line="240" w:lineRule="auto"/>
        <w:ind w:left="709"/>
        <w:jc w:val="both"/>
        <w:rPr>
          <w:rFonts w:ascii="Times New Roman" w:hAnsi="Times New Roman" w:cs="Times New Roman"/>
          <w:sz w:val="28"/>
          <w:szCs w:val="28"/>
        </w:rPr>
      </w:pPr>
      <w:r w:rsidRPr="00E56093">
        <w:rPr>
          <w:rFonts w:ascii="Times New Roman" w:hAnsi="Times New Roman" w:cs="Times New Roman"/>
          <w:sz w:val="28"/>
          <w:szCs w:val="28"/>
        </w:rPr>
        <w:t>3.2.2. Інтеракційний спосіб мотивування оцінки</w:t>
      </w:r>
      <w:r>
        <w:rPr>
          <w:rFonts w:ascii="Times New Roman" w:hAnsi="Times New Roman" w:cs="Times New Roman"/>
          <w:sz w:val="28"/>
          <w:szCs w:val="28"/>
        </w:rPr>
        <w:t>……………………….</w:t>
      </w:r>
      <w:r w:rsidR="00E92B7B" w:rsidRPr="00E92B7B">
        <w:rPr>
          <w:rFonts w:ascii="Times New Roman" w:hAnsi="Times New Roman" w:cs="Times New Roman"/>
          <w:sz w:val="28"/>
          <w:szCs w:val="28"/>
        </w:rPr>
        <w:t>107</w:t>
      </w:r>
    </w:p>
    <w:p w:rsidR="00E56093" w:rsidRPr="00E92B7B" w:rsidRDefault="00E56093" w:rsidP="00E56093">
      <w:pPr>
        <w:pStyle w:val="a4"/>
        <w:spacing w:after="0" w:line="240" w:lineRule="auto"/>
        <w:ind w:left="709"/>
        <w:jc w:val="both"/>
        <w:rPr>
          <w:rFonts w:ascii="Times New Roman" w:hAnsi="Times New Roman" w:cs="Times New Roman"/>
          <w:sz w:val="28"/>
          <w:szCs w:val="28"/>
        </w:rPr>
      </w:pPr>
      <w:r w:rsidRPr="00E56093">
        <w:rPr>
          <w:rFonts w:ascii="Times New Roman" w:hAnsi="Times New Roman" w:cs="Times New Roman"/>
          <w:sz w:val="28"/>
          <w:szCs w:val="28"/>
        </w:rPr>
        <w:t>3.3. Імпліцитні способи вираження оцінки</w:t>
      </w:r>
      <w:r>
        <w:rPr>
          <w:rFonts w:ascii="Times New Roman" w:hAnsi="Times New Roman" w:cs="Times New Roman"/>
          <w:sz w:val="28"/>
          <w:szCs w:val="28"/>
        </w:rPr>
        <w:t>……………………………..</w:t>
      </w:r>
      <w:r w:rsidR="00E92B7B" w:rsidRPr="00E92B7B">
        <w:rPr>
          <w:rFonts w:ascii="Times New Roman" w:hAnsi="Times New Roman" w:cs="Times New Roman"/>
          <w:sz w:val="28"/>
          <w:szCs w:val="28"/>
        </w:rPr>
        <w:t>116</w:t>
      </w:r>
    </w:p>
    <w:p w:rsidR="00E56093" w:rsidRPr="00E92B7B" w:rsidRDefault="00E56093" w:rsidP="00200511">
      <w:pPr>
        <w:pStyle w:val="a4"/>
        <w:spacing w:after="0" w:line="240" w:lineRule="auto"/>
        <w:ind w:left="709"/>
        <w:jc w:val="both"/>
        <w:rPr>
          <w:rFonts w:ascii="Times New Roman" w:hAnsi="Times New Roman" w:cs="Times New Roman"/>
          <w:sz w:val="28"/>
          <w:szCs w:val="28"/>
        </w:rPr>
      </w:pPr>
      <w:r w:rsidRPr="00E56093">
        <w:rPr>
          <w:rFonts w:ascii="Times New Roman" w:hAnsi="Times New Roman" w:cs="Times New Roman"/>
          <w:sz w:val="28"/>
          <w:szCs w:val="28"/>
        </w:rPr>
        <w:t>3.3.1. Системно-мовні способи імплікування оцінки</w:t>
      </w:r>
      <w:r w:rsidR="00200511" w:rsidRPr="00200511">
        <w:rPr>
          <w:rFonts w:ascii="Times New Roman" w:hAnsi="Times New Roman" w:cs="Times New Roman"/>
          <w:sz w:val="28"/>
          <w:szCs w:val="28"/>
        </w:rPr>
        <w:t xml:space="preserve"> </w:t>
      </w:r>
      <w:r w:rsidR="00200511">
        <w:rPr>
          <w:rFonts w:ascii="Times New Roman" w:hAnsi="Times New Roman" w:cs="Times New Roman"/>
          <w:sz w:val="28"/>
          <w:szCs w:val="28"/>
        </w:rPr>
        <w:t>та ф</w:t>
      </w:r>
      <w:r w:rsidRPr="00200511">
        <w:rPr>
          <w:rFonts w:ascii="Times New Roman" w:hAnsi="Times New Roman" w:cs="Times New Roman"/>
          <w:sz w:val="28"/>
          <w:szCs w:val="28"/>
        </w:rPr>
        <w:t>ункціонально-стилістичні способи  імплікування оцінки……</w:t>
      </w:r>
      <w:r w:rsidR="00200511">
        <w:rPr>
          <w:rFonts w:ascii="Times New Roman" w:hAnsi="Times New Roman" w:cs="Times New Roman"/>
          <w:sz w:val="28"/>
          <w:szCs w:val="28"/>
        </w:rPr>
        <w:t>………………………</w:t>
      </w:r>
      <w:r w:rsidR="00E92B7B">
        <w:rPr>
          <w:rFonts w:ascii="Times New Roman" w:hAnsi="Times New Roman" w:cs="Times New Roman"/>
          <w:sz w:val="28"/>
          <w:szCs w:val="28"/>
        </w:rPr>
        <w:t>…</w:t>
      </w:r>
      <w:r w:rsidR="00E92B7B" w:rsidRPr="00E92B7B">
        <w:rPr>
          <w:rFonts w:ascii="Times New Roman" w:hAnsi="Times New Roman" w:cs="Times New Roman"/>
          <w:sz w:val="28"/>
          <w:szCs w:val="28"/>
        </w:rPr>
        <w:t>116</w:t>
      </w:r>
    </w:p>
    <w:p w:rsidR="00E56093" w:rsidRPr="00E92B7B" w:rsidRDefault="00E56093" w:rsidP="00E56093">
      <w:pPr>
        <w:pStyle w:val="a4"/>
        <w:spacing w:after="0" w:line="240" w:lineRule="auto"/>
        <w:ind w:left="709"/>
        <w:jc w:val="both"/>
        <w:rPr>
          <w:rFonts w:ascii="Times New Roman" w:hAnsi="Times New Roman" w:cs="Times New Roman"/>
          <w:sz w:val="28"/>
          <w:szCs w:val="28"/>
          <w:lang w:val="ru-RU"/>
        </w:rPr>
      </w:pPr>
      <w:r w:rsidRPr="00E56093">
        <w:rPr>
          <w:rFonts w:ascii="Times New Roman" w:hAnsi="Times New Roman" w:cs="Times New Roman"/>
          <w:sz w:val="28"/>
          <w:szCs w:val="28"/>
        </w:rPr>
        <w:t>3.3.</w:t>
      </w:r>
      <w:r w:rsidR="00200511">
        <w:rPr>
          <w:rFonts w:ascii="Times New Roman" w:hAnsi="Times New Roman" w:cs="Times New Roman"/>
          <w:sz w:val="28"/>
          <w:szCs w:val="28"/>
        </w:rPr>
        <w:t>2</w:t>
      </w:r>
      <w:r w:rsidRPr="00E56093">
        <w:rPr>
          <w:rFonts w:ascii="Times New Roman" w:hAnsi="Times New Roman" w:cs="Times New Roman"/>
          <w:sz w:val="28"/>
          <w:szCs w:val="28"/>
        </w:rPr>
        <w:t>. Когнітивно-комунікативні засоби прихованого оцінювання</w:t>
      </w:r>
      <w:r>
        <w:rPr>
          <w:rFonts w:ascii="Times New Roman" w:hAnsi="Times New Roman" w:cs="Times New Roman"/>
          <w:sz w:val="28"/>
          <w:szCs w:val="28"/>
        </w:rPr>
        <w:t>…..</w:t>
      </w:r>
      <w:r w:rsidR="00E92B7B">
        <w:rPr>
          <w:rFonts w:ascii="Times New Roman" w:hAnsi="Times New Roman" w:cs="Times New Roman"/>
          <w:sz w:val="28"/>
          <w:szCs w:val="28"/>
          <w:lang w:val="ru-RU"/>
        </w:rPr>
        <w:t>129</w:t>
      </w:r>
    </w:p>
    <w:p w:rsidR="001E2818" w:rsidRPr="00E92B7B" w:rsidRDefault="001E2818" w:rsidP="001E2818">
      <w:pPr>
        <w:ind w:firstLine="709"/>
        <w:jc w:val="both"/>
        <w:rPr>
          <w:lang w:val="ru-RU" w:eastAsia="uk-UA"/>
        </w:rPr>
      </w:pPr>
      <w:r>
        <w:rPr>
          <w:bCs/>
          <w:lang w:eastAsia="uk-UA"/>
        </w:rPr>
        <w:t>3.</w:t>
      </w:r>
      <w:r w:rsidR="00200511">
        <w:rPr>
          <w:bCs/>
          <w:lang w:eastAsia="uk-UA"/>
        </w:rPr>
        <w:t>3</w:t>
      </w:r>
      <w:r>
        <w:rPr>
          <w:bCs/>
          <w:lang w:eastAsia="uk-UA"/>
        </w:rPr>
        <w:t xml:space="preserve">. </w:t>
      </w:r>
      <w:r w:rsidRPr="001E2818">
        <w:rPr>
          <w:bCs/>
          <w:lang w:eastAsia="uk-UA"/>
        </w:rPr>
        <w:t>Засоби вираження оцінки на рівні словосполучення</w:t>
      </w:r>
      <w:r>
        <w:rPr>
          <w:bCs/>
          <w:lang w:eastAsia="uk-UA"/>
        </w:rPr>
        <w:t>……………..</w:t>
      </w:r>
      <w:r w:rsidR="00E92B7B">
        <w:rPr>
          <w:bCs/>
          <w:lang w:val="ru-RU" w:eastAsia="uk-UA"/>
        </w:rPr>
        <w:t>137</w:t>
      </w:r>
    </w:p>
    <w:p w:rsidR="001E2818" w:rsidRPr="00E92B7B" w:rsidRDefault="001E2818" w:rsidP="001E2818">
      <w:pPr>
        <w:ind w:firstLine="709"/>
        <w:jc w:val="both"/>
        <w:rPr>
          <w:lang w:val="ru-RU" w:eastAsia="uk-UA"/>
        </w:rPr>
      </w:pPr>
      <w:r>
        <w:rPr>
          <w:bCs/>
          <w:lang w:eastAsia="uk-UA"/>
        </w:rPr>
        <w:t>3.</w:t>
      </w:r>
      <w:r w:rsidR="00200511">
        <w:rPr>
          <w:bCs/>
          <w:lang w:eastAsia="uk-UA"/>
        </w:rPr>
        <w:t>4</w:t>
      </w:r>
      <w:r>
        <w:rPr>
          <w:bCs/>
          <w:lang w:eastAsia="uk-UA"/>
        </w:rPr>
        <w:t xml:space="preserve">. </w:t>
      </w:r>
      <w:r w:rsidRPr="001E2818">
        <w:rPr>
          <w:bCs/>
          <w:lang w:eastAsia="uk-UA"/>
        </w:rPr>
        <w:t>Реалізація оцінки в надфразовій єдності</w:t>
      </w:r>
      <w:r>
        <w:rPr>
          <w:bCs/>
          <w:lang w:eastAsia="uk-UA"/>
        </w:rPr>
        <w:t>……………………………</w:t>
      </w:r>
      <w:r w:rsidR="00E92B7B">
        <w:rPr>
          <w:bCs/>
          <w:lang w:val="ru-RU" w:eastAsia="uk-UA"/>
        </w:rPr>
        <w:t>144</w:t>
      </w:r>
    </w:p>
    <w:p w:rsidR="001E2818" w:rsidRPr="00E92B7B" w:rsidRDefault="00200511" w:rsidP="001E2818">
      <w:pPr>
        <w:ind w:firstLine="709"/>
        <w:jc w:val="both"/>
        <w:rPr>
          <w:lang w:val="ru-RU" w:eastAsia="uk-UA"/>
        </w:rPr>
      </w:pPr>
      <w:r>
        <w:rPr>
          <w:bCs/>
          <w:lang w:eastAsia="uk-UA"/>
        </w:rPr>
        <w:t>3.5</w:t>
      </w:r>
      <w:r w:rsidR="001E2818">
        <w:rPr>
          <w:bCs/>
          <w:lang w:eastAsia="uk-UA"/>
        </w:rPr>
        <w:t>.</w:t>
      </w:r>
      <w:r w:rsidR="001E2818" w:rsidRPr="001E2818">
        <w:rPr>
          <w:bCs/>
          <w:lang w:eastAsia="uk-UA"/>
        </w:rPr>
        <w:t>Лексико-граматичні інтенсифікатори оцінних структур мовлення</w:t>
      </w:r>
      <w:r w:rsidR="001E2818">
        <w:rPr>
          <w:bCs/>
          <w:lang w:eastAsia="uk-UA"/>
        </w:rPr>
        <w:t>…</w:t>
      </w:r>
      <w:r w:rsidR="00E92B7B">
        <w:rPr>
          <w:bCs/>
          <w:lang w:val="ru-RU" w:eastAsia="uk-UA"/>
        </w:rPr>
        <w:t>……………………………………………………………………….151</w:t>
      </w:r>
    </w:p>
    <w:p w:rsidR="005C40B9" w:rsidRPr="0022026B" w:rsidRDefault="005C40B9" w:rsidP="005C40B9">
      <w:pPr>
        <w:ind w:firstLine="709"/>
        <w:jc w:val="both"/>
        <w:rPr>
          <w:lang w:val="ru-RU"/>
        </w:rPr>
      </w:pPr>
      <w:r w:rsidRPr="0022026B">
        <w:rPr>
          <w:snapToGrid w:val="0"/>
        </w:rPr>
        <w:t>ВИСНОВКИ</w:t>
      </w:r>
      <w:r w:rsidR="00E92B7B">
        <w:rPr>
          <w:snapToGrid w:val="0"/>
          <w:lang w:val="ru-RU"/>
        </w:rPr>
        <w:t>………………………………………………………………161</w:t>
      </w:r>
    </w:p>
    <w:p w:rsidR="005C40B9" w:rsidRDefault="005C40B9" w:rsidP="005C40B9">
      <w:pPr>
        <w:ind w:firstLine="709"/>
        <w:jc w:val="both"/>
        <w:rPr>
          <w:snapToGrid w:val="0"/>
          <w:lang w:val="ru-RU"/>
        </w:rPr>
      </w:pPr>
      <w:r w:rsidRPr="0022026B">
        <w:rPr>
          <w:snapToGrid w:val="0"/>
        </w:rPr>
        <w:t>СПИСОК ВИКОРИСТАНИХ ДЖЕРЕЛ</w:t>
      </w:r>
      <w:r w:rsidR="00E92B7B">
        <w:rPr>
          <w:snapToGrid w:val="0"/>
          <w:lang w:val="ru-RU"/>
        </w:rPr>
        <w:t>………………………………..164</w:t>
      </w:r>
    </w:p>
    <w:p w:rsidR="005C40B9" w:rsidRPr="0022026B" w:rsidRDefault="005C40B9" w:rsidP="005C40B9">
      <w:pPr>
        <w:ind w:firstLine="709"/>
        <w:jc w:val="both"/>
        <w:rPr>
          <w:snapToGrid w:val="0"/>
          <w:lang w:val="ru-RU"/>
        </w:rPr>
      </w:pPr>
      <w:r w:rsidRPr="0022026B">
        <w:rPr>
          <w:snapToGrid w:val="0"/>
        </w:rPr>
        <w:t xml:space="preserve">СПИСОК </w:t>
      </w:r>
      <w:r w:rsidRPr="0022026B">
        <w:rPr>
          <w:snapToGrid w:val="0"/>
          <w:lang w:val="ru-RU"/>
        </w:rPr>
        <w:t>ДЖЕРЕЛ</w:t>
      </w:r>
      <w:r w:rsidRPr="0022026B">
        <w:rPr>
          <w:snapToGrid w:val="0"/>
        </w:rPr>
        <w:t xml:space="preserve"> ІЛЮСТРАТИВНОГО МАТЕРІАЛУ</w:t>
      </w:r>
      <w:r w:rsidR="00E92B7B">
        <w:rPr>
          <w:snapToGrid w:val="0"/>
          <w:lang w:val="ru-RU"/>
        </w:rPr>
        <w:t>…………….176</w:t>
      </w:r>
    </w:p>
    <w:p w:rsidR="009E6492" w:rsidRDefault="009E6492" w:rsidP="003014B8">
      <w:pPr>
        <w:ind w:left="709"/>
        <w:rPr>
          <w:lang w:val="ru-RU"/>
        </w:rPr>
      </w:pPr>
    </w:p>
    <w:p w:rsidR="00394BAF" w:rsidRDefault="009E6492" w:rsidP="00394BAF">
      <w:pPr>
        <w:spacing w:line="360" w:lineRule="auto"/>
        <w:ind w:firstLine="709"/>
        <w:jc w:val="center"/>
        <w:rPr>
          <w:rStyle w:val="hps"/>
          <w:lang w:val="ru-RU"/>
        </w:rPr>
      </w:pPr>
      <w:r w:rsidRPr="00805E87">
        <w:rPr>
          <w:rStyle w:val="hps"/>
        </w:rPr>
        <w:lastRenderedPageBreak/>
        <w:t>П</w:t>
      </w:r>
      <w:r>
        <w:rPr>
          <w:rStyle w:val="hps"/>
        </w:rPr>
        <w:t>ЕРЕДМОВА</w:t>
      </w:r>
    </w:p>
    <w:p w:rsidR="00394BAF" w:rsidRDefault="00394BAF" w:rsidP="00394BAF">
      <w:pPr>
        <w:spacing w:line="360" w:lineRule="auto"/>
        <w:ind w:firstLine="709"/>
        <w:jc w:val="center"/>
        <w:rPr>
          <w:rStyle w:val="hps"/>
          <w:lang w:val="ru-RU"/>
        </w:rPr>
      </w:pPr>
    </w:p>
    <w:p w:rsidR="00FF7B62" w:rsidRDefault="001B7C0A" w:rsidP="00394BAF">
      <w:pPr>
        <w:spacing w:line="360" w:lineRule="auto"/>
        <w:ind w:firstLine="709"/>
        <w:jc w:val="both"/>
      </w:pPr>
      <w:r w:rsidRPr="00394BAF">
        <w:t xml:space="preserve">Комунікативна діяльність (спілкування) є складним і багатовимірним феноменом людського буття, у межах якого найповніше реалізуються соціальні, етнічні, вікові та індивідуально-особистісні характеристики мовця. Як об’єкт наукового дослідження комунікативна діяльність постає різноплановим і багатоаспектним явищем, що потребує комплексного міждисциплінарного аналізу. </w:t>
      </w:r>
    </w:p>
    <w:p w:rsidR="001B7C0A" w:rsidRPr="007D5926" w:rsidRDefault="007D5926" w:rsidP="00394BAF">
      <w:pPr>
        <w:spacing w:line="360" w:lineRule="auto"/>
        <w:ind w:firstLine="709"/>
        <w:jc w:val="both"/>
      </w:pPr>
      <w:r w:rsidRPr="007D5926">
        <w:t>Т</w:t>
      </w:r>
      <w:r w:rsidR="001B7C0A" w:rsidRPr="00394BAF">
        <w:t>ермін «комунікація», запозичений з латинської мови (</w:t>
      </w:r>
      <w:r w:rsidR="001B7C0A" w:rsidRPr="00394BAF">
        <w:rPr>
          <w:rStyle w:val="a5"/>
        </w:rPr>
        <w:t>communico</w:t>
      </w:r>
      <w:r w:rsidR="001B7C0A" w:rsidRPr="00394BAF">
        <w:t xml:space="preserve"> </w:t>
      </w:r>
      <w:r>
        <w:t>–</w:t>
      </w:r>
      <w:r w:rsidR="001B7C0A" w:rsidRPr="00394BAF">
        <w:t xml:space="preserve"> «роблю спільним, поєдную, спілкуюся»), є семантично близьким до поняття «спілкування» та слугує основою для утворення похідних лексем на зразок «комунікабельність», «комунікабельний» і «комунікативний», які репрезентують різні аспекти мовленнєвої взаємодії.</w:t>
      </w:r>
    </w:p>
    <w:p w:rsidR="001B7C0A" w:rsidRPr="00394BAF" w:rsidRDefault="001B7C0A" w:rsidP="00394BAF">
      <w:pPr>
        <w:pStyle w:val="a3"/>
        <w:spacing w:before="0" w:beforeAutospacing="0" w:after="0" w:afterAutospacing="0" w:line="360" w:lineRule="auto"/>
        <w:ind w:firstLine="709"/>
        <w:jc w:val="both"/>
        <w:rPr>
          <w:sz w:val="28"/>
          <w:szCs w:val="28"/>
        </w:rPr>
      </w:pPr>
      <w:r w:rsidRPr="00394BAF">
        <w:rPr>
          <w:sz w:val="28"/>
          <w:szCs w:val="28"/>
        </w:rPr>
        <w:t xml:space="preserve">Спілкування між людьми здійснюється за посередництвом мови </w:t>
      </w:r>
      <w:r w:rsidR="007D5926">
        <w:t>–</w:t>
      </w:r>
      <w:r w:rsidRPr="00394BAF">
        <w:rPr>
          <w:sz w:val="28"/>
          <w:szCs w:val="28"/>
        </w:rPr>
        <w:t xml:space="preserve"> провідного інструменту мислення й пізнання дійсності, що зумовлює безпосередній зв’язок комунікативної діяльності з мовленнєвою комунікацією. Сучасна лінгвістична парадигма характеризується орієнтацією на антропоцентричний підхід, який передбачає інтеграцію семантичних досліджень із урахуванням знань про людину та навколишній світ, закодованих у значеннях мовних одиниць і актуалізованих у процесі комунікації.</w:t>
      </w:r>
    </w:p>
    <w:p w:rsidR="001B7C0A" w:rsidRPr="00394BAF" w:rsidRDefault="001B7C0A" w:rsidP="003C069C">
      <w:pPr>
        <w:pStyle w:val="a3"/>
        <w:widowControl w:val="0"/>
        <w:spacing w:before="0" w:beforeAutospacing="0" w:after="0" w:afterAutospacing="0" w:line="360" w:lineRule="auto"/>
        <w:ind w:firstLine="709"/>
        <w:jc w:val="both"/>
        <w:rPr>
          <w:sz w:val="28"/>
          <w:szCs w:val="28"/>
        </w:rPr>
      </w:pPr>
      <w:r w:rsidRPr="00394BAF">
        <w:rPr>
          <w:sz w:val="28"/>
          <w:szCs w:val="28"/>
        </w:rPr>
        <w:t>Оцінна лексика становить специфічний клас мовних одиниць, що репрезентують, структурують і диференціюють оцінну діяльність людини як один із провідних механізмів осмислення та пізнання об’єктивної дійсності. У значеннях оцінних слів відображаються ціннісні орієнтації та настанови мовної спільноти, які формують її світогляд і знаходять відображення в ціннісній картині світу відповідної мови.</w:t>
      </w:r>
    </w:p>
    <w:p w:rsidR="001B7C0A" w:rsidRPr="00394BAF" w:rsidRDefault="001B7C0A" w:rsidP="003C069C">
      <w:pPr>
        <w:pStyle w:val="a3"/>
        <w:widowControl w:val="0"/>
        <w:spacing w:before="0" w:beforeAutospacing="0" w:after="0" w:afterAutospacing="0" w:line="360" w:lineRule="auto"/>
        <w:ind w:firstLine="709"/>
        <w:jc w:val="both"/>
        <w:rPr>
          <w:sz w:val="28"/>
          <w:szCs w:val="28"/>
        </w:rPr>
      </w:pPr>
      <w:r w:rsidRPr="00394BAF">
        <w:rPr>
          <w:sz w:val="28"/>
          <w:szCs w:val="28"/>
        </w:rPr>
        <w:t>Метою даної розвідки є ознайомлення студентів, магістрантів, аспірантів філологічних спеціальностей із комплексним семантико-прагматичним підходом до аналізу оцінних явищ у межах комунікативної діяльності.</w:t>
      </w:r>
    </w:p>
    <w:p w:rsidR="001B7C0A" w:rsidRPr="00E75446" w:rsidRDefault="001B7C0A" w:rsidP="003C069C">
      <w:pPr>
        <w:widowControl w:val="0"/>
        <w:ind w:left="709"/>
        <w:jc w:val="center"/>
      </w:pPr>
    </w:p>
    <w:p w:rsidR="001C6541" w:rsidRPr="001B3D42" w:rsidRDefault="001C6541" w:rsidP="001C6541">
      <w:pPr>
        <w:pStyle w:val="6"/>
        <w:widowControl/>
        <w:spacing w:line="240" w:lineRule="auto"/>
        <w:jc w:val="center"/>
        <w:rPr>
          <w:color w:val="auto"/>
          <w:spacing w:val="0"/>
        </w:rPr>
      </w:pPr>
      <w:r w:rsidRPr="001B3D42">
        <w:rPr>
          <w:color w:val="auto"/>
          <w:spacing w:val="0"/>
        </w:rPr>
        <w:lastRenderedPageBreak/>
        <w:t>ВСТУП</w:t>
      </w:r>
    </w:p>
    <w:p w:rsidR="007D54B8" w:rsidRPr="00E75446" w:rsidRDefault="007D54B8" w:rsidP="0005182C">
      <w:pPr>
        <w:spacing w:line="360" w:lineRule="auto"/>
        <w:ind w:firstLine="709"/>
        <w:jc w:val="both"/>
        <w:rPr>
          <w:lang w:eastAsia="uk-UA"/>
        </w:rPr>
      </w:pPr>
    </w:p>
    <w:p w:rsidR="00C02D37" w:rsidRPr="0005182C" w:rsidRDefault="00C02D37" w:rsidP="0005182C">
      <w:pPr>
        <w:spacing w:line="360" w:lineRule="auto"/>
        <w:ind w:firstLine="709"/>
        <w:jc w:val="both"/>
        <w:rPr>
          <w:lang w:eastAsia="uk-UA"/>
        </w:rPr>
      </w:pPr>
      <w:r w:rsidRPr="0005182C">
        <w:rPr>
          <w:lang w:eastAsia="uk-UA"/>
        </w:rPr>
        <w:t>Проблеми формування, розвитку та функціонування понятійних категорій у мовознавстві, розглянуті крізь призму їхньої ролі у виявленні когнітивної природи мови, посідають провідне місце в сучасній лінгвістичній науці. Актуальність таких досліджень зумовлена не лише внутрішньою логікою розвитку мовознавства, а й ширшим загальнонауковим інтересом до механізмів пізнання, концептуалізації та інтерпретації дійсності. Однією з ключових категорій, що репрезентує взаємодію мови, мислення й комунікації, є категорія оцінки.</w:t>
      </w:r>
    </w:p>
    <w:p w:rsidR="00A13AE1" w:rsidRDefault="00C02D37" w:rsidP="0005182C">
      <w:pPr>
        <w:spacing w:line="360" w:lineRule="auto"/>
        <w:ind w:firstLine="709"/>
        <w:jc w:val="both"/>
        <w:rPr>
          <w:lang w:eastAsia="uk-UA"/>
        </w:rPr>
      </w:pPr>
      <w:r w:rsidRPr="0005182C">
        <w:rPr>
          <w:lang w:eastAsia="uk-UA"/>
        </w:rPr>
        <w:t xml:space="preserve">Оцінка охоплює широкий спектр мовних засобів різних рівнів </w:t>
      </w:r>
      <w:r w:rsidR="004F2282">
        <w:t>–</w:t>
      </w:r>
      <w:r w:rsidRPr="0005182C">
        <w:rPr>
          <w:lang w:eastAsia="uk-UA"/>
        </w:rPr>
        <w:t xml:space="preserve"> від лексичних і граматичних до синтаксичних та дискурсивних. Її дослідження набуває особливої значущості в умовах утвердження когнітивно-дискурсивної парадигми, у межах якої взаємодія семантики та прагматики розглядається як одна з центральних проблем сучасного мовознавства. </w:t>
      </w:r>
    </w:p>
    <w:p w:rsidR="00C02D37" w:rsidRPr="0005182C" w:rsidRDefault="00C02D37" w:rsidP="0005182C">
      <w:pPr>
        <w:spacing w:line="360" w:lineRule="auto"/>
        <w:ind w:firstLine="709"/>
        <w:jc w:val="both"/>
        <w:rPr>
          <w:lang w:eastAsia="uk-UA"/>
        </w:rPr>
      </w:pPr>
      <w:r w:rsidRPr="0005182C">
        <w:rPr>
          <w:lang w:eastAsia="uk-UA"/>
        </w:rPr>
        <w:t>Категорія оцінки постає не лише як семантичне явище, а як багатовимірний когнітивно-комунікативний феномен, тісно пов’язаний із ціннісними орієнтаціями мовної особистості та соціокультурним контекстом комунікації.</w:t>
      </w:r>
    </w:p>
    <w:p w:rsidR="00C02D37" w:rsidRPr="0005182C" w:rsidRDefault="00C02D37" w:rsidP="0005182C">
      <w:pPr>
        <w:spacing w:line="360" w:lineRule="auto"/>
        <w:ind w:firstLine="709"/>
        <w:jc w:val="both"/>
        <w:rPr>
          <w:lang w:eastAsia="uk-UA"/>
        </w:rPr>
      </w:pPr>
      <w:r w:rsidRPr="0005182C">
        <w:rPr>
          <w:lang w:eastAsia="uk-UA"/>
        </w:rPr>
        <w:t xml:space="preserve">У межах когнітивної лінгвістики оцінка трактується як невід’ємна складова процесів концептуалізації досвіду. Представники цього напряму </w:t>
      </w:r>
      <w:r w:rsidR="00B501E7" w:rsidRPr="00B501E7">
        <w:rPr>
          <w:lang w:eastAsia="uk-UA"/>
        </w:rPr>
        <w:t>[</w:t>
      </w:r>
      <w:r w:rsidR="005C76CD">
        <w:rPr>
          <w:lang w:eastAsia="uk-UA"/>
        </w:rPr>
        <w:t xml:space="preserve">Бігунова 2017; </w:t>
      </w:r>
      <w:r w:rsidR="00B501E7">
        <w:rPr>
          <w:lang w:eastAsia="uk-UA"/>
        </w:rPr>
        <w:t>Lakoff, Johnson</w:t>
      </w:r>
      <w:r w:rsidRPr="0005182C">
        <w:rPr>
          <w:lang w:eastAsia="uk-UA"/>
        </w:rPr>
        <w:t xml:space="preserve"> </w:t>
      </w:r>
      <w:r w:rsidR="00B501E7" w:rsidRPr="00B501E7">
        <w:rPr>
          <w:lang w:eastAsia="uk-UA"/>
        </w:rPr>
        <w:t xml:space="preserve">2003; </w:t>
      </w:r>
      <w:r w:rsidRPr="0005182C">
        <w:rPr>
          <w:lang w:eastAsia="uk-UA"/>
        </w:rPr>
        <w:t>Langacker</w:t>
      </w:r>
      <w:r w:rsidR="00360435" w:rsidRPr="00360435">
        <w:rPr>
          <w:lang w:eastAsia="uk-UA"/>
        </w:rPr>
        <w:t xml:space="preserve"> 1987</w:t>
      </w:r>
      <w:r w:rsidR="00B501E7" w:rsidRPr="00B501E7">
        <w:rPr>
          <w:lang w:eastAsia="uk-UA"/>
        </w:rPr>
        <w:t>]</w:t>
      </w:r>
      <w:r w:rsidRPr="0005182C">
        <w:rPr>
          <w:lang w:eastAsia="uk-UA"/>
        </w:rPr>
        <w:t xml:space="preserve"> наголошують, що мовне значення формується на основі тілесного, емоційного та соціального досвіду людини, а тому оцінні характеристики є органічною частиною будь-якого пізнавального акту. Подібну позицію поділяють і українські дослідники, зокрема О. О. Селіванова</w:t>
      </w:r>
      <w:r w:rsidR="00360435" w:rsidRPr="00360435">
        <w:rPr>
          <w:lang w:eastAsia="uk-UA"/>
        </w:rPr>
        <w:t xml:space="preserve"> [</w:t>
      </w:r>
      <w:r w:rsidR="00360435" w:rsidRPr="0005182C">
        <w:rPr>
          <w:lang w:eastAsia="uk-UA"/>
        </w:rPr>
        <w:t>Селіванова</w:t>
      </w:r>
      <w:r w:rsidR="00360435">
        <w:rPr>
          <w:lang w:eastAsia="uk-UA"/>
        </w:rPr>
        <w:t xml:space="preserve"> 2008</w:t>
      </w:r>
      <w:r w:rsidR="00360435" w:rsidRPr="00360435">
        <w:rPr>
          <w:lang w:eastAsia="uk-UA"/>
        </w:rPr>
        <w:t>]</w:t>
      </w:r>
      <w:r w:rsidRPr="0005182C">
        <w:rPr>
          <w:lang w:eastAsia="uk-UA"/>
        </w:rPr>
        <w:t>, яка розглядає оцінювання як когнітивну операцію, що супроводжує осмислення об’єкта та його включення до системи знань мовця.</w:t>
      </w:r>
    </w:p>
    <w:p w:rsidR="00C02D37" w:rsidRPr="0005182C" w:rsidRDefault="00C02D37" w:rsidP="0005182C">
      <w:pPr>
        <w:spacing w:line="360" w:lineRule="auto"/>
        <w:ind w:firstLine="709"/>
        <w:jc w:val="both"/>
        <w:rPr>
          <w:lang w:eastAsia="uk-UA"/>
        </w:rPr>
      </w:pPr>
      <w:r w:rsidRPr="0005182C">
        <w:rPr>
          <w:lang w:eastAsia="uk-UA"/>
        </w:rPr>
        <w:t xml:space="preserve">У гносеологічному вимірі будь-який пізнавальний акт передбачає встановлення ставлення суб’єкта до об’єкта, а отже, містить елемент оцінки. У </w:t>
      </w:r>
      <w:r w:rsidRPr="0005182C">
        <w:rPr>
          <w:lang w:eastAsia="uk-UA"/>
        </w:rPr>
        <w:lastRenderedPageBreak/>
        <w:t xml:space="preserve">цьому сенсі оцінювання постає як форма пізнавальної діяльності, результат мисленнєвих операцій </w:t>
      </w:r>
      <w:r w:rsidR="004F2282">
        <w:t>–</w:t>
      </w:r>
      <w:r w:rsidRPr="0005182C">
        <w:rPr>
          <w:lang w:eastAsia="uk-UA"/>
        </w:rPr>
        <w:t xml:space="preserve"> сприйняття, інтерпретації, узагальнення та категоризації. Оцінка, таким чином, не лише відображає вже наявні знання, а й бере участь у їх формуванні та структуруванні.</w:t>
      </w:r>
    </w:p>
    <w:p w:rsidR="00C02D37" w:rsidRPr="0005182C" w:rsidRDefault="00C02D37" w:rsidP="0005182C">
      <w:pPr>
        <w:spacing w:line="360" w:lineRule="auto"/>
        <w:ind w:firstLine="709"/>
        <w:jc w:val="both"/>
        <w:rPr>
          <w:lang w:eastAsia="uk-UA"/>
        </w:rPr>
      </w:pPr>
      <w:r w:rsidRPr="0005182C">
        <w:rPr>
          <w:lang w:eastAsia="uk-UA"/>
        </w:rPr>
        <w:t>Водночас оцінка має виразний прагматичний характер, оскільки її реалізація завжди пов’язана з конкретною комунікативною ситуацією, інтенціями мовця та очікуваннями адресата. Прагматичний підхід до мови, який розглядає ї</w:t>
      </w:r>
      <w:r w:rsidR="001339B9">
        <w:rPr>
          <w:lang w:eastAsia="uk-UA"/>
        </w:rPr>
        <w:t xml:space="preserve">ї як інструмент соціальної дії </w:t>
      </w:r>
      <w:r w:rsidR="001339B9" w:rsidRPr="001339B9">
        <w:rPr>
          <w:lang w:eastAsia="uk-UA"/>
        </w:rPr>
        <w:t>[</w:t>
      </w:r>
      <w:r w:rsidR="00703A7A">
        <w:rPr>
          <w:lang w:eastAsia="uk-UA"/>
        </w:rPr>
        <w:t xml:space="preserve">Mey </w:t>
      </w:r>
      <w:r w:rsidR="00703A7A" w:rsidRPr="00703A7A">
        <w:rPr>
          <w:lang w:eastAsia="uk-UA"/>
        </w:rPr>
        <w:t>1993;</w:t>
      </w:r>
      <w:r w:rsidR="001339B9">
        <w:rPr>
          <w:lang w:eastAsia="uk-UA"/>
        </w:rPr>
        <w:t xml:space="preserve"> Grice</w:t>
      </w:r>
      <w:r w:rsidR="008C154E" w:rsidRPr="008C154E">
        <w:rPr>
          <w:lang w:eastAsia="uk-UA"/>
        </w:rPr>
        <w:t xml:space="preserve"> 1989;</w:t>
      </w:r>
      <w:r w:rsidR="00E07E81">
        <w:rPr>
          <w:lang w:eastAsia="uk-UA"/>
        </w:rPr>
        <w:t xml:space="preserve"> Sperber,</w:t>
      </w:r>
      <w:r w:rsidR="001339B9">
        <w:rPr>
          <w:lang w:eastAsia="uk-UA"/>
        </w:rPr>
        <w:t xml:space="preserve"> Wilson</w:t>
      </w:r>
      <w:r w:rsidR="00E07E81" w:rsidRPr="00E07E81">
        <w:rPr>
          <w:lang w:eastAsia="uk-UA"/>
        </w:rPr>
        <w:t xml:space="preserve"> 1995</w:t>
      </w:r>
      <w:r w:rsidR="001339B9" w:rsidRPr="001339B9">
        <w:rPr>
          <w:lang w:eastAsia="uk-UA"/>
        </w:rPr>
        <w:t>]</w:t>
      </w:r>
      <w:r w:rsidRPr="0005182C">
        <w:rPr>
          <w:lang w:eastAsia="uk-UA"/>
        </w:rPr>
        <w:t>, дозволяє аналізувати оцінні висловлювання з урахуванням контексту, пресупозицій, імпліцитних смислів та комунікативних стратегій. У цьому аспекті важливим є поняття «моделей світу», що існують у свідомості комунікантів і визначають спосіб інтерпретації мовного повідомлення.</w:t>
      </w:r>
    </w:p>
    <w:p w:rsidR="00C02D37" w:rsidRPr="0005182C" w:rsidRDefault="00C02D37" w:rsidP="0005182C">
      <w:pPr>
        <w:spacing w:line="360" w:lineRule="auto"/>
        <w:ind w:firstLine="709"/>
        <w:jc w:val="both"/>
        <w:rPr>
          <w:lang w:eastAsia="uk-UA"/>
        </w:rPr>
      </w:pPr>
      <w:r w:rsidRPr="0005182C">
        <w:rPr>
          <w:lang w:eastAsia="uk-UA"/>
        </w:rPr>
        <w:t xml:space="preserve">Сучасна лінгвістика дедалі чіткіше усвідомлює, що семантика і прагматика не можуть бути протиставлені як автономні та взаємовиключні сфери. Навпаки, вони утворюють функціональну єдність, у межах якої семантика забезпечує системне значення мовних одиниць, а прагматика </w:t>
      </w:r>
      <w:r w:rsidR="004F2282">
        <w:t>–</w:t>
      </w:r>
      <w:r w:rsidRPr="0005182C">
        <w:rPr>
          <w:lang w:eastAsia="uk-UA"/>
        </w:rPr>
        <w:t xml:space="preserve"> умови та способи їх реалізації у мовленні. Такий підхід узгоджується з позицією </w:t>
      </w:r>
      <w:r w:rsidR="00BA27E5">
        <w:t>М. Халлідея та Т. ван Дейка</w:t>
      </w:r>
      <w:r w:rsidRPr="0005182C">
        <w:rPr>
          <w:lang w:eastAsia="uk-UA"/>
        </w:rPr>
        <w:t xml:space="preserve"> </w:t>
      </w:r>
      <w:r w:rsidR="00D814B7" w:rsidRPr="00D814B7">
        <w:rPr>
          <w:lang w:eastAsia="uk-UA"/>
        </w:rPr>
        <w:t>[</w:t>
      </w:r>
      <w:r w:rsidRPr="0005182C">
        <w:rPr>
          <w:lang w:eastAsia="uk-UA"/>
        </w:rPr>
        <w:t>Halliday</w:t>
      </w:r>
      <w:r w:rsidR="00D814B7" w:rsidRPr="00D814B7">
        <w:rPr>
          <w:lang w:eastAsia="uk-UA"/>
        </w:rPr>
        <w:t xml:space="preserve"> 1978;</w:t>
      </w:r>
      <w:r w:rsidR="00D814B7">
        <w:rPr>
          <w:lang w:eastAsia="uk-UA"/>
        </w:rPr>
        <w:t xml:space="preserve"> </w:t>
      </w:r>
      <w:r w:rsidRPr="0005182C">
        <w:rPr>
          <w:lang w:eastAsia="uk-UA"/>
        </w:rPr>
        <w:t>van Dijk</w:t>
      </w:r>
      <w:r w:rsidR="00D814B7" w:rsidRPr="00D814B7">
        <w:rPr>
          <w:lang w:eastAsia="uk-UA"/>
        </w:rPr>
        <w:t xml:space="preserve"> 2008]</w:t>
      </w:r>
      <w:r w:rsidRPr="0005182C">
        <w:rPr>
          <w:lang w:eastAsia="uk-UA"/>
        </w:rPr>
        <w:t>, які розглядають мову як функціональну систему, орієнтовану на виконання соціально зумовлених комунікативних завдань.</w:t>
      </w:r>
    </w:p>
    <w:p w:rsidR="00A13AE1" w:rsidRDefault="00C02D37" w:rsidP="0005182C">
      <w:pPr>
        <w:spacing w:line="360" w:lineRule="auto"/>
        <w:ind w:firstLine="709"/>
        <w:jc w:val="both"/>
        <w:rPr>
          <w:lang w:eastAsia="uk-UA"/>
        </w:rPr>
      </w:pPr>
      <w:r w:rsidRPr="0005182C">
        <w:rPr>
          <w:lang w:eastAsia="uk-UA"/>
        </w:rPr>
        <w:t xml:space="preserve">У категорії оцінки семантичний і прагматичний аспекти виявляються нерозривно пов’язаними. Оцінне значення формується на основі лексико-граматичних ресурсів мови, проте його конкретна інтерпретація залежить від контексту, інтенцій мовця, соціальних ролей учасників комунікації та дискурсивних умов. </w:t>
      </w:r>
    </w:p>
    <w:p w:rsidR="00C02D37" w:rsidRPr="0005182C" w:rsidRDefault="00C02D37" w:rsidP="0005182C">
      <w:pPr>
        <w:spacing w:line="360" w:lineRule="auto"/>
        <w:ind w:firstLine="709"/>
        <w:jc w:val="both"/>
        <w:rPr>
          <w:lang w:eastAsia="uk-UA"/>
        </w:rPr>
      </w:pPr>
      <w:r w:rsidRPr="0005182C">
        <w:rPr>
          <w:lang w:eastAsia="uk-UA"/>
        </w:rPr>
        <w:t xml:space="preserve">У цьому сенсі слушною є думка G. Leech про те, що семантика відповідає на питання «що означає мовний знак», тоді як прагматика </w:t>
      </w:r>
      <w:r w:rsidR="00BC3BE5" w:rsidRPr="001B3D42">
        <w:rPr>
          <w:snapToGrid w:val="0"/>
        </w:rPr>
        <w:t>–</w:t>
      </w:r>
      <w:r w:rsidRPr="0005182C">
        <w:rPr>
          <w:lang w:eastAsia="uk-UA"/>
        </w:rPr>
        <w:t xml:space="preserve"> «що має на увазі мовець, використовуючи цей знак у конкретній ситуації»</w:t>
      </w:r>
      <w:r w:rsidR="008D67D7" w:rsidRPr="008D67D7">
        <w:rPr>
          <w:snapToGrid w:val="0"/>
        </w:rPr>
        <w:t xml:space="preserve"> [</w:t>
      </w:r>
      <w:r w:rsidR="008D67D7">
        <w:rPr>
          <w:snapToGrid w:val="0"/>
          <w:lang w:val="en-US"/>
        </w:rPr>
        <w:t>Leech</w:t>
      </w:r>
      <w:r w:rsidR="008D67D7">
        <w:rPr>
          <w:snapToGrid w:val="0"/>
          <w:lang w:val="ru-RU"/>
        </w:rPr>
        <w:t> </w:t>
      </w:r>
      <w:r w:rsidR="008D67D7" w:rsidRPr="001B3D42">
        <w:rPr>
          <w:snapToGrid w:val="0"/>
        </w:rPr>
        <w:t>1</w:t>
      </w:r>
      <w:r w:rsidR="008D67D7" w:rsidRPr="008D67D7">
        <w:rPr>
          <w:snapToGrid w:val="0"/>
        </w:rPr>
        <w:t>983</w:t>
      </w:r>
      <w:r w:rsidR="008D67D7" w:rsidRPr="001B3D42">
        <w:rPr>
          <w:snapToGrid w:val="0"/>
        </w:rPr>
        <w:t xml:space="preserve">, </w:t>
      </w:r>
      <w:r w:rsidR="008D67D7">
        <w:rPr>
          <w:snapToGrid w:val="0"/>
        </w:rPr>
        <w:t>р</w:t>
      </w:r>
      <w:r w:rsidR="008D67D7" w:rsidRPr="008D67D7">
        <w:rPr>
          <w:snapToGrid w:val="0"/>
        </w:rPr>
        <w:t xml:space="preserve">. </w:t>
      </w:r>
      <w:r w:rsidR="008D67D7" w:rsidRPr="001B3D42">
        <w:rPr>
          <w:snapToGrid w:val="0"/>
        </w:rPr>
        <w:t>5 – 6</w:t>
      </w:r>
      <w:r w:rsidR="008D67D7" w:rsidRPr="00BC3BE5">
        <w:rPr>
          <w:snapToGrid w:val="0"/>
        </w:rPr>
        <w:t>]</w:t>
      </w:r>
      <w:r w:rsidRPr="0005182C">
        <w:rPr>
          <w:lang w:eastAsia="uk-UA"/>
        </w:rPr>
        <w:t>.</w:t>
      </w:r>
    </w:p>
    <w:p w:rsidR="00C02D37" w:rsidRPr="00E75446" w:rsidRDefault="00C02D37" w:rsidP="00C87C82">
      <w:pPr>
        <w:widowControl w:val="0"/>
        <w:spacing w:line="360" w:lineRule="auto"/>
        <w:ind w:firstLine="709"/>
        <w:jc w:val="both"/>
        <w:rPr>
          <w:lang w:eastAsia="uk-UA"/>
        </w:rPr>
      </w:pPr>
      <w:r w:rsidRPr="0005182C">
        <w:rPr>
          <w:lang w:eastAsia="uk-UA"/>
        </w:rPr>
        <w:t xml:space="preserve">Реалізація оцінки найбільш повно відбувається на рівні висловлювання, яке є базовою одиницею комунікації. Саме у висловлюванні відбувається </w:t>
      </w:r>
      <w:r w:rsidRPr="0005182C">
        <w:rPr>
          <w:lang w:eastAsia="uk-UA"/>
        </w:rPr>
        <w:lastRenderedPageBreak/>
        <w:t>синтез мовної системи та мовленнєвої діяльності, значення і смислу, когнітивного та комунікативного. Тому висловлювання постає одним із ключових об’єктів дослідження в комунікативній лінгвістиці, що зосереджується на аналізі мови в реальному вживанні.</w:t>
      </w:r>
    </w:p>
    <w:p w:rsidR="00A13AE1" w:rsidRDefault="00A13AE1" w:rsidP="00C87C82">
      <w:pPr>
        <w:widowControl w:val="0"/>
        <w:spacing w:line="360" w:lineRule="auto"/>
        <w:ind w:firstLine="709"/>
        <w:jc w:val="both"/>
        <w:rPr>
          <w:snapToGrid w:val="0"/>
        </w:rPr>
      </w:pPr>
      <w:r w:rsidRPr="001B3D42">
        <w:rPr>
          <w:snapToGrid w:val="0"/>
        </w:rPr>
        <w:t xml:space="preserve">Комунікативна функція висловлювання характеризується такими комплексними складовими, експліцитно чи імпліцитно вираженими у мовленні: 1) соціально-психологічні якості комунікантів; 2) </w:t>
      </w:r>
      <w:r w:rsidRPr="008E562B">
        <w:rPr>
          <w:snapToGrid w:val="0"/>
        </w:rPr>
        <w:t>адресованість</w:t>
      </w:r>
      <w:r w:rsidRPr="001B3D42">
        <w:rPr>
          <w:snapToGrid w:val="0"/>
        </w:rPr>
        <w:t xml:space="preserve">; 3) актуалізаційні категорії; 4) комунікативні установки й відповідні їм жанри; 5) актуальне членування (категорія інформативної цінності компонентів висловлювання). </w:t>
      </w:r>
    </w:p>
    <w:p w:rsidR="00D958E3" w:rsidRPr="00A13AE1" w:rsidRDefault="00D958E3" w:rsidP="00C87C82">
      <w:pPr>
        <w:widowControl w:val="0"/>
        <w:spacing w:line="360" w:lineRule="auto"/>
        <w:ind w:firstLine="709"/>
        <w:jc w:val="both"/>
        <w:rPr>
          <w:lang w:eastAsia="uk-UA"/>
        </w:rPr>
      </w:pPr>
      <w:r w:rsidRPr="001B3D42">
        <w:rPr>
          <w:snapToGrid w:val="0"/>
        </w:rPr>
        <w:t>У цьому дослідження ми будемо виходити з такого робочого визначення його: оцінне висловлювання – це складний семантико-прагматичний тип, який не тільки передає певний стан речей, але й виражає думки, почуття, ставлення мовця до зовнішнього світу і, таким чином, дає можливість показати засоби зв'язку оцінного висловлювання із ситуацією та засоби опису останньої.</w:t>
      </w:r>
    </w:p>
    <w:p w:rsidR="00C02D37" w:rsidRPr="0005182C" w:rsidRDefault="00C02D37" w:rsidP="0005182C">
      <w:pPr>
        <w:spacing w:line="360" w:lineRule="auto"/>
        <w:ind w:firstLine="709"/>
        <w:jc w:val="both"/>
        <w:rPr>
          <w:lang w:eastAsia="uk-UA"/>
        </w:rPr>
      </w:pPr>
      <w:r w:rsidRPr="0005182C">
        <w:rPr>
          <w:lang w:eastAsia="uk-UA"/>
        </w:rPr>
        <w:t>Значущість оцінки у мовній категоризації картини світу зумовлена тим, що значна частина психічної діяльності людини має оцінний характер. Оцінка імпліцитно закладена в мовній системі, оскільки мовні одиниці не лише номінують об’єкти та явища, а й потенційно характеризують їх. Таким чином, процес номінації має опосередкований характер і передбачає інтерпретацію дійсності суб’єктом пізнання.</w:t>
      </w:r>
    </w:p>
    <w:p w:rsidR="00C02D37" w:rsidRPr="0005182C" w:rsidRDefault="00C02D37" w:rsidP="0005182C">
      <w:pPr>
        <w:spacing w:line="360" w:lineRule="auto"/>
        <w:ind w:firstLine="709"/>
        <w:jc w:val="both"/>
        <w:rPr>
          <w:lang w:eastAsia="uk-UA"/>
        </w:rPr>
      </w:pPr>
      <w:r w:rsidRPr="0005182C">
        <w:rPr>
          <w:lang w:eastAsia="uk-UA"/>
        </w:rPr>
        <w:t xml:space="preserve">Сучасне мовознавство, визначаючи свою парадигму як когнітивно-дискурсивну, визнає домінантними два взаємопов’язані напрями дослідження мовних явищ: когнітивно-семантичний аналіз і дискурсивне вивчення мови. У першому випадку увага зосереджується на зв’язку мови з мисленням, знанням і концептуалізацією досвіду, у другому </w:t>
      </w:r>
      <w:r w:rsidR="007927CF">
        <w:t>–</w:t>
      </w:r>
      <w:r w:rsidRPr="0005182C">
        <w:rPr>
          <w:lang w:eastAsia="uk-UA"/>
        </w:rPr>
        <w:t xml:space="preserve"> на функціонуванні мови в соціокультурному контексті комунікації. Спільним для обох підходів є антропоцентризм, що виявляється у визнанні мовної особистості центральною фігурою мовленнєвої діяльності</w:t>
      </w:r>
      <w:r w:rsidR="00F924D2" w:rsidRPr="00F924D2">
        <w:rPr>
          <w:lang w:eastAsia="uk-UA"/>
        </w:rPr>
        <w:t xml:space="preserve"> [</w:t>
      </w:r>
      <w:r w:rsidR="00805856" w:rsidRPr="00C87007">
        <w:rPr>
          <w:iCs/>
        </w:rPr>
        <w:t xml:space="preserve">Приходько </w:t>
      </w:r>
      <w:r w:rsidR="00C87007" w:rsidRPr="00C87007">
        <w:t>2025, с.</w:t>
      </w:r>
      <w:r w:rsidR="00805856" w:rsidRPr="00C87007">
        <w:t xml:space="preserve"> </w:t>
      </w:r>
      <w:r w:rsidR="00C87007">
        <w:t>188</w:t>
      </w:r>
      <w:r w:rsidR="00FF7B62">
        <w:t>–</w:t>
      </w:r>
      <w:r w:rsidR="00C87007">
        <w:t xml:space="preserve">196; </w:t>
      </w:r>
      <w:r w:rsidR="003A3BEE">
        <w:rPr>
          <w:lang w:eastAsia="uk-UA"/>
        </w:rPr>
        <w:t xml:space="preserve">Самохіна 2012; </w:t>
      </w:r>
      <w:r w:rsidR="003A3BEE" w:rsidRPr="003A3BEE">
        <w:rPr>
          <w:bCs/>
          <w:lang w:eastAsia="uk-UA"/>
        </w:rPr>
        <w:t>Wierzbicka</w:t>
      </w:r>
      <w:r w:rsidR="003A3BEE">
        <w:rPr>
          <w:bCs/>
          <w:lang w:eastAsia="uk-UA"/>
        </w:rPr>
        <w:t xml:space="preserve"> 1997</w:t>
      </w:r>
      <w:r w:rsidR="00F924D2" w:rsidRPr="00F924D2">
        <w:rPr>
          <w:lang w:eastAsia="uk-UA"/>
        </w:rPr>
        <w:t>]</w:t>
      </w:r>
      <w:r w:rsidRPr="0005182C">
        <w:rPr>
          <w:lang w:eastAsia="uk-UA"/>
        </w:rPr>
        <w:t>.</w:t>
      </w:r>
    </w:p>
    <w:p w:rsidR="00C02D37" w:rsidRPr="0005182C" w:rsidRDefault="00C02D37" w:rsidP="0005182C">
      <w:pPr>
        <w:spacing w:line="360" w:lineRule="auto"/>
        <w:ind w:firstLine="709"/>
        <w:jc w:val="both"/>
        <w:rPr>
          <w:lang w:eastAsia="uk-UA"/>
        </w:rPr>
      </w:pPr>
      <w:r w:rsidRPr="0005182C">
        <w:rPr>
          <w:lang w:eastAsia="uk-UA"/>
        </w:rPr>
        <w:lastRenderedPageBreak/>
        <w:t>Інтеграція когнітивного та комунікативного підходів зумовлює формування інтегральної моделі вивчення мови, у межах якої вона постає як поліфункціональна знакова система, що виконує когнітивну та комунікативну функції. Така модель передбачає урахування психологічних, соціальних, культурних та аксіологічних чинників мовленнєвої діяльності й орієнтується на міждисциплінарний синтез знань.</w:t>
      </w:r>
    </w:p>
    <w:p w:rsidR="00C02D37" w:rsidRPr="0005182C" w:rsidRDefault="00C02D37" w:rsidP="0005182C">
      <w:pPr>
        <w:spacing w:line="360" w:lineRule="auto"/>
        <w:ind w:firstLine="709"/>
        <w:jc w:val="both"/>
        <w:rPr>
          <w:lang w:eastAsia="uk-UA"/>
        </w:rPr>
      </w:pPr>
      <w:r w:rsidRPr="0005182C">
        <w:rPr>
          <w:lang w:eastAsia="uk-UA"/>
        </w:rPr>
        <w:t xml:space="preserve">У межах інтегрального підходу функція мовної одиниці розглядається як поєднання її потенційних можливостей і конкретної реалізації в дискурсі. Це дозволяє трактувати оцінку як категорію з власним прагмасемантичним потенціалом, що реалізується за допомогою різнорівневих мовних і дискурсивних засобів </w:t>
      </w:r>
      <w:r w:rsidR="007927CF">
        <w:t>–</w:t>
      </w:r>
      <w:r w:rsidRPr="0005182C">
        <w:rPr>
          <w:lang w:eastAsia="uk-UA"/>
        </w:rPr>
        <w:t xml:space="preserve"> від експліцитних до імпліцитних. Перехід від мовної потенції до мовленнєвого результату відбувається у процесі комунікації та визначається інтенціональними настановами мовця</w:t>
      </w:r>
      <w:r w:rsidR="0074407F">
        <w:rPr>
          <w:lang w:eastAsia="uk-UA"/>
        </w:rPr>
        <w:t xml:space="preserve"> </w:t>
      </w:r>
      <w:r w:rsidR="0074407F" w:rsidRPr="004B2E2F">
        <w:rPr>
          <w:lang w:eastAsia="uk-UA"/>
        </w:rPr>
        <w:t>[</w:t>
      </w:r>
      <w:r w:rsidR="0074407F">
        <w:rPr>
          <w:lang w:eastAsia="uk-UA"/>
        </w:rPr>
        <w:t>Плющ 2018</w:t>
      </w:r>
      <w:r w:rsidR="0074407F" w:rsidRPr="004B2E2F">
        <w:rPr>
          <w:lang w:eastAsia="uk-UA"/>
        </w:rPr>
        <w:t xml:space="preserve">; </w:t>
      </w:r>
      <w:r w:rsidR="004B2E2F">
        <w:t>Wilson</w:t>
      </w:r>
      <w:r w:rsidR="004B2E2F" w:rsidRPr="004B2E2F">
        <w:t>,</w:t>
      </w:r>
      <w:r w:rsidR="004B2E2F">
        <w:t xml:space="preserve"> Sperber</w:t>
      </w:r>
      <w:r w:rsidR="004B2E2F" w:rsidRPr="004B2E2F">
        <w:rPr>
          <w:lang w:eastAsia="uk-UA"/>
        </w:rPr>
        <w:t xml:space="preserve"> 2012</w:t>
      </w:r>
      <w:r w:rsidR="0074407F" w:rsidRPr="004B2E2F">
        <w:rPr>
          <w:lang w:eastAsia="uk-UA"/>
        </w:rPr>
        <w:t>]</w:t>
      </w:r>
      <w:r w:rsidR="004B2E2F" w:rsidRPr="004B2E2F">
        <w:t xml:space="preserve"> </w:t>
      </w:r>
    </w:p>
    <w:p w:rsidR="00C02D37" w:rsidRPr="0005182C" w:rsidRDefault="00C02D37" w:rsidP="0005182C">
      <w:pPr>
        <w:spacing w:line="360" w:lineRule="auto"/>
        <w:ind w:firstLine="709"/>
        <w:jc w:val="both"/>
        <w:rPr>
          <w:lang w:eastAsia="uk-UA"/>
        </w:rPr>
      </w:pPr>
      <w:r w:rsidRPr="0005182C">
        <w:rPr>
          <w:lang w:eastAsia="uk-UA"/>
        </w:rPr>
        <w:t>Отже, когнітивно-дискурсивне осмислення категорії оцінки дозволяє розглядати її як багатовимірний феномен, у якому поєднуються пізнавальні, комунікативні та аксіологічні аспекти. Оцінні мовленнєві акти постають середовищем, у якому відображаються епістемічні процеси, різні типи знань і способи їх вербалізації, що робить дослідження категорії оцінки перспективним напрямом сучасного мовознавства.</w:t>
      </w:r>
    </w:p>
    <w:p w:rsidR="001F7ADE" w:rsidRPr="001B3D42" w:rsidRDefault="001F7ADE" w:rsidP="001F7ADE">
      <w:pPr>
        <w:spacing w:line="360" w:lineRule="auto"/>
        <w:ind w:firstLine="709"/>
        <w:jc w:val="both"/>
        <w:rPr>
          <w:snapToGrid w:val="0"/>
        </w:rPr>
      </w:pPr>
      <w:r w:rsidRPr="001B3D42">
        <w:rPr>
          <w:snapToGrid w:val="0"/>
          <w:u w:val="single"/>
        </w:rPr>
        <w:t>Актуальність</w:t>
      </w:r>
      <w:r w:rsidRPr="001B3D42">
        <w:rPr>
          <w:snapToGrid w:val="0"/>
        </w:rPr>
        <w:t xml:space="preserve"> обраної теми зумовлена, передусім загальною спрямованістю сучасної лінгвістики на вивчення мови в процесі її функціонування, а також важливістю дослідження такого аспекту мовної комунікації, як оцінний вплив; потребою з'ясування прагматичного потенціалу оцінних висловлювань; важливістю аналізу їхньої участі в процесі формування різних типів мовленнєвої взаємодії та реалізації інтеракціональних стратегій комунікантів. </w:t>
      </w:r>
    </w:p>
    <w:p w:rsidR="001F7ADE" w:rsidRPr="001B3D42" w:rsidRDefault="001F7ADE" w:rsidP="001F7ADE">
      <w:pPr>
        <w:spacing w:line="360" w:lineRule="auto"/>
        <w:ind w:firstLine="709"/>
        <w:jc w:val="both"/>
        <w:rPr>
          <w:snapToGrid w:val="0"/>
        </w:rPr>
      </w:pPr>
      <w:r w:rsidRPr="001B3D42">
        <w:rPr>
          <w:snapToGrid w:val="0"/>
          <w:u w:val="single"/>
        </w:rPr>
        <w:t>Метою</w:t>
      </w:r>
      <w:r w:rsidRPr="001B3D42">
        <w:rPr>
          <w:snapToGrid w:val="0"/>
        </w:rPr>
        <w:t xml:space="preserve"> цього дослідження є аналіз різноманітних форм оцінки, безпосередньо пов'язаної з усіма відображуваними явищами світу та з суб'єктом, що сприймає цей світ, відтворює й оцінює його. В роботі поставлено </w:t>
      </w:r>
      <w:r>
        <w:rPr>
          <w:snapToGrid w:val="0"/>
        </w:rPr>
        <w:lastRenderedPageBreak/>
        <w:t>за мету</w:t>
      </w:r>
      <w:r w:rsidRPr="001B3D42">
        <w:rPr>
          <w:snapToGrid w:val="0"/>
        </w:rPr>
        <w:t xml:space="preserve"> довести, що семантико-прагматичний потенціал оцінки невичерпний, що вона існує в розмаїтті реальних форм оцінки, а потенційні форми її неосяжні.</w:t>
      </w:r>
    </w:p>
    <w:p w:rsidR="001F7ADE" w:rsidRPr="001B3D42" w:rsidRDefault="001F7ADE" w:rsidP="001F7ADE">
      <w:pPr>
        <w:spacing w:line="360" w:lineRule="auto"/>
        <w:ind w:firstLine="709"/>
        <w:jc w:val="both"/>
        <w:rPr>
          <w:snapToGrid w:val="0"/>
        </w:rPr>
      </w:pPr>
      <w:r>
        <w:rPr>
          <w:snapToGrid w:val="0"/>
        </w:rPr>
        <w:t>Мета дослідження зумовил</w:t>
      </w:r>
      <w:r>
        <w:rPr>
          <w:snapToGrid w:val="0"/>
          <w:lang w:val="ru-RU"/>
        </w:rPr>
        <w:t>а</w:t>
      </w:r>
      <w:r w:rsidRPr="001B3D42">
        <w:rPr>
          <w:snapToGrid w:val="0"/>
        </w:rPr>
        <w:t xml:space="preserve"> розв'язання таких конкретних завдань, що вирішуються у відповідних розділах книги: </w:t>
      </w:r>
    </w:p>
    <w:p w:rsidR="001F7ADE" w:rsidRPr="001B3D42" w:rsidRDefault="001F7ADE" w:rsidP="001F7ADE">
      <w:pPr>
        <w:numPr>
          <w:ilvl w:val="0"/>
          <w:numId w:val="2"/>
        </w:numPr>
        <w:spacing w:line="360" w:lineRule="auto"/>
        <w:ind w:left="0" w:firstLine="709"/>
        <w:jc w:val="both"/>
        <w:rPr>
          <w:snapToGrid w:val="0"/>
        </w:rPr>
      </w:pPr>
      <w:r w:rsidRPr="001B3D42">
        <w:rPr>
          <w:snapToGrid w:val="0"/>
        </w:rPr>
        <w:t>вияв</w:t>
      </w:r>
      <w:r>
        <w:rPr>
          <w:snapToGrid w:val="0"/>
        </w:rPr>
        <w:t>лення</w:t>
      </w:r>
      <w:r w:rsidRPr="001B3D42">
        <w:rPr>
          <w:snapToGrid w:val="0"/>
        </w:rPr>
        <w:t xml:space="preserve"> закономірностей використання мовних засобів для створення оцінного висловлювання; </w:t>
      </w:r>
    </w:p>
    <w:p w:rsidR="001F7ADE" w:rsidRPr="001B3D42" w:rsidRDefault="001F7ADE" w:rsidP="001F7ADE">
      <w:pPr>
        <w:numPr>
          <w:ilvl w:val="0"/>
          <w:numId w:val="2"/>
        </w:numPr>
        <w:spacing w:line="360" w:lineRule="auto"/>
        <w:ind w:left="0" w:firstLine="709"/>
        <w:jc w:val="both"/>
        <w:rPr>
          <w:snapToGrid w:val="0"/>
        </w:rPr>
      </w:pPr>
      <w:r w:rsidRPr="001B3D42">
        <w:rPr>
          <w:snapToGrid w:val="0"/>
        </w:rPr>
        <w:t xml:space="preserve">вивчення залежності вираження оцінки від різних видів контексту; </w:t>
      </w:r>
    </w:p>
    <w:p w:rsidR="001F7ADE" w:rsidRPr="001B3D42" w:rsidRDefault="001F7ADE" w:rsidP="001F7ADE">
      <w:pPr>
        <w:numPr>
          <w:ilvl w:val="0"/>
          <w:numId w:val="2"/>
        </w:numPr>
        <w:spacing w:line="360" w:lineRule="auto"/>
        <w:ind w:left="0" w:firstLine="709"/>
        <w:jc w:val="both"/>
        <w:rPr>
          <w:snapToGrid w:val="0"/>
        </w:rPr>
      </w:pPr>
      <w:r w:rsidRPr="001B3D42">
        <w:rPr>
          <w:snapToGrid w:val="0"/>
        </w:rPr>
        <w:t xml:space="preserve">встановлення контекстуальної зумовленості видів аргументації в оцінному висловленні; </w:t>
      </w:r>
    </w:p>
    <w:p w:rsidR="001F7ADE" w:rsidRPr="001B3D42" w:rsidRDefault="001F7ADE" w:rsidP="001F7ADE">
      <w:pPr>
        <w:numPr>
          <w:ilvl w:val="0"/>
          <w:numId w:val="2"/>
        </w:numPr>
        <w:spacing w:line="360" w:lineRule="auto"/>
        <w:ind w:left="0" w:firstLine="709"/>
        <w:jc w:val="both"/>
        <w:rPr>
          <w:snapToGrid w:val="0"/>
        </w:rPr>
      </w:pPr>
      <w:r w:rsidRPr="001B3D42">
        <w:rPr>
          <w:snapToGrid w:val="0"/>
        </w:rPr>
        <w:t xml:space="preserve">простеження актуалізації фреймової структури оцінного висловлювання; </w:t>
      </w:r>
    </w:p>
    <w:p w:rsidR="001F7ADE" w:rsidRPr="001B3D42" w:rsidRDefault="001F7ADE" w:rsidP="00C87C82">
      <w:pPr>
        <w:widowControl w:val="0"/>
        <w:numPr>
          <w:ilvl w:val="0"/>
          <w:numId w:val="2"/>
        </w:numPr>
        <w:spacing w:line="360" w:lineRule="auto"/>
        <w:ind w:left="0" w:firstLine="709"/>
        <w:jc w:val="both"/>
        <w:rPr>
          <w:snapToGrid w:val="0"/>
        </w:rPr>
      </w:pPr>
      <w:r w:rsidRPr="001B3D42">
        <w:rPr>
          <w:snapToGrid w:val="0"/>
        </w:rPr>
        <w:t>аналіз специфіки імпліцитного вираження оцінки.</w:t>
      </w:r>
    </w:p>
    <w:p w:rsidR="001F7ADE" w:rsidRPr="001B3D42" w:rsidRDefault="001F7ADE" w:rsidP="00C87C82">
      <w:pPr>
        <w:widowControl w:val="0"/>
        <w:spacing w:line="360" w:lineRule="auto"/>
        <w:ind w:firstLine="709"/>
        <w:jc w:val="both"/>
        <w:rPr>
          <w:snapToGrid w:val="0"/>
        </w:rPr>
      </w:pPr>
      <w:r w:rsidRPr="001B3D42">
        <w:rPr>
          <w:snapToGrid w:val="0"/>
          <w:u w:val="single"/>
        </w:rPr>
        <w:t>Матеріалом</w:t>
      </w:r>
      <w:r w:rsidRPr="001B3D42">
        <w:rPr>
          <w:snapToGrid w:val="0"/>
        </w:rPr>
        <w:t xml:space="preserve"> досліджен</w:t>
      </w:r>
      <w:r>
        <w:rPr>
          <w:snapToGrid w:val="0"/>
        </w:rPr>
        <w:t>ня слугували 13</w:t>
      </w:r>
      <w:r w:rsidRPr="001B3D42">
        <w:rPr>
          <w:snapToGrid w:val="0"/>
        </w:rPr>
        <w:t xml:space="preserve"> 000 лексичних одиниць, відібраних методом суцільної вибірки з </w:t>
      </w:r>
      <w:r w:rsidRPr="001B3D42">
        <w:rPr>
          <w:i/>
          <w:snapToGrid w:val="0"/>
        </w:rPr>
        <w:t>Longman Dictionary of the English Language</w:t>
      </w:r>
      <w:r w:rsidRPr="001B3D42">
        <w:rPr>
          <w:snapToGrid w:val="0"/>
        </w:rPr>
        <w:t>. Значення слів уточнялися за кількома словниками (</w:t>
      </w:r>
      <w:r w:rsidRPr="001B3D42">
        <w:rPr>
          <w:i/>
          <w:snapToGrid w:val="0"/>
        </w:rPr>
        <w:t>The Oxford English Dictionary, A Dictionary of Modern English Usage, The Oxford Dictionary and Thesaurus, Wеbstеr's</w:t>
      </w:r>
      <w:r w:rsidRPr="001B3D42">
        <w:rPr>
          <w:snapToGrid w:val="0"/>
        </w:rPr>
        <w:t xml:space="preserve"> </w:t>
      </w:r>
      <w:r w:rsidRPr="001B3D42">
        <w:rPr>
          <w:i/>
          <w:snapToGrid w:val="0"/>
        </w:rPr>
        <w:t>New World Thesaurus</w:t>
      </w:r>
      <w:r>
        <w:rPr>
          <w:snapToGrid w:val="0"/>
        </w:rPr>
        <w:t>), а також близько 6 3</w:t>
      </w:r>
      <w:r w:rsidRPr="001B3D42">
        <w:rPr>
          <w:snapToGrid w:val="0"/>
        </w:rPr>
        <w:t>00 фрагментів текстів, що містять оцінні висловлювання. Добір ілюстрацій проводився методом суцільної вибі</w:t>
      </w:r>
      <w:r>
        <w:rPr>
          <w:snapToGrid w:val="0"/>
        </w:rPr>
        <w:t xml:space="preserve">рки з художніх </w:t>
      </w:r>
      <w:r w:rsidRPr="001B3D42">
        <w:rPr>
          <w:snapToGrid w:val="0"/>
        </w:rPr>
        <w:t>творів англійських та американських авторів XVIII – ХХ століть</w:t>
      </w:r>
      <w:r w:rsidRPr="001F7ADE">
        <w:rPr>
          <w:snapToGrid w:val="0"/>
        </w:rPr>
        <w:t xml:space="preserve"> </w:t>
      </w:r>
      <w:r w:rsidR="00C4495B">
        <w:rPr>
          <w:snapToGrid w:val="0"/>
        </w:rPr>
        <w:t>й публіцистики</w:t>
      </w:r>
      <w:r w:rsidRPr="001B3D42">
        <w:rPr>
          <w:snapToGrid w:val="0"/>
        </w:rPr>
        <w:t>.</w:t>
      </w:r>
    </w:p>
    <w:p w:rsidR="001F7ADE" w:rsidRPr="001B3D42" w:rsidRDefault="001F7ADE" w:rsidP="001F7ADE">
      <w:pPr>
        <w:spacing w:line="360" w:lineRule="auto"/>
        <w:ind w:firstLine="709"/>
        <w:jc w:val="both"/>
        <w:rPr>
          <w:snapToGrid w:val="0"/>
        </w:rPr>
      </w:pPr>
      <w:r w:rsidRPr="001B3D42">
        <w:rPr>
          <w:snapToGrid w:val="0"/>
        </w:rPr>
        <w:t xml:space="preserve">Основу методики дослідження склав структурно-системний аналіз. У роботі широко використані описовий метод, з сукупністю дослідницьких прийомів, що дозволяють просуватися від часткових спостережень до узагальнень та висновків, метод контекстуального аналізу, елементи лінгвістичної статистики. </w:t>
      </w:r>
      <w:r w:rsidR="00C4495B">
        <w:rPr>
          <w:snapToGrid w:val="0"/>
        </w:rPr>
        <w:t>У</w:t>
      </w:r>
      <w:r w:rsidRPr="001B3D42">
        <w:rPr>
          <w:snapToGrid w:val="0"/>
        </w:rPr>
        <w:t xml:space="preserve"> </w:t>
      </w:r>
      <w:r w:rsidR="00C4495B">
        <w:rPr>
          <w:snapToGrid w:val="0"/>
        </w:rPr>
        <w:t>розвідці</w:t>
      </w:r>
      <w:r w:rsidRPr="001B3D42">
        <w:rPr>
          <w:snapToGrid w:val="0"/>
        </w:rPr>
        <w:t xml:space="preserve"> пропонується методика фреймового структурування мовленнєвого акту на прикладі оцінного висловлювання.</w:t>
      </w:r>
    </w:p>
    <w:p w:rsidR="001F7ADE" w:rsidRPr="001B3D42" w:rsidRDefault="001F7ADE" w:rsidP="001F7ADE">
      <w:pPr>
        <w:spacing w:line="360" w:lineRule="auto"/>
        <w:ind w:firstLine="709"/>
        <w:jc w:val="both"/>
        <w:rPr>
          <w:snapToGrid w:val="0"/>
        </w:rPr>
      </w:pPr>
      <w:r w:rsidRPr="001B3D42">
        <w:rPr>
          <w:snapToGrid w:val="0"/>
        </w:rPr>
        <w:t xml:space="preserve">Монографія складається з </w:t>
      </w:r>
      <w:r>
        <w:rPr>
          <w:snapToGrid w:val="0"/>
        </w:rPr>
        <w:t>трьох</w:t>
      </w:r>
      <w:r w:rsidRPr="001B3D42">
        <w:rPr>
          <w:snapToGrid w:val="0"/>
        </w:rPr>
        <w:t xml:space="preserve"> розділів.</w:t>
      </w:r>
    </w:p>
    <w:p w:rsidR="001F7ADE" w:rsidRPr="001B3D42" w:rsidRDefault="001F7ADE" w:rsidP="001F7ADE">
      <w:pPr>
        <w:spacing w:line="360" w:lineRule="auto"/>
        <w:ind w:firstLine="709"/>
        <w:jc w:val="both"/>
        <w:rPr>
          <w:snapToGrid w:val="0"/>
        </w:rPr>
      </w:pPr>
      <w:r w:rsidRPr="001B3D42">
        <w:rPr>
          <w:snapToGrid w:val="0"/>
        </w:rPr>
        <w:t xml:space="preserve">У </w:t>
      </w:r>
      <w:r w:rsidRPr="001B3D42">
        <w:rPr>
          <w:snapToGrid w:val="0"/>
          <w:u w:val="single"/>
        </w:rPr>
        <w:t>першому розділі</w:t>
      </w:r>
      <w:r w:rsidRPr="001B3D42">
        <w:rPr>
          <w:snapToGrid w:val="0"/>
        </w:rPr>
        <w:t xml:space="preserve"> розглядаються основні теоретичні положення, на базі яких формується концептуальний апарат дослідження, при цьому особливе </w:t>
      </w:r>
      <w:r w:rsidRPr="001B3D42">
        <w:rPr>
          <w:snapToGrid w:val="0"/>
        </w:rPr>
        <w:lastRenderedPageBreak/>
        <w:t xml:space="preserve">місце приділяється аналізу </w:t>
      </w:r>
      <w:r>
        <w:rPr>
          <w:snapToGrid w:val="0"/>
        </w:rPr>
        <w:t xml:space="preserve">біокогнітивної суті оцінки та </w:t>
      </w:r>
      <w:r w:rsidRPr="001B3D42">
        <w:rPr>
          <w:snapToGrid w:val="0"/>
        </w:rPr>
        <w:t xml:space="preserve">організації й змісту оцінного </w:t>
      </w:r>
      <w:r>
        <w:rPr>
          <w:snapToGrid w:val="0"/>
        </w:rPr>
        <w:t>мовленнєвого акту</w:t>
      </w:r>
      <w:r w:rsidRPr="001B3D42">
        <w:rPr>
          <w:snapToGrid w:val="0"/>
        </w:rPr>
        <w:t>.</w:t>
      </w:r>
    </w:p>
    <w:p w:rsidR="001F7ADE" w:rsidRPr="001B3D42" w:rsidRDefault="001F7ADE" w:rsidP="001F7ADE">
      <w:pPr>
        <w:spacing w:line="360" w:lineRule="auto"/>
        <w:ind w:firstLine="709"/>
        <w:jc w:val="both"/>
      </w:pPr>
      <w:r w:rsidRPr="001B3D42">
        <w:t xml:space="preserve">У </w:t>
      </w:r>
      <w:r w:rsidRPr="00F13377">
        <w:rPr>
          <w:u w:val="single"/>
        </w:rPr>
        <w:t>другому розділі</w:t>
      </w:r>
      <w:r w:rsidRPr="001B3D42">
        <w:t xml:space="preserve"> </w:t>
      </w:r>
      <w:r>
        <w:t xml:space="preserve">досліджуються принципи класифікації оцінних мовленнєвих актів; </w:t>
      </w:r>
      <w:r w:rsidRPr="001B3D42">
        <w:rPr>
          <w:snapToGrid w:val="0"/>
        </w:rPr>
        <w:t>аналізується реалізація фреймової структури оцінного висловлювання, розглядаються функціонально-семантичні особливості актуалізації фреймової структур</w:t>
      </w:r>
      <w:r>
        <w:rPr>
          <w:snapToGrid w:val="0"/>
        </w:rPr>
        <w:t>и в оцінному висловлюванні</w:t>
      </w:r>
      <w:r w:rsidR="00C4495B">
        <w:rPr>
          <w:snapToGrid w:val="0"/>
        </w:rPr>
        <w:t>, дискурсивні модифікації засобів вираження оцінки.</w:t>
      </w:r>
    </w:p>
    <w:p w:rsidR="001F7ADE" w:rsidRPr="001B3D42" w:rsidRDefault="001F7ADE" w:rsidP="00C87C82">
      <w:pPr>
        <w:widowControl w:val="0"/>
        <w:spacing w:line="360" w:lineRule="auto"/>
        <w:ind w:firstLine="709"/>
        <w:jc w:val="both"/>
        <w:rPr>
          <w:snapToGrid w:val="0"/>
        </w:rPr>
      </w:pPr>
      <w:r w:rsidRPr="001B3D42">
        <w:rPr>
          <w:snapToGrid w:val="0"/>
        </w:rPr>
        <w:t xml:space="preserve">У </w:t>
      </w:r>
      <w:r w:rsidRPr="00F13377">
        <w:rPr>
          <w:snapToGrid w:val="0"/>
          <w:u w:val="single"/>
        </w:rPr>
        <w:t>третьому</w:t>
      </w:r>
      <w:r w:rsidRPr="001B3D42">
        <w:rPr>
          <w:snapToGrid w:val="0"/>
          <w:u w:val="single"/>
        </w:rPr>
        <w:t xml:space="preserve"> розділі</w:t>
      </w:r>
      <w:r w:rsidRPr="001B3D42">
        <w:rPr>
          <w:snapToGrid w:val="0"/>
        </w:rPr>
        <w:t xml:space="preserve"> </w:t>
      </w:r>
      <w:r w:rsidRPr="001B3D42">
        <w:t>вивчається контекстуальна зумовленість оцінки у висловлюваннях різного функціонального плану, розглядаються типи взаємодії контексту й оцінного висловлювання, пропонується класифікація типів контекстів, у яких актуалізується оцінне висловлювання</w:t>
      </w:r>
      <w:r>
        <w:t xml:space="preserve">, залежно від виду аргументації, </w:t>
      </w:r>
      <w:r w:rsidRPr="001B3D42">
        <w:rPr>
          <w:snapToGrid w:val="0"/>
        </w:rPr>
        <w:t>визначається специфіка імпліцитного вираження оцінки у висловлюванні.</w:t>
      </w:r>
      <w:r w:rsidR="00C4495B">
        <w:rPr>
          <w:snapToGrid w:val="0"/>
        </w:rPr>
        <w:t xml:space="preserve"> Також увагу сфокусовано на вираженні оцінки в словосполученні</w:t>
      </w:r>
      <w:r w:rsidR="00655660">
        <w:rPr>
          <w:snapToGrid w:val="0"/>
        </w:rPr>
        <w:t xml:space="preserve">, </w:t>
      </w:r>
      <w:r w:rsidR="00655660" w:rsidRPr="001E2818">
        <w:rPr>
          <w:bCs/>
          <w:lang w:eastAsia="uk-UA"/>
        </w:rPr>
        <w:t>надфразовій єдності</w:t>
      </w:r>
      <w:r w:rsidR="00655660">
        <w:rPr>
          <w:bCs/>
          <w:lang w:eastAsia="uk-UA"/>
        </w:rPr>
        <w:t>, аналізується питання категоричності оцінки.</w:t>
      </w:r>
    </w:p>
    <w:p w:rsidR="001C6541" w:rsidRDefault="001C6541"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DD75BF" w:rsidRDefault="00DD75BF" w:rsidP="0005182C">
      <w:pPr>
        <w:spacing w:line="360" w:lineRule="auto"/>
        <w:ind w:firstLine="709"/>
        <w:jc w:val="both"/>
      </w:pPr>
    </w:p>
    <w:p w:rsidR="00601EFD" w:rsidRDefault="00601EFD" w:rsidP="00601EFD">
      <w:pPr>
        <w:ind w:left="709"/>
        <w:jc w:val="center"/>
        <w:rPr>
          <w:snapToGrid w:val="0"/>
        </w:rPr>
      </w:pPr>
      <w:r w:rsidRPr="001B3D42">
        <w:rPr>
          <w:snapToGrid w:val="0"/>
        </w:rPr>
        <w:lastRenderedPageBreak/>
        <w:t>РОЗДІЛ 1</w:t>
      </w:r>
      <w:r>
        <w:rPr>
          <w:snapToGrid w:val="0"/>
        </w:rPr>
        <w:t xml:space="preserve">. ТЕОРЕТИКО-МЕТОДОЛОГІЧНІ ЗАСАДИ </w:t>
      </w:r>
    </w:p>
    <w:p w:rsidR="00601EFD" w:rsidRDefault="00601EFD" w:rsidP="00601EFD">
      <w:pPr>
        <w:ind w:left="709"/>
        <w:jc w:val="center"/>
        <w:rPr>
          <w:snapToGrid w:val="0"/>
        </w:rPr>
      </w:pPr>
      <w:r>
        <w:rPr>
          <w:snapToGrid w:val="0"/>
        </w:rPr>
        <w:t>ДОСЛІДЖЕННЯ ОЦІНКИ</w:t>
      </w:r>
    </w:p>
    <w:p w:rsidR="0048624E" w:rsidRPr="0048624E" w:rsidRDefault="0048624E" w:rsidP="0048624E">
      <w:pPr>
        <w:spacing w:line="360" w:lineRule="auto"/>
        <w:jc w:val="both"/>
      </w:pPr>
    </w:p>
    <w:p w:rsidR="00DD75BF" w:rsidRDefault="00601EFD" w:rsidP="0048624E">
      <w:pPr>
        <w:pStyle w:val="a4"/>
        <w:numPr>
          <w:ilvl w:val="1"/>
          <w:numId w:val="3"/>
        </w:numPr>
        <w:spacing w:line="360" w:lineRule="auto"/>
        <w:jc w:val="center"/>
        <w:rPr>
          <w:rFonts w:ascii="Times New Roman" w:hAnsi="Times New Roman" w:cs="Times New Roman"/>
          <w:sz w:val="28"/>
          <w:szCs w:val="28"/>
        </w:rPr>
      </w:pPr>
      <w:r w:rsidRPr="0048624E">
        <w:rPr>
          <w:rFonts w:ascii="Times New Roman" w:hAnsi="Times New Roman" w:cs="Times New Roman"/>
          <w:sz w:val="28"/>
          <w:szCs w:val="28"/>
        </w:rPr>
        <w:t>Філософське осмислення категорії оцінки</w:t>
      </w:r>
    </w:p>
    <w:p w:rsidR="00FF7B62" w:rsidRDefault="00E75446" w:rsidP="003375F0">
      <w:pPr>
        <w:shd w:val="clear" w:color="auto" w:fill="FFFFFF"/>
        <w:spacing w:line="360" w:lineRule="auto"/>
        <w:ind w:firstLine="709"/>
        <w:jc w:val="both"/>
      </w:pPr>
      <w:r w:rsidRPr="003375F0">
        <w:t xml:space="preserve">Поняття цінності як самостійна філософська категорія утвердилося відносно недавно – приблизно на початку ХХ століття, насамперед у межах неокантіанства та </w:t>
      </w:r>
      <w:r w:rsidR="00806F9D" w:rsidRPr="003375F0">
        <w:t>феноменології</w:t>
      </w:r>
      <w:r w:rsidRPr="003375F0">
        <w:t xml:space="preserve">. Втім, уже впродовж наступних десятиліть аксіологія активно інтегрувалася в різні галузі філософського знання – етику, естетику, філософію культури, соціальну філософію. </w:t>
      </w:r>
    </w:p>
    <w:p w:rsidR="00E75446" w:rsidRPr="003375F0" w:rsidRDefault="00E75446" w:rsidP="003375F0">
      <w:pPr>
        <w:shd w:val="clear" w:color="auto" w:fill="FFFFFF"/>
        <w:spacing w:line="360" w:lineRule="auto"/>
        <w:ind w:firstLine="709"/>
        <w:jc w:val="both"/>
        <w:rPr>
          <w:color w:val="1A1A1A"/>
          <w:lang w:eastAsia="uk-UA"/>
        </w:rPr>
      </w:pPr>
      <w:r w:rsidRPr="003375F0">
        <w:t xml:space="preserve">Попри значний інтерес до проблематики цінностей і велику кількість досліджень, сама ця сфера, за визнанням багатьох філософів, і досі залишається недостатньо опрацьованою та </w:t>
      </w:r>
      <w:r w:rsidRPr="00F14F69">
        <w:t>внутрішньо суперечливою</w:t>
      </w:r>
      <w:r w:rsidR="00FF7B62">
        <w:t xml:space="preserve"> </w:t>
      </w:r>
      <w:r w:rsidR="00924FF1" w:rsidRPr="00F14F69">
        <w:t>[</w:t>
      </w:r>
      <w:r w:rsidR="009F7323" w:rsidRPr="00F14F69">
        <w:rPr>
          <w:color w:val="444444"/>
          <w:shd w:val="clear" w:color="auto" w:fill="F9F9F9"/>
        </w:rPr>
        <w:t>Кримський</w:t>
      </w:r>
      <w:r w:rsidR="00F661C5" w:rsidRPr="00F14F69">
        <w:rPr>
          <w:color w:val="444444"/>
          <w:shd w:val="clear" w:color="auto" w:fill="F9F9F9"/>
        </w:rPr>
        <w:t xml:space="preserve"> </w:t>
      </w:r>
      <w:r w:rsidR="009F7323" w:rsidRPr="00F14F69">
        <w:rPr>
          <w:color w:val="8B4513"/>
          <w:shd w:val="clear" w:color="auto" w:fill="F9F9F9"/>
        </w:rPr>
        <w:t>2002</w:t>
      </w:r>
      <w:r w:rsidR="00F661C5" w:rsidRPr="00F14F69">
        <w:rPr>
          <w:color w:val="444444"/>
          <w:shd w:val="clear" w:color="auto" w:fill="F9F9F9"/>
        </w:rPr>
        <w:t>,</w:t>
      </w:r>
      <w:r w:rsidR="009F7323" w:rsidRPr="00F14F69">
        <w:rPr>
          <w:color w:val="444444"/>
          <w:shd w:val="clear" w:color="auto" w:fill="F9F9F9"/>
        </w:rPr>
        <w:t xml:space="preserve"> </w:t>
      </w:r>
      <w:r w:rsidR="00F661C5" w:rsidRPr="00F14F69">
        <w:rPr>
          <w:color w:val="444444"/>
          <w:shd w:val="clear" w:color="auto" w:fill="F9F9F9"/>
        </w:rPr>
        <w:t>с</w:t>
      </w:r>
      <w:r w:rsidR="009F7323" w:rsidRPr="00F14F69">
        <w:rPr>
          <w:color w:val="444444"/>
          <w:shd w:val="clear" w:color="auto" w:fill="F9F9F9"/>
        </w:rPr>
        <w:t>. 42</w:t>
      </w:r>
      <w:r w:rsidR="009F7323" w:rsidRPr="00F14F69">
        <w:t>–</w:t>
      </w:r>
      <w:r w:rsidR="009F7323" w:rsidRPr="00F14F69">
        <w:rPr>
          <w:color w:val="444444"/>
          <w:shd w:val="clear" w:color="auto" w:fill="F9F9F9"/>
        </w:rPr>
        <w:t>46</w:t>
      </w:r>
      <w:r w:rsidRPr="00F14F69">
        <w:t xml:space="preserve">; </w:t>
      </w:r>
      <w:r w:rsidR="009F7323" w:rsidRPr="00F14F69">
        <w:t>Андрущенко 2003</w:t>
      </w:r>
      <w:r w:rsidRPr="00F14F69">
        <w:t>Існування численних концепцій, що по-різному тлумачать природу</w:t>
      </w:r>
      <w:r w:rsidRPr="003375F0">
        <w:t xml:space="preserve"> </w:t>
      </w:r>
      <w:r w:rsidRPr="005B4630">
        <w:t xml:space="preserve">цінностей, лише підкреслює складність питання </w:t>
      </w:r>
      <w:r w:rsidR="005E7424" w:rsidRPr="005B4630">
        <w:t>[</w:t>
      </w:r>
      <w:r w:rsidR="009C0245" w:rsidRPr="005B4630">
        <w:rPr>
          <w:color w:val="444444"/>
          <w:shd w:val="clear" w:color="auto" w:fill="F9F9F9"/>
        </w:rPr>
        <w:t xml:space="preserve">Горбатюк </w:t>
      </w:r>
      <w:r w:rsidR="009C0245" w:rsidRPr="005B4630">
        <w:rPr>
          <w:color w:val="8B4513"/>
          <w:shd w:val="clear" w:color="auto" w:fill="F9F9F9"/>
        </w:rPr>
        <w:t>2016</w:t>
      </w:r>
      <w:r w:rsidR="008F23C2" w:rsidRPr="005B4630">
        <w:rPr>
          <w:color w:val="444444"/>
          <w:shd w:val="clear" w:color="auto" w:fill="F9F9F9"/>
        </w:rPr>
        <w:t>,</w:t>
      </w:r>
      <w:r w:rsidR="009C0245" w:rsidRPr="005B4630">
        <w:rPr>
          <w:color w:val="444444"/>
          <w:shd w:val="clear" w:color="auto" w:fill="F9F9F9"/>
        </w:rPr>
        <w:t xml:space="preserve"> </w:t>
      </w:r>
      <w:r w:rsidR="008F23C2" w:rsidRPr="005B4630">
        <w:rPr>
          <w:color w:val="444444"/>
          <w:shd w:val="clear" w:color="auto" w:fill="F9F9F9"/>
        </w:rPr>
        <w:t>с</w:t>
      </w:r>
      <w:r w:rsidR="009C0245" w:rsidRPr="005B4630">
        <w:rPr>
          <w:color w:val="444444"/>
          <w:shd w:val="clear" w:color="auto" w:fill="F9F9F9"/>
        </w:rPr>
        <w:t>. 20</w:t>
      </w:r>
      <w:r w:rsidR="008F23C2" w:rsidRPr="005B4630">
        <w:t>–</w:t>
      </w:r>
      <w:r w:rsidR="009C0245" w:rsidRPr="005B4630">
        <w:rPr>
          <w:color w:val="444444"/>
          <w:shd w:val="clear" w:color="auto" w:fill="F9F9F9"/>
        </w:rPr>
        <w:t>30.</w:t>
      </w:r>
      <w:r w:rsidR="001203E6" w:rsidRPr="005B4630">
        <w:rPr>
          <w:color w:val="444444"/>
          <w:shd w:val="clear" w:color="auto" w:fill="F9F9F9"/>
        </w:rPr>
        <w:t xml:space="preserve">; </w:t>
      </w:r>
      <w:r w:rsidR="00380DEA" w:rsidRPr="005B4630">
        <w:rPr>
          <w:rFonts w:eastAsia="SchoolBookC-Regular"/>
        </w:rPr>
        <w:t>Світове дослідження цінностей 2020</w:t>
      </w:r>
      <w:r w:rsidR="005B4630" w:rsidRPr="005B4630">
        <w:rPr>
          <w:rFonts w:eastAsia="SchoolBookC-Regular"/>
        </w:rPr>
        <w:t>;</w:t>
      </w:r>
      <w:r w:rsidR="00380DEA" w:rsidRPr="005B4630">
        <w:rPr>
          <w:color w:val="1A1A1A"/>
          <w:lang w:eastAsia="uk-UA"/>
        </w:rPr>
        <w:t xml:space="preserve"> </w:t>
      </w:r>
      <w:r w:rsidR="005B4630" w:rsidRPr="005B4630">
        <w:rPr>
          <w:color w:val="1A1A1A"/>
          <w:lang w:eastAsia="uk-UA"/>
        </w:rPr>
        <w:t>Finlay</w:t>
      </w:r>
      <w:r w:rsidR="00380DEA" w:rsidRPr="005B4630">
        <w:rPr>
          <w:color w:val="1A1A1A"/>
          <w:lang w:eastAsia="uk-UA"/>
        </w:rPr>
        <w:t xml:space="preserve"> </w:t>
      </w:r>
      <w:r w:rsidR="005B4630" w:rsidRPr="005B4630">
        <w:rPr>
          <w:color w:val="1A1A1A"/>
          <w:lang w:eastAsia="uk-UA"/>
        </w:rPr>
        <w:t>2004, р. 210</w:t>
      </w:r>
      <w:r w:rsidR="005E7424" w:rsidRPr="005B4630">
        <w:t>]</w:t>
      </w:r>
      <w:r w:rsidRPr="005B4630">
        <w:t>.</w:t>
      </w:r>
    </w:p>
    <w:p w:rsidR="00E75446" w:rsidRPr="00DE2971" w:rsidRDefault="00E75446" w:rsidP="008C321D">
      <w:pPr>
        <w:pStyle w:val="a4"/>
        <w:spacing w:after="0" w:line="360" w:lineRule="auto"/>
        <w:ind w:left="0" w:firstLine="709"/>
        <w:jc w:val="both"/>
        <w:rPr>
          <w:rFonts w:ascii="Times New Roman" w:hAnsi="Times New Roman" w:cs="Times New Roman"/>
          <w:b/>
          <w:sz w:val="28"/>
          <w:szCs w:val="28"/>
        </w:rPr>
      </w:pPr>
      <w:r w:rsidRPr="003375F0">
        <w:rPr>
          <w:rFonts w:ascii="Times New Roman" w:hAnsi="Times New Roman" w:cs="Times New Roman"/>
          <w:sz w:val="28"/>
          <w:szCs w:val="28"/>
        </w:rPr>
        <w:t>Центральною проблемою аксіології є питання про онтологічний статус</w:t>
      </w:r>
      <w:r w:rsidRPr="00924FF1">
        <w:rPr>
          <w:rFonts w:ascii="Times New Roman" w:hAnsi="Times New Roman" w:cs="Times New Roman"/>
          <w:sz w:val="28"/>
          <w:szCs w:val="28"/>
        </w:rPr>
        <w:t xml:space="preserve"> цінностей, тобто про те, в якому сенсі можна говорити про їх існування </w:t>
      </w:r>
      <w:r w:rsidR="001203E6" w:rsidRPr="009861D3">
        <w:rPr>
          <w:rFonts w:ascii="Times New Roman" w:hAnsi="Times New Roman" w:cs="Times New Roman"/>
          <w:sz w:val="28"/>
          <w:szCs w:val="28"/>
        </w:rPr>
        <w:t>[</w:t>
      </w:r>
      <w:r w:rsidR="006C4432" w:rsidRPr="009861D3">
        <w:rPr>
          <w:rFonts w:ascii="Times New Roman" w:hAnsi="Times New Roman" w:cs="Times New Roman"/>
          <w:sz w:val="28"/>
          <w:szCs w:val="28"/>
        </w:rPr>
        <w:t>Суспільні цінності населення України в теоретичних і практичних вимірах. 2013</w:t>
      </w:r>
      <w:r w:rsidR="005B4630" w:rsidRPr="009861D3">
        <w:rPr>
          <w:rFonts w:ascii="Times New Roman" w:hAnsi="Times New Roman" w:cs="Times New Roman"/>
          <w:sz w:val="28"/>
          <w:szCs w:val="28"/>
        </w:rPr>
        <w:t>;</w:t>
      </w:r>
      <w:r w:rsidR="006C4432" w:rsidRPr="009861D3">
        <w:rPr>
          <w:rFonts w:ascii="Times New Roman" w:hAnsi="Times New Roman" w:cs="Times New Roman"/>
          <w:sz w:val="28"/>
          <w:szCs w:val="28"/>
        </w:rPr>
        <w:t xml:space="preserve"> </w:t>
      </w:r>
      <w:r w:rsidR="00924FF1" w:rsidRPr="009861D3">
        <w:rPr>
          <w:rFonts w:ascii="Times New Roman" w:hAnsi="Times New Roman" w:cs="Times New Roman"/>
          <w:sz w:val="28"/>
          <w:szCs w:val="28"/>
        </w:rPr>
        <w:t>Hartmann 1890</w:t>
      </w:r>
      <w:r w:rsidR="001203E6" w:rsidRPr="009861D3">
        <w:rPr>
          <w:rFonts w:ascii="Times New Roman" w:hAnsi="Times New Roman" w:cs="Times New Roman"/>
          <w:sz w:val="28"/>
          <w:szCs w:val="28"/>
        </w:rPr>
        <w:t>]</w:t>
      </w:r>
      <w:r w:rsidRPr="009861D3">
        <w:rPr>
          <w:rFonts w:ascii="Times New Roman" w:hAnsi="Times New Roman" w:cs="Times New Roman"/>
          <w:sz w:val="28"/>
          <w:szCs w:val="28"/>
        </w:rPr>
        <w:t>. Саме тут виявляються глибинні розбіжності між різними</w:t>
      </w:r>
      <w:r w:rsidRPr="00924FF1">
        <w:rPr>
          <w:rFonts w:ascii="Times New Roman" w:hAnsi="Times New Roman" w:cs="Times New Roman"/>
          <w:sz w:val="28"/>
          <w:szCs w:val="28"/>
        </w:rPr>
        <w:t xml:space="preserve"> філософськими підходами, що неминуче позначається і на розумінні сутності оцінювання. Не вдаючись до докладного аналізу всіх позицій, доцільно окреслити принаймні дві полярні точки зору – </w:t>
      </w:r>
      <w:r w:rsidRPr="00897FD6">
        <w:rPr>
          <w:rFonts w:ascii="Times New Roman" w:hAnsi="Times New Roman" w:cs="Times New Roman"/>
          <w:sz w:val="28"/>
          <w:szCs w:val="28"/>
        </w:rPr>
        <w:t>об’єктивістську та суб’єктивістську.</w:t>
      </w:r>
    </w:p>
    <w:p w:rsidR="00FF7B62" w:rsidRDefault="00E75446" w:rsidP="00A21058">
      <w:pPr>
        <w:widowControl w:val="0"/>
        <w:autoSpaceDE w:val="0"/>
        <w:autoSpaceDN w:val="0"/>
        <w:adjustRightInd w:val="0"/>
        <w:spacing w:line="360" w:lineRule="auto"/>
        <w:ind w:firstLine="709"/>
        <w:jc w:val="both"/>
      </w:pPr>
      <w:r w:rsidRPr="00897FD6">
        <w:t xml:space="preserve">Перша з них бере початок ще в античній і середньовічній філософії (Демокріт, Аристотель, Епікур, Лукрецій) та отримує подальший розвиток у філософії Нового часу, зокрема у Б. Спінози. Умовно її можна назвати натуралістичною або об’єктивістською. У її межах цінності визнаються такими, що існують об’єктивно, незалежно від людини, і закладені в самій природі речей. </w:t>
      </w:r>
    </w:p>
    <w:p w:rsidR="00E75446" w:rsidRPr="008C321D" w:rsidRDefault="00E75446" w:rsidP="00A21058">
      <w:pPr>
        <w:widowControl w:val="0"/>
        <w:autoSpaceDE w:val="0"/>
        <w:autoSpaceDN w:val="0"/>
        <w:adjustRightInd w:val="0"/>
        <w:spacing w:line="360" w:lineRule="auto"/>
        <w:ind w:firstLine="709"/>
        <w:jc w:val="both"/>
        <w:rPr>
          <w:rFonts w:eastAsiaTheme="minorHAnsi"/>
          <w:color w:val="auto"/>
          <w:lang w:eastAsia="en-US"/>
        </w:rPr>
      </w:pPr>
      <w:r w:rsidRPr="00897FD6">
        <w:t xml:space="preserve">Предмет постає цінним не тому, що його так оцінюють, а завдяки </w:t>
      </w:r>
      <w:r w:rsidRPr="00897FD6">
        <w:lastRenderedPageBreak/>
        <w:t xml:space="preserve">власним властивостям і функціям у структурі буття. Так, хліб має цінність у силу здатності підтримувати життя, а справедливість – у силу своєї ролі в забезпеченні соціального порядку. У цьому сенсі цінність трактується як момент загальної взаємозалежності явищ, де одне набуває значущості для </w:t>
      </w:r>
      <w:r w:rsidRPr="009861D3">
        <w:t>існування іншого</w:t>
      </w:r>
      <w:r w:rsidR="00897FD6" w:rsidRPr="009861D3">
        <w:t>[</w:t>
      </w:r>
      <w:r w:rsidR="00897FD6" w:rsidRPr="009861D3">
        <w:rPr>
          <w:rFonts w:eastAsiaTheme="minorHAnsi"/>
          <w:color w:val="auto"/>
          <w:lang w:eastAsia="en-US"/>
        </w:rPr>
        <w:t>Ручка 2012</w:t>
      </w:r>
      <w:r w:rsidR="009861D3" w:rsidRPr="009861D3">
        <w:rPr>
          <w:rFonts w:eastAsiaTheme="minorHAnsi"/>
          <w:color w:val="auto"/>
          <w:lang w:eastAsia="en-US"/>
        </w:rPr>
        <w:t>, с</w:t>
      </w:r>
      <w:r w:rsidR="00897FD6" w:rsidRPr="009861D3">
        <w:rPr>
          <w:rFonts w:eastAsiaTheme="minorHAnsi"/>
          <w:color w:val="auto"/>
          <w:lang w:eastAsia="en-US"/>
        </w:rPr>
        <w:t>. 91–123.</w:t>
      </w:r>
      <w:r w:rsidR="00897FD6" w:rsidRPr="009861D3">
        <w:t>]</w:t>
      </w:r>
      <w:r w:rsidRPr="009861D3">
        <w:t xml:space="preserve">. Особливо впливовим такий підхід є в естетиці, де краса часто осмислюється як об’єктивна властивість гармонійної впорядкованості світу </w:t>
      </w:r>
      <w:r w:rsidR="008C321D" w:rsidRPr="009861D3">
        <w:t>[</w:t>
      </w:r>
      <w:r w:rsidR="008C321D" w:rsidRPr="009861D3">
        <w:rPr>
          <w:rFonts w:eastAsiaTheme="minorHAnsi"/>
          <w:color w:val="auto"/>
          <w:lang w:eastAsia="en-US"/>
        </w:rPr>
        <w:t xml:space="preserve">Радченко </w:t>
      </w:r>
      <w:r w:rsidR="009861D3" w:rsidRPr="009861D3">
        <w:rPr>
          <w:rFonts w:eastAsiaTheme="minorHAnsi"/>
          <w:color w:val="auto"/>
          <w:lang w:eastAsia="en-US"/>
        </w:rPr>
        <w:t>2009</w:t>
      </w:r>
      <w:r w:rsidR="008C321D" w:rsidRPr="009861D3">
        <w:t>]</w:t>
      </w:r>
      <w:r w:rsidRPr="009861D3">
        <w:t>.</w:t>
      </w:r>
    </w:p>
    <w:p w:rsidR="00E75446" w:rsidRPr="00E75446" w:rsidRDefault="00E75446" w:rsidP="008C321D">
      <w:pPr>
        <w:pStyle w:val="a3"/>
        <w:spacing w:before="0" w:beforeAutospacing="0" w:after="0" w:afterAutospacing="0" w:line="360" w:lineRule="auto"/>
        <w:ind w:firstLine="709"/>
        <w:jc w:val="both"/>
        <w:rPr>
          <w:sz w:val="28"/>
          <w:szCs w:val="28"/>
        </w:rPr>
      </w:pPr>
      <w:r w:rsidRPr="00897FD6">
        <w:rPr>
          <w:sz w:val="28"/>
          <w:szCs w:val="28"/>
        </w:rPr>
        <w:t>Водночас у межах об’єктивістської традиції існують відмінності щодо</w:t>
      </w:r>
      <w:r w:rsidRPr="00E75446">
        <w:rPr>
          <w:sz w:val="28"/>
          <w:szCs w:val="28"/>
        </w:rPr>
        <w:t xml:space="preserve"> способів пізнання цінностей. В одних концепціях вважається, що цінності осягаються через почуття задоволення і страждання (Епікур), в інших </w:t>
      </w:r>
      <w:r>
        <w:t>–</w:t>
      </w:r>
      <w:r w:rsidRPr="00E75446">
        <w:rPr>
          <w:sz w:val="28"/>
          <w:szCs w:val="28"/>
        </w:rPr>
        <w:t xml:space="preserve"> через раціональне оцінювання як особливу форму пізнання (Спіноза). У будь-якому разі емоція та оцінка розглядаються як «інструменти», що відображають об’єктивні властивості речей.</w:t>
      </w:r>
    </w:p>
    <w:p w:rsidR="00E75446" w:rsidRPr="004E2B2E" w:rsidRDefault="00E75446" w:rsidP="00E75446">
      <w:pPr>
        <w:pStyle w:val="a3"/>
        <w:spacing w:before="0" w:beforeAutospacing="0" w:after="0" w:afterAutospacing="0" w:line="360" w:lineRule="auto"/>
        <w:ind w:firstLine="709"/>
        <w:jc w:val="both"/>
        <w:rPr>
          <w:sz w:val="28"/>
          <w:szCs w:val="28"/>
        </w:rPr>
      </w:pPr>
      <w:r w:rsidRPr="00E75446">
        <w:rPr>
          <w:sz w:val="28"/>
          <w:szCs w:val="28"/>
        </w:rPr>
        <w:t xml:space="preserve">Протилежну позицію становлять суб’єктивістські концепції, відповідно до яких світ сам по собі є нейтральним щодо цінностей, а ціннісного змісту йому надає виключно людина </w:t>
      </w:r>
      <w:r>
        <w:t>–</w:t>
      </w:r>
      <w:r w:rsidRPr="00E75446">
        <w:rPr>
          <w:sz w:val="28"/>
          <w:szCs w:val="28"/>
        </w:rPr>
        <w:t xml:space="preserve"> через свої інтереси, потреби та переживання </w:t>
      </w:r>
      <w:r w:rsidR="008C321D" w:rsidRPr="004E2B2E">
        <w:rPr>
          <w:sz w:val="28"/>
          <w:szCs w:val="28"/>
        </w:rPr>
        <w:t>[</w:t>
      </w:r>
      <w:r w:rsidR="008C321D" w:rsidRPr="004E2B2E">
        <w:rPr>
          <w:color w:val="444444"/>
          <w:sz w:val="28"/>
          <w:szCs w:val="28"/>
          <w:shd w:val="clear" w:color="auto" w:fill="F9F9F9"/>
        </w:rPr>
        <w:t xml:space="preserve">Петрушенко </w:t>
      </w:r>
      <w:r w:rsidR="008C321D" w:rsidRPr="004E2B2E">
        <w:rPr>
          <w:color w:val="8B4513"/>
          <w:sz w:val="28"/>
          <w:szCs w:val="28"/>
          <w:shd w:val="clear" w:color="auto" w:fill="F9F9F9"/>
        </w:rPr>
        <w:t>2014</w:t>
      </w:r>
      <w:r w:rsidR="009861D3" w:rsidRPr="004E2B2E">
        <w:rPr>
          <w:color w:val="444444"/>
          <w:sz w:val="28"/>
          <w:szCs w:val="28"/>
          <w:shd w:val="clear" w:color="auto" w:fill="F9F9F9"/>
        </w:rPr>
        <w:t>, с</w:t>
      </w:r>
      <w:r w:rsidR="00374282" w:rsidRPr="004E2B2E">
        <w:rPr>
          <w:color w:val="444444"/>
          <w:sz w:val="28"/>
          <w:szCs w:val="28"/>
          <w:shd w:val="clear" w:color="auto" w:fill="F9F9F9"/>
        </w:rPr>
        <w:t>. 3</w:t>
      </w:r>
      <w:r w:rsidR="00A17B4D" w:rsidRPr="004E2B2E">
        <w:rPr>
          <w:sz w:val="28"/>
          <w:szCs w:val="28"/>
        </w:rPr>
        <w:t>–</w:t>
      </w:r>
      <w:r w:rsidR="00374282" w:rsidRPr="004E2B2E">
        <w:rPr>
          <w:color w:val="444444"/>
          <w:sz w:val="28"/>
          <w:szCs w:val="28"/>
          <w:shd w:val="clear" w:color="auto" w:fill="F9F9F9"/>
        </w:rPr>
        <w:t>8.</w:t>
      </w:r>
      <w:r w:rsidR="008C321D" w:rsidRPr="004E2B2E">
        <w:rPr>
          <w:sz w:val="28"/>
          <w:szCs w:val="28"/>
        </w:rPr>
        <w:t>]</w:t>
      </w:r>
      <w:r w:rsidRPr="004E2B2E">
        <w:rPr>
          <w:sz w:val="28"/>
          <w:szCs w:val="28"/>
        </w:rPr>
        <w:t xml:space="preserve">. У межах цього підходу цінність розглядається не як властивість предметів, а як результат людського ставлення до них. Проте «чистий» суб’єктивізм стикається з істотною теоретичною проблемою: важко пояснити відносну сталість і міжсуб’єктну узгодженість базових моральних і культурних оцінок </w:t>
      </w:r>
      <w:r w:rsidR="008C321D" w:rsidRPr="004E2B2E">
        <w:rPr>
          <w:sz w:val="28"/>
          <w:szCs w:val="28"/>
        </w:rPr>
        <w:t>[</w:t>
      </w:r>
      <w:r w:rsidR="009861D3" w:rsidRPr="004E2B2E">
        <w:rPr>
          <w:sz w:val="28"/>
          <w:szCs w:val="28"/>
        </w:rPr>
        <w:t>Кримський</w:t>
      </w:r>
      <w:r w:rsidRPr="004E2B2E">
        <w:rPr>
          <w:sz w:val="28"/>
          <w:szCs w:val="28"/>
        </w:rPr>
        <w:t xml:space="preserve"> 2002</w:t>
      </w:r>
      <w:r w:rsidR="009861D3" w:rsidRPr="004E2B2E">
        <w:rPr>
          <w:sz w:val="28"/>
          <w:szCs w:val="28"/>
        </w:rPr>
        <w:t xml:space="preserve">, </w:t>
      </w:r>
      <w:r w:rsidR="009861D3" w:rsidRPr="004E2B2E">
        <w:rPr>
          <w:color w:val="444444"/>
          <w:sz w:val="28"/>
          <w:szCs w:val="28"/>
          <w:shd w:val="clear" w:color="auto" w:fill="F9F9F9"/>
        </w:rPr>
        <w:t>с. 42</w:t>
      </w:r>
      <w:r w:rsidR="009861D3" w:rsidRPr="004E2B2E">
        <w:rPr>
          <w:sz w:val="28"/>
          <w:szCs w:val="28"/>
        </w:rPr>
        <w:t>–</w:t>
      </w:r>
      <w:r w:rsidR="009861D3" w:rsidRPr="004E2B2E">
        <w:rPr>
          <w:color w:val="444444"/>
          <w:sz w:val="28"/>
          <w:szCs w:val="28"/>
          <w:shd w:val="clear" w:color="auto" w:fill="F9F9F9"/>
        </w:rPr>
        <w:t>46</w:t>
      </w:r>
      <w:r w:rsidR="008C321D" w:rsidRPr="004E2B2E">
        <w:rPr>
          <w:sz w:val="28"/>
          <w:szCs w:val="28"/>
        </w:rPr>
        <w:t>]</w:t>
      </w:r>
      <w:r w:rsidRPr="004E2B2E">
        <w:rPr>
          <w:sz w:val="28"/>
          <w:szCs w:val="28"/>
        </w:rPr>
        <w:t>.</w:t>
      </w:r>
    </w:p>
    <w:p w:rsidR="00E75446" w:rsidRPr="00440753" w:rsidRDefault="00E75446" w:rsidP="00440753">
      <w:pPr>
        <w:pStyle w:val="a3"/>
        <w:spacing w:before="0" w:beforeAutospacing="0" w:after="0" w:afterAutospacing="0" w:line="360" w:lineRule="auto"/>
        <w:ind w:firstLine="709"/>
        <w:jc w:val="both"/>
        <w:rPr>
          <w:sz w:val="28"/>
          <w:szCs w:val="28"/>
        </w:rPr>
      </w:pPr>
      <w:r w:rsidRPr="00E75446">
        <w:rPr>
          <w:sz w:val="28"/>
          <w:szCs w:val="28"/>
        </w:rPr>
        <w:t>Спробою подолати цю дихотомію стали феноменологічні концепції цінностей, насамперед у працях Н. Гартмана. У феноменологічній аксіології цінності не зводяться ані до об’єктивних речей, ані до суб’єктивних психічних станів. Вони постають як особливі ідеальні утворення, що мають власну ієрархію, але актуалізуються лише у відношенні д</w:t>
      </w:r>
      <w:r w:rsidR="00D05CE4">
        <w:rPr>
          <w:sz w:val="28"/>
          <w:szCs w:val="28"/>
        </w:rPr>
        <w:t>о суб’єкта</w:t>
      </w:r>
      <w:r w:rsidRPr="00E75446">
        <w:rPr>
          <w:sz w:val="28"/>
          <w:szCs w:val="28"/>
        </w:rPr>
        <w:t xml:space="preserve">. Цінність не може існувати поза оцінюванням, проте й не зводиться до нього: </w:t>
      </w:r>
      <w:r w:rsidRPr="00440753">
        <w:rPr>
          <w:sz w:val="28"/>
          <w:szCs w:val="28"/>
        </w:rPr>
        <w:t>вона є об’єктивною за змістом і реляційною за способом буття.</w:t>
      </w:r>
    </w:p>
    <w:p w:rsidR="00440753" w:rsidRPr="00440753" w:rsidRDefault="00E75446" w:rsidP="006539FE">
      <w:pPr>
        <w:widowControl w:val="0"/>
        <w:shd w:val="clear" w:color="auto" w:fill="FFFFFF"/>
        <w:spacing w:line="360" w:lineRule="auto"/>
        <w:ind w:firstLine="709"/>
        <w:jc w:val="both"/>
      </w:pPr>
      <w:r w:rsidRPr="00440753">
        <w:t xml:space="preserve">У цьому контексті методологічно плідним є введення категорії «ставлення». Цінність постає не як річ і не як внутрішній стан свідомості, а як </w:t>
      </w:r>
      <w:r w:rsidRPr="00440753">
        <w:lastRenderedPageBreak/>
        <w:t xml:space="preserve">відношення між суб’єктом і об’єктом. Саме в такому ключі Дж. Дьюї розглядає естетичну цінність як форму досвіду, що виникає у процесі взаємодії людини зі </w:t>
      </w:r>
      <w:r w:rsidRPr="00B02FB7">
        <w:t xml:space="preserve">світом </w:t>
      </w:r>
      <w:r w:rsidR="00440753" w:rsidRPr="00B02FB7">
        <w:t>[</w:t>
      </w:r>
      <w:r w:rsidR="00B02FB7" w:rsidRPr="00B02FB7">
        <w:rPr>
          <w:color w:val="1A1A1A"/>
          <w:lang w:eastAsia="uk-UA"/>
        </w:rPr>
        <w:t>Dorsey 2012,</w:t>
      </w:r>
      <w:r w:rsidR="00440753" w:rsidRPr="00B02FB7">
        <w:rPr>
          <w:color w:val="1A1A1A"/>
          <w:lang w:eastAsia="uk-UA"/>
        </w:rPr>
        <w:t xml:space="preserve"> </w:t>
      </w:r>
      <w:r w:rsidR="005D6E6F" w:rsidRPr="00B02FB7">
        <w:rPr>
          <w:color w:val="1A1A1A"/>
          <w:lang w:eastAsia="uk-UA"/>
        </w:rPr>
        <w:t>р.</w:t>
      </w:r>
      <w:r w:rsidR="00440753" w:rsidRPr="00B02FB7">
        <w:rPr>
          <w:color w:val="1A1A1A"/>
          <w:lang w:eastAsia="uk-UA"/>
        </w:rPr>
        <w:t xml:space="preserve"> 267–285</w:t>
      </w:r>
      <w:r w:rsidR="00440753" w:rsidRPr="00B02FB7">
        <w:t>]</w:t>
      </w:r>
      <w:r w:rsidRPr="00B02FB7">
        <w:t>.</w:t>
      </w:r>
      <w:r w:rsidRPr="00440753">
        <w:t xml:space="preserve"> </w:t>
      </w:r>
    </w:p>
    <w:p w:rsidR="00E75446" w:rsidRPr="00776927" w:rsidRDefault="00E75446" w:rsidP="00776927">
      <w:pPr>
        <w:shd w:val="clear" w:color="auto" w:fill="FFFFFF"/>
        <w:spacing w:line="360" w:lineRule="auto"/>
        <w:ind w:firstLine="709"/>
        <w:jc w:val="both"/>
        <w:rPr>
          <w:color w:val="1A1A1A"/>
          <w:lang w:eastAsia="uk-UA"/>
        </w:rPr>
      </w:pPr>
      <w:r w:rsidRPr="00440753">
        <w:t>Водночас у філософській літературі поняття «ціннісне ставлення» та «оцінка» часто використовуються без чіткого розрізнення, що призво</w:t>
      </w:r>
      <w:r w:rsidR="00440753">
        <w:t xml:space="preserve">дить до </w:t>
      </w:r>
      <w:r w:rsidR="00440753" w:rsidRPr="00B31654">
        <w:t>теоретичної нечіткості [Андрущенко</w:t>
      </w:r>
      <w:r w:rsidR="005C6082" w:rsidRPr="00B31654">
        <w:t xml:space="preserve"> 2003</w:t>
      </w:r>
      <w:r w:rsidR="00440753" w:rsidRPr="00B31654">
        <w:rPr>
          <w:lang w:val="ru-RU"/>
        </w:rPr>
        <w:t>]</w:t>
      </w:r>
      <w:r w:rsidRPr="00B31654">
        <w:t>.</w:t>
      </w:r>
    </w:p>
    <w:p w:rsidR="00E75446" w:rsidRPr="00776927" w:rsidRDefault="00E75446" w:rsidP="00776927">
      <w:pPr>
        <w:shd w:val="clear" w:color="auto" w:fill="FFFFFF"/>
        <w:spacing w:line="360" w:lineRule="auto"/>
        <w:ind w:firstLine="709"/>
        <w:jc w:val="both"/>
        <w:rPr>
          <w:color w:val="1A1A1A"/>
          <w:lang w:eastAsia="uk-UA"/>
        </w:rPr>
      </w:pPr>
      <w:r w:rsidRPr="00776927">
        <w:t xml:space="preserve">Якщо ж розглядати оцінку не як відображення ізольованих властивостей предмета, а як форму осмислення відносин між потребами суб’єкта і характеристиками об’єкта, стає можливим зняти низку суперечностей. Оцінні судження спираються на універсальні бінарні категорії типу «добре – погано», «краще – гірше», які можуть застосовуватися до будь-яких об’єктів незалежно </w:t>
      </w:r>
      <w:r w:rsidRPr="00235F67">
        <w:t xml:space="preserve">від їхньої природи </w:t>
      </w:r>
      <w:r w:rsidR="00776927" w:rsidRPr="00235F67">
        <w:t>[</w:t>
      </w:r>
      <w:r w:rsidR="002869FB" w:rsidRPr="00235F67">
        <w:rPr>
          <w:color w:val="1A1A1A"/>
          <w:lang w:eastAsia="uk-UA"/>
        </w:rPr>
        <w:t>Hurka 2021,</w:t>
      </w:r>
      <w:r w:rsidR="00925424" w:rsidRPr="00235F67">
        <w:rPr>
          <w:color w:val="1A1A1A"/>
          <w:lang w:eastAsia="uk-UA"/>
        </w:rPr>
        <w:t xml:space="preserve"> 813</w:t>
      </w:r>
      <w:r w:rsidR="00776927" w:rsidRPr="00235F67">
        <w:t>]</w:t>
      </w:r>
      <w:r w:rsidRPr="00235F67">
        <w:t>. Це свідчить про те, що оцінка є не</w:t>
      </w:r>
      <w:r w:rsidRPr="00776927">
        <w:t xml:space="preserve"> образом речі, а способом фіксації її значущості в певному контексті.</w:t>
      </w:r>
    </w:p>
    <w:p w:rsidR="00E75446" w:rsidRPr="00E75446" w:rsidRDefault="00E75446" w:rsidP="00776927">
      <w:pPr>
        <w:pStyle w:val="a3"/>
        <w:spacing w:before="0" w:beforeAutospacing="0" w:after="0" w:afterAutospacing="0" w:line="360" w:lineRule="auto"/>
        <w:ind w:firstLine="709"/>
        <w:jc w:val="both"/>
        <w:rPr>
          <w:sz w:val="28"/>
          <w:szCs w:val="28"/>
        </w:rPr>
      </w:pPr>
      <w:r w:rsidRPr="00776927">
        <w:rPr>
          <w:sz w:val="28"/>
          <w:szCs w:val="28"/>
        </w:rPr>
        <w:t>Показово, що як когнітивні, так і емоційні теорії оцінювання сходяться на</w:t>
      </w:r>
      <w:r w:rsidRPr="00E75446">
        <w:rPr>
          <w:sz w:val="28"/>
          <w:szCs w:val="28"/>
        </w:rPr>
        <w:t xml:space="preserve"> визнанні порівняння ключовим моментом оцінного акту. А порівняння, у філософському сенсі, завжди спрямоване на виявлення відносин,</w:t>
      </w:r>
      <w:r w:rsidR="006A4AE3">
        <w:rPr>
          <w:sz w:val="28"/>
          <w:szCs w:val="28"/>
        </w:rPr>
        <w:t xml:space="preserve"> а не </w:t>
      </w:r>
      <w:r w:rsidR="006A4AE3" w:rsidRPr="00F01CA4">
        <w:rPr>
          <w:sz w:val="28"/>
          <w:szCs w:val="28"/>
        </w:rPr>
        <w:t xml:space="preserve">ізольованих властивостей </w:t>
      </w:r>
      <w:r w:rsidR="006A4AE3" w:rsidRPr="00F01CA4">
        <w:rPr>
          <w:sz w:val="28"/>
          <w:szCs w:val="28"/>
          <w:lang w:val="ru-RU"/>
        </w:rPr>
        <w:t>[</w:t>
      </w:r>
      <w:r w:rsidR="00B70A63" w:rsidRPr="00F01CA4">
        <w:rPr>
          <w:color w:val="1A1A1A"/>
          <w:sz w:val="28"/>
          <w:szCs w:val="28"/>
        </w:rPr>
        <w:t xml:space="preserve">Rabinowicz 2008, </w:t>
      </w:r>
      <w:r w:rsidR="006A4AE3" w:rsidRPr="00F01CA4">
        <w:rPr>
          <w:color w:val="1A1A1A"/>
          <w:sz w:val="28"/>
          <w:szCs w:val="28"/>
        </w:rPr>
        <w:t>18–49.</w:t>
      </w:r>
      <w:r w:rsidR="006A4AE3" w:rsidRPr="00F01CA4">
        <w:rPr>
          <w:sz w:val="28"/>
          <w:szCs w:val="28"/>
        </w:rPr>
        <w:t>]</w:t>
      </w:r>
      <w:r w:rsidRPr="00F01CA4">
        <w:rPr>
          <w:sz w:val="28"/>
          <w:szCs w:val="28"/>
        </w:rPr>
        <w:t>. Отже, оцінка може бути</w:t>
      </w:r>
      <w:r w:rsidRPr="00E75446">
        <w:rPr>
          <w:sz w:val="28"/>
          <w:szCs w:val="28"/>
        </w:rPr>
        <w:t xml:space="preserve"> визначена як специфічна форма пізнання суб’єктно-об’єктних відносин.</w:t>
      </w:r>
    </w:p>
    <w:p w:rsidR="00E75446" w:rsidRPr="00FB0043" w:rsidRDefault="00E75446" w:rsidP="00E75446">
      <w:pPr>
        <w:pStyle w:val="a3"/>
        <w:spacing w:before="0" w:beforeAutospacing="0" w:after="0" w:afterAutospacing="0" w:line="360" w:lineRule="auto"/>
        <w:ind w:firstLine="709"/>
        <w:jc w:val="both"/>
        <w:rPr>
          <w:sz w:val="28"/>
          <w:szCs w:val="28"/>
        </w:rPr>
      </w:pPr>
      <w:r w:rsidRPr="00E75446">
        <w:rPr>
          <w:sz w:val="28"/>
          <w:szCs w:val="28"/>
        </w:rPr>
        <w:t xml:space="preserve">Таке розуміння дозволяє адекватно пояснити мінливість оцінок: один і той самий предмет може по-різному оцінюватися різними людьми або тією самою людиною в різні періоди життя. Зміна стану суб’єкта, його потреб або </w:t>
      </w:r>
      <w:r w:rsidRPr="00FB0043">
        <w:rPr>
          <w:sz w:val="28"/>
          <w:szCs w:val="28"/>
        </w:rPr>
        <w:t xml:space="preserve">соціального контексту, так само як і трансформація властивостей об’єкта, змінює характер їхнього взаємозв’язку, що й фіксується в оцінці </w:t>
      </w:r>
      <w:r w:rsidR="00FB0043" w:rsidRPr="00993CAE">
        <w:rPr>
          <w:sz w:val="28"/>
          <w:szCs w:val="28"/>
        </w:rPr>
        <w:t xml:space="preserve">[Табачковський </w:t>
      </w:r>
      <w:r w:rsidR="001B7EC9" w:rsidRPr="00993CAE">
        <w:rPr>
          <w:sz w:val="28"/>
          <w:szCs w:val="28"/>
        </w:rPr>
        <w:t>2006,</w:t>
      </w:r>
      <w:r w:rsidR="00FB0043" w:rsidRPr="00993CAE">
        <w:rPr>
          <w:sz w:val="28"/>
          <w:szCs w:val="28"/>
        </w:rPr>
        <w:t xml:space="preserve"> с. 14</w:t>
      </w:r>
      <w:r w:rsidR="006100BC" w:rsidRPr="00993CAE">
        <w:rPr>
          <w:sz w:val="28"/>
          <w:szCs w:val="28"/>
        </w:rPr>
        <w:t>–</w:t>
      </w:r>
      <w:r w:rsidR="00FB0043" w:rsidRPr="00993CAE">
        <w:rPr>
          <w:sz w:val="28"/>
          <w:szCs w:val="28"/>
        </w:rPr>
        <w:t>34.]</w:t>
      </w:r>
      <w:r w:rsidRPr="00993CAE">
        <w:rPr>
          <w:sz w:val="28"/>
          <w:szCs w:val="28"/>
        </w:rPr>
        <w:t>.</w:t>
      </w:r>
    </w:p>
    <w:p w:rsidR="00E75446" w:rsidRPr="00E75446" w:rsidRDefault="00E75446" w:rsidP="00E75446">
      <w:pPr>
        <w:pStyle w:val="a3"/>
        <w:spacing w:before="0" w:beforeAutospacing="0" w:after="0" w:afterAutospacing="0" w:line="360" w:lineRule="auto"/>
        <w:ind w:firstLine="709"/>
        <w:jc w:val="both"/>
        <w:rPr>
          <w:sz w:val="28"/>
          <w:szCs w:val="28"/>
        </w:rPr>
      </w:pPr>
      <w:r w:rsidRPr="00FB0043">
        <w:rPr>
          <w:sz w:val="28"/>
          <w:szCs w:val="28"/>
        </w:rPr>
        <w:t>Отже, питання істинності або адекватності оцінок не є беззмістовним, але</w:t>
      </w:r>
      <w:r w:rsidRPr="00E75446">
        <w:rPr>
          <w:sz w:val="28"/>
          <w:szCs w:val="28"/>
        </w:rPr>
        <w:t xml:space="preserve"> потребує особливих критеріїв перевірки, відмінних від критеріїв природничо-наукового знання. Оцінки відображають складні й динамічні суб’єктно-об’єктні відносини, проте їхня історична стійкість і практична ефективність свідчать про їхню фундаментальну роль у процесі освоєння дійсності та організаці</w:t>
      </w:r>
      <w:r w:rsidR="00897FD6">
        <w:rPr>
          <w:sz w:val="28"/>
          <w:szCs w:val="28"/>
        </w:rPr>
        <w:t>ї людського життя</w:t>
      </w:r>
      <w:r w:rsidRPr="00E75446">
        <w:rPr>
          <w:sz w:val="28"/>
          <w:szCs w:val="28"/>
        </w:rPr>
        <w:t>.</w:t>
      </w:r>
    </w:p>
    <w:p w:rsidR="00174EA7" w:rsidRPr="00DE2971" w:rsidRDefault="00174EA7" w:rsidP="00174EA7">
      <w:pPr>
        <w:pStyle w:val="a4"/>
        <w:spacing w:line="360" w:lineRule="auto"/>
        <w:ind w:left="1429"/>
        <w:rPr>
          <w:rFonts w:ascii="Times New Roman" w:hAnsi="Times New Roman" w:cs="Times New Roman"/>
          <w:sz w:val="28"/>
          <w:szCs w:val="28"/>
        </w:rPr>
      </w:pPr>
    </w:p>
    <w:p w:rsidR="0039525F" w:rsidRPr="0039525F" w:rsidRDefault="0039525F" w:rsidP="0039525F">
      <w:pPr>
        <w:pStyle w:val="a4"/>
        <w:numPr>
          <w:ilvl w:val="1"/>
          <w:numId w:val="3"/>
        </w:numPr>
        <w:jc w:val="center"/>
        <w:rPr>
          <w:rFonts w:ascii="Times New Roman" w:hAnsi="Times New Roman" w:cs="Times New Roman"/>
          <w:sz w:val="28"/>
          <w:szCs w:val="28"/>
        </w:rPr>
      </w:pPr>
      <w:r w:rsidRPr="0039525F">
        <w:rPr>
          <w:rFonts w:ascii="Times New Roman" w:hAnsi="Times New Roman" w:cs="Times New Roman"/>
          <w:sz w:val="28"/>
          <w:szCs w:val="28"/>
        </w:rPr>
        <w:t>Оцінка як мовна категорія</w:t>
      </w:r>
    </w:p>
    <w:p w:rsidR="001C7D99" w:rsidRPr="001C7D99" w:rsidRDefault="001C7D99" w:rsidP="001C7D99">
      <w:pPr>
        <w:spacing w:line="360" w:lineRule="auto"/>
        <w:ind w:firstLine="709"/>
        <w:jc w:val="both"/>
        <w:rPr>
          <w:lang w:eastAsia="uk-UA"/>
        </w:rPr>
      </w:pPr>
      <w:r w:rsidRPr="001C7D99">
        <w:rPr>
          <w:lang w:eastAsia="uk-UA"/>
        </w:rPr>
        <w:t xml:space="preserve">У сучасних аксіологічних і лінгвокогнітивних дослідженнях дедалі більше уваги зосереджується на внутрішній організації оцінки. Загальновизнано, що її обов’язковими складниками є суб’єкт оцінювання (індивід або соціальна група, з позиції яких здійснюється оцінка), об’єкт (те, що оцінюється), а також підстава оцінки </w:t>
      </w:r>
      <w:r w:rsidR="004710E1" w:rsidRPr="004710E1">
        <w:t>–</w:t>
      </w:r>
      <w:r w:rsidRPr="001C7D99">
        <w:rPr>
          <w:lang w:eastAsia="uk-UA"/>
        </w:rPr>
        <w:t xml:space="preserve"> критерій, який репрезентує уявлення суб’єкта про відповідний об’єкт.</w:t>
      </w:r>
    </w:p>
    <w:p w:rsidR="001C7D99" w:rsidRPr="00A86CF2" w:rsidRDefault="001C7D99" w:rsidP="001C7D99">
      <w:pPr>
        <w:spacing w:line="360" w:lineRule="auto"/>
        <w:ind w:firstLine="709"/>
        <w:jc w:val="both"/>
        <w:rPr>
          <w:color w:val="auto"/>
          <w:lang w:eastAsia="uk-UA"/>
        </w:rPr>
      </w:pPr>
      <w:r w:rsidRPr="001C7D99">
        <w:rPr>
          <w:lang w:eastAsia="uk-UA"/>
        </w:rPr>
        <w:t>Наголошується, що оцінка має складну багаторівневу структуру в інтенсіональному просторі свідомості. До її компонентів належать, зокрема, власне оцінний елемент, кваліфікована ознака об’єкта, характер оцінки, оцінна шкала, стереотип як точка відліку, аксіологічний предикат, аспект оцінки, класифікатори, інтенсифікатори та референційні параметри. У науковій літературі ці компоненти зазвичай поділяють на обов’язкові та ф</w:t>
      </w:r>
      <w:r w:rsidR="004710E1">
        <w:rPr>
          <w:lang w:eastAsia="uk-UA"/>
        </w:rPr>
        <w:t xml:space="preserve">акультативні </w:t>
      </w:r>
      <w:r w:rsidR="00DE2971" w:rsidRPr="00061F0D">
        <w:rPr>
          <w:color w:val="auto"/>
          <w:lang w:eastAsia="uk-UA"/>
        </w:rPr>
        <w:t>[</w:t>
      </w:r>
      <w:r w:rsidR="00711BD0">
        <w:rPr>
          <w:color w:val="auto"/>
          <w:lang w:eastAsia="uk-UA"/>
        </w:rPr>
        <w:t xml:space="preserve">Бігунова 2017; </w:t>
      </w:r>
      <w:r w:rsidRPr="00061F0D">
        <w:rPr>
          <w:color w:val="auto"/>
          <w:lang w:eastAsia="uk-UA"/>
        </w:rPr>
        <w:t>Селіванова</w:t>
      </w:r>
      <w:r w:rsidR="00A86CF2" w:rsidRPr="00061F0D">
        <w:rPr>
          <w:color w:val="auto"/>
          <w:lang w:eastAsia="uk-UA"/>
        </w:rPr>
        <w:t xml:space="preserve"> </w:t>
      </w:r>
      <w:r w:rsidR="00A86CF2" w:rsidRPr="00061F0D">
        <w:rPr>
          <w:bCs/>
          <w:color w:val="auto"/>
          <w:lang w:eastAsia="uk-UA"/>
        </w:rPr>
        <w:t>2008</w:t>
      </w:r>
      <w:r w:rsidRPr="00061F0D">
        <w:rPr>
          <w:color w:val="auto"/>
          <w:lang w:eastAsia="uk-UA"/>
        </w:rPr>
        <w:t xml:space="preserve">; </w:t>
      </w:r>
      <w:r w:rsidR="00A86CF2" w:rsidRPr="00061F0D">
        <w:rPr>
          <w:w w:val="103"/>
        </w:rPr>
        <w:t xml:space="preserve">Brandt </w:t>
      </w:r>
      <w:r w:rsidR="00B5125E" w:rsidRPr="00061F0D">
        <w:rPr>
          <w:w w:val="103"/>
        </w:rPr>
        <w:t>1993,</w:t>
      </w:r>
      <w:r w:rsidR="00B76B71" w:rsidRPr="00061F0D">
        <w:rPr>
          <w:w w:val="103"/>
        </w:rPr>
        <w:t xml:space="preserve"> </w:t>
      </w:r>
      <w:r w:rsidR="00B5125E" w:rsidRPr="00061F0D">
        <w:rPr>
          <w:w w:val="103"/>
        </w:rPr>
        <w:t>р</w:t>
      </w:r>
      <w:r w:rsidR="00A86CF2" w:rsidRPr="00061F0D">
        <w:rPr>
          <w:w w:val="103"/>
        </w:rPr>
        <w:t>. 5 – 21</w:t>
      </w:r>
      <w:r w:rsidR="00B76B71" w:rsidRPr="00061F0D">
        <w:rPr>
          <w:w w:val="103"/>
        </w:rPr>
        <w:t xml:space="preserve">; Taylor </w:t>
      </w:r>
      <w:r w:rsidR="0023533E">
        <w:rPr>
          <w:w w:val="103"/>
        </w:rPr>
        <w:t>1989</w:t>
      </w:r>
      <w:r w:rsidR="00DE2971" w:rsidRPr="00061F0D">
        <w:rPr>
          <w:color w:val="auto"/>
          <w:lang w:eastAsia="uk-UA"/>
        </w:rPr>
        <w:t>]</w:t>
      </w:r>
      <w:r w:rsidRPr="00061F0D">
        <w:rPr>
          <w:color w:val="auto"/>
          <w:lang w:eastAsia="uk-UA"/>
        </w:rPr>
        <w:t>.</w:t>
      </w:r>
    </w:p>
    <w:p w:rsidR="001C7D99" w:rsidRPr="0088385E" w:rsidRDefault="001C7D99" w:rsidP="001C7D99">
      <w:pPr>
        <w:spacing w:line="360" w:lineRule="auto"/>
        <w:ind w:firstLine="709"/>
        <w:jc w:val="both"/>
        <w:rPr>
          <w:lang w:eastAsia="uk-UA"/>
        </w:rPr>
      </w:pPr>
      <w:r w:rsidRPr="001C7D99">
        <w:rPr>
          <w:lang w:eastAsia="uk-UA"/>
        </w:rPr>
        <w:t xml:space="preserve">Разом із тим запропоновані раніше моделі структури оцінки не завжди повною мірою враховують здобутки когнітивної лінгвістики. Саме когнітивний підхід дозволяє розкрити оцінку як специфічний різновид пізнавальної діяльності, що забезпечує інтерпретацію дійсності, вибір адекватних мовних </w:t>
      </w:r>
      <w:r w:rsidRPr="00BF4FB9">
        <w:rPr>
          <w:lang w:eastAsia="uk-UA"/>
        </w:rPr>
        <w:t xml:space="preserve">засобів і ефективне розуміння оцінних висловлювань </w:t>
      </w:r>
      <w:r w:rsidR="0088385E" w:rsidRPr="00BF4FB9">
        <w:rPr>
          <w:lang w:eastAsia="uk-UA"/>
        </w:rPr>
        <w:t>[</w:t>
      </w:r>
      <w:r w:rsidR="00B76B71" w:rsidRPr="00BF4FB9">
        <w:rPr>
          <w:color w:val="auto"/>
          <w:lang w:eastAsia="uk-UA"/>
        </w:rPr>
        <w:t xml:space="preserve">Селіванова </w:t>
      </w:r>
      <w:r w:rsidR="00B76B71" w:rsidRPr="00BF4FB9">
        <w:rPr>
          <w:bCs/>
          <w:color w:val="auto"/>
          <w:lang w:eastAsia="uk-UA"/>
        </w:rPr>
        <w:t>2008</w:t>
      </w:r>
      <w:r w:rsidRPr="00BF4FB9">
        <w:rPr>
          <w:lang w:eastAsia="uk-UA"/>
        </w:rPr>
        <w:t xml:space="preserve">; </w:t>
      </w:r>
      <w:r w:rsidR="00AC5668" w:rsidRPr="00BF4FB9">
        <w:rPr>
          <w:lang w:val="en-US"/>
        </w:rPr>
        <w:t>Lakoff</w:t>
      </w:r>
      <w:r w:rsidR="00AC5668" w:rsidRPr="00BF4FB9">
        <w:t xml:space="preserve">, </w:t>
      </w:r>
      <w:r w:rsidR="00AC5668" w:rsidRPr="00BF4FB9">
        <w:rPr>
          <w:lang w:val="en-US"/>
        </w:rPr>
        <w:t>Johnson</w:t>
      </w:r>
      <w:r w:rsidR="00AC5668" w:rsidRPr="00BF4FB9">
        <w:t xml:space="preserve"> </w:t>
      </w:r>
      <w:r w:rsidR="002842B3" w:rsidRPr="00BF4FB9">
        <w:t>2003</w:t>
      </w:r>
      <w:r w:rsidRPr="00BF4FB9">
        <w:rPr>
          <w:lang w:eastAsia="uk-UA"/>
        </w:rPr>
        <w:t xml:space="preserve">; </w:t>
      </w:r>
      <w:r w:rsidR="0088385E" w:rsidRPr="00BF4FB9">
        <w:rPr>
          <w:bCs/>
          <w:lang w:eastAsia="uk-UA"/>
        </w:rPr>
        <w:t xml:space="preserve">Langacker </w:t>
      </w:r>
      <w:r w:rsidR="00385E72" w:rsidRPr="00BF4FB9">
        <w:rPr>
          <w:lang w:eastAsia="uk-UA"/>
        </w:rPr>
        <w:t>2008</w:t>
      </w:r>
      <w:r w:rsidR="0088385E" w:rsidRPr="00BF4FB9">
        <w:rPr>
          <w:lang w:eastAsia="uk-UA"/>
        </w:rPr>
        <w:t>]</w:t>
      </w:r>
      <w:r w:rsidRPr="00BF4FB9">
        <w:rPr>
          <w:lang w:eastAsia="uk-UA"/>
        </w:rPr>
        <w:t>.</w:t>
      </w:r>
    </w:p>
    <w:p w:rsidR="001C7D99" w:rsidRPr="001C7D99" w:rsidRDefault="001C7D99" w:rsidP="001C7D99">
      <w:pPr>
        <w:spacing w:line="360" w:lineRule="auto"/>
        <w:ind w:firstLine="709"/>
        <w:jc w:val="both"/>
        <w:rPr>
          <w:lang w:eastAsia="uk-UA"/>
        </w:rPr>
      </w:pPr>
      <w:r w:rsidRPr="001C7D99">
        <w:rPr>
          <w:lang w:eastAsia="uk-UA"/>
        </w:rPr>
        <w:t>Визначальною рисою оцінки є її нерозривний зв’язок із суб’єктивним чинником, який, однак, завжди взаємодіє з об’єктивними властивостями світу. Будь-яке оцінне судження передбачає наявність суб’єкта оцінювання та об’єкта, на який спрямована оцінка. Оцінювання, у цьому сенсі, постає як виявлення певного ставлення суб’єкта до реалії, що оцінюється.</w:t>
      </w:r>
    </w:p>
    <w:p w:rsidR="001C7D99" w:rsidRPr="001C7D99" w:rsidRDefault="001C7D99" w:rsidP="001C7D99">
      <w:pPr>
        <w:spacing w:line="360" w:lineRule="auto"/>
        <w:ind w:firstLine="709"/>
        <w:jc w:val="both"/>
        <w:rPr>
          <w:lang w:eastAsia="uk-UA"/>
        </w:rPr>
      </w:pPr>
      <w:r w:rsidRPr="001C7D99">
        <w:rPr>
          <w:lang w:eastAsia="uk-UA"/>
        </w:rPr>
        <w:t xml:space="preserve">Суб’єктивний компонент оцінки репрезентує позитивне або негативне ставлення мовця, тоді як об’єктивний компонент відображає ті властивості об’єкта, які стають підставою для оцінювання. Водночас опозиція «суб’єкт </w:t>
      </w:r>
      <w:r w:rsidR="004710E1" w:rsidRPr="004710E1">
        <w:t>–</w:t>
      </w:r>
      <w:r w:rsidRPr="001C7D99">
        <w:rPr>
          <w:lang w:eastAsia="uk-UA"/>
        </w:rPr>
        <w:t xml:space="preserve"> </w:t>
      </w:r>
      <w:r w:rsidRPr="001C7D99">
        <w:rPr>
          <w:lang w:eastAsia="uk-UA"/>
        </w:rPr>
        <w:lastRenderedPageBreak/>
        <w:t xml:space="preserve">об’єкт» не тотожна протиставленню «суб’єктивне </w:t>
      </w:r>
      <w:r w:rsidR="004710E1" w:rsidRPr="004710E1">
        <w:t>–</w:t>
      </w:r>
      <w:r w:rsidRPr="001C7D99">
        <w:rPr>
          <w:lang w:eastAsia="uk-UA"/>
        </w:rPr>
        <w:t xml:space="preserve"> об’єктивне»: обидва ці чинники присутні як у суб’єкті, так і в об’єкті оцінки.</w:t>
      </w:r>
    </w:p>
    <w:p w:rsidR="001C7D99" w:rsidRPr="001C7D99" w:rsidRDefault="001C7D99" w:rsidP="001C7D99">
      <w:pPr>
        <w:spacing w:line="360" w:lineRule="auto"/>
        <w:ind w:firstLine="709"/>
        <w:jc w:val="both"/>
        <w:rPr>
          <w:lang w:eastAsia="uk-UA"/>
        </w:rPr>
      </w:pPr>
      <w:r w:rsidRPr="001C7D99">
        <w:rPr>
          <w:lang w:eastAsia="uk-UA"/>
        </w:rPr>
        <w:t>У процесі оцінювання суб’єкт одночасно спирається на власні переживання та на соціально закріплені уявлення, норми й ціннісні шкали. Взаємодія між суб’єктом і об’єктом має асиметричний характер: саме суб’єкт активно інтерпретує об’єкт у процесі практичного та пізнавального ос</w:t>
      </w:r>
      <w:r w:rsidR="008053EA">
        <w:rPr>
          <w:lang w:eastAsia="uk-UA"/>
        </w:rPr>
        <w:t>воєння дійсності</w:t>
      </w:r>
      <w:r w:rsidRPr="001C7D99">
        <w:rPr>
          <w:lang w:eastAsia="uk-UA"/>
        </w:rPr>
        <w:t>.</w:t>
      </w:r>
    </w:p>
    <w:p w:rsidR="001C7D99" w:rsidRPr="001C7D99" w:rsidRDefault="001C7D99" w:rsidP="001C7D99">
      <w:pPr>
        <w:spacing w:line="360" w:lineRule="auto"/>
        <w:ind w:firstLine="709"/>
        <w:jc w:val="both"/>
        <w:rPr>
          <w:lang w:eastAsia="uk-UA"/>
        </w:rPr>
      </w:pPr>
      <w:r w:rsidRPr="001C7D99">
        <w:rPr>
          <w:lang w:eastAsia="uk-UA"/>
        </w:rPr>
        <w:t xml:space="preserve">З лінгвістичного погляду оцінка формується у взаємодії суб’єктивного й об’єктивного значення мовних одиниць. В оцінних висловлюваннях ці компоненти утворюють континуум, у межах якого посилення одного з них </w:t>
      </w:r>
      <w:r w:rsidRPr="00B660F7">
        <w:rPr>
          <w:lang w:eastAsia="uk-UA"/>
        </w:rPr>
        <w:t xml:space="preserve">супроводжується ослабленням іншого </w:t>
      </w:r>
      <w:r w:rsidR="00CD0391" w:rsidRPr="00B660F7">
        <w:rPr>
          <w:lang w:eastAsia="uk-UA"/>
        </w:rPr>
        <w:t>[</w:t>
      </w:r>
      <w:r w:rsidR="00690CAD" w:rsidRPr="00B660F7">
        <w:rPr>
          <w:w w:val="103"/>
        </w:rPr>
        <w:t xml:space="preserve">Kerbrat-Orecchioni </w:t>
      </w:r>
      <w:r w:rsidR="00B660F7" w:rsidRPr="00B660F7">
        <w:rPr>
          <w:w w:val="103"/>
        </w:rPr>
        <w:t>1980,</w:t>
      </w:r>
      <w:r w:rsidR="00690CAD" w:rsidRPr="00B660F7">
        <w:rPr>
          <w:w w:val="103"/>
        </w:rPr>
        <w:t xml:space="preserve"> </w:t>
      </w:r>
      <w:r w:rsidR="00690CAD" w:rsidRPr="00B660F7">
        <w:rPr>
          <w:w w:val="103"/>
          <w:lang w:val="en-US"/>
        </w:rPr>
        <w:t>p</w:t>
      </w:r>
      <w:r w:rsidR="00690CAD" w:rsidRPr="00B660F7">
        <w:rPr>
          <w:w w:val="103"/>
        </w:rPr>
        <w:t>.48</w:t>
      </w:r>
      <w:r w:rsidR="00CD0391" w:rsidRPr="00B660F7">
        <w:rPr>
          <w:lang w:eastAsia="uk-UA"/>
        </w:rPr>
        <w:t>]</w:t>
      </w:r>
      <w:r w:rsidRPr="00B660F7">
        <w:rPr>
          <w:lang w:eastAsia="uk-UA"/>
        </w:rPr>
        <w:t>.</w:t>
      </w:r>
    </w:p>
    <w:p w:rsidR="001C7D99" w:rsidRPr="001C7D99" w:rsidRDefault="001C7D99" w:rsidP="001C7D99">
      <w:pPr>
        <w:spacing w:line="360" w:lineRule="auto"/>
        <w:ind w:firstLine="709"/>
        <w:jc w:val="both"/>
        <w:rPr>
          <w:lang w:eastAsia="uk-UA"/>
        </w:rPr>
      </w:pPr>
      <w:r w:rsidRPr="001C7D99">
        <w:rPr>
          <w:lang w:eastAsia="uk-UA"/>
        </w:rPr>
        <w:t xml:space="preserve">У структурі оцінки доцільно виокремлювати компонент, що безпосередньо фіксує ставлення суб’єкта до об’єкта незалежно від конкретних властивостей останнього. Цей компонент можна визначити як оцінність, яка реалізується через базову опозицію «добре </w:t>
      </w:r>
      <w:r w:rsidR="004710E1" w:rsidRPr="004710E1">
        <w:t>–</w:t>
      </w:r>
      <w:r w:rsidRPr="001C7D99">
        <w:rPr>
          <w:lang w:eastAsia="uk-UA"/>
        </w:rPr>
        <w:t xml:space="preserve"> погано». У наукових працях його інколи пов’язують з емотивністю, підкреслюючи, що вона не обмежується сферою емоцій і може ґрунтуватися як на афективних, так і на рац</w:t>
      </w:r>
      <w:r w:rsidR="004710E1">
        <w:rPr>
          <w:lang w:eastAsia="uk-UA"/>
        </w:rPr>
        <w:t xml:space="preserve">іональних </w:t>
      </w:r>
      <w:r w:rsidR="004710E1" w:rsidRPr="00C17BDE">
        <w:rPr>
          <w:lang w:eastAsia="uk-UA"/>
        </w:rPr>
        <w:t>засадах [</w:t>
      </w:r>
      <w:r w:rsidR="00FF68B5" w:rsidRPr="00C17BDE">
        <w:rPr>
          <w:w w:val="103"/>
        </w:rPr>
        <w:t xml:space="preserve">Stevenson </w:t>
      </w:r>
      <w:r w:rsidR="00C17BDE" w:rsidRPr="00C17BDE">
        <w:rPr>
          <w:w w:val="103"/>
        </w:rPr>
        <w:t>1964</w:t>
      </w:r>
      <w:r w:rsidR="004710E1" w:rsidRPr="00C17BDE">
        <w:rPr>
          <w:lang w:eastAsia="uk-UA"/>
        </w:rPr>
        <w:t>]</w:t>
      </w:r>
      <w:r w:rsidRPr="00C17BDE">
        <w:rPr>
          <w:lang w:eastAsia="uk-UA"/>
        </w:rPr>
        <w:t>.</w:t>
      </w:r>
    </w:p>
    <w:p w:rsidR="00E536A9" w:rsidRDefault="001C7D99" w:rsidP="00E536A9">
      <w:pPr>
        <w:widowControl w:val="0"/>
        <w:spacing w:line="360" w:lineRule="auto"/>
        <w:ind w:firstLine="709"/>
        <w:jc w:val="both"/>
        <w:rPr>
          <w:lang w:eastAsia="uk-UA"/>
        </w:rPr>
      </w:pPr>
      <w:r w:rsidRPr="001C7D99">
        <w:rPr>
          <w:lang w:eastAsia="uk-UA"/>
        </w:rPr>
        <w:t>Водночас чітке розмежування емотивності та оцінності часто є умовним, оскільки емоційний компонент здебільшого інтегрований у семантику ознак, які й зумовлюють оцінку. З огляду на це можна стверджувати, що предикат у мовленні за своєю природою має оцінний потенціал, адже він пов’язаний із ремою висловлювання, спрямованою на інтерпретацію та кваліфікацію теми.</w:t>
      </w:r>
    </w:p>
    <w:p w:rsidR="00E536A9" w:rsidRDefault="00633084" w:rsidP="00E536A9">
      <w:pPr>
        <w:widowControl w:val="0"/>
        <w:spacing w:line="360" w:lineRule="auto"/>
        <w:ind w:firstLine="709"/>
        <w:jc w:val="both"/>
        <w:rPr>
          <w:lang w:eastAsia="uk-UA"/>
        </w:rPr>
      </w:pPr>
      <w:r>
        <w:rPr>
          <w:w w:val="103"/>
        </w:rPr>
        <w:t>Це положення підтверджується типологією предикатів сучасної англійської мови:</w:t>
      </w:r>
    </w:p>
    <w:p w:rsidR="00E536A9" w:rsidRDefault="00633084" w:rsidP="00E536A9">
      <w:pPr>
        <w:widowControl w:val="0"/>
        <w:spacing w:line="360" w:lineRule="auto"/>
        <w:ind w:firstLine="709"/>
        <w:jc w:val="both"/>
        <w:rPr>
          <w:lang w:eastAsia="uk-UA"/>
        </w:rPr>
      </w:pPr>
      <w:r>
        <w:rPr>
          <w:snapToGrid w:val="0"/>
          <w:w w:val="103"/>
        </w:rPr>
        <w:t xml:space="preserve">1. Предикати буття: </w:t>
      </w:r>
      <w:r>
        <w:rPr>
          <w:i/>
          <w:snapToGrid w:val="0"/>
          <w:w w:val="103"/>
        </w:rPr>
        <w:t>І'm a pupil.</w:t>
      </w:r>
    </w:p>
    <w:p w:rsidR="00E536A9" w:rsidRDefault="00633084" w:rsidP="00E536A9">
      <w:pPr>
        <w:widowControl w:val="0"/>
        <w:spacing w:line="360" w:lineRule="auto"/>
        <w:ind w:firstLine="709"/>
        <w:jc w:val="both"/>
        <w:rPr>
          <w:lang w:eastAsia="uk-UA"/>
        </w:rPr>
      </w:pPr>
      <w:r>
        <w:rPr>
          <w:snapToGrid w:val="0"/>
          <w:w w:val="103"/>
        </w:rPr>
        <w:t xml:space="preserve">2. Предикати руху: </w:t>
      </w:r>
      <w:r>
        <w:rPr>
          <w:i/>
          <w:snapToGrid w:val="0"/>
          <w:w w:val="103"/>
        </w:rPr>
        <w:t>The train arrived at the station and we were met by our friends.</w:t>
      </w:r>
    </w:p>
    <w:p w:rsidR="004F7807" w:rsidRDefault="00633084" w:rsidP="004F7807">
      <w:pPr>
        <w:widowControl w:val="0"/>
        <w:spacing w:line="360" w:lineRule="auto"/>
        <w:ind w:firstLine="709"/>
        <w:jc w:val="both"/>
        <w:rPr>
          <w:lang w:eastAsia="uk-UA"/>
        </w:rPr>
      </w:pPr>
      <w:r>
        <w:rPr>
          <w:snapToGrid w:val="0"/>
          <w:w w:val="103"/>
        </w:rPr>
        <w:t xml:space="preserve">3. Предикати стану: </w:t>
      </w:r>
    </w:p>
    <w:p w:rsidR="004F7807" w:rsidRDefault="00633084" w:rsidP="004F7807">
      <w:pPr>
        <w:widowControl w:val="0"/>
        <w:spacing w:line="360" w:lineRule="auto"/>
        <w:ind w:firstLine="709"/>
        <w:jc w:val="both"/>
        <w:rPr>
          <w:lang w:eastAsia="uk-UA"/>
        </w:rPr>
      </w:pPr>
      <w:r>
        <w:rPr>
          <w:snapToGrid w:val="0"/>
          <w:w w:val="103"/>
        </w:rPr>
        <w:t xml:space="preserve">a) природи: </w:t>
      </w:r>
      <w:r>
        <w:rPr>
          <w:i/>
          <w:snapToGrid w:val="0"/>
          <w:w w:val="103"/>
        </w:rPr>
        <w:t>The ground feels cold</w:t>
      </w:r>
      <w:r>
        <w:rPr>
          <w:snapToGrid w:val="0"/>
          <w:w w:val="103"/>
        </w:rPr>
        <w:t xml:space="preserve">; </w:t>
      </w:r>
    </w:p>
    <w:p w:rsidR="003F0DCB" w:rsidRDefault="00633084" w:rsidP="003F0DCB">
      <w:pPr>
        <w:widowControl w:val="0"/>
        <w:spacing w:line="360" w:lineRule="auto"/>
        <w:ind w:firstLine="709"/>
        <w:jc w:val="both"/>
        <w:rPr>
          <w:lang w:eastAsia="uk-UA"/>
        </w:rPr>
      </w:pPr>
      <w:r>
        <w:rPr>
          <w:snapToGrid w:val="0"/>
          <w:w w:val="103"/>
        </w:rPr>
        <w:lastRenderedPageBreak/>
        <w:t xml:space="preserve">б) людини: </w:t>
      </w:r>
      <w:r>
        <w:rPr>
          <w:i/>
          <w:snapToGrid w:val="0"/>
          <w:w w:val="103"/>
        </w:rPr>
        <w:t xml:space="preserve">I feel cold. The girl is pale. They kept melancholy. She grew thin. She turned red. These children look happy. </w:t>
      </w:r>
    </w:p>
    <w:p w:rsidR="00633084" w:rsidRPr="003F0DCB" w:rsidRDefault="00633084" w:rsidP="003F0DCB">
      <w:pPr>
        <w:widowControl w:val="0"/>
        <w:spacing w:line="360" w:lineRule="auto"/>
        <w:ind w:firstLine="709"/>
        <w:jc w:val="both"/>
        <w:rPr>
          <w:lang w:eastAsia="uk-UA"/>
        </w:rPr>
      </w:pPr>
      <w:r>
        <w:rPr>
          <w:snapToGrid w:val="0"/>
          <w:w w:val="103"/>
        </w:rPr>
        <w:t xml:space="preserve">4. Предикати спорідненості: </w:t>
      </w:r>
      <w:r>
        <w:rPr>
          <w:i/>
          <w:snapToGrid w:val="0"/>
          <w:w w:val="103"/>
        </w:rPr>
        <w:t>This young girl is my sister.</w:t>
      </w:r>
    </w:p>
    <w:p w:rsidR="00633084" w:rsidRDefault="00633084" w:rsidP="00633084">
      <w:pPr>
        <w:keepNext/>
        <w:keepLines/>
        <w:tabs>
          <w:tab w:val="num" w:pos="993"/>
        </w:tabs>
        <w:spacing w:line="360" w:lineRule="auto"/>
        <w:ind w:firstLine="709"/>
        <w:jc w:val="both"/>
        <w:rPr>
          <w:snapToGrid w:val="0"/>
          <w:w w:val="103"/>
        </w:rPr>
      </w:pPr>
      <w:r>
        <w:rPr>
          <w:snapToGrid w:val="0"/>
          <w:w w:val="103"/>
        </w:rPr>
        <w:t xml:space="preserve">5. Предикати міри і ступеня: </w:t>
      </w:r>
      <w:r>
        <w:rPr>
          <w:i/>
          <w:snapToGrid w:val="0"/>
          <w:w w:val="103"/>
        </w:rPr>
        <w:t>The garden looked large.</w:t>
      </w:r>
    </w:p>
    <w:p w:rsidR="00633084" w:rsidRDefault="00633084" w:rsidP="00633084">
      <w:pPr>
        <w:keepNext/>
        <w:keepLines/>
        <w:tabs>
          <w:tab w:val="num" w:pos="993"/>
        </w:tabs>
        <w:spacing w:line="360" w:lineRule="auto"/>
        <w:ind w:firstLine="709"/>
        <w:jc w:val="both"/>
        <w:rPr>
          <w:snapToGrid w:val="0"/>
          <w:w w:val="103"/>
        </w:rPr>
      </w:pPr>
      <w:r>
        <w:rPr>
          <w:snapToGrid w:val="0"/>
          <w:w w:val="103"/>
        </w:rPr>
        <w:t xml:space="preserve">6. Предикати констатації суб'єкта висловлювання: </w:t>
      </w:r>
      <w:r>
        <w:rPr>
          <w:i/>
          <w:snapToGrid w:val="0"/>
          <w:w w:val="103"/>
        </w:rPr>
        <w:t>That was h</w:t>
      </w:r>
      <w:r>
        <w:rPr>
          <w:i/>
          <w:snapToGrid w:val="0"/>
          <w:w w:val="103"/>
          <w:lang w:val="en-US"/>
        </w:rPr>
        <w:t>e who had done that awful thing</w:t>
      </w:r>
      <w:r>
        <w:rPr>
          <w:i/>
          <w:snapToGrid w:val="0"/>
          <w:w w:val="103"/>
        </w:rPr>
        <w:t>.</w:t>
      </w:r>
    </w:p>
    <w:p w:rsidR="00633084" w:rsidRDefault="00633084" w:rsidP="00633084">
      <w:pPr>
        <w:keepNext/>
        <w:keepLines/>
        <w:tabs>
          <w:tab w:val="num" w:pos="993"/>
        </w:tabs>
        <w:spacing w:line="360" w:lineRule="auto"/>
        <w:ind w:firstLine="709"/>
        <w:jc w:val="both"/>
        <w:rPr>
          <w:i/>
          <w:snapToGrid w:val="0"/>
          <w:w w:val="103"/>
          <w:lang w:val="ru-RU"/>
        </w:rPr>
      </w:pPr>
      <w:r>
        <w:rPr>
          <w:snapToGrid w:val="0"/>
          <w:w w:val="103"/>
        </w:rPr>
        <w:t xml:space="preserve">7. Предикати констатації кількісної характеристики суб'єкта: </w:t>
      </w:r>
      <w:r>
        <w:rPr>
          <w:i/>
          <w:snapToGrid w:val="0"/>
          <w:w w:val="103"/>
        </w:rPr>
        <w:t>We were three.</w:t>
      </w:r>
    </w:p>
    <w:p w:rsidR="00633084" w:rsidRDefault="00633084" w:rsidP="00633084">
      <w:pPr>
        <w:keepNext/>
        <w:keepLines/>
        <w:tabs>
          <w:tab w:val="num" w:pos="993"/>
        </w:tabs>
        <w:spacing w:line="360" w:lineRule="auto"/>
        <w:ind w:firstLine="709"/>
        <w:jc w:val="both"/>
        <w:rPr>
          <w:i/>
          <w:snapToGrid w:val="0"/>
          <w:w w:val="103"/>
        </w:rPr>
      </w:pPr>
      <w:r>
        <w:rPr>
          <w:snapToGrid w:val="0"/>
          <w:w w:val="103"/>
        </w:rPr>
        <w:t>8. Предикати, що позначають початок – кінець дії</w:t>
      </w:r>
      <w:r>
        <w:rPr>
          <w:snapToGrid w:val="0"/>
          <w:w w:val="103"/>
          <w:lang w:val="ru-RU"/>
        </w:rPr>
        <w:t xml:space="preserve"> (</w:t>
      </w:r>
      <w:r>
        <w:rPr>
          <w:snapToGrid w:val="0"/>
          <w:w w:val="103"/>
        </w:rPr>
        <w:t>фазисні</w:t>
      </w:r>
      <w:r>
        <w:rPr>
          <w:snapToGrid w:val="0"/>
          <w:w w:val="103"/>
          <w:lang w:val="ru-RU"/>
        </w:rPr>
        <w:t>)</w:t>
      </w:r>
      <w:r>
        <w:rPr>
          <w:snapToGrid w:val="0"/>
          <w:w w:val="103"/>
        </w:rPr>
        <w:t xml:space="preserve">: </w:t>
      </w:r>
      <w:r>
        <w:rPr>
          <w:i/>
          <w:snapToGrid w:val="0"/>
          <w:w w:val="103"/>
        </w:rPr>
        <w:t>The lesson is over</w:t>
      </w:r>
    </w:p>
    <w:p w:rsidR="00227DB6" w:rsidRDefault="00633084" w:rsidP="00227DB6">
      <w:pPr>
        <w:keepNext/>
        <w:keepLines/>
        <w:spacing w:line="360" w:lineRule="auto"/>
        <w:ind w:firstLine="709"/>
        <w:jc w:val="both"/>
        <w:rPr>
          <w:snapToGrid w:val="0"/>
          <w:w w:val="103"/>
        </w:rPr>
      </w:pPr>
      <w:r>
        <w:rPr>
          <w:snapToGrid w:val="0"/>
          <w:w w:val="103"/>
        </w:rPr>
        <w:t xml:space="preserve">9. Предикати дії: </w:t>
      </w:r>
      <w:r>
        <w:rPr>
          <w:i/>
          <w:snapToGrid w:val="0"/>
          <w:w w:val="103"/>
        </w:rPr>
        <w:t>She tоok care of the children.</w:t>
      </w:r>
      <w:r>
        <w:rPr>
          <w:snapToGrid w:val="0"/>
          <w:w w:val="103"/>
        </w:rPr>
        <w:t xml:space="preserve"> </w:t>
      </w:r>
      <w:r w:rsidR="00227DB6">
        <w:rPr>
          <w:snapToGrid w:val="0"/>
          <w:w w:val="103"/>
          <w:lang w:val="en-US"/>
        </w:rPr>
        <w:t xml:space="preserve"> </w:t>
      </w:r>
    </w:p>
    <w:p w:rsidR="00633084" w:rsidRPr="00227DB6" w:rsidRDefault="00633084" w:rsidP="00227DB6">
      <w:pPr>
        <w:keepNext/>
        <w:keepLines/>
        <w:spacing w:line="360" w:lineRule="auto"/>
        <w:ind w:firstLine="709"/>
        <w:jc w:val="both"/>
        <w:rPr>
          <w:snapToGrid w:val="0"/>
          <w:w w:val="103"/>
        </w:rPr>
      </w:pPr>
      <w:r>
        <w:rPr>
          <w:snapToGrid w:val="0"/>
          <w:w w:val="103"/>
        </w:rPr>
        <w:t xml:space="preserve">10. Предикати, що вказують на приналежність (посесивні): </w:t>
      </w:r>
      <w:r>
        <w:rPr>
          <w:i/>
          <w:snapToGrid w:val="0"/>
          <w:w w:val="103"/>
        </w:rPr>
        <w:t xml:space="preserve">The letter </w:t>
      </w:r>
      <w:r w:rsidRPr="008E5FD7">
        <w:rPr>
          <w:i/>
          <w:snapToGrid w:val="0"/>
          <w:w w:val="103"/>
        </w:rPr>
        <w:t>was for me.</w:t>
      </w:r>
      <w:r w:rsidR="00AD0E0B" w:rsidRPr="008E5FD7">
        <w:rPr>
          <w:rFonts w:eastAsia="ArialMT"/>
          <w:color w:val="auto"/>
          <w:lang w:eastAsia="en-US"/>
        </w:rPr>
        <w:t xml:space="preserve"> </w:t>
      </w:r>
      <w:r w:rsidR="00C61656" w:rsidRPr="008E5FD7">
        <w:rPr>
          <w:rFonts w:eastAsia="ArialMT"/>
          <w:color w:val="auto"/>
          <w:lang w:eastAsia="en-US"/>
        </w:rPr>
        <w:t>[</w:t>
      </w:r>
      <w:r w:rsidR="00F935FE" w:rsidRPr="008E5FD7">
        <w:rPr>
          <w:rFonts w:eastAsia="ArialMT"/>
          <w:color w:val="auto"/>
          <w:lang w:eastAsia="en-US"/>
        </w:rPr>
        <w:t xml:space="preserve">Сорока </w:t>
      </w:r>
      <w:r w:rsidR="00C61656" w:rsidRPr="008E5FD7">
        <w:rPr>
          <w:rFonts w:eastAsia="ArialMT"/>
          <w:color w:val="auto"/>
          <w:lang w:eastAsia="en-US"/>
        </w:rPr>
        <w:t>2015</w:t>
      </w:r>
      <w:r w:rsidR="00F935FE" w:rsidRPr="008E5FD7">
        <w:rPr>
          <w:rFonts w:eastAsia="ArialMT"/>
          <w:color w:val="auto"/>
          <w:lang w:eastAsia="en-US"/>
        </w:rPr>
        <w:t>,</w:t>
      </w:r>
      <w:r w:rsidR="00F274D6" w:rsidRPr="008E5FD7">
        <w:rPr>
          <w:rFonts w:eastAsia="ArialMT"/>
          <w:color w:val="auto"/>
          <w:lang w:eastAsia="en-US"/>
        </w:rPr>
        <w:t xml:space="preserve"> </w:t>
      </w:r>
      <w:r w:rsidR="00F935FE" w:rsidRPr="008E5FD7">
        <w:rPr>
          <w:rFonts w:eastAsia="ArialMT"/>
          <w:color w:val="auto"/>
          <w:lang w:eastAsia="en-US"/>
        </w:rPr>
        <w:t>с</w:t>
      </w:r>
      <w:r w:rsidR="00AD0E0B" w:rsidRPr="008E5FD7">
        <w:rPr>
          <w:rFonts w:eastAsia="ArialMT"/>
          <w:color w:val="auto"/>
          <w:lang w:eastAsia="en-US"/>
        </w:rPr>
        <w:t>. 197–208.</w:t>
      </w:r>
      <w:r w:rsidR="00C61656" w:rsidRPr="008E5FD7">
        <w:rPr>
          <w:rFonts w:eastAsia="ArialMT"/>
          <w:color w:val="auto"/>
          <w:lang w:eastAsia="en-US"/>
        </w:rPr>
        <w:t>]</w:t>
      </w:r>
    </w:p>
    <w:p w:rsidR="001C7D99" w:rsidRPr="001C7D99" w:rsidRDefault="001C7D99" w:rsidP="00C61656">
      <w:pPr>
        <w:spacing w:line="360" w:lineRule="auto"/>
        <w:ind w:firstLine="709"/>
        <w:jc w:val="both"/>
        <w:rPr>
          <w:lang w:eastAsia="uk-UA"/>
        </w:rPr>
      </w:pPr>
      <w:r w:rsidRPr="001C7D99">
        <w:rPr>
          <w:lang w:eastAsia="uk-UA"/>
        </w:rPr>
        <w:t xml:space="preserve">Дискусійним в аксіології залишається питання про первинність емоційного чи раціонального чинника в оцінюванні. Представники емотивізму </w:t>
      </w:r>
      <w:r w:rsidRPr="004657B0">
        <w:rPr>
          <w:lang w:eastAsia="uk-UA"/>
        </w:rPr>
        <w:t>вбачають основу оцінки в безпосередн</w:t>
      </w:r>
      <w:r w:rsidR="002D4F47" w:rsidRPr="004657B0">
        <w:rPr>
          <w:lang w:eastAsia="uk-UA"/>
        </w:rPr>
        <w:t>іх почуттєвих реакціях [</w:t>
      </w:r>
      <w:r w:rsidRPr="004657B0">
        <w:rPr>
          <w:lang w:eastAsia="uk-UA"/>
        </w:rPr>
        <w:t>Stevenson</w:t>
      </w:r>
      <w:r w:rsidR="00352B1C" w:rsidRPr="004657B0">
        <w:rPr>
          <w:lang w:eastAsia="uk-UA"/>
        </w:rPr>
        <w:t xml:space="preserve"> 1964</w:t>
      </w:r>
      <w:r w:rsidR="002D4F47" w:rsidRPr="004657B0">
        <w:rPr>
          <w:lang w:eastAsia="uk-UA"/>
        </w:rPr>
        <w:t>]</w:t>
      </w:r>
      <w:r w:rsidRPr="004657B0">
        <w:rPr>
          <w:lang w:eastAsia="uk-UA"/>
        </w:rPr>
        <w:t>,</w:t>
      </w:r>
      <w:r w:rsidRPr="001C7D99">
        <w:rPr>
          <w:lang w:eastAsia="uk-UA"/>
        </w:rPr>
        <w:t xml:space="preserve"> тоді як раціоналістично орієнтовані дослідники вважають, що емоції </w:t>
      </w:r>
      <w:r w:rsidRPr="00832D2C">
        <w:rPr>
          <w:lang w:eastAsia="uk-UA"/>
        </w:rPr>
        <w:t xml:space="preserve">опосередковані переконаннями та знаннями суб’єкта </w:t>
      </w:r>
      <w:r w:rsidR="002D4F47" w:rsidRPr="00832D2C">
        <w:rPr>
          <w:lang w:eastAsia="uk-UA"/>
        </w:rPr>
        <w:t>[</w:t>
      </w:r>
      <w:r w:rsidR="00832D2C" w:rsidRPr="00832D2C">
        <w:rPr>
          <w:bCs/>
        </w:rPr>
        <w:t>Myroniuk 2017,</w:t>
      </w:r>
      <w:r w:rsidR="002D4F47" w:rsidRPr="00832D2C">
        <w:rPr>
          <w:bCs/>
        </w:rPr>
        <w:t xml:space="preserve"> </w:t>
      </w:r>
      <w:r w:rsidR="00832D2C" w:rsidRPr="00832D2C">
        <w:rPr>
          <w:iCs/>
        </w:rPr>
        <w:t xml:space="preserve">р. </w:t>
      </w:r>
      <w:r w:rsidR="002D4F47" w:rsidRPr="00832D2C">
        <w:rPr>
          <w:iCs/>
        </w:rPr>
        <w:t>103</w:t>
      </w:r>
      <w:r w:rsidR="00832D2C" w:rsidRPr="00832D2C">
        <w:rPr>
          <w:rFonts w:eastAsia="ArialMT"/>
          <w:color w:val="auto"/>
          <w:lang w:eastAsia="en-US"/>
        </w:rPr>
        <w:t>–</w:t>
      </w:r>
      <w:r w:rsidR="002D4F47" w:rsidRPr="00832D2C">
        <w:rPr>
          <w:iCs/>
        </w:rPr>
        <w:t>108</w:t>
      </w:r>
      <w:r w:rsidR="002D4F47" w:rsidRPr="00832D2C">
        <w:rPr>
          <w:lang w:eastAsia="uk-UA"/>
        </w:rPr>
        <w:t>]</w:t>
      </w:r>
      <w:r w:rsidRPr="00832D2C">
        <w:rPr>
          <w:lang w:eastAsia="uk-UA"/>
        </w:rPr>
        <w:t>. У природній мові ці аспекти тісно переплетені, а їх розмежування має</w:t>
      </w:r>
      <w:r w:rsidRPr="001C7D99">
        <w:rPr>
          <w:lang w:eastAsia="uk-UA"/>
        </w:rPr>
        <w:t xml:space="preserve"> радше аналітичний характер.</w:t>
      </w:r>
    </w:p>
    <w:p w:rsidR="007F362F" w:rsidRPr="007F362F" w:rsidRDefault="007F362F" w:rsidP="001C7D99">
      <w:pPr>
        <w:spacing w:line="360" w:lineRule="auto"/>
        <w:ind w:firstLine="709"/>
        <w:jc w:val="both"/>
        <w:rPr>
          <w:w w:val="103"/>
        </w:rPr>
      </w:pPr>
      <w:r w:rsidRPr="009D1877">
        <w:rPr>
          <w:w w:val="103"/>
        </w:rPr>
        <w:t>Мова володіє засобами для розрізнення емоційної й раціональної оцінки, що дозволяє диференціювати їх при інтерпретації, а також відзначати різні реакції адресата на них. Ці питання будуть розглянуті нами нижче. Тут лише наголосимо ще раз, що оцінна діяльність як процес, який завжди пов'язаний з практичною орієнтацією людини у навколишній дійсності, є когнітивною за своєю природою і цілями, що є провідним фактором й зменшує емоційну реакцію, навіть якщо вона мала місце в момент оцінювання</w:t>
      </w:r>
      <w:r w:rsidRPr="007F362F">
        <w:rPr>
          <w:w w:val="103"/>
        </w:rPr>
        <w:t>.</w:t>
      </w:r>
    </w:p>
    <w:p w:rsidR="001C7D99" w:rsidRPr="002D4F47" w:rsidRDefault="001C7D99" w:rsidP="001C7D99">
      <w:pPr>
        <w:spacing w:line="360" w:lineRule="auto"/>
        <w:ind w:firstLine="709"/>
        <w:jc w:val="both"/>
        <w:rPr>
          <w:lang w:eastAsia="uk-UA"/>
        </w:rPr>
      </w:pPr>
      <w:r w:rsidRPr="001C7D99">
        <w:rPr>
          <w:lang w:eastAsia="uk-UA"/>
        </w:rPr>
        <w:t xml:space="preserve">Важливою характеристикою оцінного висловлювання є експресивність, яку доцільно трактувати як властивість висловлювання загалом, а не окремої </w:t>
      </w:r>
      <w:r w:rsidRPr="001C7D99">
        <w:rPr>
          <w:lang w:eastAsia="uk-UA"/>
        </w:rPr>
        <w:lastRenderedPageBreak/>
        <w:t xml:space="preserve">лексеми. Експресивність і власне оцінність не збігаються, хоча можуть взаємодіяти. Вона актуалізується у мовленні, зокрема за участі невербальних </w:t>
      </w:r>
      <w:r w:rsidRPr="00C00FEA">
        <w:rPr>
          <w:lang w:eastAsia="uk-UA"/>
        </w:rPr>
        <w:t xml:space="preserve">чинників, і підсилює прагматичний ефект оцінки </w:t>
      </w:r>
      <w:r w:rsidR="007A0B6B" w:rsidRPr="00C00FEA">
        <w:rPr>
          <w:lang w:eastAsia="uk-UA"/>
        </w:rPr>
        <w:t>[</w:t>
      </w:r>
      <w:r w:rsidR="002D4F47" w:rsidRPr="00C00FEA">
        <w:rPr>
          <w:bCs/>
          <w:lang w:val="en-US"/>
        </w:rPr>
        <w:t>Ananko</w:t>
      </w:r>
      <w:r w:rsidR="00C00FEA" w:rsidRPr="00C00FEA">
        <w:rPr>
          <w:bCs/>
        </w:rPr>
        <w:t xml:space="preserve"> </w:t>
      </w:r>
      <w:r w:rsidR="002D4F47" w:rsidRPr="00C00FEA">
        <w:rPr>
          <w:bCs/>
        </w:rPr>
        <w:t>2017</w:t>
      </w:r>
      <w:r w:rsidR="002D4F47" w:rsidRPr="00C00FEA">
        <w:rPr>
          <w:iCs/>
        </w:rPr>
        <w:t xml:space="preserve">, </w:t>
      </w:r>
      <w:r w:rsidR="00C00FEA" w:rsidRPr="00C00FEA">
        <w:rPr>
          <w:iCs/>
        </w:rPr>
        <w:t xml:space="preserve">р. </w:t>
      </w:r>
      <w:r w:rsidR="002D4F47" w:rsidRPr="00C00FEA">
        <w:rPr>
          <w:iCs/>
        </w:rPr>
        <w:t>128</w:t>
      </w:r>
      <w:r w:rsidR="00C00FEA" w:rsidRPr="00C00FEA">
        <w:rPr>
          <w:rFonts w:eastAsia="ArialMT"/>
          <w:color w:val="auto"/>
          <w:lang w:eastAsia="en-US"/>
        </w:rPr>
        <w:t>–</w:t>
      </w:r>
      <w:r w:rsidR="002D4F47" w:rsidRPr="00C00FEA">
        <w:rPr>
          <w:iCs/>
        </w:rPr>
        <w:t>137</w:t>
      </w:r>
      <w:r w:rsidR="007A0B6B" w:rsidRPr="00C00FEA">
        <w:rPr>
          <w:lang w:eastAsia="uk-UA"/>
        </w:rPr>
        <w:t>]</w:t>
      </w:r>
      <w:r w:rsidRPr="00C00FEA">
        <w:rPr>
          <w:lang w:eastAsia="uk-UA"/>
        </w:rPr>
        <w:t>.</w:t>
      </w:r>
    </w:p>
    <w:p w:rsidR="00994942" w:rsidRPr="00335CB9" w:rsidRDefault="00994942" w:rsidP="002D4F47">
      <w:pPr>
        <w:pStyle w:val="a6"/>
        <w:snapToGrid w:val="0"/>
        <w:spacing w:after="0" w:line="360" w:lineRule="auto"/>
        <w:ind w:firstLine="709"/>
        <w:jc w:val="both"/>
        <w:rPr>
          <w:w w:val="103"/>
        </w:rPr>
      </w:pPr>
      <w:r w:rsidRPr="009D1877">
        <w:rPr>
          <w:w w:val="103"/>
        </w:rPr>
        <w:t>Додамо, що експресивність – це семантична якість мовного знака, його здатність виражати через цілісне наочне уявлення позамовний зміст з метою характеристики предмета мовлення. У цьому зв'язку слушною видається думка О.О. Селіванової стосовно того, що експресивність створюється тільки в мовленні при залученні невербальних елементів [</w:t>
      </w:r>
      <w:r>
        <w:rPr>
          <w:w w:val="103"/>
        </w:rPr>
        <w:t>Селіванова</w:t>
      </w:r>
      <w:r w:rsidRPr="009D1877">
        <w:rPr>
          <w:w w:val="103"/>
        </w:rPr>
        <w:t xml:space="preserve"> </w:t>
      </w:r>
      <w:r w:rsidRPr="004D4FDF">
        <w:rPr>
          <w:w w:val="103"/>
        </w:rPr>
        <w:t>1999</w:t>
      </w:r>
      <w:r w:rsidRPr="009D1877">
        <w:rPr>
          <w:w w:val="103"/>
        </w:rPr>
        <w:t>, с. 21], і у такий спосіб вона безпосередньо переноситься на оцінність.</w:t>
      </w:r>
    </w:p>
    <w:p w:rsidR="001C7D99" w:rsidRPr="002D4F47" w:rsidRDefault="001C7D99" w:rsidP="002D4F47">
      <w:pPr>
        <w:pStyle w:val="a6"/>
        <w:snapToGrid w:val="0"/>
        <w:spacing w:after="0" w:line="360" w:lineRule="auto"/>
        <w:ind w:firstLine="709"/>
        <w:jc w:val="both"/>
        <w:rPr>
          <w:w w:val="103"/>
        </w:rPr>
      </w:pPr>
      <w:r w:rsidRPr="001C7D99">
        <w:rPr>
          <w:lang w:eastAsia="uk-UA"/>
        </w:rPr>
        <w:t xml:space="preserve">Оцінні висловлювання також відзначаються афективністю, що полягає у відображенні реакції суб’єкта на об’єкт оцінювання. Такі елементи можуть виконувати метатекстову функцію, підкреслюючи позицію мовця та його ставлення до змісту висловлювання </w:t>
      </w:r>
      <w:r w:rsidR="002D4F47" w:rsidRPr="002D4F47">
        <w:rPr>
          <w:lang w:eastAsia="uk-UA"/>
        </w:rPr>
        <w:t>[</w:t>
      </w:r>
      <w:r w:rsidR="002D4F47">
        <w:rPr>
          <w:w w:val="103"/>
        </w:rPr>
        <w:t xml:space="preserve">Lemke </w:t>
      </w:r>
      <w:r w:rsidR="009B1737">
        <w:rPr>
          <w:w w:val="103"/>
        </w:rPr>
        <w:t>1995,</w:t>
      </w:r>
      <w:r w:rsidR="002D4F47">
        <w:rPr>
          <w:w w:val="103"/>
        </w:rPr>
        <w:t xml:space="preserve"> </w:t>
      </w:r>
      <w:r w:rsidR="009B1737">
        <w:rPr>
          <w:w w:val="103"/>
        </w:rPr>
        <w:t>р</w:t>
      </w:r>
      <w:r w:rsidR="002D4F47">
        <w:rPr>
          <w:w w:val="103"/>
        </w:rPr>
        <w:t>. 85 – 114.</w:t>
      </w:r>
      <w:r w:rsidR="002D4F47" w:rsidRPr="002D4F47">
        <w:rPr>
          <w:lang w:eastAsia="uk-UA"/>
        </w:rPr>
        <w:t>]</w:t>
      </w:r>
      <w:r w:rsidRPr="001C7D99">
        <w:rPr>
          <w:lang w:eastAsia="uk-UA"/>
        </w:rPr>
        <w:t>.</w:t>
      </w:r>
    </w:p>
    <w:p w:rsidR="006F203D" w:rsidRPr="0009071E" w:rsidRDefault="001C7D99" w:rsidP="002D4F47">
      <w:pPr>
        <w:spacing w:line="360" w:lineRule="auto"/>
        <w:ind w:firstLine="709"/>
        <w:jc w:val="both"/>
        <w:rPr>
          <w:lang w:eastAsia="uk-UA"/>
        </w:rPr>
      </w:pPr>
      <w:r w:rsidRPr="001C7D99">
        <w:rPr>
          <w:lang w:eastAsia="uk-UA"/>
        </w:rPr>
        <w:t xml:space="preserve">Суттєвою властивістю оцінки є можливість її інтенсифікації або деінтенсифікації. Засоби посилення надзвичайно різноманітні й охоплюють не лише спеціальні інтенсифікатори, а й ширший спектр мовних ресурсів, що </w:t>
      </w:r>
      <w:r w:rsidRPr="009D34D1">
        <w:rPr>
          <w:lang w:eastAsia="uk-UA"/>
        </w:rPr>
        <w:t xml:space="preserve">поєднують підсилення з експресивністю </w:t>
      </w:r>
      <w:r w:rsidR="007A0B6B" w:rsidRPr="009D34D1">
        <w:rPr>
          <w:lang w:eastAsia="uk-UA"/>
        </w:rPr>
        <w:t>[</w:t>
      </w:r>
      <w:r w:rsidR="0009071E" w:rsidRPr="009D34D1">
        <w:rPr>
          <w:rFonts w:eastAsia="ArialMT"/>
          <w:color w:val="auto"/>
          <w:lang w:eastAsia="en-US"/>
        </w:rPr>
        <w:t>Martin,</w:t>
      </w:r>
      <w:r w:rsidR="00F831D4" w:rsidRPr="009D34D1">
        <w:rPr>
          <w:rFonts w:eastAsia="ArialMT"/>
          <w:color w:val="auto"/>
          <w:lang w:eastAsia="en-US"/>
        </w:rPr>
        <w:t xml:space="preserve"> White 2007] .</w:t>
      </w:r>
    </w:p>
    <w:p w:rsidR="00AB6D7D" w:rsidRPr="002D4F47" w:rsidRDefault="00F831D4" w:rsidP="002D4F47">
      <w:pPr>
        <w:spacing w:line="360" w:lineRule="auto"/>
        <w:ind w:firstLine="709"/>
        <w:jc w:val="both"/>
        <w:rPr>
          <w:lang w:eastAsia="uk-UA"/>
        </w:rPr>
      </w:pPr>
      <w:r>
        <w:rPr>
          <w:iCs/>
          <w:snapToGrid w:val="0"/>
          <w:w w:val="103"/>
        </w:rPr>
        <w:t xml:space="preserve">До </w:t>
      </w:r>
      <w:r w:rsidR="00AB6D7D" w:rsidRPr="009D1877">
        <w:rPr>
          <w:iCs/>
          <w:snapToGrid w:val="0"/>
          <w:w w:val="103"/>
        </w:rPr>
        <w:t xml:space="preserve">компонентів оцінної структури, як справедливо стверджує С.М. Проскуркіна, належить і </w:t>
      </w:r>
      <w:r w:rsidR="00AB6D7D" w:rsidRPr="007F362F">
        <w:rPr>
          <w:bCs/>
          <w:iCs/>
          <w:snapToGrid w:val="0"/>
          <w:w w:val="103"/>
        </w:rPr>
        <w:t>лімітатив</w:t>
      </w:r>
      <w:r w:rsidR="00AB6D7D" w:rsidRPr="009D1877">
        <w:rPr>
          <w:iCs/>
          <w:snapToGrid w:val="0"/>
          <w:w w:val="103"/>
        </w:rPr>
        <w:t xml:space="preserve"> [</w:t>
      </w:r>
      <w:r w:rsidR="00AB6D7D">
        <w:rPr>
          <w:w w:val="103"/>
        </w:rPr>
        <w:t>Проскуркіна</w:t>
      </w:r>
      <w:r w:rsidR="00AB6D7D" w:rsidRPr="009D1877">
        <w:rPr>
          <w:iCs/>
          <w:snapToGrid w:val="0"/>
          <w:w w:val="103"/>
        </w:rPr>
        <w:t xml:space="preserve"> 1</w:t>
      </w:r>
      <w:r w:rsidR="00AB6D7D" w:rsidRPr="00F471B3">
        <w:rPr>
          <w:iCs/>
          <w:snapToGrid w:val="0"/>
          <w:w w:val="103"/>
        </w:rPr>
        <w:t>995</w:t>
      </w:r>
      <w:r w:rsidR="00AB6D7D" w:rsidRPr="009D1877">
        <w:rPr>
          <w:iCs/>
          <w:snapToGrid w:val="0"/>
          <w:w w:val="103"/>
        </w:rPr>
        <w:t xml:space="preserve">, с. 22], який звужує сферу поширення оцінки. Розрізняють лімітативи, що обмежують коло учасників ситуації, та ті, що обмежують саму ситуацію, вказуючи на те, що процес оцінюється так лише тоді, коли відбувається у певний час, за певної умови, з певної причини. Необхідно зауважити, що лімітатив може бути відсутнім у тому випадку, коли йдеться про оцінку абстрактного явища. </w:t>
      </w:r>
    </w:p>
    <w:p w:rsidR="001C7D99" w:rsidRPr="001C7D99" w:rsidRDefault="001C7D99" w:rsidP="001C7D99">
      <w:pPr>
        <w:spacing w:line="360" w:lineRule="auto"/>
        <w:ind w:firstLine="709"/>
        <w:jc w:val="both"/>
        <w:rPr>
          <w:lang w:eastAsia="uk-UA"/>
        </w:rPr>
      </w:pPr>
      <w:r w:rsidRPr="001C7D99">
        <w:rPr>
          <w:lang w:eastAsia="uk-UA"/>
        </w:rPr>
        <w:t>До обов’язкових імпліцитних компонентів оцінки належить оцінна шкала, яка відображає як об’єктивні властивості об’єкта, так і суб’єктивні критерії їх інтерпретації. У центрі цієї шкали перебуває норма, що слугує точкою відліку для позитивних і негативних відхилень. Норма, як правило, тяжіє до позитивного полюса, оскільки мовна особистість орієнтована на соціально схвалювані зразки.</w:t>
      </w:r>
    </w:p>
    <w:p w:rsidR="001C7D99" w:rsidRPr="001C7D99" w:rsidRDefault="001C7D99" w:rsidP="001C7D99">
      <w:pPr>
        <w:spacing w:line="360" w:lineRule="auto"/>
        <w:ind w:firstLine="709"/>
        <w:jc w:val="both"/>
        <w:rPr>
          <w:lang w:eastAsia="uk-UA"/>
        </w:rPr>
      </w:pPr>
      <w:r w:rsidRPr="001C7D99">
        <w:rPr>
          <w:lang w:eastAsia="uk-UA"/>
        </w:rPr>
        <w:lastRenderedPageBreak/>
        <w:t xml:space="preserve">Оцінна шкала має градуальний і недискретний характер, що зумовлює варіативність мовних засобів оцінювання. Її дифузність пояснюється історичною змінністю системи цінностей і відображає діахронний вимір </w:t>
      </w:r>
      <w:r w:rsidRPr="008A0BF3">
        <w:rPr>
          <w:lang w:eastAsia="uk-UA"/>
        </w:rPr>
        <w:t xml:space="preserve">категоризації світу </w:t>
      </w:r>
      <w:r w:rsidR="007A0B6B" w:rsidRPr="008A0BF3">
        <w:rPr>
          <w:lang w:eastAsia="uk-UA"/>
        </w:rPr>
        <w:t>[</w:t>
      </w:r>
      <w:r w:rsidR="003E16DF" w:rsidRPr="008A0BF3">
        <w:rPr>
          <w:w w:val="103"/>
        </w:rPr>
        <w:t xml:space="preserve">Rosch </w:t>
      </w:r>
      <w:r w:rsidR="0017196A" w:rsidRPr="008A0BF3">
        <w:rPr>
          <w:w w:val="103"/>
        </w:rPr>
        <w:t>1975,</w:t>
      </w:r>
      <w:r w:rsidR="003E16DF" w:rsidRPr="008A0BF3">
        <w:rPr>
          <w:w w:val="103"/>
        </w:rPr>
        <w:t xml:space="preserve"> </w:t>
      </w:r>
      <w:r w:rsidR="0017196A" w:rsidRPr="008A0BF3">
        <w:rPr>
          <w:w w:val="103"/>
        </w:rPr>
        <w:t>р. 192 – 233</w:t>
      </w:r>
      <w:r w:rsidR="003E16DF" w:rsidRPr="008A0BF3">
        <w:rPr>
          <w:w w:val="103"/>
        </w:rPr>
        <w:t xml:space="preserve">; Sapir </w:t>
      </w:r>
      <w:r w:rsidR="00371798" w:rsidRPr="008A0BF3">
        <w:rPr>
          <w:w w:val="103"/>
        </w:rPr>
        <w:t>1944, р</w:t>
      </w:r>
      <w:r w:rsidR="003E16DF" w:rsidRPr="008A0BF3">
        <w:rPr>
          <w:w w:val="103"/>
        </w:rPr>
        <w:t>. 93 – 116</w:t>
      </w:r>
      <w:r w:rsidR="007A0B6B" w:rsidRPr="008A0BF3">
        <w:rPr>
          <w:lang w:eastAsia="uk-UA"/>
        </w:rPr>
        <w:t>]</w:t>
      </w:r>
      <w:r w:rsidRPr="008A0BF3">
        <w:rPr>
          <w:lang w:eastAsia="uk-UA"/>
        </w:rPr>
        <w:t>.</w:t>
      </w:r>
    </w:p>
    <w:p w:rsidR="00DA5E90" w:rsidRPr="009D1877" w:rsidRDefault="00DA5E90" w:rsidP="00E723F7">
      <w:pPr>
        <w:keepNext/>
        <w:spacing w:line="360" w:lineRule="auto"/>
        <w:jc w:val="center"/>
        <w:rPr>
          <w:w w:val="103"/>
        </w:rPr>
      </w:pPr>
      <w:r w:rsidRPr="009D1877">
        <w:rPr>
          <w:w w:val="103"/>
        </w:rPr>
        <w:t>Графічно оцінну шкалу можна представити у такий спосіб:</w:t>
      </w:r>
    </w:p>
    <w:p w:rsidR="00DA5E90" w:rsidRPr="008C5879" w:rsidRDefault="00114BCC" w:rsidP="00DA5E90">
      <w:pPr>
        <w:keepNext/>
        <w:spacing w:line="360" w:lineRule="auto"/>
        <w:ind w:firstLine="709"/>
        <w:jc w:val="both"/>
        <w:rPr>
          <w:w w:val="103"/>
        </w:rPr>
      </w:pPr>
      <w:r w:rsidRPr="00114BCC">
        <w:rPr>
          <w:noProof/>
          <w:lang w:eastAsia="uk-UA"/>
        </w:rPr>
        <w:pict>
          <v:group id="Группа 1" o:spid="_x0000_s1026" style="position:absolute;left:0;text-align:left;margin-left:36pt;margin-top:8.85pt;width:414pt;height:113.4pt;z-index:251659264" coordorigin="1778,3474" coordsize="8280,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">
            <v:line id="Line 3" o:spid="_x0000_s1027" style="position:absolute;visibility:visible" from="1778,4734" to="10058,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">
              <v:stroke startarrow="block" endarrow="block"/>
            </v:line>
            <v:rect id="Rectangle 4" o:spid="_x0000_s1028" style="position:absolute;left:2138;top:3474;width:3240;height:11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" fillcolor="#333"/>
            <v:rect id="Rectangle 5" o:spid="_x0000_s1029" style="position:absolute;left:5378;top:3474;width:144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" fillcolor="#969696"/>
            <v:rect id="Rectangle 6" o:spid="_x0000_s1030" style="position:absolute;left:6818;top:3474;width:2700;height:11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" fillcolor="silver"/>
            <v:line id="Line 7" o:spid="_x0000_s1031" style="position:absolute;visibility:visible" from="6098,4734" to="6098,5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w:r>
    </w:p>
    <w:p w:rsidR="00DA5E90" w:rsidRPr="008C5879" w:rsidRDefault="00DA5E90" w:rsidP="00DA5E90">
      <w:pPr>
        <w:keepNext/>
        <w:spacing w:line="360" w:lineRule="auto"/>
        <w:ind w:firstLine="709"/>
        <w:jc w:val="both"/>
        <w:rPr>
          <w:w w:val="103"/>
        </w:rPr>
      </w:pPr>
    </w:p>
    <w:p w:rsidR="00DA5E90" w:rsidRPr="008C5879" w:rsidRDefault="00DA5E90" w:rsidP="00DA5E90">
      <w:pPr>
        <w:keepNext/>
        <w:spacing w:line="360" w:lineRule="auto"/>
        <w:ind w:firstLine="709"/>
        <w:jc w:val="both"/>
        <w:rPr>
          <w:w w:val="103"/>
        </w:rPr>
      </w:pPr>
      <w:r w:rsidRPr="009D1877">
        <w:rPr>
          <w:w w:val="103"/>
        </w:rPr>
        <w:t xml:space="preserve">     </w:t>
      </w:r>
    </w:p>
    <w:p w:rsidR="00DA5E90" w:rsidRPr="008C5879" w:rsidRDefault="00DA5E90" w:rsidP="00DA5E90">
      <w:pPr>
        <w:keepNext/>
        <w:spacing w:line="360" w:lineRule="auto"/>
        <w:ind w:firstLine="709"/>
        <w:jc w:val="both"/>
        <w:rPr>
          <w:w w:val="103"/>
        </w:rPr>
      </w:pPr>
      <w:r w:rsidRPr="009D1877">
        <w:rPr>
          <w:w w:val="103"/>
        </w:rPr>
        <w:t xml:space="preserve">                  </w:t>
      </w:r>
    </w:p>
    <w:p w:rsidR="00DA5E90" w:rsidRPr="008176AA" w:rsidRDefault="00DA5E90" w:rsidP="00DA5E90">
      <w:pPr>
        <w:keepNext/>
        <w:spacing w:line="360" w:lineRule="auto"/>
        <w:ind w:firstLine="709"/>
        <w:jc w:val="both"/>
        <w:rPr>
          <w:w w:val="103"/>
        </w:rPr>
      </w:pPr>
      <w:r w:rsidRPr="008C5879">
        <w:rPr>
          <w:w w:val="103"/>
        </w:rPr>
        <w:t xml:space="preserve"> </w:t>
      </w:r>
    </w:p>
    <w:p w:rsidR="00DA5E90" w:rsidRPr="009D1877" w:rsidRDefault="00DA5E90" w:rsidP="00DA5E90">
      <w:pPr>
        <w:keepNext/>
        <w:spacing w:line="360" w:lineRule="auto"/>
        <w:jc w:val="both"/>
        <w:rPr>
          <w:w w:val="103"/>
          <w:lang w:val="ru-RU"/>
        </w:rPr>
      </w:pPr>
      <w:r w:rsidRPr="008176AA">
        <w:rPr>
          <w:w w:val="103"/>
        </w:rPr>
        <w:t xml:space="preserve">          </w:t>
      </w:r>
      <w:r w:rsidRPr="008C5879">
        <w:rPr>
          <w:w w:val="103"/>
        </w:rPr>
        <w:t xml:space="preserve">–  </w:t>
      </w:r>
      <w:r w:rsidRPr="008C5879">
        <w:rPr>
          <w:w w:val="103"/>
        </w:rPr>
        <w:tab/>
      </w:r>
      <w:r w:rsidRPr="008C5879">
        <w:rPr>
          <w:w w:val="103"/>
        </w:rPr>
        <w:tab/>
      </w:r>
      <w:r w:rsidRPr="008C5879">
        <w:rPr>
          <w:w w:val="103"/>
        </w:rPr>
        <w:tab/>
      </w:r>
      <w:r w:rsidRPr="008C5879">
        <w:rPr>
          <w:w w:val="103"/>
        </w:rPr>
        <w:tab/>
      </w:r>
      <w:r w:rsidRPr="008C5879">
        <w:rPr>
          <w:w w:val="103"/>
        </w:rPr>
        <w:tab/>
        <w:t xml:space="preserve">          0</w:t>
      </w:r>
      <w:r w:rsidRPr="008C5879">
        <w:rPr>
          <w:w w:val="103"/>
        </w:rPr>
        <w:tab/>
      </w:r>
      <w:r w:rsidRPr="008C5879">
        <w:rPr>
          <w:w w:val="103"/>
        </w:rPr>
        <w:tab/>
      </w:r>
      <w:r w:rsidRPr="008C5879">
        <w:rPr>
          <w:w w:val="103"/>
        </w:rPr>
        <w:tab/>
        <w:t xml:space="preserve">          </w:t>
      </w:r>
      <w:r w:rsidRPr="008C5879">
        <w:rPr>
          <w:w w:val="103"/>
        </w:rPr>
        <w:tab/>
        <w:t xml:space="preserve">      </w:t>
      </w:r>
      <w:r w:rsidRPr="009D1877">
        <w:rPr>
          <w:w w:val="103"/>
          <w:lang w:val="ru-RU"/>
        </w:rPr>
        <w:t>+</w:t>
      </w:r>
    </w:p>
    <w:p w:rsidR="00DA5E90" w:rsidRPr="009D1877" w:rsidRDefault="00DA5E90" w:rsidP="00DA5E90">
      <w:pPr>
        <w:keepNext/>
        <w:spacing w:line="360" w:lineRule="auto"/>
        <w:ind w:firstLine="709"/>
        <w:jc w:val="center"/>
        <w:rPr>
          <w:w w:val="103"/>
          <w:lang w:val="ru-RU"/>
        </w:rPr>
      </w:pPr>
    </w:p>
    <w:p w:rsidR="00DA5E90" w:rsidRPr="009D1877" w:rsidRDefault="00DA5E90" w:rsidP="00DA5E90">
      <w:pPr>
        <w:keepNext/>
        <w:spacing w:line="360" w:lineRule="auto"/>
        <w:ind w:firstLine="709"/>
        <w:jc w:val="center"/>
        <w:rPr>
          <w:w w:val="103"/>
        </w:rPr>
      </w:pPr>
      <w:r w:rsidRPr="009D1877">
        <w:rPr>
          <w:w w:val="103"/>
        </w:rPr>
        <w:t>Рис. 1.1</w:t>
      </w:r>
    </w:p>
    <w:p w:rsidR="008176AA" w:rsidRPr="009D1877" w:rsidRDefault="008176AA" w:rsidP="008176AA">
      <w:pPr>
        <w:keepNext/>
        <w:keepLines/>
        <w:spacing w:line="360" w:lineRule="auto"/>
        <w:ind w:firstLine="709"/>
        <w:jc w:val="both"/>
        <w:rPr>
          <w:w w:val="103"/>
        </w:rPr>
      </w:pPr>
      <w:r w:rsidRPr="009D1877">
        <w:rPr>
          <w:w w:val="103"/>
        </w:rPr>
        <w:t>Зазначимо, що "нуль" є значимим оцінним знаком, що представляє "норму", на тлі якої усвідомлюються оцінні аномалії в позитивний чи негативний</w:t>
      </w:r>
      <w:r w:rsidRPr="009D1877">
        <w:rPr>
          <w:w w:val="103"/>
          <w:lang w:val="ru-RU"/>
        </w:rPr>
        <w:t xml:space="preserve"> </w:t>
      </w:r>
      <w:r w:rsidRPr="009D1877">
        <w:rPr>
          <w:w w:val="103"/>
        </w:rPr>
        <w:t>напрям</w:t>
      </w:r>
      <w:r w:rsidRPr="009D1877">
        <w:rPr>
          <w:w w:val="103"/>
          <w:lang w:val="ru-RU"/>
        </w:rPr>
        <w:t xml:space="preserve">. </w:t>
      </w:r>
      <w:r w:rsidRPr="009D1877">
        <w:rPr>
          <w:w w:val="103"/>
        </w:rPr>
        <w:t xml:space="preserve">Ми переконані, що норма ближча до позитивного краю шкали, оскільки людина, як мовна особистість, завжди прагне до того, що заслуговує схвалення. </w:t>
      </w:r>
    </w:p>
    <w:p w:rsidR="008176AA" w:rsidRPr="009D1877" w:rsidRDefault="008176AA" w:rsidP="008176AA">
      <w:pPr>
        <w:keepNext/>
        <w:keepLines/>
        <w:spacing w:line="360" w:lineRule="auto"/>
        <w:ind w:firstLine="709"/>
        <w:jc w:val="both"/>
        <w:rPr>
          <w:w w:val="103"/>
        </w:rPr>
      </w:pPr>
      <w:r w:rsidRPr="009D1877">
        <w:rPr>
          <w:w w:val="103"/>
        </w:rPr>
        <w:t xml:space="preserve">Оцінна шкала також являє собою складну структуру. На ній перебуває ціла низка ознак, що можуть пересуватися по наростаючій чи по спадній, причому незалежно одна від одної. Це суб'єктивний аспект оцінки, дескриптивні ознаки самих об'єктів у їх наростанні / убуванні. Оцінка орієнтована на ці ознаки. </w:t>
      </w:r>
    </w:p>
    <w:p w:rsidR="008176AA" w:rsidRPr="009D1877" w:rsidRDefault="008176AA" w:rsidP="008176AA">
      <w:pPr>
        <w:keepNext/>
        <w:keepLines/>
        <w:spacing w:line="360" w:lineRule="auto"/>
        <w:ind w:firstLine="709"/>
        <w:jc w:val="both"/>
        <w:rPr>
          <w:w w:val="103"/>
        </w:rPr>
      </w:pPr>
      <w:r w:rsidRPr="009D1877">
        <w:rPr>
          <w:w w:val="103"/>
        </w:rPr>
        <w:t>Крім того, шкала оцінок передбачає в межах її діапазону мінливість афективності: від інтенсифікації до деінтенсифікації ознак як суб'єктивного характеру, так і дескриптивних. Вона також враховує наявність / відсутність крайньої межі для даної ознаки та цілу низку інших параметрів.</w:t>
      </w:r>
    </w:p>
    <w:p w:rsidR="001C7D99" w:rsidRPr="001C7D99" w:rsidRDefault="001C7D99" w:rsidP="001C7D99">
      <w:pPr>
        <w:spacing w:line="360" w:lineRule="auto"/>
        <w:ind w:firstLine="709"/>
        <w:jc w:val="both"/>
        <w:rPr>
          <w:lang w:eastAsia="uk-UA"/>
        </w:rPr>
      </w:pPr>
      <w:r w:rsidRPr="001C7D99">
        <w:rPr>
          <w:lang w:eastAsia="uk-UA"/>
        </w:rPr>
        <w:t xml:space="preserve">Тісно пов’язаним із шкалою є оцінний стереотип </w:t>
      </w:r>
      <w:r w:rsidR="0000121A" w:rsidRPr="004710E1">
        <w:t>–</w:t>
      </w:r>
      <w:r w:rsidRPr="001C7D99">
        <w:rPr>
          <w:lang w:eastAsia="uk-UA"/>
        </w:rPr>
        <w:t xml:space="preserve"> когнітивна структура, що містить узагальнені уявлення про стандартні властивості об’єктів і їхнє місце у ціннісній картині світу. Стереотипи виконують важливу пізнавальну </w:t>
      </w:r>
      <w:r w:rsidRPr="001C7D99">
        <w:rPr>
          <w:lang w:eastAsia="uk-UA"/>
        </w:rPr>
        <w:lastRenderedPageBreak/>
        <w:t>функцію, полегшуючи орієнтацію в складній дійсності та забезпечуючи взаєморозуміння між членами соціуму.</w:t>
      </w:r>
    </w:p>
    <w:p w:rsidR="00AB6D7D" w:rsidRPr="00AB6D7D" w:rsidRDefault="001C7D99" w:rsidP="00AB6D7D">
      <w:pPr>
        <w:spacing w:line="360" w:lineRule="auto"/>
        <w:ind w:firstLine="709"/>
        <w:jc w:val="both"/>
        <w:rPr>
          <w:lang w:eastAsia="uk-UA"/>
        </w:rPr>
      </w:pPr>
      <w:r w:rsidRPr="001C7D99">
        <w:rPr>
          <w:lang w:eastAsia="uk-UA"/>
        </w:rPr>
        <w:t xml:space="preserve">Оцінні стереотипи поєднують дескриптивні характеристики об’єктів із їх співвіднесенням із нормою та шкалою оцінок. Саме наявність спільних стереотипів робить можливим узгоджене тлумачення значень «добре» і </w:t>
      </w:r>
      <w:r w:rsidRPr="00C61480">
        <w:rPr>
          <w:lang w:eastAsia="uk-UA"/>
        </w:rPr>
        <w:t>«погано» в</w:t>
      </w:r>
      <w:r w:rsidR="007A0B6B" w:rsidRPr="00C61480">
        <w:rPr>
          <w:lang w:eastAsia="uk-UA"/>
        </w:rPr>
        <w:t xml:space="preserve"> межах певної мовної спільноти [</w:t>
      </w:r>
      <w:r w:rsidR="00FB1BDD" w:rsidRPr="00C61480">
        <w:rPr>
          <w:w w:val="103"/>
        </w:rPr>
        <w:t xml:space="preserve">Hare </w:t>
      </w:r>
      <w:r w:rsidR="00C61480" w:rsidRPr="00C61480">
        <w:rPr>
          <w:w w:val="103"/>
        </w:rPr>
        <w:t>1972</w:t>
      </w:r>
      <w:r w:rsidR="007A0B6B" w:rsidRPr="00C61480">
        <w:rPr>
          <w:lang w:eastAsia="uk-UA"/>
        </w:rPr>
        <w:t>]</w:t>
      </w:r>
      <w:r w:rsidRPr="00C61480">
        <w:rPr>
          <w:lang w:eastAsia="uk-UA"/>
        </w:rPr>
        <w:t>.</w:t>
      </w:r>
    </w:p>
    <w:p w:rsidR="00AB6D7D" w:rsidRPr="00AB6D7D" w:rsidRDefault="00AB6D7D" w:rsidP="00AB6D7D">
      <w:pPr>
        <w:spacing w:line="360" w:lineRule="auto"/>
        <w:ind w:firstLine="709"/>
        <w:jc w:val="both"/>
        <w:rPr>
          <w:lang w:eastAsia="uk-UA"/>
        </w:rPr>
      </w:pPr>
      <w:r w:rsidRPr="009D1877">
        <w:rPr>
          <w:w w:val="103"/>
        </w:rPr>
        <w:t>У сучасній лінгвістичній науці стереотипізація розглядається як певна форма раціонального пізнання, вид більш універсального процесу – категоризації світу, що є процесом приписування деяких характеристик об'єкту сприймання на підставі віднесення й</w:t>
      </w:r>
      <w:r>
        <w:rPr>
          <w:w w:val="103"/>
        </w:rPr>
        <w:t xml:space="preserve">ого до певного класу, оскільки </w:t>
      </w:r>
      <w:r w:rsidRPr="009D1877">
        <w:rPr>
          <w:w w:val="103"/>
        </w:rPr>
        <w:t>свідомість і мова не відображають зовнішній світ, а інтерпретують його, виходячи з на</w:t>
      </w:r>
      <w:r>
        <w:rPr>
          <w:w w:val="103"/>
        </w:rPr>
        <w:t>ших поточних потреб</w:t>
      </w:r>
      <w:r w:rsidRPr="009D1877">
        <w:rPr>
          <w:w w:val="103"/>
        </w:rPr>
        <w:t>.</w:t>
      </w:r>
    </w:p>
    <w:p w:rsidR="00AB6D7D" w:rsidRPr="00AB6D7D" w:rsidRDefault="00AB6D7D" w:rsidP="00AB6D7D">
      <w:pPr>
        <w:spacing w:line="360" w:lineRule="auto"/>
        <w:ind w:firstLine="709"/>
        <w:jc w:val="both"/>
        <w:rPr>
          <w:lang w:eastAsia="uk-UA"/>
        </w:rPr>
      </w:pPr>
      <w:r w:rsidRPr="009D1877">
        <w:rPr>
          <w:w w:val="103"/>
        </w:rPr>
        <w:t xml:space="preserve">Категоризація не спрощує інформацію, а робить її більш доступною, зрозумілою, бо "стереотипи є логічним продовженням і завершенням </w:t>
      </w:r>
      <w:r w:rsidRPr="0016084D">
        <w:rPr>
          <w:w w:val="103"/>
        </w:rPr>
        <w:t>категоризаційних процесів" [</w:t>
      </w:r>
      <w:r w:rsidR="00FB1BDD" w:rsidRPr="0016084D">
        <w:rPr>
          <w:w w:val="103"/>
        </w:rPr>
        <w:t xml:space="preserve">Вознесенська </w:t>
      </w:r>
      <w:r w:rsidR="0016084D" w:rsidRPr="0016084D">
        <w:rPr>
          <w:w w:val="103"/>
        </w:rPr>
        <w:t>1999,</w:t>
      </w:r>
      <w:r w:rsidRPr="0016084D">
        <w:rPr>
          <w:w w:val="103"/>
        </w:rPr>
        <w:t xml:space="preserve"> с. 6]. Джерелом формування</w:t>
      </w:r>
      <w:r w:rsidRPr="009D1877">
        <w:rPr>
          <w:w w:val="103"/>
        </w:rPr>
        <w:t xml:space="preserve"> стереотипів є ідеалізуюча діяльність людської свідомості, яка завжди пропонує нам якісь еталони з готовими вимірами, якостями та характеристиками. </w:t>
      </w:r>
    </w:p>
    <w:p w:rsidR="00AB6D7D" w:rsidRPr="00AB6D7D" w:rsidRDefault="00AB6D7D" w:rsidP="00AB6D7D">
      <w:pPr>
        <w:spacing w:line="360" w:lineRule="auto"/>
        <w:ind w:firstLine="709"/>
        <w:jc w:val="both"/>
        <w:rPr>
          <w:lang w:eastAsia="uk-UA"/>
        </w:rPr>
      </w:pPr>
      <w:r w:rsidRPr="009D1877">
        <w:rPr>
          <w:w w:val="103"/>
        </w:rPr>
        <w:t xml:space="preserve">З поняттям "стереотип" тісно пов'язаний когнітивний стан мовця. У повсякденному бутті людина не завжди має можливість критичного осмислення традицій, норм, цінностей та правил суспільної поведінки. Вона також не повною мірою володіє інформацією про події, стани та якості, а складність інформації іноді набуває настільки високого ступеня, що особистість зазнає певних труднощів під час зіткнення з нею. </w:t>
      </w:r>
    </w:p>
    <w:p w:rsidR="00AB6D7D" w:rsidRPr="00A047A7" w:rsidRDefault="00AB6D7D" w:rsidP="00A047A7">
      <w:pPr>
        <w:spacing w:line="360" w:lineRule="auto"/>
        <w:ind w:firstLine="709"/>
        <w:jc w:val="both"/>
        <w:rPr>
          <w:lang w:eastAsia="uk-UA"/>
        </w:rPr>
      </w:pPr>
      <w:r w:rsidRPr="009D1877">
        <w:rPr>
          <w:w w:val="103"/>
        </w:rPr>
        <w:t xml:space="preserve">Тому для спрощення своїх дій та полегшення процесу винайдення рішень людина нерідко поводить себе шаблонно, відповідно до тих стереотипних моделей, шаблонів, образів, які вже існують в її когнітивному фонді, оскільки саме вони сприяють кращому орієнтуванню в тих обставинах, що не потребують від людини ні поглибленого аналізу, ні </w:t>
      </w:r>
      <w:r w:rsidRPr="009D1877">
        <w:rPr>
          <w:w w:val="103"/>
        </w:rPr>
        <w:lastRenderedPageBreak/>
        <w:t xml:space="preserve">прийняття відповідального рішення, ні додаткових зусиль щодо координації </w:t>
      </w:r>
      <w:r w:rsidRPr="00A047A7">
        <w:rPr>
          <w:w w:val="103"/>
        </w:rPr>
        <w:t>своєї соціальної поведінки.</w:t>
      </w:r>
    </w:p>
    <w:p w:rsidR="00AB6D7D" w:rsidRPr="00A047A7" w:rsidRDefault="00AB6D7D" w:rsidP="00A047A7">
      <w:pPr>
        <w:pStyle w:val="Pa11"/>
        <w:spacing w:line="360" w:lineRule="auto"/>
        <w:ind w:firstLine="709"/>
        <w:jc w:val="both"/>
        <w:rPr>
          <w:color w:val="000000"/>
          <w:sz w:val="28"/>
          <w:szCs w:val="28"/>
          <w:lang w:val="uk-UA"/>
        </w:rPr>
      </w:pPr>
      <w:r w:rsidRPr="00A047A7">
        <w:rPr>
          <w:w w:val="103"/>
          <w:sz w:val="28"/>
          <w:szCs w:val="28"/>
          <w:lang w:val="uk-UA"/>
        </w:rPr>
        <w:t xml:space="preserve">Являючи собою набір уявлень та оцінок і маючи відношення до системи обробки та переробки інформації, стереотипні знання є не що інше, як відносно стійкі когнітивні структури індивідуума і мають пряме </w:t>
      </w:r>
      <w:r w:rsidRPr="00CA2B59">
        <w:rPr>
          <w:w w:val="103"/>
          <w:sz w:val="28"/>
          <w:szCs w:val="28"/>
          <w:lang w:val="uk-UA"/>
        </w:rPr>
        <w:t>відношення до "картини світу"</w:t>
      </w:r>
      <w:r w:rsidR="00A047A7" w:rsidRPr="00CA2B59">
        <w:rPr>
          <w:sz w:val="28"/>
          <w:szCs w:val="28"/>
          <w:lang w:val="uk-UA"/>
        </w:rPr>
        <w:t xml:space="preserve"> [Приходько </w:t>
      </w:r>
      <w:r w:rsidR="006B0D71" w:rsidRPr="00CA2B59">
        <w:rPr>
          <w:rFonts w:eastAsia="TimesNewRomanPSMT"/>
          <w:sz w:val="28"/>
          <w:szCs w:val="28"/>
          <w:lang w:val="uk-UA"/>
        </w:rPr>
        <w:t>2019,</w:t>
      </w:r>
      <w:r w:rsidR="00A047A7" w:rsidRPr="00CA2B59">
        <w:rPr>
          <w:rFonts w:eastAsia="TimesNewRomanPSMT"/>
          <w:sz w:val="28"/>
          <w:szCs w:val="28"/>
          <w:lang w:val="uk-UA"/>
        </w:rPr>
        <w:t xml:space="preserve"> </w:t>
      </w:r>
      <w:r w:rsidR="006B0D71" w:rsidRPr="00CA2B59">
        <w:rPr>
          <w:rStyle w:val="A60"/>
          <w:sz w:val="28"/>
          <w:szCs w:val="28"/>
          <w:lang w:val="uk-UA"/>
        </w:rPr>
        <w:t>с</w:t>
      </w:r>
      <w:r w:rsidR="005B0BB2">
        <w:rPr>
          <w:rStyle w:val="A60"/>
          <w:sz w:val="28"/>
          <w:szCs w:val="28"/>
          <w:lang w:val="uk-UA"/>
        </w:rPr>
        <w:t>. 128 – 133</w:t>
      </w:r>
      <w:r w:rsidR="00A047A7" w:rsidRPr="00CA2B59">
        <w:rPr>
          <w:rStyle w:val="A50"/>
          <w:sz w:val="28"/>
          <w:szCs w:val="28"/>
          <w:lang w:val="uk-UA"/>
        </w:rPr>
        <w:t>]</w:t>
      </w:r>
      <w:r w:rsidRPr="00CA2B59">
        <w:rPr>
          <w:w w:val="103"/>
          <w:sz w:val="28"/>
          <w:szCs w:val="28"/>
          <w:lang w:val="uk-UA"/>
        </w:rPr>
        <w:t>.</w:t>
      </w:r>
      <w:r w:rsidRPr="00A047A7">
        <w:rPr>
          <w:w w:val="103"/>
          <w:sz w:val="28"/>
          <w:szCs w:val="28"/>
          <w:lang w:val="uk-UA"/>
        </w:rPr>
        <w:t xml:space="preserve"> </w:t>
      </w:r>
    </w:p>
    <w:p w:rsidR="001C7D99" w:rsidRPr="00A047A7" w:rsidRDefault="001C7D99" w:rsidP="00A047A7">
      <w:pPr>
        <w:spacing w:line="360" w:lineRule="auto"/>
        <w:ind w:firstLine="709"/>
        <w:jc w:val="both"/>
        <w:rPr>
          <w:lang w:eastAsia="uk-UA"/>
        </w:rPr>
      </w:pPr>
      <w:r w:rsidRPr="00A047A7">
        <w:rPr>
          <w:lang w:eastAsia="uk-UA"/>
        </w:rPr>
        <w:t>Таким чином, оцінка постає як складний когнітивно-мовний феномен, що ґрунтується на взаємодії суб’єкта й об’єкта, норм і стереотипів, раціональних і афективних чинників. Її аналіз передбачає концептуальне моделювання тих ідеальних стандартів, відносно яких здійснюється кваліфікація об’єктів, і становить важливий підсумок дослідження прагматики та семантики оцінних висловлювань.</w:t>
      </w:r>
    </w:p>
    <w:p w:rsidR="000C091E" w:rsidRPr="00335CB9" w:rsidRDefault="000C091E"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335CB9" w:rsidRDefault="0082351A" w:rsidP="00174EA7">
      <w:pPr>
        <w:pStyle w:val="a4"/>
        <w:spacing w:line="360" w:lineRule="auto"/>
        <w:ind w:left="1429"/>
        <w:rPr>
          <w:rFonts w:ascii="Times New Roman" w:hAnsi="Times New Roman" w:cs="Times New Roman"/>
          <w:sz w:val="28"/>
          <w:szCs w:val="28"/>
        </w:rPr>
      </w:pPr>
    </w:p>
    <w:p w:rsidR="0082351A" w:rsidRPr="0080693B" w:rsidRDefault="007775B4" w:rsidP="00977AA1">
      <w:pPr>
        <w:pStyle w:val="a4"/>
        <w:numPr>
          <w:ilvl w:val="1"/>
          <w:numId w:val="3"/>
        </w:numPr>
        <w:spacing w:line="360" w:lineRule="auto"/>
        <w:jc w:val="center"/>
        <w:rPr>
          <w:rFonts w:ascii="Times New Roman" w:hAnsi="Times New Roman" w:cs="Times New Roman"/>
          <w:bCs/>
          <w:sz w:val="28"/>
          <w:szCs w:val="28"/>
          <w:lang w:val="ru-RU"/>
        </w:rPr>
      </w:pPr>
      <w:r w:rsidRPr="007775B4">
        <w:rPr>
          <w:rFonts w:ascii="Times New Roman" w:hAnsi="Times New Roman" w:cs="Times New Roman"/>
          <w:bCs/>
          <w:sz w:val="28"/>
          <w:szCs w:val="28"/>
        </w:rPr>
        <w:lastRenderedPageBreak/>
        <w:t>Семантико-прагматичний аспект вивчення оцінки</w:t>
      </w:r>
    </w:p>
    <w:p w:rsidR="007775B4" w:rsidRPr="00977AA1" w:rsidRDefault="007775B4" w:rsidP="00977AA1">
      <w:pPr>
        <w:pStyle w:val="a4"/>
        <w:numPr>
          <w:ilvl w:val="2"/>
          <w:numId w:val="3"/>
        </w:numPr>
        <w:ind w:left="1843" w:hanging="142"/>
        <w:rPr>
          <w:rFonts w:ascii="Times New Roman" w:hAnsi="Times New Roman" w:cs="Times New Roman"/>
          <w:sz w:val="28"/>
          <w:szCs w:val="28"/>
        </w:rPr>
      </w:pPr>
      <w:r w:rsidRPr="00977AA1">
        <w:rPr>
          <w:rFonts w:ascii="Times New Roman" w:hAnsi="Times New Roman" w:cs="Times New Roman"/>
          <w:sz w:val="28"/>
          <w:szCs w:val="28"/>
        </w:rPr>
        <w:t>Комунікативний аспект семантики та прагматики мовних одиниць</w:t>
      </w:r>
    </w:p>
    <w:p w:rsidR="00711BD0" w:rsidRDefault="000D5C19" w:rsidP="00BB16A6">
      <w:pPr>
        <w:spacing w:line="360" w:lineRule="auto"/>
        <w:ind w:left="57" w:firstLine="709"/>
        <w:jc w:val="both"/>
        <w:rPr>
          <w:lang w:eastAsia="uk-UA"/>
        </w:rPr>
      </w:pPr>
      <w:r w:rsidRPr="000D5C19">
        <w:rPr>
          <w:lang w:eastAsia="uk-UA"/>
        </w:rPr>
        <w:t>Залучення людини та її діяльності до процесу вивчення мови відкриває нові міждисциплінарні зв’язки лінгвістики з психологією, соціологією, етнологією та культурологією. Саме завдяки мові процес формування думки стає доступним для наукового аналізу. Як наголошує О. Селіванова</w:t>
      </w:r>
      <w:r w:rsidR="0080693B">
        <w:rPr>
          <w:lang w:eastAsia="uk-UA"/>
        </w:rPr>
        <w:t xml:space="preserve"> </w:t>
      </w:r>
      <w:r w:rsidR="0080693B" w:rsidRPr="0080693B">
        <w:rPr>
          <w:lang w:eastAsia="uk-UA"/>
        </w:rPr>
        <w:t>[</w:t>
      </w:r>
      <w:r w:rsidR="00F94618" w:rsidRPr="000D5C19">
        <w:rPr>
          <w:lang w:eastAsia="uk-UA"/>
        </w:rPr>
        <w:t>Селіванова</w:t>
      </w:r>
      <w:r w:rsidR="00F94618" w:rsidRPr="00F94618">
        <w:rPr>
          <w:lang w:eastAsia="uk-UA"/>
        </w:rPr>
        <w:t xml:space="preserve"> 2008</w:t>
      </w:r>
      <w:r w:rsidR="0080693B" w:rsidRPr="0080693B">
        <w:rPr>
          <w:lang w:eastAsia="uk-UA"/>
        </w:rPr>
        <w:t>]</w:t>
      </w:r>
      <w:r w:rsidRPr="000D5C19">
        <w:rPr>
          <w:lang w:eastAsia="uk-UA"/>
        </w:rPr>
        <w:t xml:space="preserve">, мовна система акумулює результати попереднього пізнавального, логічного й психологічного осмислення дійсності, тому лінгвістика має потенціал виявляти й інтерпретувати ці результати до того, як вони стають </w:t>
      </w:r>
      <w:r w:rsidRPr="007A09B2">
        <w:rPr>
          <w:lang w:eastAsia="uk-UA"/>
        </w:rPr>
        <w:t>об’єктом інших гуманітарних наук.</w:t>
      </w:r>
      <w:r w:rsidR="00BB16A6" w:rsidRPr="00BB16A6">
        <w:rPr>
          <w:lang w:eastAsia="uk-UA"/>
        </w:rPr>
        <w:t xml:space="preserve"> </w:t>
      </w:r>
      <w:r w:rsidRPr="007A09B2">
        <w:rPr>
          <w:lang w:eastAsia="uk-UA"/>
        </w:rPr>
        <w:t xml:space="preserve">Зміст мовних одиниць може досліджуватися різними методами. За тривалу історію мовознавства сформовано потужний теоретичний і експериментальний інструментарій, який забезпечує всебічний аналіз значення та внутрішньої організації мовних знаків. </w:t>
      </w:r>
    </w:p>
    <w:p w:rsidR="000D5C19" w:rsidRPr="007A09B2" w:rsidRDefault="000D5C19" w:rsidP="007A09B2">
      <w:pPr>
        <w:spacing w:line="360" w:lineRule="auto"/>
        <w:ind w:left="57" w:firstLine="709"/>
        <w:jc w:val="both"/>
        <w:rPr>
          <w:lang w:eastAsia="uk-UA"/>
        </w:rPr>
      </w:pPr>
      <w:r w:rsidRPr="007A09B2">
        <w:rPr>
          <w:lang w:eastAsia="uk-UA"/>
        </w:rPr>
        <w:t xml:space="preserve">Наприкінці ХХ </w:t>
      </w:r>
      <w:r w:rsidRPr="007A09B2">
        <w:rPr>
          <w:w w:val="103"/>
        </w:rPr>
        <w:t>–</w:t>
      </w:r>
      <w:r w:rsidRPr="007A09B2">
        <w:rPr>
          <w:lang w:eastAsia="uk-UA"/>
        </w:rPr>
        <w:t xml:space="preserve"> на початку ХХІ століття лінгвістичні студії, зокрема дослідження слова як базової одиниці лексичної системи, зазнали активної антропоцентричної переорієнтації. Це виявляється у прагненні з’ясувати місце мовної одиниці в мовній картині світу </w:t>
      </w:r>
      <w:r w:rsidRPr="009A3F15">
        <w:rPr>
          <w:lang w:eastAsia="uk-UA"/>
        </w:rPr>
        <w:t xml:space="preserve">носія мови </w:t>
      </w:r>
      <w:r w:rsidR="00F94618" w:rsidRPr="009A3F15">
        <w:rPr>
          <w:lang w:eastAsia="uk-UA"/>
        </w:rPr>
        <w:t>[</w:t>
      </w:r>
      <w:r w:rsidR="009A3F15" w:rsidRPr="009A3F15">
        <w:rPr>
          <w:shd w:val="clear" w:color="auto" w:fill="FFFFFF"/>
        </w:rPr>
        <w:t xml:space="preserve">Prihodko, Prykhodchenko </w:t>
      </w:r>
      <w:r w:rsidR="00F94618" w:rsidRPr="009A3F15">
        <w:rPr>
          <w:shd w:val="clear" w:color="auto" w:fill="FFFFFF"/>
        </w:rPr>
        <w:t>2020</w:t>
      </w:r>
      <w:r w:rsidR="009A3F15" w:rsidRPr="009A3F15">
        <w:rPr>
          <w:shd w:val="clear" w:color="auto" w:fill="FFFFFF"/>
        </w:rPr>
        <w:t xml:space="preserve">, р. </w:t>
      </w:r>
      <w:r w:rsidR="00F94618" w:rsidRPr="009A3F15">
        <w:rPr>
          <w:shd w:val="clear" w:color="auto" w:fill="FFFFFF"/>
        </w:rPr>
        <w:t>93</w:t>
      </w:r>
      <w:r w:rsidR="007A09B2" w:rsidRPr="009A3F15">
        <w:rPr>
          <w:lang w:eastAsia="uk-UA"/>
        </w:rPr>
        <w:t>–</w:t>
      </w:r>
      <w:r w:rsidR="00F94618" w:rsidRPr="009A3F15">
        <w:rPr>
          <w:shd w:val="clear" w:color="auto" w:fill="FFFFFF"/>
        </w:rPr>
        <w:t>101</w:t>
      </w:r>
      <w:r w:rsidRPr="009A3F15">
        <w:rPr>
          <w:lang w:eastAsia="uk-UA"/>
        </w:rPr>
        <w:t>;</w:t>
      </w:r>
      <w:r w:rsidR="00F94618" w:rsidRPr="009A3F15">
        <w:t xml:space="preserve"> </w:t>
      </w:r>
      <w:r w:rsidR="00F94618" w:rsidRPr="009A3F15">
        <w:rPr>
          <w:lang w:val="en-US"/>
        </w:rPr>
        <w:t>Lakoff</w:t>
      </w:r>
      <w:r w:rsidR="00F94618" w:rsidRPr="009A3F15">
        <w:t xml:space="preserve">, </w:t>
      </w:r>
      <w:r w:rsidR="00F94618" w:rsidRPr="009A3F15">
        <w:rPr>
          <w:lang w:val="en-US"/>
        </w:rPr>
        <w:t>Jo</w:t>
      </w:r>
      <w:r w:rsidR="007A09B2" w:rsidRPr="009A3F15">
        <w:rPr>
          <w:lang w:val="en-US"/>
        </w:rPr>
        <w:t>hnson</w:t>
      </w:r>
      <w:r w:rsidR="007A09B2" w:rsidRPr="009A3F15">
        <w:t xml:space="preserve"> 2003</w:t>
      </w:r>
      <w:r w:rsidR="009A3F15" w:rsidRPr="009A3F15">
        <w:t>;</w:t>
      </w:r>
      <w:r w:rsidR="00F94618" w:rsidRPr="009A3F15">
        <w:t xml:space="preserve"> </w:t>
      </w:r>
      <w:r w:rsidR="00F94618" w:rsidRPr="009A3F15">
        <w:rPr>
          <w:bCs/>
          <w:lang w:eastAsia="uk-UA"/>
        </w:rPr>
        <w:t xml:space="preserve">Langacker </w:t>
      </w:r>
      <w:r w:rsidR="009A3F15" w:rsidRPr="009A3F15">
        <w:rPr>
          <w:lang w:eastAsia="uk-UA"/>
        </w:rPr>
        <w:t>1987</w:t>
      </w:r>
      <w:r w:rsidR="00F94618" w:rsidRPr="009A3F15">
        <w:rPr>
          <w:lang w:eastAsia="uk-UA"/>
        </w:rPr>
        <w:t>]</w:t>
      </w:r>
      <w:r w:rsidRPr="009A3F15">
        <w:rPr>
          <w:lang w:eastAsia="uk-UA"/>
        </w:rPr>
        <w:t>.</w:t>
      </w:r>
    </w:p>
    <w:p w:rsidR="000D5C19" w:rsidRPr="000D5C19" w:rsidRDefault="000D5C19" w:rsidP="0077070D">
      <w:pPr>
        <w:widowControl w:val="0"/>
        <w:spacing w:line="360" w:lineRule="auto"/>
        <w:ind w:left="57" w:firstLine="709"/>
        <w:jc w:val="both"/>
        <w:rPr>
          <w:lang w:eastAsia="uk-UA"/>
        </w:rPr>
      </w:pPr>
      <w:r w:rsidRPr="007A09B2">
        <w:rPr>
          <w:lang w:eastAsia="uk-UA"/>
        </w:rPr>
        <w:t>Завдання ускладнюється тим, що в реальному мовленні слово набуває</w:t>
      </w:r>
      <w:r w:rsidRPr="000D5C19">
        <w:rPr>
          <w:lang w:eastAsia="uk-UA"/>
        </w:rPr>
        <w:t xml:space="preserve"> додаткових смислових нашарувань і може включати культурно, історично та психологічно зумовлені семантичні компоненти. У цьому контексті слушною є думка українських лінгвістів про те, що мовлення завжди пов’язане з особистістю мовця</w:t>
      </w:r>
      <w:r w:rsidR="00823FB1" w:rsidRPr="00823FB1">
        <w:rPr>
          <w:lang w:eastAsia="uk-UA"/>
        </w:rPr>
        <w:t xml:space="preserve"> </w:t>
      </w:r>
      <w:r w:rsidR="00823FB1" w:rsidRPr="00420BEA">
        <w:rPr>
          <w:lang w:eastAsia="uk-UA"/>
        </w:rPr>
        <w:t>[</w:t>
      </w:r>
      <w:r w:rsidR="00823FB1" w:rsidRPr="002455B8">
        <w:rPr>
          <w:lang w:eastAsia="uk-UA"/>
        </w:rPr>
        <w:t xml:space="preserve">Галета </w:t>
      </w:r>
      <w:r w:rsidR="00022A29" w:rsidRPr="002455B8">
        <w:rPr>
          <w:lang w:eastAsia="uk-UA"/>
        </w:rPr>
        <w:t>2007,</w:t>
      </w:r>
      <w:r w:rsidR="000D6DC0" w:rsidRPr="002455B8">
        <w:rPr>
          <w:lang w:eastAsia="uk-UA"/>
        </w:rPr>
        <w:t xml:space="preserve"> </w:t>
      </w:r>
      <w:r w:rsidR="00022A29" w:rsidRPr="002455B8">
        <w:rPr>
          <w:lang w:eastAsia="uk-UA"/>
        </w:rPr>
        <w:t>с</w:t>
      </w:r>
      <w:r w:rsidR="000D6DC0" w:rsidRPr="002455B8">
        <w:rPr>
          <w:lang w:eastAsia="uk-UA"/>
        </w:rPr>
        <w:t>.</w:t>
      </w:r>
      <w:r w:rsidR="00022A29" w:rsidRPr="002455B8">
        <w:rPr>
          <w:lang w:eastAsia="uk-UA"/>
        </w:rPr>
        <w:t xml:space="preserve"> </w:t>
      </w:r>
      <w:r w:rsidR="000D6DC0" w:rsidRPr="002455B8">
        <w:rPr>
          <w:lang w:eastAsia="uk-UA"/>
        </w:rPr>
        <w:t>47 – 50</w:t>
      </w:r>
      <w:r w:rsidR="00823FB1" w:rsidRPr="00420BEA">
        <w:rPr>
          <w:lang w:eastAsia="uk-UA"/>
        </w:rPr>
        <w:t>]</w:t>
      </w:r>
      <w:r w:rsidRPr="000D5C19">
        <w:rPr>
          <w:lang w:eastAsia="uk-UA"/>
        </w:rPr>
        <w:t>, який не зводиться до абстрактного носія мови чи соціальної ролі, а постає як унікальний індивід зі своїм досвідом, почуттями й інтенціями. Відповідно слова функціонують не як безособові одиниці, а як носії індивідуалізованого змісту, детермінованого ситуацією спілкування та особи</w:t>
      </w:r>
      <w:r w:rsidR="00420BEA">
        <w:rPr>
          <w:lang w:eastAsia="uk-UA"/>
        </w:rPr>
        <w:t>стістю мовця</w:t>
      </w:r>
      <w:r w:rsidRPr="000D5C19">
        <w:rPr>
          <w:lang w:eastAsia="uk-UA"/>
        </w:rPr>
        <w:t>.</w:t>
      </w:r>
    </w:p>
    <w:p w:rsidR="000D5C19" w:rsidRPr="001532F6" w:rsidRDefault="000D5C19" w:rsidP="0077070D">
      <w:pPr>
        <w:pStyle w:val="Default"/>
        <w:widowControl w:val="0"/>
        <w:spacing w:line="360" w:lineRule="auto"/>
        <w:ind w:firstLine="709"/>
        <w:jc w:val="both"/>
        <w:rPr>
          <w:sz w:val="28"/>
          <w:szCs w:val="28"/>
        </w:rPr>
      </w:pPr>
      <w:r w:rsidRPr="00E565AC">
        <w:rPr>
          <w:sz w:val="28"/>
          <w:szCs w:val="28"/>
          <w:lang w:eastAsia="uk-UA"/>
        </w:rPr>
        <w:t xml:space="preserve">Однією з дискусійних проблем сучасної лінгвістики є розмежування семантики та прагматики. Класичне протиставлення, запропоноване Ч. </w:t>
      </w:r>
      <w:r w:rsidRPr="00C25027">
        <w:rPr>
          <w:sz w:val="28"/>
          <w:szCs w:val="28"/>
          <w:lang w:eastAsia="uk-UA"/>
        </w:rPr>
        <w:lastRenderedPageBreak/>
        <w:t>Моррісом</w:t>
      </w:r>
      <w:r w:rsidR="00E565AC" w:rsidRPr="00C25027">
        <w:rPr>
          <w:sz w:val="28"/>
          <w:szCs w:val="28"/>
          <w:lang w:eastAsia="uk-UA"/>
        </w:rPr>
        <w:t xml:space="preserve"> [</w:t>
      </w:r>
      <w:r w:rsidR="00E565AC" w:rsidRPr="00C25027">
        <w:rPr>
          <w:sz w:val="28"/>
          <w:szCs w:val="28"/>
        </w:rPr>
        <w:t xml:space="preserve">Morris </w:t>
      </w:r>
      <w:r w:rsidR="00C25027" w:rsidRPr="00C25027">
        <w:rPr>
          <w:sz w:val="28"/>
          <w:szCs w:val="28"/>
        </w:rPr>
        <w:t>1964,</w:t>
      </w:r>
      <w:r w:rsidR="00E565AC" w:rsidRPr="00C25027">
        <w:rPr>
          <w:sz w:val="28"/>
          <w:szCs w:val="28"/>
        </w:rPr>
        <w:t xml:space="preserve"> </w:t>
      </w:r>
      <w:r w:rsidR="00C25027" w:rsidRPr="00C25027">
        <w:rPr>
          <w:sz w:val="28"/>
          <w:szCs w:val="28"/>
        </w:rPr>
        <w:t>р</w:t>
      </w:r>
      <w:r w:rsidR="00E565AC" w:rsidRPr="00C25027">
        <w:rPr>
          <w:sz w:val="28"/>
          <w:szCs w:val="28"/>
        </w:rPr>
        <w:t>. 29‒126.</w:t>
      </w:r>
      <w:r w:rsidR="00E565AC" w:rsidRPr="00C25027">
        <w:rPr>
          <w:sz w:val="28"/>
          <w:szCs w:val="28"/>
          <w:lang w:eastAsia="uk-UA"/>
        </w:rPr>
        <w:t>]</w:t>
      </w:r>
      <w:r w:rsidRPr="00C25027">
        <w:rPr>
          <w:sz w:val="28"/>
          <w:szCs w:val="28"/>
          <w:lang w:eastAsia="uk-UA"/>
        </w:rPr>
        <w:t>, згідно з яким семантика вивчає відношення</w:t>
      </w:r>
      <w:r w:rsidRPr="00E565AC">
        <w:rPr>
          <w:sz w:val="28"/>
          <w:szCs w:val="28"/>
          <w:lang w:eastAsia="uk-UA"/>
        </w:rPr>
        <w:t xml:space="preserve"> знаків до об’єктів, прагматика </w:t>
      </w:r>
      <w:r w:rsidRPr="00E565AC">
        <w:rPr>
          <w:w w:val="103"/>
          <w:sz w:val="28"/>
          <w:szCs w:val="28"/>
        </w:rPr>
        <w:t>–</w:t>
      </w:r>
      <w:r w:rsidRPr="00E565AC">
        <w:rPr>
          <w:sz w:val="28"/>
          <w:szCs w:val="28"/>
          <w:lang w:eastAsia="uk-UA"/>
        </w:rPr>
        <w:t xml:space="preserve"> відношення знаків до їхніх інтерпретаторів, а синтактика </w:t>
      </w:r>
      <w:r w:rsidRPr="00E565AC">
        <w:rPr>
          <w:w w:val="103"/>
          <w:sz w:val="28"/>
          <w:szCs w:val="28"/>
        </w:rPr>
        <w:t>–</w:t>
      </w:r>
      <w:r w:rsidRPr="00E565AC">
        <w:rPr>
          <w:sz w:val="28"/>
          <w:szCs w:val="28"/>
          <w:lang w:eastAsia="uk-UA"/>
        </w:rPr>
        <w:t xml:space="preserve"> відношення знаків між собою, нині оцінюється як надмірно спрощене. Сучасні дослідники підкреслюють нерозривний зв’язок </w:t>
      </w:r>
      <w:r w:rsidRPr="00C25027">
        <w:rPr>
          <w:sz w:val="28"/>
          <w:szCs w:val="28"/>
          <w:lang w:eastAsia="uk-UA"/>
        </w:rPr>
        <w:t xml:space="preserve">семантичного й прагматичного компонентів у значенні мовних одиниць </w:t>
      </w:r>
      <w:r w:rsidR="000D6DC0" w:rsidRPr="00C25027">
        <w:rPr>
          <w:sz w:val="28"/>
          <w:szCs w:val="28"/>
          <w:lang w:eastAsia="uk-UA"/>
        </w:rPr>
        <w:t>[</w:t>
      </w:r>
      <w:r w:rsidR="00245A89" w:rsidRPr="00C25027">
        <w:rPr>
          <w:sz w:val="28"/>
          <w:szCs w:val="28"/>
        </w:rPr>
        <w:t xml:space="preserve">Leech </w:t>
      </w:r>
      <w:r w:rsidR="00C25027" w:rsidRPr="00C25027">
        <w:rPr>
          <w:sz w:val="28"/>
          <w:szCs w:val="28"/>
        </w:rPr>
        <w:t>1983</w:t>
      </w:r>
      <w:r w:rsidR="00245A89" w:rsidRPr="00C25027">
        <w:rPr>
          <w:sz w:val="28"/>
          <w:szCs w:val="28"/>
        </w:rPr>
        <w:t xml:space="preserve">; </w:t>
      </w:r>
      <w:r w:rsidR="00C25027" w:rsidRPr="00C25027">
        <w:rPr>
          <w:sz w:val="28"/>
          <w:szCs w:val="28"/>
        </w:rPr>
        <w:t>Levinson 1983</w:t>
      </w:r>
      <w:r w:rsidR="00245A89" w:rsidRPr="00C25027">
        <w:rPr>
          <w:sz w:val="28"/>
          <w:szCs w:val="28"/>
        </w:rPr>
        <w:t xml:space="preserve">; </w:t>
      </w:r>
      <w:r w:rsidR="00245A89" w:rsidRPr="00C25027">
        <w:rPr>
          <w:w w:val="103"/>
          <w:sz w:val="28"/>
          <w:szCs w:val="28"/>
        </w:rPr>
        <w:t>Wier</w:t>
      </w:r>
      <w:r w:rsidR="001532F6" w:rsidRPr="00C25027">
        <w:rPr>
          <w:w w:val="103"/>
          <w:sz w:val="28"/>
          <w:szCs w:val="28"/>
        </w:rPr>
        <w:t xml:space="preserve">zbicka </w:t>
      </w:r>
      <w:r w:rsidR="00C25027" w:rsidRPr="00C25027">
        <w:rPr>
          <w:w w:val="103"/>
          <w:sz w:val="28"/>
          <w:szCs w:val="28"/>
        </w:rPr>
        <w:t>1972</w:t>
      </w:r>
      <w:r w:rsidR="000D6DC0" w:rsidRPr="00C25027">
        <w:rPr>
          <w:sz w:val="28"/>
          <w:szCs w:val="28"/>
          <w:lang w:eastAsia="uk-UA"/>
        </w:rPr>
        <w:t>]</w:t>
      </w:r>
      <w:r w:rsidRPr="00C25027">
        <w:rPr>
          <w:sz w:val="28"/>
          <w:szCs w:val="28"/>
          <w:lang w:eastAsia="uk-UA"/>
        </w:rPr>
        <w:t>.</w:t>
      </w:r>
    </w:p>
    <w:p w:rsidR="000D5C19" w:rsidRPr="000D5C19" w:rsidRDefault="000D5C19" w:rsidP="001532F6">
      <w:pPr>
        <w:spacing w:line="360" w:lineRule="auto"/>
        <w:ind w:firstLine="709"/>
        <w:jc w:val="both"/>
        <w:rPr>
          <w:lang w:eastAsia="uk-UA"/>
        </w:rPr>
      </w:pPr>
      <w:r w:rsidRPr="001532F6">
        <w:rPr>
          <w:lang w:eastAsia="uk-UA"/>
        </w:rPr>
        <w:t>Людське мислення, відображаючи об’єктивну дійсність у мові, неминуче</w:t>
      </w:r>
      <w:r w:rsidRPr="000D5C19">
        <w:rPr>
          <w:lang w:eastAsia="uk-UA"/>
        </w:rPr>
        <w:t xml:space="preserve"> включає елемент суб’єктивності, зумовлений складністю пізнавальної діяльності. Рівень і характер мовної репрезентації світу залежать від глибини пізнання реальності та способів її інтерпретації індивідом. Отже, мовна система відтворює світ не дзеркально, а крізь призму людського досвіду й оцінок.</w:t>
      </w:r>
    </w:p>
    <w:p w:rsidR="000D5C19" w:rsidRPr="000D5C19" w:rsidRDefault="000D5C19" w:rsidP="000D5C19">
      <w:pPr>
        <w:spacing w:line="360" w:lineRule="auto"/>
        <w:ind w:firstLine="709"/>
        <w:jc w:val="both"/>
        <w:rPr>
          <w:lang w:eastAsia="uk-UA"/>
        </w:rPr>
      </w:pPr>
      <w:r w:rsidRPr="000D5C19">
        <w:rPr>
          <w:lang w:eastAsia="uk-UA"/>
        </w:rPr>
        <w:t xml:space="preserve">На відміну від семантики, яка має тривалу історію й усталену методологічну базу, лінгвістична прагматика як відносно молода галузь досі не володіє чітко окресленими межами та уніфікованим термінологічним апаратом. Дослідники справедливо зазначають, що прагматика радше постає як сукупність взаємопов’язаних підходів і напрямів, об’єднаних ідеєю </w:t>
      </w:r>
      <w:r w:rsidRPr="00837ACA">
        <w:rPr>
          <w:lang w:eastAsia="uk-UA"/>
        </w:rPr>
        <w:t xml:space="preserve">необхідності врахування людського фактора в аналізі мови </w:t>
      </w:r>
      <w:r w:rsidR="001532F6" w:rsidRPr="00837ACA">
        <w:rPr>
          <w:lang w:eastAsia="uk-UA"/>
        </w:rPr>
        <w:t>[</w:t>
      </w:r>
      <w:r w:rsidR="00AC3486" w:rsidRPr="00837ACA">
        <w:rPr>
          <w:bCs/>
          <w:lang w:eastAsia="uk-UA"/>
        </w:rPr>
        <w:t xml:space="preserve">Бацевич </w:t>
      </w:r>
      <w:r w:rsidR="001532F6" w:rsidRPr="00837ACA">
        <w:rPr>
          <w:lang w:eastAsia="uk-UA"/>
        </w:rPr>
        <w:t>2</w:t>
      </w:r>
      <w:r w:rsidR="00AC3486" w:rsidRPr="00837ACA">
        <w:rPr>
          <w:lang w:eastAsia="uk-UA"/>
        </w:rPr>
        <w:t>010</w:t>
      </w:r>
      <w:r w:rsidR="001532F6" w:rsidRPr="00837ACA">
        <w:rPr>
          <w:lang w:eastAsia="uk-UA"/>
        </w:rPr>
        <w:t xml:space="preserve">; </w:t>
      </w:r>
      <w:r w:rsidR="00AC3486" w:rsidRPr="00837ACA">
        <w:rPr>
          <w:lang w:eastAsia="uk-UA"/>
        </w:rPr>
        <w:t>Leech</w:t>
      </w:r>
      <w:r w:rsidR="00837ACA" w:rsidRPr="00837ACA">
        <w:rPr>
          <w:lang w:eastAsia="uk-UA"/>
        </w:rPr>
        <w:t xml:space="preserve"> 1983</w:t>
      </w:r>
      <w:r w:rsidR="00AC3486" w:rsidRPr="00837ACA">
        <w:rPr>
          <w:lang w:eastAsia="uk-UA"/>
        </w:rPr>
        <w:t xml:space="preserve">; </w:t>
      </w:r>
      <w:r w:rsidRPr="00837ACA">
        <w:rPr>
          <w:lang w:eastAsia="uk-UA"/>
        </w:rPr>
        <w:t>Levinson</w:t>
      </w:r>
      <w:r w:rsidR="00837ACA" w:rsidRPr="00837ACA">
        <w:rPr>
          <w:lang w:eastAsia="uk-UA"/>
        </w:rPr>
        <w:t xml:space="preserve"> 1983</w:t>
      </w:r>
      <w:r w:rsidR="001532F6" w:rsidRPr="00837ACA">
        <w:rPr>
          <w:lang w:eastAsia="uk-UA"/>
        </w:rPr>
        <w:t>]</w:t>
      </w:r>
      <w:r w:rsidRPr="00837ACA">
        <w:rPr>
          <w:lang w:eastAsia="uk-UA"/>
        </w:rPr>
        <w:t>.</w:t>
      </w:r>
    </w:p>
    <w:p w:rsidR="000D5C19" w:rsidRPr="00F27E11" w:rsidRDefault="000D5C19" w:rsidP="00F27E11">
      <w:pPr>
        <w:spacing w:line="360" w:lineRule="auto"/>
        <w:ind w:firstLine="709"/>
        <w:jc w:val="both"/>
      </w:pPr>
      <w:r w:rsidRPr="000D5C19">
        <w:rPr>
          <w:lang w:eastAsia="uk-UA"/>
        </w:rPr>
        <w:t xml:space="preserve">Водночас розвиток прагматичних досліджень істотно розширює можливості пояснення механізмів формування й функціонування мовних одиниць у мовленні та їх адекватної інтерпретації. До сфери прагматики належать питання, пов’язані з мовцем і адресатом, стратегіями й тактиками мовленнєвої поведінки, типами мовленнєвої взаємодії, міжособистісними </w:t>
      </w:r>
      <w:r w:rsidRPr="00B87B99">
        <w:rPr>
          <w:lang w:eastAsia="uk-UA"/>
        </w:rPr>
        <w:t xml:space="preserve">відносинами, інтерпретацією висловлювань і перформативними актами </w:t>
      </w:r>
      <w:r w:rsidR="007B1FA6" w:rsidRPr="00B87B99">
        <w:rPr>
          <w:lang w:eastAsia="uk-UA"/>
        </w:rPr>
        <w:t>[</w:t>
      </w:r>
      <w:r w:rsidR="007B1FA6" w:rsidRPr="00B87B99">
        <w:rPr>
          <w:w w:val="103"/>
        </w:rPr>
        <w:t xml:space="preserve">Austin </w:t>
      </w:r>
      <w:r w:rsidR="00837ACA" w:rsidRPr="00B87B99">
        <w:rPr>
          <w:w w:val="103"/>
        </w:rPr>
        <w:t>1994</w:t>
      </w:r>
      <w:r w:rsidR="007B1FA6" w:rsidRPr="00B87B99">
        <w:rPr>
          <w:w w:val="103"/>
        </w:rPr>
        <w:t xml:space="preserve">; </w:t>
      </w:r>
      <w:r w:rsidR="007B1FA6" w:rsidRPr="00B87B99">
        <w:rPr>
          <w:lang/>
        </w:rPr>
        <w:t>Prihodko</w:t>
      </w:r>
      <w:r w:rsidR="00837ACA" w:rsidRPr="00B87B99">
        <w:rPr>
          <w:rStyle w:val="A50"/>
          <w:sz w:val="28"/>
          <w:szCs w:val="28"/>
        </w:rPr>
        <w:t xml:space="preserve"> </w:t>
      </w:r>
      <w:r w:rsidR="00E84026" w:rsidRPr="00B87B99">
        <w:rPr>
          <w:rStyle w:val="A50"/>
          <w:sz w:val="28"/>
          <w:szCs w:val="28"/>
        </w:rPr>
        <w:t>2018</w:t>
      </w:r>
      <w:r w:rsidR="00837ACA" w:rsidRPr="00B87B99">
        <w:rPr>
          <w:rStyle w:val="A50"/>
          <w:sz w:val="28"/>
          <w:szCs w:val="28"/>
        </w:rPr>
        <w:t>,</w:t>
      </w:r>
      <w:r w:rsidR="007B1FA6" w:rsidRPr="00B87B99">
        <w:rPr>
          <w:rStyle w:val="A50"/>
          <w:sz w:val="28"/>
          <w:szCs w:val="28"/>
        </w:rPr>
        <w:t xml:space="preserve"> </w:t>
      </w:r>
      <w:r w:rsidR="00837ACA" w:rsidRPr="00B87B99">
        <w:rPr>
          <w:rStyle w:val="A50"/>
          <w:sz w:val="28"/>
          <w:szCs w:val="28"/>
        </w:rPr>
        <w:t>р</w:t>
      </w:r>
      <w:r w:rsidR="007B1FA6" w:rsidRPr="00B87B99">
        <w:rPr>
          <w:rStyle w:val="A50"/>
          <w:sz w:val="28"/>
          <w:szCs w:val="28"/>
        </w:rPr>
        <w:t>. 205 – 209</w:t>
      </w:r>
      <w:r w:rsidR="00E84026" w:rsidRPr="00B87B99">
        <w:rPr>
          <w:rStyle w:val="A50"/>
          <w:sz w:val="28"/>
          <w:szCs w:val="28"/>
        </w:rPr>
        <w:t>;</w:t>
      </w:r>
      <w:r w:rsidR="00837ACA" w:rsidRPr="00B87B99">
        <w:rPr>
          <w:rStyle w:val="A50"/>
          <w:sz w:val="28"/>
          <w:szCs w:val="28"/>
        </w:rPr>
        <w:t xml:space="preserve"> </w:t>
      </w:r>
      <w:r w:rsidR="007B1FA6" w:rsidRPr="00B87B99">
        <w:t xml:space="preserve">Searle </w:t>
      </w:r>
      <w:r w:rsidR="00837ACA" w:rsidRPr="00B87B99">
        <w:t>1979</w:t>
      </w:r>
      <w:r w:rsidR="007B1FA6" w:rsidRPr="00B87B99">
        <w:rPr>
          <w:lang w:eastAsia="uk-UA"/>
        </w:rPr>
        <w:t>]</w:t>
      </w:r>
      <w:r w:rsidRPr="00B87B99">
        <w:rPr>
          <w:lang w:eastAsia="uk-UA"/>
        </w:rPr>
        <w:t>.</w:t>
      </w:r>
    </w:p>
    <w:p w:rsidR="000D5C19" w:rsidRPr="00BB16A6" w:rsidRDefault="000D5C19" w:rsidP="00BB16A6">
      <w:pPr>
        <w:widowControl w:val="0"/>
        <w:shd w:val="clear" w:color="auto" w:fill="FFFFFF"/>
        <w:spacing w:line="360" w:lineRule="auto"/>
        <w:ind w:firstLine="709"/>
        <w:jc w:val="both"/>
        <w:rPr>
          <w:color w:val="1A1A1A"/>
          <w:lang w:eastAsia="uk-UA"/>
        </w:rPr>
      </w:pPr>
      <w:r w:rsidRPr="00F27E11">
        <w:rPr>
          <w:lang w:eastAsia="uk-UA"/>
        </w:rPr>
        <w:t xml:space="preserve">Одним із важливих аспектів взаємодії людини з дійсністю є оцінний. У процесі пізнання світу природні задатки, виховання, освіта, історичний і культурний контекст, особистісні риси та світогляд формують у людини </w:t>
      </w:r>
      <w:r w:rsidRPr="00B87B99">
        <w:rPr>
          <w:lang w:eastAsia="uk-UA"/>
        </w:rPr>
        <w:t>систему цінностей, на основі якої вона здійснює оцінювання</w:t>
      </w:r>
      <w:r w:rsidR="00F27E11" w:rsidRPr="00B87B99">
        <w:rPr>
          <w:lang w:eastAsia="uk-UA"/>
        </w:rPr>
        <w:t xml:space="preserve"> [</w:t>
      </w:r>
      <w:r w:rsidR="00B87B99" w:rsidRPr="00B87B99">
        <w:rPr>
          <w:color w:val="1A1A1A"/>
          <w:lang w:eastAsia="uk-UA"/>
        </w:rPr>
        <w:t>Dorsey 2012,</w:t>
      </w:r>
      <w:r w:rsidR="00F27E11" w:rsidRPr="00B87B99">
        <w:rPr>
          <w:color w:val="1A1A1A"/>
          <w:lang w:eastAsia="uk-UA"/>
        </w:rPr>
        <w:t xml:space="preserve"> </w:t>
      </w:r>
      <w:r w:rsidR="00B87B99" w:rsidRPr="00B87B99">
        <w:rPr>
          <w:color w:val="1A1A1A"/>
          <w:lang w:eastAsia="uk-UA"/>
        </w:rPr>
        <w:t xml:space="preserve">р. </w:t>
      </w:r>
      <w:r w:rsidR="00B87B99">
        <w:rPr>
          <w:color w:val="1A1A1A"/>
          <w:lang w:eastAsia="uk-UA"/>
        </w:rPr>
        <w:t>267–285</w:t>
      </w:r>
      <w:r w:rsidR="00F27E11" w:rsidRPr="00B87B99">
        <w:rPr>
          <w:lang w:eastAsia="uk-UA"/>
        </w:rPr>
        <w:t>]</w:t>
      </w:r>
      <w:r w:rsidRPr="00B87B99">
        <w:rPr>
          <w:lang w:eastAsia="uk-UA"/>
        </w:rPr>
        <w:t>. Оцінка належить до фундаментальних людських категорій,</w:t>
      </w:r>
      <w:r w:rsidRPr="00F27E11">
        <w:rPr>
          <w:lang w:eastAsia="uk-UA"/>
        </w:rPr>
        <w:t xml:space="preserve"> </w:t>
      </w:r>
      <w:r w:rsidRPr="00F27E11">
        <w:rPr>
          <w:lang w:eastAsia="uk-UA"/>
        </w:rPr>
        <w:lastRenderedPageBreak/>
        <w:t>зумовлених психофізіологічною природою людини, її буттям і чуттєвим досвідом, і визначає мислення, діяльність та естетичне сприйняття.</w:t>
      </w:r>
      <w:r w:rsidR="00BB16A6" w:rsidRPr="00BB16A6">
        <w:rPr>
          <w:color w:val="1A1A1A"/>
          <w:lang w:eastAsia="uk-UA"/>
        </w:rPr>
        <w:t xml:space="preserve"> </w:t>
      </w:r>
      <w:r w:rsidRPr="00F27E11">
        <w:rPr>
          <w:lang w:eastAsia="uk-UA"/>
        </w:rPr>
        <w:t xml:space="preserve">Категорія оцінки репрезентована в мові на різних рівнях </w:t>
      </w:r>
      <w:r w:rsidRPr="00F27E11">
        <w:rPr>
          <w:w w:val="103"/>
        </w:rPr>
        <w:t>–</w:t>
      </w:r>
      <w:r w:rsidRPr="00F27E11">
        <w:rPr>
          <w:lang w:eastAsia="uk-UA"/>
        </w:rPr>
        <w:t xml:space="preserve"> фонетичном</w:t>
      </w:r>
      <w:r w:rsidR="00F27E11" w:rsidRPr="00F27E11">
        <w:rPr>
          <w:lang w:eastAsia="uk-UA"/>
        </w:rPr>
        <w:t>у,</w:t>
      </w:r>
      <w:r w:rsidR="00F27E11">
        <w:rPr>
          <w:lang w:eastAsia="uk-UA"/>
        </w:rPr>
        <w:t xml:space="preserve"> лексичному, фразеологічному,</w:t>
      </w:r>
      <w:r w:rsidRPr="000D5C19">
        <w:rPr>
          <w:lang w:eastAsia="uk-UA"/>
        </w:rPr>
        <w:t xml:space="preserve"> утворює цілісну систему з багатим семантичним і прагматичним наповненням.</w:t>
      </w:r>
    </w:p>
    <w:p w:rsidR="000D5C19" w:rsidRPr="000D5C19" w:rsidRDefault="000D5C19" w:rsidP="000D5C19">
      <w:pPr>
        <w:spacing w:line="360" w:lineRule="auto"/>
        <w:ind w:firstLine="709"/>
        <w:jc w:val="both"/>
        <w:rPr>
          <w:lang w:eastAsia="uk-UA"/>
        </w:rPr>
      </w:pPr>
      <w:r w:rsidRPr="000D5C19">
        <w:rPr>
          <w:lang w:eastAsia="uk-UA"/>
        </w:rPr>
        <w:t xml:space="preserve">Семантичну категорію зазвичай визначають як типове мовне значення з певним поняттєво-денотативним змістом. Семантична категорія оцінки вирізняється аксіологічною специфікою, універсальністю та особливими способами мовної репрезентації. У філософії й лінгвістиці оцінка традиційно пов’язується з опозицією «добре </w:t>
      </w:r>
      <w:r w:rsidRPr="000D5C19">
        <w:rPr>
          <w:w w:val="103"/>
        </w:rPr>
        <w:t>–</w:t>
      </w:r>
      <w:r w:rsidRPr="000D5C19">
        <w:rPr>
          <w:lang w:eastAsia="uk-UA"/>
        </w:rPr>
        <w:t xml:space="preserve"> погано» і належить до універсальних категорій, оскільки ці поняття притаманні будь-якій мові. Оцінні висловлювання, як і всі інші, є результатом процесу породження мовлення.</w:t>
      </w:r>
    </w:p>
    <w:p w:rsidR="000D5C19" w:rsidRPr="000D5C19" w:rsidRDefault="000D5C19" w:rsidP="000D5C19">
      <w:pPr>
        <w:spacing w:line="360" w:lineRule="auto"/>
        <w:ind w:firstLine="709"/>
        <w:jc w:val="both"/>
        <w:rPr>
          <w:lang w:eastAsia="uk-UA"/>
        </w:rPr>
      </w:pPr>
      <w:r w:rsidRPr="000D5C19">
        <w:rPr>
          <w:lang w:eastAsia="uk-UA"/>
        </w:rPr>
        <w:t xml:space="preserve">Породження мовлення зумовлюється взаємодією лінгвальних, екстралінгвальних і прагматичних чинників. Розвиток теорії мовленнєвих актів </w:t>
      </w:r>
      <w:r w:rsidRPr="00BF74FE">
        <w:rPr>
          <w:lang w:eastAsia="uk-UA"/>
        </w:rPr>
        <w:t xml:space="preserve">у західній лінгвістиці </w:t>
      </w:r>
      <w:r w:rsidR="0056566B" w:rsidRPr="00BF74FE">
        <w:rPr>
          <w:lang w:eastAsia="uk-UA"/>
        </w:rPr>
        <w:t>[</w:t>
      </w:r>
      <w:r w:rsidRPr="00BF74FE">
        <w:rPr>
          <w:lang w:eastAsia="uk-UA"/>
        </w:rPr>
        <w:t>Austin</w:t>
      </w:r>
      <w:r w:rsidR="00BF74FE" w:rsidRPr="00BF74FE">
        <w:rPr>
          <w:lang w:eastAsia="uk-UA"/>
        </w:rPr>
        <w:t xml:space="preserve"> 1994;</w:t>
      </w:r>
      <w:r w:rsidRPr="00BF74FE">
        <w:rPr>
          <w:lang w:eastAsia="uk-UA"/>
        </w:rPr>
        <w:t xml:space="preserve"> Searle</w:t>
      </w:r>
      <w:r w:rsidR="00BF74FE" w:rsidRPr="00BF74FE">
        <w:rPr>
          <w:lang w:eastAsia="uk-UA"/>
        </w:rPr>
        <w:t xml:space="preserve"> 1979</w:t>
      </w:r>
      <w:r w:rsidR="0056566B" w:rsidRPr="00BF74FE">
        <w:rPr>
          <w:lang w:eastAsia="uk-UA"/>
        </w:rPr>
        <w:t>]</w:t>
      </w:r>
      <w:r w:rsidRPr="00BF74FE">
        <w:rPr>
          <w:lang w:eastAsia="uk-UA"/>
        </w:rPr>
        <w:t xml:space="preserve"> ознаменував перехід від</w:t>
      </w:r>
      <w:r w:rsidRPr="000D5C19">
        <w:rPr>
          <w:lang w:eastAsia="uk-UA"/>
        </w:rPr>
        <w:t xml:space="preserve"> статичного опису мовних засобів до їх динамічного аналізу як інструментів реалізації людських інтенцій. У цьому контексті функціонування оцінних висловлювань у мовленнєвих актах привертає особливу увагу дослідників, адже оцінка відіграє ключову роль в організації комунікації.</w:t>
      </w:r>
    </w:p>
    <w:p w:rsidR="000D5C19" w:rsidRPr="000D5C19" w:rsidRDefault="000D5C19" w:rsidP="000D5C19">
      <w:pPr>
        <w:spacing w:line="360" w:lineRule="auto"/>
        <w:ind w:firstLine="709"/>
        <w:jc w:val="both"/>
        <w:rPr>
          <w:lang w:eastAsia="uk-UA"/>
        </w:rPr>
      </w:pPr>
      <w:r w:rsidRPr="000D5C19">
        <w:rPr>
          <w:lang w:eastAsia="uk-UA"/>
        </w:rPr>
        <w:t>Мова акумулює та зберігає результати інтелектуальної діяльності людини, зокрема й національно-культурні особливості. У семантиці мовних одиниць, поряд із денотативними, сигніфікативними, конотативними й оцінними компонентами, відображаються історичні, соціальні, політичні та культурні характеристики конкретного етносу.</w:t>
      </w:r>
    </w:p>
    <w:p w:rsidR="000D5C19" w:rsidRPr="000D5C19" w:rsidRDefault="000D5C19" w:rsidP="0077070D">
      <w:pPr>
        <w:widowControl w:val="0"/>
        <w:spacing w:line="360" w:lineRule="auto"/>
        <w:ind w:firstLine="709"/>
        <w:jc w:val="both"/>
        <w:rPr>
          <w:lang w:eastAsia="uk-UA"/>
        </w:rPr>
      </w:pPr>
      <w:r w:rsidRPr="000D5C19">
        <w:rPr>
          <w:lang w:eastAsia="uk-UA"/>
        </w:rPr>
        <w:t xml:space="preserve">Взаємозв’язок мови й культури є предметом дослідження лінгвокультурології </w:t>
      </w:r>
      <w:r w:rsidRPr="000D5C19">
        <w:rPr>
          <w:w w:val="103"/>
        </w:rPr>
        <w:t>–</w:t>
      </w:r>
      <w:r w:rsidRPr="000D5C19">
        <w:rPr>
          <w:lang w:eastAsia="uk-UA"/>
        </w:rPr>
        <w:t xml:space="preserve"> інтегративної галузі, що сформувалася у другій половині ХХ століття. Антропоцентрична парадигма позначилася і на лексикографічній практиці: у сучасних словниках дедалі активніше враховуються екстралінгвальні чинники, оскільки саме вони забезпечують репрезентацію мовної картини світу, закріпленої в мовній системі.</w:t>
      </w:r>
    </w:p>
    <w:p w:rsidR="008C10A1" w:rsidRPr="005D7888" w:rsidRDefault="008C10A1" w:rsidP="005D7888">
      <w:pPr>
        <w:pStyle w:val="a4"/>
        <w:numPr>
          <w:ilvl w:val="2"/>
          <w:numId w:val="3"/>
        </w:numPr>
        <w:spacing w:line="360" w:lineRule="auto"/>
        <w:jc w:val="center"/>
        <w:rPr>
          <w:rFonts w:ascii="Times New Roman" w:hAnsi="Times New Roman" w:cs="Times New Roman"/>
          <w:sz w:val="28"/>
          <w:szCs w:val="28"/>
          <w:lang w:val="ru-RU"/>
        </w:rPr>
      </w:pPr>
      <w:r w:rsidRPr="005D7888">
        <w:rPr>
          <w:rFonts w:ascii="Times New Roman" w:hAnsi="Times New Roman" w:cs="Times New Roman"/>
          <w:sz w:val="28"/>
          <w:szCs w:val="28"/>
        </w:rPr>
        <w:lastRenderedPageBreak/>
        <w:t>Методологічні основи семантико-прагматичного</w:t>
      </w:r>
    </w:p>
    <w:p w:rsidR="008C10A1" w:rsidRPr="005D7888" w:rsidRDefault="008C10A1" w:rsidP="005D7888">
      <w:pPr>
        <w:pStyle w:val="a4"/>
        <w:spacing w:after="0" w:line="360" w:lineRule="auto"/>
        <w:ind w:left="2138"/>
        <w:jc w:val="center"/>
        <w:rPr>
          <w:rFonts w:ascii="Times New Roman" w:hAnsi="Times New Roman" w:cs="Times New Roman"/>
          <w:sz w:val="28"/>
          <w:szCs w:val="28"/>
          <w:lang w:val="ru-RU"/>
        </w:rPr>
      </w:pPr>
      <w:r w:rsidRPr="005D7888">
        <w:rPr>
          <w:rFonts w:ascii="Times New Roman" w:hAnsi="Times New Roman" w:cs="Times New Roman"/>
          <w:sz w:val="28"/>
          <w:szCs w:val="28"/>
        </w:rPr>
        <w:t>опису оцінних одиниць</w:t>
      </w:r>
    </w:p>
    <w:p w:rsidR="00711BD0" w:rsidRDefault="008C10A1" w:rsidP="008C10A1">
      <w:pPr>
        <w:spacing w:line="360" w:lineRule="auto"/>
        <w:ind w:firstLine="709"/>
        <w:jc w:val="both"/>
        <w:rPr>
          <w:lang w:eastAsia="uk-UA"/>
        </w:rPr>
      </w:pPr>
      <w:r w:rsidRPr="008C10A1">
        <w:rPr>
          <w:lang w:eastAsia="uk-UA"/>
        </w:rPr>
        <w:t xml:space="preserve">Однією з ключових проблем сучасної лінгвістики залишається питання адекватного опису мовного знака. Спрямованість значення будь-якої мовної одиниці як на позамовну дійсність, так і на людину, яка цю дійсність пізнає та інтерпретує, зумовлює необхідність комплексного підходу до аналізу мовних явищ. </w:t>
      </w:r>
    </w:p>
    <w:p w:rsidR="008C10A1" w:rsidRPr="008C10A1" w:rsidRDefault="008C10A1" w:rsidP="008C10A1">
      <w:pPr>
        <w:spacing w:line="360" w:lineRule="auto"/>
        <w:ind w:firstLine="709"/>
        <w:jc w:val="both"/>
        <w:rPr>
          <w:lang w:eastAsia="uk-UA"/>
        </w:rPr>
      </w:pPr>
      <w:r w:rsidRPr="008C10A1">
        <w:rPr>
          <w:lang w:eastAsia="uk-UA"/>
        </w:rPr>
        <w:t>Найповніше розкриття внутрішнього змісту мовних одиниць можливе за умови поєднання традиційних і новітніх методів дослідження, що дає змогу доповнити структурно-семантичний опис знаннями про світ і про людину як носія певної культури, з її національно зумовленими особливостями мислення, соціальними характеристиками та індивідуально-психологічними рисами.</w:t>
      </w:r>
    </w:p>
    <w:p w:rsidR="00711BD0" w:rsidRDefault="008C10A1" w:rsidP="008C10A1">
      <w:pPr>
        <w:spacing w:line="360" w:lineRule="auto"/>
        <w:ind w:firstLine="709"/>
        <w:jc w:val="both"/>
        <w:rPr>
          <w:lang w:eastAsia="uk-UA"/>
        </w:rPr>
      </w:pPr>
      <w:r w:rsidRPr="008C10A1">
        <w:rPr>
          <w:lang w:eastAsia="uk-UA"/>
        </w:rPr>
        <w:t xml:space="preserve">Сучасні семантичні студії переконливо доводять, що завдання всебічного опису мовних одиниць не може бути реалізоване виключно в межах лексичної семантики. Це пояснюється тим, що повноцінне розуміння значення можливе лише в конкретній мовленнєвій ситуації. </w:t>
      </w:r>
    </w:p>
    <w:p w:rsidR="008C10A1" w:rsidRPr="006C0647" w:rsidRDefault="008C10A1" w:rsidP="008C10A1">
      <w:pPr>
        <w:spacing w:line="360" w:lineRule="auto"/>
        <w:ind w:firstLine="709"/>
        <w:jc w:val="both"/>
        <w:rPr>
          <w:lang w:eastAsia="uk-UA"/>
        </w:rPr>
      </w:pPr>
      <w:r w:rsidRPr="008C10A1">
        <w:rPr>
          <w:lang w:eastAsia="uk-UA"/>
        </w:rPr>
        <w:t xml:space="preserve">У зв’язку з цим у сучасному мовознавстві посилюється інтерес до взаємодії семантики й прагматики, а також до впливу національної мовної картини світу на формування та </w:t>
      </w:r>
      <w:r w:rsidRPr="00901FA3">
        <w:rPr>
          <w:lang w:eastAsia="uk-UA"/>
        </w:rPr>
        <w:t>функціонуванн</w:t>
      </w:r>
      <w:r w:rsidR="00335CB9" w:rsidRPr="00901FA3">
        <w:rPr>
          <w:lang w:eastAsia="uk-UA"/>
        </w:rPr>
        <w:t>я мовних одиниць різних рівнів [</w:t>
      </w:r>
      <w:r w:rsidR="006C0647" w:rsidRPr="00901FA3">
        <w:rPr>
          <w:shd w:val="clear" w:color="auto" w:fill="FFFFFF"/>
        </w:rPr>
        <w:t xml:space="preserve">Бацевич </w:t>
      </w:r>
      <w:r w:rsidR="00901FA3" w:rsidRPr="00901FA3">
        <w:rPr>
          <w:shd w:val="clear" w:color="auto" w:fill="FFFFFF"/>
        </w:rPr>
        <w:t>2009</w:t>
      </w:r>
      <w:r w:rsidR="00FF0EFC" w:rsidRPr="00901FA3">
        <w:t>;</w:t>
      </w:r>
      <w:r w:rsidR="006B1F8E" w:rsidRPr="00901FA3">
        <w:t xml:space="preserve"> </w:t>
      </w:r>
      <w:r w:rsidR="00901FA3" w:rsidRPr="00901FA3">
        <w:t>Levinson 1983</w:t>
      </w:r>
      <w:r w:rsidR="006C0647" w:rsidRPr="00901FA3">
        <w:t>;</w:t>
      </w:r>
      <w:r w:rsidR="006C0647" w:rsidRPr="00901FA3">
        <w:rPr>
          <w:rFonts w:ascii="Segoe UI" w:hAnsi="Segoe UI" w:cs="Segoe UI"/>
          <w:sz w:val="21"/>
          <w:szCs w:val="21"/>
          <w:shd w:val="clear" w:color="auto" w:fill="FFFFFF"/>
        </w:rPr>
        <w:t xml:space="preserve"> </w:t>
      </w:r>
      <w:r w:rsidR="00901FA3" w:rsidRPr="00901FA3">
        <w:rPr>
          <w:shd w:val="clear" w:color="auto" w:fill="FFFFFF"/>
        </w:rPr>
        <w:t>Myroniuk  2017,</w:t>
      </w:r>
      <w:r w:rsidR="006C0647" w:rsidRPr="00901FA3">
        <w:rPr>
          <w:shd w:val="clear" w:color="auto" w:fill="FFFFFF"/>
        </w:rPr>
        <w:t xml:space="preserve"> </w:t>
      </w:r>
      <w:r w:rsidR="00901FA3" w:rsidRPr="00901FA3">
        <w:rPr>
          <w:shd w:val="clear" w:color="auto" w:fill="FFFFFF"/>
        </w:rPr>
        <w:t>р</w:t>
      </w:r>
      <w:r w:rsidR="006C0647" w:rsidRPr="00901FA3">
        <w:rPr>
          <w:shd w:val="clear" w:color="auto" w:fill="FFFFFF"/>
        </w:rPr>
        <w:t xml:space="preserve">. 103–108.; White </w:t>
      </w:r>
      <w:r w:rsidR="00901FA3" w:rsidRPr="00901FA3">
        <w:rPr>
          <w:shd w:val="clear" w:color="auto" w:fill="FFFFFF"/>
        </w:rPr>
        <w:t>2016,</w:t>
      </w:r>
      <w:r w:rsidR="006C0647" w:rsidRPr="00901FA3">
        <w:rPr>
          <w:shd w:val="clear" w:color="auto" w:fill="FFFFFF"/>
        </w:rPr>
        <w:t xml:space="preserve"> </w:t>
      </w:r>
      <w:r w:rsidR="00901FA3" w:rsidRPr="00901FA3">
        <w:rPr>
          <w:shd w:val="clear" w:color="auto" w:fill="FFFFFF"/>
        </w:rPr>
        <w:t>р</w:t>
      </w:r>
      <w:r w:rsidR="006C0647" w:rsidRPr="00901FA3">
        <w:rPr>
          <w:shd w:val="clear" w:color="auto" w:fill="FFFFFF"/>
        </w:rPr>
        <w:t>. 77 – 96.</w:t>
      </w:r>
      <w:r w:rsidR="00335CB9" w:rsidRPr="00901FA3">
        <w:rPr>
          <w:lang w:eastAsia="uk-UA"/>
        </w:rPr>
        <w:t>]</w:t>
      </w:r>
      <w:r w:rsidRPr="00901FA3">
        <w:rPr>
          <w:lang w:eastAsia="uk-UA"/>
        </w:rPr>
        <w:t>.</w:t>
      </w:r>
    </w:p>
    <w:p w:rsidR="008C10A1" w:rsidRPr="008C10A1" w:rsidRDefault="008C10A1" w:rsidP="008C10A1">
      <w:pPr>
        <w:spacing w:line="360" w:lineRule="auto"/>
        <w:ind w:firstLine="709"/>
        <w:jc w:val="both"/>
        <w:rPr>
          <w:lang w:eastAsia="uk-UA"/>
        </w:rPr>
      </w:pPr>
      <w:r w:rsidRPr="008C10A1">
        <w:rPr>
          <w:lang w:eastAsia="uk-UA"/>
        </w:rPr>
        <w:t>Семантико-прагматичний підхід передбачає чітке обґрунтування теоретичних засад аналізу та принципів добору мовного матеріалу. Змістовий бік мови як об’єкт дослідження є складним феноменом, який не піддається безпосередньому спостереженню й пов’язаний із малодослідженими сферами людської діяльності. Саме тому надійність результатів семантичного аналізу значною мірою залежить від вибору адекватних і методологічно вивірених дослідницьких процедур.</w:t>
      </w:r>
    </w:p>
    <w:p w:rsidR="008C10A1" w:rsidRPr="0044238E" w:rsidRDefault="008C10A1" w:rsidP="008C10A1">
      <w:pPr>
        <w:spacing w:line="360" w:lineRule="auto"/>
        <w:ind w:firstLine="709"/>
        <w:jc w:val="both"/>
        <w:rPr>
          <w:lang w:eastAsia="uk-UA"/>
        </w:rPr>
      </w:pPr>
      <w:r w:rsidRPr="008C10A1">
        <w:rPr>
          <w:lang w:eastAsia="uk-UA"/>
        </w:rPr>
        <w:t xml:space="preserve">Одним із найпоширеніших і водночас ефективних методів аналізу семантики мовних одиниць вважається компонентний аналіз, який визначають </w:t>
      </w:r>
      <w:r w:rsidRPr="008C10A1">
        <w:rPr>
          <w:lang w:eastAsia="uk-UA"/>
        </w:rPr>
        <w:lastRenderedPageBreak/>
        <w:t xml:space="preserve">як спосіб дослідження змістової сторони значущих мовних одиниць шляхом розкладання значення на мінімальні семантичні складники </w:t>
      </w:r>
      <w:r w:rsidR="007F4B6E" w:rsidRPr="007F4B6E">
        <w:rPr>
          <w:lang w:eastAsia="uk-UA"/>
        </w:rPr>
        <w:t>[</w:t>
      </w:r>
      <w:r w:rsidRPr="008C10A1">
        <w:rPr>
          <w:lang w:eastAsia="uk-UA"/>
        </w:rPr>
        <w:t xml:space="preserve">див., напр.: </w:t>
      </w:r>
      <w:r w:rsidR="0087351E" w:rsidRPr="00220D04">
        <w:t xml:space="preserve">Колегаєва </w:t>
      </w:r>
      <w:r w:rsidR="00AF2B1C" w:rsidRPr="00220D04">
        <w:t>2018,</w:t>
      </w:r>
      <w:r w:rsidR="0087351E" w:rsidRPr="00220D04">
        <w:t xml:space="preserve"> </w:t>
      </w:r>
      <w:r w:rsidR="00AF2B1C" w:rsidRPr="00220D04">
        <w:t>с. 121–127</w:t>
      </w:r>
      <w:r w:rsidRPr="00220D04">
        <w:rPr>
          <w:lang w:eastAsia="uk-UA"/>
        </w:rPr>
        <w:t xml:space="preserve">; </w:t>
      </w:r>
      <w:r w:rsidR="007F4B6E" w:rsidRPr="00220D04">
        <w:t>Leech</w:t>
      </w:r>
      <w:r w:rsidR="00220D04" w:rsidRPr="00220D04">
        <w:t xml:space="preserve"> 1983</w:t>
      </w:r>
      <w:r w:rsidR="007F4B6E" w:rsidRPr="00220D04">
        <w:rPr>
          <w:lang w:eastAsia="uk-UA"/>
        </w:rPr>
        <w:t>]</w:t>
      </w:r>
      <w:r w:rsidRPr="00220D04">
        <w:rPr>
          <w:lang w:eastAsia="uk-UA"/>
        </w:rPr>
        <w:t>. Лінгвісти підкреслюють, що цей метод</w:t>
      </w:r>
      <w:r w:rsidRPr="008C10A1">
        <w:rPr>
          <w:lang w:eastAsia="uk-UA"/>
        </w:rPr>
        <w:t xml:space="preserve"> є продуктивним не лише для практичного опису лексичного значення, а й для </w:t>
      </w:r>
      <w:r w:rsidRPr="00220D04">
        <w:rPr>
          <w:lang w:eastAsia="uk-UA"/>
        </w:rPr>
        <w:t>розв’язання загальнотеоретичних проблем семантики</w:t>
      </w:r>
      <w:r w:rsidR="0044238E" w:rsidRPr="00220D04">
        <w:rPr>
          <w:lang w:val="ru-RU" w:eastAsia="uk-UA"/>
        </w:rPr>
        <w:t xml:space="preserve"> [</w:t>
      </w:r>
      <w:r w:rsidR="0044238E" w:rsidRPr="00220D04">
        <w:rPr>
          <w:shd w:val="clear" w:color="auto" w:fill="FFFFFF"/>
        </w:rPr>
        <w:t xml:space="preserve">Кочерган </w:t>
      </w:r>
      <w:r w:rsidR="00220D04" w:rsidRPr="00220D04">
        <w:rPr>
          <w:shd w:val="clear" w:color="auto" w:fill="FFFFFF"/>
        </w:rPr>
        <w:t>2006</w:t>
      </w:r>
      <w:r w:rsidR="0044238E" w:rsidRPr="00220D04">
        <w:rPr>
          <w:shd w:val="clear" w:color="auto" w:fill="FFFFFF"/>
          <w:lang w:val="ru-RU"/>
        </w:rPr>
        <w:t>]</w:t>
      </w:r>
      <w:r w:rsidRPr="00220D04">
        <w:rPr>
          <w:lang w:eastAsia="uk-UA"/>
        </w:rPr>
        <w:t>.</w:t>
      </w:r>
    </w:p>
    <w:p w:rsidR="005A0815" w:rsidRPr="00220D04" w:rsidRDefault="008C10A1" w:rsidP="00DF6E61">
      <w:pPr>
        <w:spacing w:line="360" w:lineRule="auto"/>
        <w:ind w:firstLine="709"/>
        <w:jc w:val="both"/>
        <w:rPr>
          <w:color w:val="auto"/>
          <w:shd w:val="clear" w:color="auto" w:fill="FFFFFF"/>
        </w:rPr>
      </w:pPr>
      <w:r w:rsidRPr="008C10A1">
        <w:rPr>
          <w:lang w:eastAsia="uk-UA"/>
        </w:rPr>
        <w:t>Теоретичною передумовою застосування компонентного аналізу є положення про системний характер мови, зокрема її лексичного рівня. Визнання словникового складу сучасної літературної мови як ієрархічно організованої системи узгоджується з основними принципами за</w:t>
      </w:r>
      <w:r w:rsidR="0044238E">
        <w:rPr>
          <w:lang w:eastAsia="uk-UA"/>
        </w:rPr>
        <w:t xml:space="preserve">гальної теорії </w:t>
      </w:r>
      <w:r w:rsidR="0044238E" w:rsidRPr="00220D04">
        <w:rPr>
          <w:lang w:eastAsia="uk-UA"/>
        </w:rPr>
        <w:t>систем [</w:t>
      </w:r>
      <w:r w:rsidR="005A0815" w:rsidRPr="00220D04">
        <w:t xml:space="preserve">Benveniste </w:t>
      </w:r>
      <w:r w:rsidR="00220D04" w:rsidRPr="00220D04">
        <w:t>1974</w:t>
      </w:r>
      <w:r w:rsidRPr="00220D04">
        <w:rPr>
          <w:lang w:eastAsia="uk-UA"/>
        </w:rPr>
        <w:t xml:space="preserve">; </w:t>
      </w:r>
      <w:hyperlink r:id="rId8" w:history="1">
        <w:r w:rsidR="005A0815" w:rsidRPr="00220D04">
          <w:rPr>
            <w:rStyle w:val="a8"/>
            <w:color w:val="auto"/>
            <w:u w:val="none"/>
            <w:shd w:val="clear" w:color="auto" w:fill="FFFFFF"/>
          </w:rPr>
          <w:t>Saussure</w:t>
        </w:r>
      </w:hyperlink>
      <w:r w:rsidR="005A0815" w:rsidRPr="00220D04">
        <w:rPr>
          <w:color w:val="auto"/>
        </w:rPr>
        <w:t xml:space="preserve"> </w:t>
      </w:r>
      <w:r w:rsidR="00114BCC" w:rsidRPr="00220D04">
        <w:rPr>
          <w:color w:val="auto"/>
        </w:rPr>
        <w:fldChar w:fldCharType="begin"/>
      </w:r>
      <w:r w:rsidR="005A0815" w:rsidRPr="00220D04">
        <w:rPr>
          <w:color w:val="auto"/>
        </w:rPr>
        <w:instrText xml:space="preserve"> HYPERLINK "https://books.google.com/books?id=n6VFhwfLs0gC&amp;printsec=frontcover&amp;dq=inauthor:%22Ferdinand+de+Saussure%22&amp;hl=ru&amp;newbks=1&amp;newbks_redir=1&amp;sa=X&amp;ved=2ahUKEwjGmPyYveqRAxV8QvEDHelbD34Q6AF6BAgLEAM" </w:instrText>
      </w:r>
      <w:r w:rsidR="00114BCC" w:rsidRPr="00220D04">
        <w:rPr>
          <w:color w:val="auto"/>
        </w:rPr>
        <w:fldChar w:fldCharType="separate"/>
      </w:r>
      <w:r w:rsidR="00220D04" w:rsidRPr="00220D04">
        <w:rPr>
          <w:color w:val="auto"/>
          <w:shd w:val="clear" w:color="auto" w:fill="FFFFFF"/>
        </w:rPr>
        <w:t>2011</w:t>
      </w:r>
      <w:r w:rsidR="00DF6E61" w:rsidRPr="00220D04">
        <w:rPr>
          <w:color w:val="auto"/>
          <w:shd w:val="clear" w:color="auto" w:fill="FFFFFF"/>
        </w:rPr>
        <w:t>]</w:t>
      </w:r>
      <w:r w:rsidR="00220D04" w:rsidRPr="00220D04">
        <w:rPr>
          <w:color w:val="auto"/>
          <w:shd w:val="clear" w:color="auto" w:fill="FFFFFF"/>
        </w:rPr>
        <w:t>.</w:t>
      </w:r>
    </w:p>
    <w:p w:rsidR="008C10A1" w:rsidRPr="008C10A1" w:rsidRDefault="00114BCC" w:rsidP="00DF6E61">
      <w:pPr>
        <w:spacing w:line="360" w:lineRule="auto"/>
        <w:ind w:firstLine="709"/>
        <w:jc w:val="both"/>
        <w:rPr>
          <w:lang w:eastAsia="uk-UA"/>
        </w:rPr>
      </w:pPr>
      <w:r w:rsidRPr="00220D04">
        <w:rPr>
          <w:color w:val="auto"/>
        </w:rPr>
        <w:fldChar w:fldCharType="end"/>
      </w:r>
      <w:r w:rsidR="008C10A1" w:rsidRPr="008C10A1">
        <w:rPr>
          <w:lang w:eastAsia="uk-UA"/>
        </w:rPr>
        <w:t xml:space="preserve">Компонентний аналіз реалізується через виокремлення мінімальних смислових одиниць </w:t>
      </w:r>
      <w:r w:rsidR="0087351E" w:rsidRPr="0087351E">
        <w:rPr>
          <w:shd w:val="clear" w:color="auto" w:fill="FFFFFF"/>
        </w:rPr>
        <w:t>–</w:t>
      </w:r>
      <w:r w:rsidR="008C10A1" w:rsidRPr="008C10A1">
        <w:rPr>
          <w:lang w:eastAsia="uk-UA"/>
        </w:rPr>
        <w:t xml:space="preserve"> сем </w:t>
      </w:r>
      <w:r w:rsidR="0087351E" w:rsidRPr="0087351E">
        <w:rPr>
          <w:shd w:val="clear" w:color="auto" w:fill="FFFFFF"/>
        </w:rPr>
        <w:t>–</w:t>
      </w:r>
      <w:r w:rsidR="008C10A1" w:rsidRPr="008C10A1">
        <w:rPr>
          <w:lang w:eastAsia="uk-UA"/>
        </w:rPr>
        <w:t xml:space="preserve"> у семантичній структурі слова. Сема розуміється як найменша одиниця плану змісту, що співвідноситься з відповідними одиниц</w:t>
      </w:r>
      <w:r w:rsidR="0044238E">
        <w:rPr>
          <w:lang w:eastAsia="uk-UA"/>
        </w:rPr>
        <w:t xml:space="preserve">ями плану вираження в мовленні </w:t>
      </w:r>
      <w:r w:rsidR="0044238E" w:rsidRPr="0044238E">
        <w:rPr>
          <w:lang w:eastAsia="uk-UA"/>
        </w:rPr>
        <w:t>[</w:t>
      </w:r>
      <w:r w:rsidR="00DF6E61" w:rsidRPr="00835005">
        <w:t xml:space="preserve">Селіванова </w:t>
      </w:r>
      <w:r w:rsidR="003E2CC5" w:rsidRPr="00835005">
        <w:t>2006</w:t>
      </w:r>
      <w:r w:rsidR="0044238E" w:rsidRPr="00DF6E61">
        <w:rPr>
          <w:rFonts w:ascii="Arial" w:hAnsi="Arial" w:cs="Arial"/>
          <w:sz w:val="27"/>
          <w:szCs w:val="27"/>
          <w:shd w:val="clear" w:color="auto" w:fill="E3E3E3"/>
          <w:lang w:val="ru-RU"/>
        </w:rPr>
        <w:t>]</w:t>
      </w:r>
      <w:r w:rsidR="008C10A1" w:rsidRPr="008C10A1">
        <w:rPr>
          <w:lang w:eastAsia="uk-UA"/>
        </w:rPr>
        <w:t>. Для позначення найзагальніших спільних сем, які забезпечують об’єднання лексем у семантичні групи, використовується термін «архісема».</w:t>
      </w:r>
    </w:p>
    <w:p w:rsidR="008C10A1" w:rsidRPr="00DF6E61" w:rsidRDefault="008C10A1" w:rsidP="00DF6E61">
      <w:pPr>
        <w:spacing w:line="360" w:lineRule="auto"/>
        <w:ind w:firstLine="709"/>
        <w:jc w:val="both"/>
        <w:rPr>
          <w:w w:val="103"/>
        </w:rPr>
      </w:pPr>
      <w:r w:rsidRPr="008C10A1">
        <w:rPr>
          <w:lang w:eastAsia="uk-UA"/>
        </w:rPr>
        <w:t xml:space="preserve">Окрім формально-структурного аналізу семантики оцінних лексем, доцільним є залучення положень теорії природної семантичної метамови А. </w:t>
      </w:r>
      <w:r w:rsidRPr="00057CB5">
        <w:rPr>
          <w:lang w:eastAsia="uk-UA"/>
        </w:rPr>
        <w:t xml:space="preserve">Вежбицької </w:t>
      </w:r>
      <w:r w:rsidR="00DF6E61" w:rsidRPr="00057CB5">
        <w:rPr>
          <w:lang w:eastAsia="uk-UA"/>
        </w:rPr>
        <w:t>[</w:t>
      </w:r>
      <w:r w:rsidR="00DF6E61" w:rsidRPr="00057CB5">
        <w:rPr>
          <w:w w:val="103"/>
        </w:rPr>
        <w:t xml:space="preserve">Wierzbicka </w:t>
      </w:r>
      <w:r w:rsidR="00057CB5" w:rsidRPr="00057CB5">
        <w:rPr>
          <w:w w:val="103"/>
        </w:rPr>
        <w:t>1972</w:t>
      </w:r>
      <w:r w:rsidR="00DF6E61" w:rsidRPr="00057CB5">
        <w:rPr>
          <w:lang w:eastAsia="uk-UA"/>
        </w:rPr>
        <w:t>]</w:t>
      </w:r>
      <w:r w:rsidRPr="00057CB5">
        <w:rPr>
          <w:lang w:eastAsia="uk-UA"/>
        </w:rPr>
        <w:t>. Цей підхід, по-перше, дає змогу детально</w:t>
      </w:r>
      <w:r w:rsidRPr="008C10A1">
        <w:rPr>
          <w:lang w:eastAsia="uk-UA"/>
        </w:rPr>
        <w:t xml:space="preserve"> інтерпретувати значення оцінних слів, семантика яких пов’язана з внутрішнім світом людини та її оцінною діяльністю, а по-друге, дозволяє виявити тонкі семантичні відмінності між лексемами зі схожими, але не тотожними значеннями.</w:t>
      </w:r>
    </w:p>
    <w:p w:rsidR="008C10A1" w:rsidRPr="00EA2C13" w:rsidRDefault="008C10A1" w:rsidP="00EA2C13">
      <w:pPr>
        <w:spacing w:line="360" w:lineRule="auto"/>
        <w:ind w:firstLine="709"/>
        <w:jc w:val="both"/>
        <w:rPr>
          <w:w w:val="103"/>
        </w:rPr>
      </w:pPr>
      <w:r w:rsidRPr="008C10A1">
        <w:rPr>
          <w:lang w:eastAsia="uk-UA"/>
        </w:rPr>
        <w:t xml:space="preserve">Семантика оцінних назв аналізується у їх природному середовищі функціонування </w:t>
      </w:r>
      <w:r w:rsidR="0044238E" w:rsidRPr="0087351E">
        <w:rPr>
          <w:shd w:val="clear" w:color="auto" w:fill="FFFFFF"/>
        </w:rPr>
        <w:t>–</w:t>
      </w:r>
      <w:r w:rsidRPr="008C10A1">
        <w:rPr>
          <w:lang w:eastAsia="uk-UA"/>
        </w:rPr>
        <w:t xml:space="preserve"> у мовленні, зокрема в оцінних висловлюваннях, через які </w:t>
      </w:r>
      <w:r w:rsidRPr="00E511E7">
        <w:rPr>
          <w:lang w:eastAsia="uk-UA"/>
        </w:rPr>
        <w:t xml:space="preserve">реалізуються мовленнєві акти </w:t>
      </w:r>
      <w:r w:rsidR="00DF6E61" w:rsidRPr="00E511E7">
        <w:rPr>
          <w:lang w:eastAsia="uk-UA"/>
        </w:rPr>
        <w:t>[</w:t>
      </w:r>
      <w:r w:rsidR="009C5CE6" w:rsidRPr="00E511E7">
        <w:rPr>
          <w:w w:val="103"/>
        </w:rPr>
        <w:t>Безугла, Романченко 2013</w:t>
      </w:r>
      <w:r w:rsidR="00DF6E61" w:rsidRPr="00E511E7">
        <w:rPr>
          <w:rStyle w:val="hps"/>
        </w:rPr>
        <w:t>, с. 32 – 33]</w:t>
      </w:r>
      <w:r w:rsidRPr="00E511E7">
        <w:rPr>
          <w:lang w:eastAsia="uk-UA"/>
        </w:rPr>
        <w:t>.</w:t>
      </w:r>
      <w:r w:rsidRPr="008C10A1">
        <w:rPr>
          <w:lang w:eastAsia="uk-UA"/>
        </w:rPr>
        <w:t xml:space="preserve"> Семантико-прагматичний опис оцінних слів охоплює: по-перше, декомпозицію значення на семантичні примітиви; по-друге, аналіз функціонування лексем у мовленнєвих актах із урахуванням характеристик адресанта й адресата, ситуації спілкування та прагматичних пресупозицій; по-третє, лінгвокультурологічний </w:t>
      </w:r>
      <w:r w:rsidRPr="008C10A1">
        <w:rPr>
          <w:lang w:eastAsia="uk-UA"/>
        </w:rPr>
        <w:lastRenderedPageBreak/>
        <w:t>коментар, який сприяє глибшому розкриттю змісту оцінних слів і їх ролі в мовній картині світу.</w:t>
      </w:r>
    </w:p>
    <w:p w:rsidR="008C10A1" w:rsidRPr="008C10A1" w:rsidRDefault="008C10A1" w:rsidP="008C10A1">
      <w:pPr>
        <w:spacing w:line="360" w:lineRule="auto"/>
        <w:ind w:firstLine="709"/>
        <w:jc w:val="both"/>
        <w:rPr>
          <w:lang w:eastAsia="uk-UA"/>
        </w:rPr>
      </w:pPr>
      <w:r w:rsidRPr="008C10A1">
        <w:rPr>
          <w:lang w:eastAsia="uk-UA"/>
        </w:rPr>
        <w:t>З огляду на суб’єктивну природу оцінних значень, їх опис обов’язково враховує соціальний статус і психологічний стан учасників комунікації. Особливої уваги потребує аналіз оцінної лексики з позицій національної специфіки мислення, оскільки формування аксіологічних значень у свідомості індивіда значною мірою зумовлене ціннісними орієнтирами відповідного соціуму.</w:t>
      </w:r>
    </w:p>
    <w:p w:rsidR="008C10A1" w:rsidRPr="008C10A1" w:rsidRDefault="008C10A1" w:rsidP="008C10A1">
      <w:pPr>
        <w:pStyle w:val="a4"/>
        <w:spacing w:after="0" w:line="360" w:lineRule="auto"/>
        <w:ind w:left="0" w:firstLine="709"/>
        <w:jc w:val="both"/>
        <w:rPr>
          <w:rFonts w:ascii="Times New Roman" w:hAnsi="Times New Roman" w:cs="Times New Roman"/>
          <w:sz w:val="28"/>
          <w:szCs w:val="28"/>
        </w:rPr>
      </w:pPr>
    </w:p>
    <w:p w:rsidR="008C10A1" w:rsidRPr="00950E91" w:rsidRDefault="008C10A1" w:rsidP="000D5C19">
      <w:pPr>
        <w:pStyle w:val="a4"/>
        <w:spacing w:after="0" w:line="360" w:lineRule="auto"/>
        <w:ind w:left="0" w:firstLine="709"/>
        <w:rPr>
          <w:rFonts w:ascii="Times New Roman" w:hAnsi="Times New Roman" w:cs="Times New Roman"/>
          <w:sz w:val="28"/>
          <w:szCs w:val="28"/>
        </w:rPr>
      </w:pPr>
    </w:p>
    <w:p w:rsidR="00305565" w:rsidRPr="00950E91" w:rsidRDefault="00305565" w:rsidP="000D5C19">
      <w:pPr>
        <w:pStyle w:val="a4"/>
        <w:spacing w:after="0" w:line="360" w:lineRule="auto"/>
        <w:ind w:left="0" w:firstLine="709"/>
        <w:rPr>
          <w:rFonts w:ascii="Times New Roman" w:hAnsi="Times New Roman" w:cs="Times New Roman"/>
          <w:sz w:val="28"/>
          <w:szCs w:val="28"/>
        </w:rPr>
      </w:pPr>
    </w:p>
    <w:p w:rsidR="00305565" w:rsidRPr="00950E91" w:rsidRDefault="00305565" w:rsidP="000D5C19">
      <w:pPr>
        <w:pStyle w:val="a4"/>
        <w:spacing w:after="0" w:line="360" w:lineRule="auto"/>
        <w:ind w:left="0" w:firstLine="709"/>
        <w:rPr>
          <w:rFonts w:ascii="Times New Roman" w:hAnsi="Times New Roman" w:cs="Times New Roman"/>
          <w:sz w:val="28"/>
          <w:szCs w:val="28"/>
        </w:rPr>
      </w:pPr>
    </w:p>
    <w:p w:rsidR="00305565" w:rsidRPr="00950E91" w:rsidRDefault="00305565" w:rsidP="000D5C19">
      <w:pPr>
        <w:pStyle w:val="a4"/>
        <w:spacing w:after="0" w:line="360" w:lineRule="auto"/>
        <w:ind w:left="0" w:firstLine="709"/>
        <w:rPr>
          <w:rFonts w:ascii="Times New Roman" w:hAnsi="Times New Roman" w:cs="Times New Roman"/>
          <w:sz w:val="28"/>
          <w:szCs w:val="28"/>
        </w:rPr>
      </w:pPr>
    </w:p>
    <w:p w:rsidR="00305565" w:rsidRPr="00950E91" w:rsidRDefault="00305565" w:rsidP="000D5C19">
      <w:pPr>
        <w:pStyle w:val="a4"/>
        <w:spacing w:after="0" w:line="360" w:lineRule="auto"/>
        <w:ind w:left="0" w:firstLine="709"/>
        <w:rPr>
          <w:rFonts w:ascii="Times New Roman" w:hAnsi="Times New Roman" w:cs="Times New Roman"/>
          <w:sz w:val="28"/>
          <w:szCs w:val="28"/>
        </w:rPr>
      </w:pPr>
    </w:p>
    <w:p w:rsidR="00305565" w:rsidRPr="00950E91" w:rsidRDefault="00305565" w:rsidP="000D5C19">
      <w:pPr>
        <w:pStyle w:val="a4"/>
        <w:spacing w:after="0" w:line="360" w:lineRule="auto"/>
        <w:ind w:left="0" w:firstLine="709"/>
        <w:rPr>
          <w:rFonts w:ascii="Times New Roman" w:hAnsi="Times New Roman" w:cs="Times New Roman"/>
          <w:sz w:val="28"/>
          <w:szCs w:val="28"/>
        </w:rPr>
      </w:pPr>
    </w:p>
    <w:p w:rsidR="00305565" w:rsidRPr="00950E91" w:rsidRDefault="00305565" w:rsidP="000D5C19">
      <w:pPr>
        <w:pStyle w:val="a4"/>
        <w:spacing w:after="0" w:line="360" w:lineRule="auto"/>
        <w:ind w:left="0" w:firstLine="709"/>
        <w:rPr>
          <w:rFonts w:ascii="Times New Roman" w:hAnsi="Times New Roman" w:cs="Times New Roman"/>
          <w:sz w:val="28"/>
          <w:szCs w:val="28"/>
        </w:rPr>
      </w:pPr>
    </w:p>
    <w:p w:rsidR="00305565" w:rsidRPr="00950E91" w:rsidRDefault="00305565" w:rsidP="000D5C19">
      <w:pPr>
        <w:pStyle w:val="a4"/>
        <w:spacing w:after="0" w:line="360" w:lineRule="auto"/>
        <w:ind w:left="0" w:firstLine="709"/>
        <w:rPr>
          <w:rFonts w:ascii="Times New Roman" w:hAnsi="Times New Roman" w:cs="Times New Roman"/>
          <w:sz w:val="28"/>
          <w:szCs w:val="28"/>
        </w:rPr>
      </w:pPr>
    </w:p>
    <w:p w:rsidR="00305565" w:rsidRPr="00950E91" w:rsidRDefault="00305565" w:rsidP="000D5C19">
      <w:pPr>
        <w:pStyle w:val="a4"/>
        <w:spacing w:after="0" w:line="360" w:lineRule="auto"/>
        <w:ind w:left="0" w:firstLine="709"/>
        <w:rPr>
          <w:rFonts w:ascii="Times New Roman" w:hAnsi="Times New Roman" w:cs="Times New Roman"/>
          <w:sz w:val="28"/>
          <w:szCs w:val="28"/>
        </w:rPr>
      </w:pPr>
    </w:p>
    <w:p w:rsidR="00305565" w:rsidRPr="00950E91" w:rsidRDefault="00305565" w:rsidP="000D5C19">
      <w:pPr>
        <w:pStyle w:val="a4"/>
        <w:spacing w:after="0" w:line="360" w:lineRule="auto"/>
        <w:ind w:left="0" w:firstLine="709"/>
        <w:rPr>
          <w:rFonts w:ascii="Times New Roman" w:hAnsi="Times New Roman" w:cs="Times New Roman"/>
          <w:sz w:val="28"/>
          <w:szCs w:val="28"/>
        </w:rPr>
      </w:pPr>
    </w:p>
    <w:p w:rsidR="00305565" w:rsidRDefault="00305565" w:rsidP="000D5C19">
      <w:pPr>
        <w:pStyle w:val="a4"/>
        <w:spacing w:after="0" w:line="360" w:lineRule="auto"/>
        <w:ind w:left="0" w:firstLine="709"/>
        <w:rPr>
          <w:rFonts w:ascii="Times New Roman" w:hAnsi="Times New Roman" w:cs="Times New Roman"/>
          <w:sz w:val="28"/>
          <w:szCs w:val="28"/>
        </w:rPr>
      </w:pPr>
    </w:p>
    <w:p w:rsidR="00D557C4" w:rsidRDefault="00D557C4" w:rsidP="000D5C19">
      <w:pPr>
        <w:pStyle w:val="a4"/>
        <w:spacing w:after="0" w:line="360" w:lineRule="auto"/>
        <w:ind w:left="0" w:firstLine="709"/>
        <w:rPr>
          <w:rFonts w:ascii="Times New Roman" w:hAnsi="Times New Roman" w:cs="Times New Roman"/>
          <w:sz w:val="28"/>
          <w:szCs w:val="28"/>
        </w:rPr>
      </w:pPr>
    </w:p>
    <w:p w:rsidR="00D557C4" w:rsidRDefault="00D557C4" w:rsidP="000D5C19">
      <w:pPr>
        <w:pStyle w:val="a4"/>
        <w:spacing w:after="0" w:line="360" w:lineRule="auto"/>
        <w:ind w:left="0" w:firstLine="709"/>
        <w:rPr>
          <w:rFonts w:ascii="Times New Roman" w:hAnsi="Times New Roman" w:cs="Times New Roman"/>
          <w:sz w:val="28"/>
          <w:szCs w:val="28"/>
        </w:rPr>
      </w:pPr>
    </w:p>
    <w:p w:rsidR="00D557C4" w:rsidRDefault="00D557C4" w:rsidP="000D5C19">
      <w:pPr>
        <w:pStyle w:val="a4"/>
        <w:spacing w:after="0" w:line="360" w:lineRule="auto"/>
        <w:ind w:left="0" w:firstLine="709"/>
        <w:rPr>
          <w:rFonts w:ascii="Times New Roman" w:hAnsi="Times New Roman" w:cs="Times New Roman"/>
          <w:sz w:val="28"/>
          <w:szCs w:val="28"/>
        </w:rPr>
      </w:pPr>
    </w:p>
    <w:p w:rsidR="00D557C4" w:rsidRDefault="00D557C4" w:rsidP="000D5C19">
      <w:pPr>
        <w:pStyle w:val="a4"/>
        <w:spacing w:after="0" w:line="360" w:lineRule="auto"/>
        <w:ind w:left="0" w:firstLine="709"/>
        <w:rPr>
          <w:rFonts w:ascii="Times New Roman" w:hAnsi="Times New Roman" w:cs="Times New Roman"/>
          <w:sz w:val="28"/>
          <w:szCs w:val="28"/>
        </w:rPr>
      </w:pPr>
    </w:p>
    <w:p w:rsidR="00D557C4" w:rsidRDefault="00D557C4" w:rsidP="000D5C19">
      <w:pPr>
        <w:pStyle w:val="a4"/>
        <w:spacing w:after="0" w:line="360" w:lineRule="auto"/>
        <w:ind w:left="0" w:firstLine="709"/>
        <w:rPr>
          <w:rFonts w:ascii="Times New Roman" w:hAnsi="Times New Roman" w:cs="Times New Roman"/>
          <w:sz w:val="28"/>
          <w:szCs w:val="28"/>
        </w:rPr>
      </w:pPr>
    </w:p>
    <w:p w:rsidR="00D557C4" w:rsidRDefault="00D557C4" w:rsidP="000D5C19">
      <w:pPr>
        <w:pStyle w:val="a4"/>
        <w:spacing w:after="0" w:line="360" w:lineRule="auto"/>
        <w:ind w:left="0" w:firstLine="709"/>
        <w:rPr>
          <w:rFonts w:ascii="Times New Roman" w:hAnsi="Times New Roman" w:cs="Times New Roman"/>
          <w:sz w:val="28"/>
          <w:szCs w:val="28"/>
        </w:rPr>
      </w:pPr>
    </w:p>
    <w:p w:rsidR="00D557C4" w:rsidRDefault="00D557C4" w:rsidP="000D5C19">
      <w:pPr>
        <w:pStyle w:val="a4"/>
        <w:spacing w:after="0" w:line="360" w:lineRule="auto"/>
        <w:ind w:left="0" w:firstLine="709"/>
        <w:rPr>
          <w:rFonts w:ascii="Times New Roman" w:hAnsi="Times New Roman" w:cs="Times New Roman"/>
          <w:sz w:val="28"/>
          <w:szCs w:val="28"/>
        </w:rPr>
      </w:pPr>
    </w:p>
    <w:p w:rsidR="00D557C4" w:rsidRDefault="00D557C4" w:rsidP="000D5C19">
      <w:pPr>
        <w:pStyle w:val="a4"/>
        <w:spacing w:after="0" w:line="360" w:lineRule="auto"/>
        <w:ind w:left="0" w:firstLine="709"/>
        <w:rPr>
          <w:rFonts w:ascii="Times New Roman" w:hAnsi="Times New Roman" w:cs="Times New Roman"/>
          <w:sz w:val="28"/>
          <w:szCs w:val="28"/>
        </w:rPr>
      </w:pPr>
    </w:p>
    <w:p w:rsidR="00D557C4" w:rsidRDefault="00D557C4" w:rsidP="000D5C19">
      <w:pPr>
        <w:pStyle w:val="a4"/>
        <w:spacing w:after="0" w:line="360" w:lineRule="auto"/>
        <w:ind w:left="0" w:firstLine="709"/>
        <w:rPr>
          <w:rFonts w:ascii="Times New Roman" w:hAnsi="Times New Roman" w:cs="Times New Roman"/>
          <w:sz w:val="28"/>
          <w:szCs w:val="28"/>
        </w:rPr>
      </w:pPr>
    </w:p>
    <w:p w:rsidR="00D557C4" w:rsidRDefault="00D557C4" w:rsidP="000D5C19">
      <w:pPr>
        <w:pStyle w:val="a4"/>
        <w:spacing w:after="0" w:line="360" w:lineRule="auto"/>
        <w:ind w:left="0" w:firstLine="709"/>
        <w:rPr>
          <w:rFonts w:ascii="Times New Roman" w:hAnsi="Times New Roman" w:cs="Times New Roman"/>
          <w:sz w:val="28"/>
          <w:szCs w:val="28"/>
        </w:rPr>
      </w:pPr>
    </w:p>
    <w:p w:rsidR="00305565" w:rsidRDefault="00305565" w:rsidP="00305565">
      <w:pPr>
        <w:pStyle w:val="a4"/>
        <w:numPr>
          <w:ilvl w:val="1"/>
          <w:numId w:val="3"/>
        </w:numPr>
        <w:spacing w:after="0" w:line="360" w:lineRule="auto"/>
        <w:jc w:val="center"/>
        <w:rPr>
          <w:rFonts w:ascii="Times New Roman" w:hAnsi="Times New Roman" w:cs="Times New Roman"/>
          <w:sz w:val="28"/>
          <w:szCs w:val="28"/>
          <w:lang w:val="en-US"/>
        </w:rPr>
      </w:pPr>
      <w:r w:rsidRPr="0062060E">
        <w:rPr>
          <w:rFonts w:ascii="Times New Roman" w:hAnsi="Times New Roman" w:cs="Times New Roman"/>
          <w:sz w:val="28"/>
          <w:szCs w:val="28"/>
        </w:rPr>
        <w:lastRenderedPageBreak/>
        <w:t>Оцінка як біокогнітивний феномен</w:t>
      </w:r>
    </w:p>
    <w:p w:rsidR="001C184E" w:rsidRPr="00480509" w:rsidRDefault="001C184E" w:rsidP="00480509">
      <w:pPr>
        <w:spacing w:line="360" w:lineRule="auto"/>
        <w:ind w:firstLine="709"/>
        <w:jc w:val="both"/>
        <w:rPr>
          <w:lang w:eastAsia="uk-UA"/>
        </w:rPr>
      </w:pPr>
      <w:r w:rsidRPr="00480509">
        <w:rPr>
          <w:lang w:eastAsia="uk-UA"/>
        </w:rPr>
        <w:t>У сучасному мовознавстві помітно зростає інтерес до дослідження процесів опрацювання інформації про навколишній світ, що формують у людини специфічну картину дійсності. Саме ця картина слугує підґрунтям для усвідомленої та раціональної поведінки в просторі соціальних і природних взаємодій. Сприймаючи світ за допомогою органів чуття, індивід конструює систему уявлень, осмислює її у свідомості, надає оцінки отриманому досвідові та передає результати цього осмислення іншим через мовні засоби.</w:t>
      </w:r>
    </w:p>
    <w:p w:rsidR="001C184E" w:rsidRPr="00480509" w:rsidRDefault="001C184E" w:rsidP="00480509">
      <w:pPr>
        <w:spacing w:line="360" w:lineRule="auto"/>
        <w:ind w:firstLine="709"/>
        <w:jc w:val="both"/>
        <w:rPr>
          <w:lang w:eastAsia="uk-UA"/>
        </w:rPr>
      </w:pPr>
      <w:r w:rsidRPr="00480509">
        <w:rPr>
          <w:lang w:eastAsia="uk-UA"/>
        </w:rPr>
        <w:t xml:space="preserve">Мова виступає ключовим джерелом знань не лише про зовнішню реальність, а й про саму людину та її носія. Лексичні одиниці, за допомогою яких репрезентується дійсність, відображають не сам об’єкт, а спосіб його </w:t>
      </w:r>
      <w:r w:rsidRPr="0020388A">
        <w:rPr>
          <w:lang w:eastAsia="uk-UA"/>
        </w:rPr>
        <w:t>концептуального осмислення, сформований у свідомості мовця</w:t>
      </w:r>
      <w:r w:rsidR="008016A4" w:rsidRPr="0020388A">
        <w:rPr>
          <w:lang w:eastAsia="uk-UA"/>
        </w:rPr>
        <w:t xml:space="preserve"> [</w:t>
      </w:r>
      <w:r w:rsidR="0020388A" w:rsidRPr="0020388A">
        <w:t>Prihodko 2025,</w:t>
      </w:r>
      <w:r w:rsidR="008016A4" w:rsidRPr="0020388A">
        <w:t xml:space="preserve"> p. 145</w:t>
      </w:r>
      <w:r w:rsidR="0020388A" w:rsidRPr="0020388A">
        <w:rPr>
          <w:rStyle w:val="hps"/>
        </w:rPr>
        <w:t>–</w:t>
      </w:r>
      <w:r w:rsidR="0020388A" w:rsidRPr="0020388A">
        <w:t>157</w:t>
      </w:r>
      <w:r w:rsidR="0020388A" w:rsidRPr="0020388A">
        <w:rPr>
          <w:lang w:val="ru-RU"/>
        </w:rPr>
        <w:t xml:space="preserve">]. </w:t>
      </w:r>
      <w:r w:rsidRPr="0020388A">
        <w:rPr>
          <w:lang w:eastAsia="uk-UA"/>
        </w:rPr>
        <w:t xml:space="preserve">Перехід від реального світу до поняття, а далі </w:t>
      </w:r>
      <w:r w:rsidR="00480509" w:rsidRPr="0020388A">
        <w:rPr>
          <w:shd w:val="clear" w:color="auto" w:fill="FFFFFF"/>
        </w:rPr>
        <w:t>–</w:t>
      </w:r>
      <w:r w:rsidRPr="0020388A">
        <w:rPr>
          <w:lang w:eastAsia="uk-UA"/>
        </w:rPr>
        <w:t xml:space="preserve"> до мовної форми в</w:t>
      </w:r>
      <w:r w:rsidRPr="00480509">
        <w:rPr>
          <w:lang w:eastAsia="uk-UA"/>
        </w:rPr>
        <w:t xml:space="preserve"> різних народів відбувається по-різному, що зумовлено історичними, географічними та соціокультурними чинниками і специфікою розвитку колективної свідомості.</w:t>
      </w:r>
    </w:p>
    <w:p w:rsidR="001C184E" w:rsidRPr="00480509" w:rsidRDefault="001C184E" w:rsidP="00480509">
      <w:pPr>
        <w:spacing w:line="360" w:lineRule="auto"/>
        <w:ind w:firstLine="709"/>
        <w:jc w:val="both"/>
        <w:rPr>
          <w:lang w:eastAsia="uk-UA"/>
        </w:rPr>
      </w:pPr>
      <w:r w:rsidRPr="00480509">
        <w:rPr>
          <w:lang w:eastAsia="uk-UA"/>
        </w:rPr>
        <w:t>З огляду на це ефективність міжкультурної комунікації значною мірою залежить від наявності універсального набору базових семантичних елементів, на основі яких кожна мова здатна вибудовувати необмежену кількість понять.</w:t>
      </w:r>
    </w:p>
    <w:p w:rsidR="001C184E" w:rsidRPr="00480509" w:rsidRDefault="001C184E" w:rsidP="00480509">
      <w:pPr>
        <w:spacing w:line="360" w:lineRule="auto"/>
        <w:ind w:firstLine="709"/>
        <w:jc w:val="both"/>
        <w:rPr>
          <w:lang w:eastAsia="uk-UA"/>
        </w:rPr>
      </w:pPr>
      <w:r w:rsidRPr="00480509">
        <w:rPr>
          <w:lang w:eastAsia="uk-UA"/>
        </w:rPr>
        <w:t>У межах сучасної когнітивної науки активно досліджуються когнітивні та мовні аспекти пізнання світу, а також процеси концептуалізації та категоризації як фундаментальні механізми людського мислення. У західній науковій традиції було переосмислено засадничі принципи раннього когнітивізму й сформульовано підходи так званої когнітивної науки нового покоління, де пізнання розглядається як діяльність цілісного організму, що здійснюється у процесі його взаємодії з довкіллям задля адаптації та виживання.</w:t>
      </w:r>
    </w:p>
    <w:p w:rsidR="001C184E" w:rsidRPr="00FB3980" w:rsidRDefault="001C184E" w:rsidP="00480509">
      <w:pPr>
        <w:spacing w:line="360" w:lineRule="auto"/>
        <w:ind w:firstLine="709"/>
        <w:jc w:val="both"/>
        <w:rPr>
          <w:lang w:eastAsia="uk-UA"/>
        </w:rPr>
      </w:pPr>
      <w:r w:rsidRPr="00480509">
        <w:rPr>
          <w:lang w:eastAsia="uk-UA"/>
        </w:rPr>
        <w:t xml:space="preserve">Ці ідеї перегукуються з біокогнітивною теорією, розробленою в міждисциплінарному полі нейробіології та філософії науки. Згідно з нею, живі системи за своєю природою є пізнавальними, а саме життя тлумачиться як безперервний процес пізнання. Центральною фігурою такого пізнання постає </w:t>
      </w:r>
      <w:r w:rsidRPr="00480509">
        <w:rPr>
          <w:lang w:eastAsia="uk-UA"/>
        </w:rPr>
        <w:lastRenderedPageBreak/>
        <w:t xml:space="preserve">Спостерігач </w:t>
      </w:r>
      <w:r w:rsidR="00480509" w:rsidRPr="0087351E">
        <w:rPr>
          <w:shd w:val="clear" w:color="auto" w:fill="FFFFFF"/>
        </w:rPr>
        <w:t>–</w:t>
      </w:r>
      <w:r w:rsidRPr="00480509">
        <w:rPr>
          <w:lang w:eastAsia="uk-UA"/>
        </w:rPr>
        <w:t xml:space="preserve"> жива, самовідтворювальна система з циклічною організацією. Усі аспекти функціонування живого організму підпорядковані цій циклічності та спрямовані на підтримання безперервної взаємодії зі змінним середовищем. Здатність до самовідтворення й узгодженої адаптації виступає базовою умовою </w:t>
      </w:r>
      <w:r w:rsidRPr="00162B9D">
        <w:rPr>
          <w:lang w:eastAsia="uk-UA"/>
        </w:rPr>
        <w:t>існування як окремого індивіда, так і виду загалом</w:t>
      </w:r>
      <w:r w:rsidR="00FB3980" w:rsidRPr="00162B9D">
        <w:rPr>
          <w:lang w:eastAsia="uk-UA"/>
        </w:rPr>
        <w:t xml:space="preserve"> [</w:t>
      </w:r>
      <w:r w:rsidR="00FB3980" w:rsidRPr="00162B9D">
        <w:rPr>
          <w:iCs/>
          <w:lang w:val="es-ES"/>
        </w:rPr>
        <w:t>Maturana</w:t>
      </w:r>
      <w:r w:rsidR="00FB3980" w:rsidRPr="00162B9D">
        <w:rPr>
          <w:iCs/>
        </w:rPr>
        <w:t xml:space="preserve">, </w:t>
      </w:r>
      <w:r w:rsidR="00FB3980" w:rsidRPr="00162B9D">
        <w:rPr>
          <w:iCs/>
          <w:lang w:val="en-US"/>
        </w:rPr>
        <w:t>Varela</w:t>
      </w:r>
      <w:r w:rsidR="00FB3980" w:rsidRPr="00162B9D">
        <w:rPr>
          <w:iCs/>
        </w:rPr>
        <w:t xml:space="preserve"> </w:t>
      </w:r>
      <w:r w:rsidR="00162B9D" w:rsidRPr="00162B9D">
        <w:t>1987</w:t>
      </w:r>
      <w:r w:rsidR="00FB3980" w:rsidRPr="00162B9D">
        <w:rPr>
          <w:lang w:eastAsia="uk-UA"/>
        </w:rPr>
        <w:t>]</w:t>
      </w:r>
      <w:r w:rsidRPr="00162B9D">
        <w:rPr>
          <w:lang w:eastAsia="uk-UA"/>
        </w:rPr>
        <w:t>.</w:t>
      </w:r>
    </w:p>
    <w:p w:rsidR="001C184E" w:rsidRPr="00480509" w:rsidRDefault="001C184E" w:rsidP="00480509">
      <w:pPr>
        <w:spacing w:line="360" w:lineRule="auto"/>
        <w:ind w:firstLine="709"/>
        <w:jc w:val="both"/>
        <w:rPr>
          <w:lang w:eastAsia="uk-UA"/>
        </w:rPr>
      </w:pPr>
      <w:r w:rsidRPr="00480509">
        <w:rPr>
          <w:lang w:eastAsia="uk-UA"/>
        </w:rPr>
        <w:t>Оточення індивіда, включно з іншими суб’єктами, є складником його життєвої ніші, а взаємодії з ними мають орієнтувальний характер і сприяють адаптації. Такі взаємодії можуть або безпосередньо впливати на поведінку іншого організму, або спрямовувати її на інші сфери досвіду. Саме другий тип взаємодій лежить в основі мовної поведінки.</w:t>
      </w:r>
    </w:p>
    <w:p w:rsidR="001C184E" w:rsidRPr="008016A4" w:rsidRDefault="001C184E" w:rsidP="00480509">
      <w:pPr>
        <w:spacing w:line="360" w:lineRule="auto"/>
        <w:ind w:firstLine="709"/>
        <w:jc w:val="both"/>
        <w:rPr>
          <w:lang w:eastAsia="uk-UA"/>
        </w:rPr>
      </w:pPr>
      <w:r w:rsidRPr="00480509">
        <w:rPr>
          <w:lang w:eastAsia="uk-UA"/>
        </w:rPr>
        <w:t xml:space="preserve">Антропоцентричний поворот у мовознавстві зумовив формування лінгвістичної аксіології </w:t>
      </w:r>
      <w:r w:rsidR="00480509" w:rsidRPr="0087351E">
        <w:rPr>
          <w:shd w:val="clear" w:color="auto" w:fill="FFFFFF"/>
        </w:rPr>
        <w:t>–</w:t>
      </w:r>
      <w:r w:rsidR="00480509" w:rsidRPr="00480509">
        <w:rPr>
          <w:shd w:val="clear" w:color="auto" w:fill="FFFFFF"/>
        </w:rPr>
        <w:t xml:space="preserve"> </w:t>
      </w:r>
      <w:r w:rsidRPr="00480509">
        <w:rPr>
          <w:lang w:eastAsia="uk-UA"/>
        </w:rPr>
        <w:t xml:space="preserve">напряму, що досліджує систему цінностей спільноти та способи її мовної й культурної репрезентації. У процесі пізнання людина не лише фіксує факти реальності, а й оцінює їх, формуючи власне ставлення до </w:t>
      </w:r>
      <w:r w:rsidRPr="00FF678D">
        <w:rPr>
          <w:lang w:eastAsia="uk-UA"/>
        </w:rPr>
        <w:t>світу</w:t>
      </w:r>
      <w:r w:rsidR="008016A4" w:rsidRPr="00FF678D">
        <w:rPr>
          <w:lang w:eastAsia="uk-UA"/>
        </w:rPr>
        <w:t xml:space="preserve"> [</w:t>
      </w:r>
      <w:r w:rsidR="008016A4" w:rsidRPr="00FF678D">
        <w:t>Космеда</w:t>
      </w:r>
      <w:r w:rsidR="00FF678D" w:rsidRPr="00FF678D">
        <w:t xml:space="preserve"> 2000</w:t>
      </w:r>
      <w:r w:rsidR="008016A4" w:rsidRPr="00FF678D">
        <w:t>]</w:t>
      </w:r>
      <w:r w:rsidRPr="00FF678D">
        <w:rPr>
          <w:lang w:eastAsia="uk-UA"/>
        </w:rPr>
        <w:t>.</w:t>
      </w:r>
    </w:p>
    <w:p w:rsidR="001C184E" w:rsidRPr="00480509" w:rsidRDefault="001C184E" w:rsidP="00480509">
      <w:pPr>
        <w:spacing w:line="360" w:lineRule="auto"/>
        <w:ind w:firstLine="709"/>
        <w:jc w:val="both"/>
        <w:rPr>
          <w:lang w:eastAsia="uk-UA"/>
        </w:rPr>
      </w:pPr>
      <w:r w:rsidRPr="00480509">
        <w:rPr>
          <w:lang w:eastAsia="uk-UA"/>
        </w:rPr>
        <w:t xml:space="preserve">Когнітивні стани, що виникають у нервовій системі внаслідок взаємодії з об’єктами, розглядаються як елементарні репрезентації. Їх об’єднання в складні структури утворює концепти </w:t>
      </w:r>
      <w:r w:rsidR="00480509" w:rsidRPr="0087351E">
        <w:rPr>
          <w:shd w:val="clear" w:color="auto" w:fill="FFFFFF"/>
        </w:rPr>
        <w:t>–</w:t>
      </w:r>
      <w:r w:rsidRPr="00480509">
        <w:rPr>
          <w:lang w:eastAsia="uk-UA"/>
        </w:rPr>
        <w:t xml:space="preserve"> одиниці досвіду й пам’яті, які забезпечують ефективну адаптацію до середовища. Концепт можна визначити як сукупність репрезентацій взаємодій із об’єктами, що мають причинно-наслідкову організацію та включають як немовний, так і мовний досвід.</w:t>
      </w:r>
    </w:p>
    <w:p w:rsidR="001C184E" w:rsidRPr="00480509" w:rsidRDefault="001C184E" w:rsidP="00480509">
      <w:pPr>
        <w:spacing w:line="360" w:lineRule="auto"/>
        <w:ind w:firstLine="709"/>
        <w:jc w:val="both"/>
        <w:rPr>
          <w:lang w:eastAsia="uk-UA"/>
        </w:rPr>
      </w:pPr>
      <w:r w:rsidRPr="00480509">
        <w:rPr>
          <w:lang w:eastAsia="uk-UA"/>
        </w:rPr>
        <w:t>Оцінний концепт є складною когнітивною категорією, у структурі якої виокремлюється шкала цінностей із позитивним, негативним і нейтральним полюсами, а також мовні засоби фіксації результатів оцінювання. Він функціонує як фільтр осмислення дійсності, співвідносячи події й явища з індивідуальною або колективною аксіологічною системою та породжуючи оцінні судження.</w:t>
      </w:r>
    </w:p>
    <w:p w:rsidR="001C184E" w:rsidRPr="00480509" w:rsidRDefault="001C184E" w:rsidP="00480509">
      <w:pPr>
        <w:spacing w:line="360" w:lineRule="auto"/>
        <w:ind w:firstLine="709"/>
        <w:jc w:val="both"/>
        <w:rPr>
          <w:lang w:eastAsia="uk-UA"/>
        </w:rPr>
      </w:pPr>
      <w:r w:rsidRPr="00480509">
        <w:rPr>
          <w:lang w:eastAsia="uk-UA"/>
        </w:rPr>
        <w:t xml:space="preserve">Структурно оцінний концепт містить ядро, що акумулює колективне знання мовної спільноти, та периферію, наповнену індивідуальними уявленнями мовця. Центральні характеристики концепту є зрозумілими без </w:t>
      </w:r>
      <w:r w:rsidRPr="00480509">
        <w:rPr>
          <w:lang w:eastAsia="uk-UA"/>
        </w:rPr>
        <w:lastRenderedPageBreak/>
        <w:t>додаткового пояснення, тоді як периферійні значення часто потребують експлікації, оскільки залежать від особистого досвіду та прагматичного контексту.</w:t>
      </w:r>
    </w:p>
    <w:p w:rsidR="001C184E" w:rsidRPr="00480509" w:rsidRDefault="001C184E" w:rsidP="00480509">
      <w:pPr>
        <w:spacing w:line="360" w:lineRule="auto"/>
        <w:ind w:firstLine="709"/>
        <w:jc w:val="both"/>
        <w:rPr>
          <w:lang w:eastAsia="uk-UA"/>
        </w:rPr>
      </w:pPr>
      <w:r w:rsidRPr="00480509">
        <w:rPr>
          <w:lang w:eastAsia="uk-UA"/>
        </w:rPr>
        <w:t xml:space="preserve">У процесі розвитку людина постійно оновлює та систематизує знання про світ, співвідносячи нову інформацію з уже засвоєною. Вирішальну роль у цьому відіграють концептуалізація </w:t>
      </w:r>
      <w:r w:rsidR="00480509" w:rsidRPr="0087351E">
        <w:rPr>
          <w:shd w:val="clear" w:color="auto" w:fill="FFFFFF"/>
        </w:rPr>
        <w:t>–</w:t>
      </w:r>
      <w:r w:rsidRPr="00480509">
        <w:rPr>
          <w:lang w:eastAsia="uk-UA"/>
        </w:rPr>
        <w:t xml:space="preserve"> осмислення та ментальне конструювання об’єктів і явищ </w:t>
      </w:r>
      <w:r w:rsidR="00480509" w:rsidRPr="0087351E">
        <w:rPr>
          <w:shd w:val="clear" w:color="auto" w:fill="FFFFFF"/>
        </w:rPr>
        <w:t>–</w:t>
      </w:r>
      <w:r w:rsidRPr="00480509">
        <w:rPr>
          <w:lang w:eastAsia="uk-UA"/>
        </w:rPr>
        <w:t xml:space="preserve"> і категоризація, яка впорядковує різноманіття досвіду, зводячи його до обмеженої кількості когнітивних одиниць.</w:t>
      </w:r>
    </w:p>
    <w:p w:rsidR="001C184E" w:rsidRPr="00480509" w:rsidRDefault="001C184E" w:rsidP="00480509">
      <w:pPr>
        <w:spacing w:line="360" w:lineRule="auto"/>
        <w:ind w:firstLine="709"/>
        <w:jc w:val="both"/>
        <w:rPr>
          <w:lang w:eastAsia="uk-UA"/>
        </w:rPr>
      </w:pPr>
      <w:r w:rsidRPr="00480509">
        <w:rPr>
          <w:lang w:eastAsia="uk-UA"/>
        </w:rPr>
        <w:t>Оцінна концептуалізація полягає в ціннісному осмисленні об’єктів дійсності, тоді як оцінна категоризація передбачає їх групування відповідно до характеру оцінки. Оцінні концепти формують зміст оцінних категорій і відображають систему цінностей індивіда та спільноти. Відмінність оцінної категоризації від природної зумовлена тим, що в її основі лежить ціннісна, а не суто перцептивна картина світу.</w:t>
      </w:r>
    </w:p>
    <w:p w:rsidR="001C184E" w:rsidRPr="00480509" w:rsidRDefault="001C184E" w:rsidP="00480509">
      <w:pPr>
        <w:spacing w:line="360" w:lineRule="auto"/>
        <w:ind w:firstLine="709"/>
        <w:jc w:val="both"/>
        <w:rPr>
          <w:lang w:eastAsia="uk-UA"/>
        </w:rPr>
      </w:pPr>
      <w:r w:rsidRPr="00480509">
        <w:rPr>
          <w:lang w:eastAsia="uk-UA"/>
        </w:rPr>
        <w:t xml:space="preserve">Попри унікальність індивідуального досвіду, людина існує в соціальному й національному контекстах, що зумовлює наявність соціального та </w:t>
      </w:r>
      <w:r w:rsidRPr="00A4103B">
        <w:rPr>
          <w:lang w:eastAsia="uk-UA"/>
        </w:rPr>
        <w:t>культурного рівнів у структурі концептів</w:t>
      </w:r>
      <w:r w:rsidR="008016A4" w:rsidRPr="00A4103B">
        <w:rPr>
          <w:lang w:eastAsia="uk-UA"/>
        </w:rPr>
        <w:t xml:space="preserve"> [</w:t>
      </w:r>
      <w:r w:rsidR="008016A4" w:rsidRPr="00A4103B">
        <w:rPr>
          <w:bCs/>
          <w:lang w:eastAsia="uk-UA"/>
        </w:rPr>
        <w:t xml:space="preserve">Geeraerts </w:t>
      </w:r>
      <w:r w:rsidR="00A4103B" w:rsidRPr="00A4103B">
        <w:rPr>
          <w:lang w:eastAsia="uk-UA"/>
        </w:rPr>
        <w:t>2010</w:t>
      </w:r>
      <w:r w:rsidR="008016A4" w:rsidRPr="00A4103B">
        <w:rPr>
          <w:lang w:eastAsia="uk-UA"/>
        </w:rPr>
        <w:t>].</w:t>
      </w:r>
      <w:r w:rsidRPr="00A4103B">
        <w:rPr>
          <w:lang w:eastAsia="uk-UA"/>
        </w:rPr>
        <w:t xml:space="preserve"> Когнітивні патерни</w:t>
      </w:r>
      <w:r w:rsidRPr="00FB3980">
        <w:rPr>
          <w:lang w:eastAsia="uk-UA"/>
        </w:rPr>
        <w:t xml:space="preserve"> формуються через різні</w:t>
      </w:r>
      <w:r w:rsidRPr="00480509">
        <w:rPr>
          <w:lang w:eastAsia="uk-UA"/>
        </w:rPr>
        <w:t xml:space="preserve"> канали взаємодії з довкіллям, що дає змогу розрізняти концепти безпосереднього чуттєвого досвіду та концепти опосередкованого знання.</w:t>
      </w:r>
    </w:p>
    <w:p w:rsidR="001C184E" w:rsidRPr="00480509" w:rsidRDefault="001C184E" w:rsidP="00480509">
      <w:pPr>
        <w:spacing w:line="360" w:lineRule="auto"/>
        <w:ind w:firstLine="709"/>
        <w:jc w:val="both"/>
        <w:rPr>
          <w:lang w:eastAsia="uk-UA"/>
        </w:rPr>
      </w:pPr>
      <w:r w:rsidRPr="00480509">
        <w:rPr>
          <w:lang w:eastAsia="uk-UA"/>
        </w:rPr>
        <w:t>Завдяки мові людина здатна реагувати не лише на прямі стимули, а й на словесні сигнали, що істотно розширює сферу її когнітивних взаємодій. У біокогнітивному підході мова розглядається як механізм розширення досвіду та способів взаємодії зі світом.</w:t>
      </w:r>
    </w:p>
    <w:p w:rsidR="001C184E" w:rsidRPr="00480509" w:rsidRDefault="001C184E" w:rsidP="00480509">
      <w:pPr>
        <w:spacing w:line="360" w:lineRule="auto"/>
        <w:ind w:firstLine="709"/>
        <w:jc w:val="both"/>
        <w:rPr>
          <w:lang w:eastAsia="uk-UA"/>
        </w:rPr>
      </w:pPr>
      <w:r w:rsidRPr="00480509">
        <w:rPr>
          <w:lang w:eastAsia="uk-UA"/>
        </w:rPr>
        <w:t>Концептуальна картина світу постає як сукупність усіх концептів, наявних у свідомості індивіда, що відображають узагальнений досвід безпосередньої та опосередкованої взаємодії з середовищем. Категорія оцінки займає в цій системі важливе місце, оскільки універсальні опозиції на кшталт добра і зла, позитивного і негативного є спільними для всіх культур, але їх конкретна реалізація визначається національною мовною специфікою.</w:t>
      </w:r>
    </w:p>
    <w:p w:rsidR="001C184E" w:rsidRPr="00480509" w:rsidRDefault="001C184E" w:rsidP="00480509">
      <w:pPr>
        <w:spacing w:line="360" w:lineRule="auto"/>
        <w:ind w:firstLine="709"/>
        <w:jc w:val="both"/>
        <w:rPr>
          <w:lang w:eastAsia="uk-UA"/>
        </w:rPr>
      </w:pPr>
      <w:r w:rsidRPr="00480509">
        <w:rPr>
          <w:lang w:eastAsia="uk-UA"/>
        </w:rPr>
        <w:lastRenderedPageBreak/>
        <w:t>Таким чином, оцінний концепт можна розглядати як автономне ментальне утворення з виразною культурною зумовленістю. У процесі вербалізації він інтегрується в концептуальну та мовну картини світу певної лінгвокультурної спільноти й виступає їхнім структурним компонентом, оскільки оцінка є невід’ємним чинником формування ціннісного бачення світу в будь-якій культурі.</w:t>
      </w:r>
    </w:p>
    <w:p w:rsidR="001C184E" w:rsidRPr="00950E91" w:rsidRDefault="001C184E"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FB3980" w:rsidRPr="00950E91" w:rsidRDefault="00FB3980" w:rsidP="001C184E">
      <w:pPr>
        <w:pStyle w:val="a4"/>
        <w:spacing w:after="0" w:line="360" w:lineRule="auto"/>
        <w:ind w:left="1429"/>
        <w:rPr>
          <w:rFonts w:ascii="Times New Roman" w:hAnsi="Times New Roman" w:cs="Times New Roman"/>
          <w:sz w:val="28"/>
          <w:szCs w:val="28"/>
        </w:rPr>
      </w:pPr>
    </w:p>
    <w:p w:rsidR="009679CA" w:rsidRDefault="009679CA" w:rsidP="00B33775">
      <w:pPr>
        <w:pStyle w:val="a4"/>
        <w:ind w:left="0" w:firstLine="709"/>
        <w:jc w:val="center"/>
        <w:rPr>
          <w:rFonts w:ascii="Times New Roman" w:hAnsi="Times New Roman" w:cs="Times New Roman"/>
          <w:sz w:val="28"/>
          <w:szCs w:val="28"/>
        </w:rPr>
      </w:pPr>
    </w:p>
    <w:p w:rsidR="00B33775" w:rsidRPr="00950E91" w:rsidRDefault="00B33775" w:rsidP="00B33775">
      <w:pPr>
        <w:pStyle w:val="a4"/>
        <w:ind w:left="0" w:firstLine="709"/>
        <w:jc w:val="center"/>
        <w:rPr>
          <w:rFonts w:ascii="Times New Roman" w:hAnsi="Times New Roman" w:cs="Times New Roman"/>
          <w:sz w:val="28"/>
          <w:szCs w:val="28"/>
          <w:lang w:val="ru-RU"/>
        </w:rPr>
      </w:pPr>
      <w:r w:rsidRPr="00C03428">
        <w:rPr>
          <w:rFonts w:ascii="Times New Roman" w:hAnsi="Times New Roman" w:cs="Times New Roman"/>
          <w:sz w:val="28"/>
          <w:szCs w:val="28"/>
        </w:rPr>
        <w:lastRenderedPageBreak/>
        <w:t>РОЗДІЛ</w:t>
      </w:r>
      <w:r w:rsidRPr="00C03428">
        <w:rPr>
          <w:rFonts w:ascii="Times New Roman" w:hAnsi="Times New Roman" w:cs="Times New Roman"/>
          <w:sz w:val="28"/>
          <w:szCs w:val="28"/>
          <w:lang w:val="ru-RU"/>
        </w:rPr>
        <w:t xml:space="preserve"> 2 </w:t>
      </w:r>
      <w:r w:rsidRPr="00C03428">
        <w:rPr>
          <w:rFonts w:ascii="Times New Roman" w:hAnsi="Times New Roman" w:cs="Times New Roman"/>
          <w:sz w:val="28"/>
          <w:szCs w:val="28"/>
        </w:rPr>
        <w:t>ОЦІНКА</w:t>
      </w:r>
      <w:r w:rsidRPr="00C03428">
        <w:rPr>
          <w:rFonts w:ascii="Times New Roman" w:hAnsi="Times New Roman" w:cs="Times New Roman"/>
          <w:sz w:val="28"/>
          <w:szCs w:val="28"/>
          <w:lang w:val="ru-RU"/>
        </w:rPr>
        <w:t xml:space="preserve"> </w:t>
      </w:r>
      <w:r>
        <w:rPr>
          <w:rFonts w:ascii="Times New Roman" w:hAnsi="Times New Roman" w:cs="Times New Roman"/>
          <w:sz w:val="28"/>
          <w:szCs w:val="28"/>
          <w:lang w:val="ru-RU"/>
        </w:rPr>
        <w:t>У</w:t>
      </w:r>
      <w:r w:rsidRPr="00C03428">
        <w:rPr>
          <w:rFonts w:ascii="Times New Roman" w:hAnsi="Times New Roman" w:cs="Times New Roman"/>
          <w:sz w:val="28"/>
          <w:szCs w:val="28"/>
          <w:lang w:val="ru-RU"/>
        </w:rPr>
        <w:t xml:space="preserve"> </w:t>
      </w:r>
      <w:r w:rsidRPr="00C03428">
        <w:rPr>
          <w:rFonts w:ascii="Times New Roman" w:hAnsi="Times New Roman" w:cs="Times New Roman"/>
          <w:sz w:val="28"/>
          <w:szCs w:val="28"/>
        </w:rPr>
        <w:t>КОМУНІКАТИВН</w:t>
      </w:r>
      <w:r>
        <w:rPr>
          <w:rFonts w:ascii="Times New Roman" w:hAnsi="Times New Roman" w:cs="Times New Roman"/>
          <w:sz w:val="28"/>
          <w:szCs w:val="28"/>
        </w:rPr>
        <w:t>ОМУ</w:t>
      </w:r>
      <w:r>
        <w:rPr>
          <w:rFonts w:ascii="Times New Roman" w:hAnsi="Times New Roman" w:cs="Times New Roman"/>
          <w:sz w:val="28"/>
          <w:szCs w:val="28"/>
          <w:lang w:val="ru-RU"/>
        </w:rPr>
        <w:t xml:space="preserve"> ВИМІРІ</w:t>
      </w:r>
    </w:p>
    <w:p w:rsidR="00B33775" w:rsidRPr="00950E91" w:rsidRDefault="00B33775" w:rsidP="00B33775">
      <w:pPr>
        <w:pStyle w:val="a4"/>
        <w:spacing w:after="0" w:line="360" w:lineRule="auto"/>
        <w:ind w:left="1429"/>
        <w:rPr>
          <w:rFonts w:ascii="Times New Roman" w:hAnsi="Times New Roman" w:cs="Times New Roman"/>
          <w:sz w:val="28"/>
          <w:szCs w:val="28"/>
          <w:lang w:val="ru-RU"/>
        </w:rPr>
      </w:pPr>
    </w:p>
    <w:p w:rsidR="00FB3980" w:rsidRPr="00950E91" w:rsidRDefault="00B33775" w:rsidP="00B33775">
      <w:pPr>
        <w:pStyle w:val="a4"/>
        <w:spacing w:after="0" w:line="360" w:lineRule="auto"/>
        <w:ind w:left="1429"/>
        <w:jc w:val="center"/>
        <w:rPr>
          <w:rFonts w:ascii="Times New Roman" w:hAnsi="Times New Roman" w:cs="Times New Roman"/>
          <w:sz w:val="28"/>
          <w:szCs w:val="28"/>
          <w:lang w:val="ru-RU"/>
        </w:rPr>
      </w:pPr>
      <w:r w:rsidRPr="00C03428">
        <w:rPr>
          <w:rFonts w:ascii="Times New Roman" w:hAnsi="Times New Roman" w:cs="Times New Roman"/>
          <w:sz w:val="28"/>
          <w:szCs w:val="28"/>
        </w:rPr>
        <w:t>2.1. Оцінність як складник системи мовленнєвої діяльності</w:t>
      </w:r>
    </w:p>
    <w:p w:rsidR="00B75A48" w:rsidRPr="00950E91" w:rsidRDefault="00B75A48" w:rsidP="00B75A48">
      <w:pPr>
        <w:spacing w:line="360" w:lineRule="auto"/>
        <w:ind w:firstLine="709"/>
        <w:jc w:val="both"/>
        <w:rPr>
          <w:lang w:val="ru-RU" w:eastAsia="uk-UA"/>
        </w:rPr>
      </w:pPr>
    </w:p>
    <w:p w:rsidR="00B75A48" w:rsidRPr="00B75A48" w:rsidRDefault="00B75A48" w:rsidP="00B75A48">
      <w:pPr>
        <w:spacing w:line="360" w:lineRule="auto"/>
        <w:ind w:firstLine="709"/>
        <w:jc w:val="both"/>
        <w:rPr>
          <w:lang w:eastAsia="uk-UA"/>
        </w:rPr>
      </w:pPr>
      <w:r w:rsidRPr="00B75A48">
        <w:rPr>
          <w:lang w:eastAsia="uk-UA"/>
        </w:rPr>
        <w:t xml:space="preserve">У сучасному мовознавстві усталеним є положення, що мовна комунікація </w:t>
      </w:r>
      <w:r w:rsidR="00570D8E" w:rsidRPr="0087351E">
        <w:rPr>
          <w:shd w:val="clear" w:color="auto" w:fill="FFFFFF"/>
        </w:rPr>
        <w:t>–</w:t>
      </w:r>
      <w:r w:rsidRPr="00B75A48">
        <w:rPr>
          <w:lang w:eastAsia="uk-UA"/>
        </w:rPr>
        <w:t xml:space="preserve"> тобто соціальне спілкування між людьми </w:t>
      </w:r>
      <w:r w:rsidR="00570D8E" w:rsidRPr="0087351E">
        <w:rPr>
          <w:shd w:val="clear" w:color="auto" w:fill="FFFFFF"/>
        </w:rPr>
        <w:t>–</w:t>
      </w:r>
      <w:r w:rsidRPr="00B75A48">
        <w:rPr>
          <w:lang w:eastAsia="uk-UA"/>
        </w:rPr>
        <w:t xml:space="preserve"> реалізується не через механічне поєднання окремих мовних одиниць, а у формі цілісних висловлювань, які охоплюють рівні від речення до завершеного тексту. Саме тому в лінгвістиці дедалі більше уваги приділяється дослідженню мовленнєвої діяльності, предметом якої є аналіз комунікативних чинників, що забезпечують соціальну взаємодію та спілкування як одну з її ключових форм.</w:t>
      </w:r>
    </w:p>
    <w:p w:rsidR="00B75A48" w:rsidRPr="001E4697" w:rsidRDefault="00B75A48" w:rsidP="00B75A48">
      <w:pPr>
        <w:spacing w:line="360" w:lineRule="auto"/>
        <w:ind w:firstLine="709"/>
        <w:jc w:val="both"/>
        <w:rPr>
          <w:lang w:eastAsia="uk-UA"/>
        </w:rPr>
      </w:pPr>
      <w:r w:rsidRPr="00B75A48">
        <w:rPr>
          <w:lang w:eastAsia="uk-UA"/>
        </w:rPr>
        <w:t xml:space="preserve">Мовленнєва діяльність є однією з базових умов людського існування. Мовлення постає як функціонування мови, її практичне використання. Зацікавлення лінгвістів тим, що людина робить зі словами, зумовлене прагненням зрозуміти здатність мовців інтерпретувати мовлення, виражати власне ставлення до світу й інших людей, самореалізовуватися за допомогою </w:t>
      </w:r>
      <w:r w:rsidRPr="002E56FB">
        <w:rPr>
          <w:lang w:eastAsia="uk-UA"/>
        </w:rPr>
        <w:t xml:space="preserve">мови та здійснювати комунікативний вплив </w:t>
      </w:r>
      <w:r w:rsidR="000D5183" w:rsidRPr="002E56FB">
        <w:rPr>
          <w:lang w:eastAsia="uk-UA"/>
        </w:rPr>
        <w:t>[</w:t>
      </w:r>
      <w:r w:rsidR="000D5183" w:rsidRPr="002E56FB">
        <w:rPr>
          <w:shd w:val="clear" w:color="auto" w:fill="FFFFFF"/>
        </w:rPr>
        <w:t xml:space="preserve">Бацевич </w:t>
      </w:r>
      <w:r w:rsidR="002E56FB" w:rsidRPr="002E56FB">
        <w:rPr>
          <w:shd w:val="clear" w:color="auto" w:fill="FFFFFF"/>
        </w:rPr>
        <w:t>2009</w:t>
      </w:r>
      <w:r w:rsidR="000D5183" w:rsidRPr="002E56FB">
        <w:rPr>
          <w:shd w:val="clear" w:color="auto" w:fill="FFFFFF"/>
        </w:rPr>
        <w:t xml:space="preserve">; </w:t>
      </w:r>
      <w:r w:rsidR="00C50064" w:rsidRPr="002E56FB">
        <w:rPr>
          <w:shd w:val="clear" w:color="auto" w:fill="FFFFFF"/>
          <w:lang w:val="en-US"/>
        </w:rPr>
        <w:t>v</w:t>
      </w:r>
      <w:r w:rsidR="002E56FB" w:rsidRPr="002E56FB">
        <w:rPr>
          <w:shd w:val="clear" w:color="auto" w:fill="FFFFFF"/>
        </w:rPr>
        <w:t>an Dijk 2006,</w:t>
      </w:r>
      <w:r w:rsidR="001E4697" w:rsidRPr="002E56FB">
        <w:rPr>
          <w:shd w:val="clear" w:color="auto" w:fill="FFFFFF"/>
        </w:rPr>
        <w:t xml:space="preserve"> </w:t>
      </w:r>
      <w:r w:rsidR="002E56FB" w:rsidRPr="002E56FB">
        <w:rPr>
          <w:shd w:val="clear" w:color="auto" w:fill="FFFFFF"/>
        </w:rPr>
        <w:t>р</w:t>
      </w:r>
      <w:r w:rsidR="00182EC2">
        <w:rPr>
          <w:shd w:val="clear" w:color="auto" w:fill="FFFFFF"/>
        </w:rPr>
        <w:t>.159– 177</w:t>
      </w:r>
      <w:r w:rsidR="000D5183" w:rsidRPr="002E56FB">
        <w:rPr>
          <w:lang w:eastAsia="uk-UA"/>
        </w:rPr>
        <w:t>]</w:t>
      </w:r>
      <w:r w:rsidRPr="002E56FB">
        <w:rPr>
          <w:lang w:eastAsia="uk-UA"/>
        </w:rPr>
        <w:t>.</w:t>
      </w:r>
    </w:p>
    <w:p w:rsidR="00B75A48" w:rsidRPr="00B75A48" w:rsidRDefault="00B75A48" w:rsidP="00B75A48">
      <w:pPr>
        <w:spacing w:line="360" w:lineRule="auto"/>
        <w:ind w:firstLine="709"/>
        <w:jc w:val="both"/>
        <w:rPr>
          <w:lang w:eastAsia="uk-UA"/>
        </w:rPr>
      </w:pPr>
      <w:r w:rsidRPr="00B75A48">
        <w:rPr>
          <w:lang w:eastAsia="uk-UA"/>
        </w:rPr>
        <w:t>Мовленнєва діяльність органічно входить до загальної системи людської діяльності, тому мовленнєві процеси доцільно аналізувати не ізольовано, а з урахуванням умов і ситуацій їх реалізації. У цьому зв’язку теорія мовленнєвої діяльності розглядається як складова загальної теорії діяльності людини, а не як допоміжний чи вторинний напрям.</w:t>
      </w:r>
    </w:p>
    <w:p w:rsidR="00B75A48" w:rsidRPr="00B75A48" w:rsidRDefault="00B75A48" w:rsidP="00B75A48">
      <w:pPr>
        <w:spacing w:line="360" w:lineRule="auto"/>
        <w:ind w:firstLine="709"/>
        <w:jc w:val="both"/>
        <w:rPr>
          <w:lang w:eastAsia="uk-UA"/>
        </w:rPr>
      </w:pPr>
      <w:r w:rsidRPr="00B75A48">
        <w:rPr>
          <w:lang w:eastAsia="uk-UA"/>
        </w:rPr>
        <w:t xml:space="preserve">Ідея вивчення мовлення в діяльнісному контексті дістала ґрунтовне теоретичне осмислення у працях західних і українських дослідників, які </w:t>
      </w:r>
      <w:r w:rsidRPr="00182EC2">
        <w:rPr>
          <w:lang w:eastAsia="uk-UA"/>
        </w:rPr>
        <w:t xml:space="preserve">трактують мовленнєву активність як єдність мовлення й мислення </w:t>
      </w:r>
      <w:r w:rsidR="001E4697" w:rsidRPr="00182EC2">
        <w:rPr>
          <w:lang w:eastAsia="uk-UA"/>
        </w:rPr>
        <w:t>[</w:t>
      </w:r>
      <w:r w:rsidR="00724ADB" w:rsidRPr="00182EC2">
        <w:rPr>
          <w:w w:val="103"/>
        </w:rPr>
        <w:t xml:space="preserve">Tomasello </w:t>
      </w:r>
      <w:r w:rsidR="00182EC2" w:rsidRPr="00182EC2">
        <w:rPr>
          <w:w w:val="103"/>
        </w:rPr>
        <w:t>1995,</w:t>
      </w:r>
      <w:r w:rsidR="00724ADB" w:rsidRPr="00182EC2">
        <w:rPr>
          <w:w w:val="103"/>
        </w:rPr>
        <w:t xml:space="preserve"> </w:t>
      </w:r>
      <w:r w:rsidR="00182EC2" w:rsidRPr="00182EC2">
        <w:rPr>
          <w:w w:val="103"/>
        </w:rPr>
        <w:t>р</w:t>
      </w:r>
      <w:r w:rsidR="00724ADB" w:rsidRPr="00182EC2">
        <w:rPr>
          <w:w w:val="103"/>
        </w:rPr>
        <w:t>. 131 – 156.</w:t>
      </w:r>
      <w:r w:rsidR="001E4697" w:rsidRPr="00182EC2">
        <w:rPr>
          <w:lang w:eastAsia="uk-UA"/>
        </w:rPr>
        <w:t>]</w:t>
      </w:r>
      <w:r w:rsidRPr="00182EC2">
        <w:rPr>
          <w:lang w:eastAsia="uk-UA"/>
        </w:rPr>
        <w:t>. У межах когнітивної лінгвістики таке розуміння</w:t>
      </w:r>
      <w:r w:rsidRPr="00B75A48">
        <w:rPr>
          <w:lang w:eastAsia="uk-UA"/>
        </w:rPr>
        <w:t xml:space="preserve"> закріпилося як один із провідних постулатів, відповідно до якого мовленнєва діяльність нерозривно пов’язана з мотивацією </w:t>
      </w:r>
      <w:r w:rsidR="00570D8E" w:rsidRPr="0087351E">
        <w:rPr>
          <w:shd w:val="clear" w:color="auto" w:fill="FFFFFF"/>
        </w:rPr>
        <w:t>–</w:t>
      </w:r>
      <w:r w:rsidRPr="00B75A48">
        <w:rPr>
          <w:lang w:eastAsia="uk-UA"/>
        </w:rPr>
        <w:t xml:space="preserve"> первинним джерелом поведінки особистості.</w:t>
      </w:r>
    </w:p>
    <w:p w:rsidR="00B75A48" w:rsidRPr="00B75A48" w:rsidRDefault="00B75A48" w:rsidP="00B75A48">
      <w:pPr>
        <w:spacing w:line="360" w:lineRule="auto"/>
        <w:ind w:firstLine="709"/>
        <w:jc w:val="both"/>
        <w:rPr>
          <w:lang w:eastAsia="uk-UA"/>
        </w:rPr>
      </w:pPr>
      <w:r w:rsidRPr="00B75A48">
        <w:rPr>
          <w:lang w:eastAsia="uk-UA"/>
        </w:rPr>
        <w:lastRenderedPageBreak/>
        <w:t xml:space="preserve">У сучасній лінгвістиці мотив тлумачиться в контексті психологічних концепцій як чинник, що спонукає людину до дії та спрямовує її мовленнєву </w:t>
      </w:r>
      <w:r w:rsidRPr="00182EC2">
        <w:rPr>
          <w:lang w:eastAsia="uk-UA"/>
        </w:rPr>
        <w:t xml:space="preserve">активність </w:t>
      </w:r>
      <w:r w:rsidR="00044613" w:rsidRPr="00182EC2">
        <w:rPr>
          <w:lang w:eastAsia="uk-UA"/>
        </w:rPr>
        <w:t>[</w:t>
      </w:r>
      <w:r w:rsidR="00CB2A60" w:rsidRPr="00182EC2">
        <w:t>Заоборна  2018</w:t>
      </w:r>
      <w:r w:rsidR="00182EC2" w:rsidRPr="00182EC2">
        <w:t>, с. 153–161</w:t>
      </w:r>
      <w:r w:rsidR="00CB2A60" w:rsidRPr="00182EC2">
        <w:t xml:space="preserve">; </w:t>
      </w:r>
      <w:r w:rsidR="00044613" w:rsidRPr="00182EC2">
        <w:t>Lamb</w:t>
      </w:r>
      <w:r w:rsidR="00182EC2" w:rsidRPr="00182EC2">
        <w:t xml:space="preserve"> 2017, р. 301–346</w:t>
      </w:r>
      <w:r w:rsidR="00044613" w:rsidRPr="00182EC2">
        <w:rPr>
          <w:lang w:eastAsia="uk-UA"/>
        </w:rPr>
        <w:t>]</w:t>
      </w:r>
      <w:r w:rsidRPr="00182EC2">
        <w:rPr>
          <w:lang w:eastAsia="uk-UA"/>
        </w:rPr>
        <w:t>. Виявлення</w:t>
      </w:r>
      <w:r w:rsidRPr="00B75A48">
        <w:rPr>
          <w:lang w:eastAsia="uk-UA"/>
        </w:rPr>
        <w:t xml:space="preserve"> мотивів дозволяє точніше інтерпретувати інтенції суб’єкта діяльності, оскільки будь-яка дія передбачає усвідомлення її мети. Саме уявлення про те, що і навіщо робить мовець, становить зміст цілепокладання.</w:t>
      </w:r>
    </w:p>
    <w:p w:rsidR="00A041B4" w:rsidRDefault="00B75A48" w:rsidP="00B75A48">
      <w:pPr>
        <w:spacing w:line="360" w:lineRule="auto"/>
        <w:ind w:firstLine="709"/>
        <w:jc w:val="both"/>
        <w:rPr>
          <w:lang w:eastAsia="uk-UA"/>
        </w:rPr>
      </w:pPr>
      <w:r w:rsidRPr="00B75A48">
        <w:rPr>
          <w:lang w:eastAsia="uk-UA"/>
        </w:rPr>
        <w:t xml:space="preserve">Будь-яка діяльність є цілеспрямованою, а отже, цілеспрямованість є визначальною характеристикою мовленнєвої діяльності, що здійснюється задля досягнення конкретного комунікативного результату. </w:t>
      </w:r>
    </w:p>
    <w:p w:rsidR="00B75A48" w:rsidRPr="00B75A48" w:rsidRDefault="00B75A48" w:rsidP="00B75A48">
      <w:pPr>
        <w:spacing w:line="360" w:lineRule="auto"/>
        <w:ind w:firstLine="709"/>
        <w:jc w:val="both"/>
        <w:rPr>
          <w:lang w:eastAsia="uk-UA"/>
        </w:rPr>
      </w:pPr>
      <w:r w:rsidRPr="00B75A48">
        <w:rPr>
          <w:lang w:eastAsia="uk-UA"/>
        </w:rPr>
        <w:t xml:space="preserve">Мовні засоби, за допомогою яких мовець виражає свої наміри, не є повністю автономними щодо мети висловлювання, а перебувають із нею у взаємозумовлених відношеннях </w:t>
      </w:r>
      <w:r w:rsidRPr="00986787">
        <w:rPr>
          <w:lang w:eastAsia="uk-UA"/>
        </w:rPr>
        <w:t>змісту й форми</w:t>
      </w:r>
      <w:r w:rsidR="00A9571B" w:rsidRPr="00986787">
        <w:rPr>
          <w:lang w:eastAsia="uk-UA"/>
        </w:rPr>
        <w:t xml:space="preserve"> [</w:t>
      </w:r>
      <w:r w:rsidR="00A9571B" w:rsidRPr="00986787">
        <w:rPr>
          <w:shd w:val="clear" w:color="auto" w:fill="FFFFFF"/>
        </w:rPr>
        <w:t xml:space="preserve">Шабат-Савка </w:t>
      </w:r>
      <w:r w:rsidR="00986787" w:rsidRPr="00986787">
        <w:rPr>
          <w:shd w:val="clear" w:color="auto" w:fill="FFFFFF"/>
        </w:rPr>
        <w:t>2013,</w:t>
      </w:r>
      <w:r w:rsidR="00A9571B" w:rsidRPr="00986787">
        <w:rPr>
          <w:shd w:val="clear" w:color="auto" w:fill="FFFFFF"/>
        </w:rPr>
        <w:t xml:space="preserve"> </w:t>
      </w:r>
      <w:r w:rsidR="00986787" w:rsidRPr="00986787">
        <w:rPr>
          <w:shd w:val="clear" w:color="auto" w:fill="FFFFFF"/>
        </w:rPr>
        <w:t>с</w:t>
      </w:r>
      <w:r w:rsidR="00A9571B" w:rsidRPr="00986787">
        <w:rPr>
          <w:shd w:val="clear" w:color="auto" w:fill="FFFFFF"/>
        </w:rPr>
        <w:t>. 104–144.</w:t>
      </w:r>
      <w:r w:rsidR="00A9571B" w:rsidRPr="00986787">
        <w:rPr>
          <w:lang w:eastAsia="uk-UA"/>
        </w:rPr>
        <w:t>]</w:t>
      </w:r>
      <w:r w:rsidRPr="00986787">
        <w:rPr>
          <w:lang w:eastAsia="uk-UA"/>
        </w:rPr>
        <w:t>. Саме через вибір мовних</w:t>
      </w:r>
      <w:r w:rsidRPr="00B75A48">
        <w:rPr>
          <w:lang w:eastAsia="uk-UA"/>
        </w:rPr>
        <w:t xml:space="preserve"> засобів адресат інтерпретує інтенції мовця, що формують смисл мовленнєвої дії.</w:t>
      </w:r>
    </w:p>
    <w:p w:rsidR="00B75A48" w:rsidRPr="00B75A48" w:rsidRDefault="00B75A48" w:rsidP="00B75A48">
      <w:pPr>
        <w:spacing w:line="360" w:lineRule="auto"/>
        <w:ind w:firstLine="709"/>
        <w:jc w:val="both"/>
        <w:rPr>
          <w:lang w:eastAsia="uk-UA"/>
        </w:rPr>
      </w:pPr>
      <w:r w:rsidRPr="00B75A48">
        <w:rPr>
          <w:lang w:eastAsia="uk-UA"/>
        </w:rPr>
        <w:t xml:space="preserve">Реалізація мовленнєвих інтенцій є успішною лише за умови використання таких мовних засобів, які відповідають взаємним очікуванням комунікантів і </w:t>
      </w:r>
      <w:r w:rsidRPr="00986787">
        <w:rPr>
          <w:lang w:eastAsia="uk-UA"/>
        </w:rPr>
        <w:t xml:space="preserve">мають усталений, конвенціоналізований характер </w:t>
      </w:r>
      <w:r w:rsidR="00A42CB0" w:rsidRPr="00986787">
        <w:rPr>
          <w:lang w:eastAsia="uk-UA"/>
        </w:rPr>
        <w:t>[</w:t>
      </w:r>
      <w:r w:rsidRPr="00986787">
        <w:rPr>
          <w:lang w:eastAsia="uk-UA"/>
        </w:rPr>
        <w:t>Безугла, Романченко 2013</w:t>
      </w:r>
      <w:r w:rsidR="00A42CB0" w:rsidRPr="00986787">
        <w:rPr>
          <w:lang w:eastAsia="uk-UA"/>
        </w:rPr>
        <w:t>]</w:t>
      </w:r>
      <w:r w:rsidRPr="00986787">
        <w:rPr>
          <w:lang w:eastAsia="uk-UA"/>
        </w:rPr>
        <w:t>.</w:t>
      </w:r>
      <w:r w:rsidRPr="00B75A48">
        <w:rPr>
          <w:lang w:eastAsia="uk-UA"/>
        </w:rPr>
        <w:t xml:space="preserve"> Інтенція й мовна конвенція перебувають у комплементарних відношеннях, що відображає як функціональну природу висловлювання, так і роль мотиваційних чинників у мовленні.</w:t>
      </w:r>
    </w:p>
    <w:p w:rsidR="00B75A48" w:rsidRPr="00B75A48" w:rsidRDefault="00B75A48" w:rsidP="00B75A48">
      <w:pPr>
        <w:spacing w:line="360" w:lineRule="auto"/>
        <w:ind w:firstLine="709"/>
        <w:jc w:val="both"/>
        <w:rPr>
          <w:lang w:eastAsia="uk-UA"/>
        </w:rPr>
      </w:pPr>
      <w:r w:rsidRPr="00B75A48">
        <w:rPr>
          <w:lang w:eastAsia="uk-UA"/>
        </w:rPr>
        <w:t xml:space="preserve">Мовлення природно пронизує всі сфери людського життя й часто виступає як підпорядкований компонент ширшої діяльності, виконуючи щодо </w:t>
      </w:r>
      <w:r w:rsidRPr="00986787">
        <w:rPr>
          <w:lang w:eastAsia="uk-UA"/>
        </w:rPr>
        <w:t>неї виконавчу функцію</w:t>
      </w:r>
      <w:r w:rsidR="00A42CB0" w:rsidRPr="00986787">
        <w:rPr>
          <w:lang w:eastAsia="uk-UA"/>
        </w:rPr>
        <w:t xml:space="preserve"> </w:t>
      </w:r>
      <w:r w:rsidR="00A42CB0" w:rsidRPr="000453B5">
        <w:rPr>
          <w:lang w:eastAsia="uk-UA"/>
        </w:rPr>
        <w:t>[</w:t>
      </w:r>
      <w:r w:rsidR="00986787" w:rsidRPr="00986787">
        <w:rPr>
          <w:shd w:val="clear" w:color="auto" w:fill="FFFFFF"/>
        </w:rPr>
        <w:t>Яремко 2004, с</w:t>
      </w:r>
      <w:r w:rsidR="00A42CB0" w:rsidRPr="00986787">
        <w:rPr>
          <w:shd w:val="clear" w:color="auto" w:fill="FFFFFF"/>
        </w:rPr>
        <w:t>. 7–17</w:t>
      </w:r>
      <w:r w:rsidR="00A42CB0" w:rsidRPr="00986787">
        <w:rPr>
          <w:lang w:eastAsia="uk-UA"/>
        </w:rPr>
        <w:t>]</w:t>
      </w:r>
      <w:r w:rsidRPr="00986787">
        <w:rPr>
          <w:lang w:eastAsia="uk-UA"/>
        </w:rPr>
        <w:t>. Окрім цілеспрямованості,</w:t>
      </w:r>
      <w:r w:rsidRPr="00B75A48">
        <w:rPr>
          <w:lang w:eastAsia="uk-UA"/>
        </w:rPr>
        <w:t xml:space="preserve"> мовленнєва діяльність характеризується контекстуальною зумовленістю, тісним зв’язком із мисленням, інтерсуб’єктивністю, здатністю впливати на адресата, включеністю в інші види діяльності та внутрішньою </w:t>
      </w:r>
      <w:r w:rsidRPr="00986787">
        <w:rPr>
          <w:lang w:eastAsia="uk-UA"/>
        </w:rPr>
        <w:t xml:space="preserve">структурованістю </w:t>
      </w:r>
      <w:r w:rsidR="00A42CB0" w:rsidRPr="00986787">
        <w:rPr>
          <w:lang w:eastAsia="uk-UA"/>
        </w:rPr>
        <w:t>[</w:t>
      </w:r>
      <w:r w:rsidR="00570D8E" w:rsidRPr="00986787">
        <w:rPr>
          <w:lang w:eastAsia="uk-UA"/>
        </w:rPr>
        <w:t>Tomasello 199</w:t>
      </w:r>
      <w:r w:rsidR="00A42CB0" w:rsidRPr="00986787">
        <w:rPr>
          <w:lang w:eastAsia="uk-UA"/>
        </w:rPr>
        <w:t>5</w:t>
      </w:r>
      <w:r w:rsidR="00570D8E" w:rsidRPr="00986787">
        <w:rPr>
          <w:lang w:eastAsia="uk-UA"/>
        </w:rPr>
        <w:t>; Geeraerts 1997</w:t>
      </w:r>
      <w:r w:rsidR="00A42CB0" w:rsidRPr="00986787">
        <w:rPr>
          <w:lang w:eastAsia="uk-UA"/>
        </w:rPr>
        <w:t>]</w:t>
      </w:r>
      <w:r w:rsidRPr="00986787">
        <w:rPr>
          <w:lang w:eastAsia="uk-UA"/>
        </w:rPr>
        <w:t>. Сукупність цих ознак</w:t>
      </w:r>
      <w:r w:rsidRPr="00B75A48">
        <w:rPr>
          <w:lang w:eastAsia="uk-UA"/>
        </w:rPr>
        <w:t xml:space="preserve"> виокремлює мовлення як специфічну форму діяльності, відмінну і від мовної системи, і від мовного матеріалу.</w:t>
      </w:r>
    </w:p>
    <w:p w:rsidR="00B75A48" w:rsidRPr="00B75A48" w:rsidRDefault="00B75A48" w:rsidP="00B75A48">
      <w:pPr>
        <w:spacing w:line="360" w:lineRule="auto"/>
        <w:ind w:firstLine="709"/>
        <w:jc w:val="both"/>
        <w:rPr>
          <w:lang w:eastAsia="uk-UA"/>
        </w:rPr>
      </w:pPr>
      <w:r w:rsidRPr="00B75A48">
        <w:rPr>
          <w:lang w:eastAsia="uk-UA"/>
        </w:rPr>
        <w:lastRenderedPageBreak/>
        <w:t xml:space="preserve">Оскільки мовленнєва діяльність є антропоцентричним явищем, її аналіз неможливий без урахування людського чинника. </w:t>
      </w:r>
      <w:r w:rsidR="00112F48">
        <w:rPr>
          <w:lang w:eastAsia="uk-UA"/>
        </w:rPr>
        <w:t>Процеси</w:t>
      </w:r>
      <w:r w:rsidRPr="00B75A48">
        <w:rPr>
          <w:lang w:eastAsia="uk-UA"/>
        </w:rPr>
        <w:t xml:space="preserve"> мовлення активізуються самим мовцем і залежать від його когнітивних, вольових та індивідуальних особливостей. </w:t>
      </w:r>
      <w:r w:rsidR="00112F48">
        <w:rPr>
          <w:lang w:eastAsia="uk-UA"/>
        </w:rPr>
        <w:t>М</w:t>
      </w:r>
      <w:r w:rsidRPr="00B75A48">
        <w:rPr>
          <w:lang w:eastAsia="uk-UA"/>
        </w:rPr>
        <w:t xml:space="preserve">овленнєві механізми, сформовані багатовіковою практикою використання мови, залишаються діями й операціями, що приводяться в рух свідомістю мовця і визначаються його </w:t>
      </w:r>
      <w:r w:rsidRPr="009E5E51">
        <w:rPr>
          <w:lang w:eastAsia="uk-UA"/>
        </w:rPr>
        <w:t>особисті</w:t>
      </w:r>
      <w:r w:rsidR="00570D8E" w:rsidRPr="009E5E51">
        <w:rPr>
          <w:lang w:eastAsia="uk-UA"/>
        </w:rPr>
        <w:t xml:space="preserve">сними здібностями </w:t>
      </w:r>
      <w:r w:rsidR="00A42CB0" w:rsidRPr="009E5E51">
        <w:rPr>
          <w:lang w:eastAsia="uk-UA"/>
        </w:rPr>
        <w:t>[</w:t>
      </w:r>
      <w:r w:rsidR="009E5E51" w:rsidRPr="009E5E51">
        <w:rPr>
          <w:shd w:val="clear" w:color="auto" w:fill="FFFFFF"/>
        </w:rPr>
        <w:t>Bara 2010</w:t>
      </w:r>
    </w:p>
    <w:p w:rsidR="00B75A48" w:rsidRPr="009E5E51" w:rsidRDefault="00B75A48" w:rsidP="00B75A48">
      <w:pPr>
        <w:spacing w:line="360" w:lineRule="auto"/>
        <w:ind w:firstLine="709"/>
        <w:jc w:val="both"/>
        <w:rPr>
          <w:lang w:eastAsia="uk-UA"/>
        </w:rPr>
      </w:pPr>
      <w:r w:rsidRPr="00B75A48">
        <w:rPr>
          <w:lang w:eastAsia="uk-UA"/>
        </w:rPr>
        <w:t xml:space="preserve">Онтологічна природа мовленнєвого спілкування має подвійний характер, оскільки воно детерміноване як внутрішніми (психофізіологічними), так і </w:t>
      </w:r>
      <w:r w:rsidRPr="009E5E51">
        <w:rPr>
          <w:lang w:eastAsia="uk-UA"/>
        </w:rPr>
        <w:t xml:space="preserve">зовнішніми (соціальними) чинниками </w:t>
      </w:r>
      <w:r w:rsidR="00A42CB0" w:rsidRPr="009E5E51">
        <w:rPr>
          <w:lang w:eastAsia="uk-UA"/>
        </w:rPr>
        <w:t>[</w:t>
      </w:r>
      <w:r w:rsidRPr="009E5E51">
        <w:rPr>
          <w:lang w:eastAsia="uk-UA"/>
        </w:rPr>
        <w:t>Tomasello 1995</w:t>
      </w:r>
      <w:r w:rsidR="009E5E51" w:rsidRPr="009E5E51">
        <w:rPr>
          <w:lang w:eastAsia="uk-UA"/>
        </w:rPr>
        <w:t>,</w:t>
      </w:r>
      <w:r w:rsidR="00A42CB0" w:rsidRPr="009E5E51">
        <w:rPr>
          <w:snapToGrid w:val="0"/>
          <w:w w:val="103"/>
        </w:rPr>
        <w:t xml:space="preserve"> с. 131 – 156</w:t>
      </w:r>
      <w:r w:rsidR="00A42CB0" w:rsidRPr="009E5E51">
        <w:rPr>
          <w:lang w:eastAsia="uk-UA"/>
        </w:rPr>
        <w:t>]</w:t>
      </w:r>
      <w:r w:rsidRPr="009E5E51">
        <w:rPr>
          <w:lang w:eastAsia="uk-UA"/>
        </w:rPr>
        <w:t>. З огляду на те, що оцінювання розглядається як психічно зумовлений процес, пов’язаний із розмежуванням позитивних і негативних емоцій, стає зрозумілою постійна зацікавленість проблемами мовленнєвої діяльності з боку українських і зарубіжних психолінгвістів.</w:t>
      </w:r>
    </w:p>
    <w:p w:rsidR="00F81C36" w:rsidRDefault="00B75A48" w:rsidP="00F81C36">
      <w:pPr>
        <w:spacing w:line="360" w:lineRule="auto"/>
        <w:ind w:firstLine="709"/>
        <w:jc w:val="both"/>
        <w:rPr>
          <w:lang w:eastAsia="uk-UA"/>
        </w:rPr>
      </w:pPr>
      <w:r w:rsidRPr="009E5E51">
        <w:rPr>
          <w:lang w:eastAsia="uk-UA"/>
        </w:rPr>
        <w:t xml:space="preserve">Прагнення лінгвістики до глибшого осмислення семантичного рівня мови посилилося в контексті дискусій про глибинні та поверхневі структури </w:t>
      </w:r>
      <w:r w:rsidR="00A42CB0" w:rsidRPr="009E5E51">
        <w:rPr>
          <w:lang w:eastAsia="uk-UA"/>
        </w:rPr>
        <w:t>[Chomsky 19</w:t>
      </w:r>
      <w:r w:rsidR="00414D43" w:rsidRPr="009E5E51">
        <w:rPr>
          <w:lang w:eastAsia="uk-UA"/>
        </w:rPr>
        <w:t>70</w:t>
      </w:r>
      <w:r w:rsidR="00A42CB0" w:rsidRPr="009E5E51">
        <w:rPr>
          <w:lang w:eastAsia="uk-UA"/>
        </w:rPr>
        <w:t>; Jackendoff 1972]</w:t>
      </w:r>
      <w:r w:rsidRPr="009E5E51">
        <w:rPr>
          <w:lang w:eastAsia="uk-UA"/>
        </w:rPr>
        <w:t>. У психолінгвістиці останніх десятиліть</w:t>
      </w:r>
      <w:r w:rsidRPr="00B75A48">
        <w:rPr>
          <w:lang w:eastAsia="uk-UA"/>
        </w:rPr>
        <w:t xml:space="preserve"> з’явилася низка досліджень, присвячених становленню мовних здібностей носіїв мови, які переконливо доводять, що соціальний досвід особистості, а також її цілі й мотиви істотно впливають на характеристики мовле</w:t>
      </w:r>
      <w:r w:rsidR="00066882">
        <w:rPr>
          <w:lang w:eastAsia="uk-UA"/>
        </w:rPr>
        <w:t xml:space="preserve">ння як </w:t>
      </w:r>
      <w:r w:rsidR="00066882" w:rsidRPr="00882879">
        <w:rPr>
          <w:lang w:eastAsia="uk-UA"/>
        </w:rPr>
        <w:t>процесу і як результату [</w:t>
      </w:r>
      <w:r w:rsidR="00066882" w:rsidRPr="00882879">
        <w:rPr>
          <w:w w:val="103"/>
        </w:rPr>
        <w:t xml:space="preserve">Black, Chiat </w:t>
      </w:r>
      <w:r w:rsidR="00066882" w:rsidRPr="00882879">
        <w:rPr>
          <w:snapToGrid w:val="0"/>
          <w:w w:val="103"/>
        </w:rPr>
        <w:t xml:space="preserve">1981, с. 37 – 61; </w:t>
      </w:r>
      <w:r w:rsidR="00066882" w:rsidRPr="00882879">
        <w:rPr>
          <w:w w:val="103"/>
        </w:rPr>
        <w:t xml:space="preserve">Carlson, Tanenhous </w:t>
      </w:r>
      <w:r w:rsidR="00066882" w:rsidRPr="00882879">
        <w:rPr>
          <w:snapToGrid w:val="0"/>
          <w:w w:val="103"/>
        </w:rPr>
        <w:t xml:space="preserve">1982, с. 48 – 60; </w:t>
      </w:r>
      <w:r w:rsidR="00066882" w:rsidRPr="00882879">
        <w:rPr>
          <w:w w:val="103"/>
        </w:rPr>
        <w:t>Geeraerts</w:t>
      </w:r>
      <w:r w:rsidR="00066882" w:rsidRPr="00882879">
        <w:rPr>
          <w:snapToGrid w:val="0"/>
          <w:w w:val="103"/>
        </w:rPr>
        <w:t xml:space="preserve"> 1993, с. 53 – 79; </w:t>
      </w:r>
      <w:r w:rsidR="00066882" w:rsidRPr="00882879">
        <w:rPr>
          <w:w w:val="103"/>
        </w:rPr>
        <w:t>Jackendorf</w:t>
      </w:r>
      <w:r w:rsidR="00066882" w:rsidRPr="00882879">
        <w:rPr>
          <w:snapToGrid w:val="0"/>
          <w:w w:val="103"/>
        </w:rPr>
        <w:t xml:space="preserve"> 1994</w:t>
      </w:r>
      <w:r w:rsidR="00066882" w:rsidRPr="00882879">
        <w:rPr>
          <w:lang w:eastAsia="uk-UA"/>
        </w:rPr>
        <w:t>]</w:t>
      </w:r>
      <w:r w:rsidRPr="00882879">
        <w:rPr>
          <w:lang w:eastAsia="uk-UA"/>
        </w:rPr>
        <w:t>.</w:t>
      </w:r>
    </w:p>
    <w:p w:rsidR="00E83086" w:rsidRDefault="00066882" w:rsidP="00F81C36">
      <w:pPr>
        <w:spacing w:line="360" w:lineRule="auto"/>
        <w:ind w:firstLine="709"/>
        <w:jc w:val="both"/>
        <w:rPr>
          <w:snapToGrid w:val="0"/>
          <w:w w:val="103"/>
        </w:rPr>
      </w:pPr>
      <w:r w:rsidRPr="00882879">
        <w:rPr>
          <w:snapToGrid w:val="0"/>
          <w:w w:val="103"/>
        </w:rPr>
        <w:t>Наполягання на вивченні мови "у процесі її функціонування, тобто як феномена комунікації" [</w:t>
      </w:r>
      <w:r w:rsidRPr="00882879">
        <w:rPr>
          <w:w w:val="103"/>
        </w:rPr>
        <w:t>Slama-Cazacu 1983</w:t>
      </w:r>
      <w:r w:rsidRPr="00882879">
        <w:rPr>
          <w:snapToGrid w:val="0"/>
          <w:w w:val="103"/>
        </w:rPr>
        <w:t xml:space="preserve">, с. 305 – 316] (оскільки тільки таке вивчення дозволяє проаналізувати зміни, викликані зміною оцінної установки, а також взаємовпливи, що передбачають стосунки між мовцем і слухачем), простежується як один із головних постулатів майже в усіх психолінгвістичних теоріях [див. напр.: </w:t>
      </w:r>
      <w:r w:rsidRPr="00882879">
        <w:rPr>
          <w:w w:val="103"/>
        </w:rPr>
        <w:t>Canseco-Gonzales 1990</w:t>
      </w:r>
      <w:r w:rsidRPr="00882879">
        <w:rPr>
          <w:snapToGrid w:val="0"/>
          <w:w w:val="103"/>
        </w:rPr>
        <w:t xml:space="preserve">, с. 391 – 404; </w:t>
      </w:r>
      <w:r w:rsidRPr="00882879">
        <w:rPr>
          <w:w w:val="103"/>
        </w:rPr>
        <w:t>Dittmann</w:t>
      </w:r>
      <w:r w:rsidRPr="00882879">
        <w:rPr>
          <w:snapToGrid w:val="0"/>
          <w:w w:val="103"/>
        </w:rPr>
        <w:t xml:space="preserve"> 1988, с. 35 – 82; </w:t>
      </w:r>
      <w:r w:rsidRPr="00882879">
        <w:rPr>
          <w:w w:val="103"/>
        </w:rPr>
        <w:t>Tzeng</w:t>
      </w:r>
      <w:r w:rsidRPr="00882879">
        <w:rPr>
          <w:snapToGrid w:val="0"/>
          <w:w w:val="103"/>
        </w:rPr>
        <w:t xml:space="preserve"> 1990, с. 25 – 26]. </w:t>
      </w:r>
    </w:p>
    <w:p w:rsidR="00066882" w:rsidRPr="00F81C36" w:rsidRDefault="00066882" w:rsidP="00F81C36">
      <w:pPr>
        <w:spacing w:line="360" w:lineRule="auto"/>
        <w:ind w:firstLine="709"/>
        <w:jc w:val="both"/>
        <w:rPr>
          <w:lang w:eastAsia="uk-UA"/>
        </w:rPr>
      </w:pPr>
      <w:r w:rsidRPr="00882879">
        <w:rPr>
          <w:snapToGrid w:val="0"/>
          <w:w w:val="103"/>
        </w:rPr>
        <w:lastRenderedPageBreak/>
        <w:t>При цьому наголошується, що в аналізі мовленнєвої діяльності потрібно виходити з того, що основним її компонентом є паралінгвістичний [</w:t>
      </w:r>
      <w:r w:rsidRPr="00882879">
        <w:rPr>
          <w:w w:val="103"/>
        </w:rPr>
        <w:t>Osgood, Sebeok 1965</w:t>
      </w:r>
      <w:r w:rsidRPr="00882879">
        <w:rPr>
          <w:snapToGrid w:val="0"/>
          <w:w w:val="103"/>
        </w:rPr>
        <w:t>, с. 50], бо він</w:t>
      </w:r>
      <w:r>
        <w:rPr>
          <w:snapToGrid w:val="0"/>
          <w:w w:val="103"/>
        </w:rPr>
        <w:t xml:space="preserve"> забезпечує мотиваційний момент, момент інтенції, антиципацію змісту, зміну семантичного плану й плану виразу, оцінку ситуативних умов спілкування, особистісних рис партнера, – осмислення всього, що робиться власне в тексті і поза ним, а також використовувати методологічні схеми аналізу комунікації, напрацьовані в теорії інформації. </w:t>
      </w:r>
    </w:p>
    <w:p w:rsidR="00066882" w:rsidRPr="00066882" w:rsidRDefault="00066882" w:rsidP="00066882">
      <w:pPr>
        <w:keepNext/>
        <w:keepLines/>
        <w:spacing w:line="360" w:lineRule="auto"/>
        <w:ind w:firstLine="709"/>
        <w:jc w:val="both"/>
        <w:rPr>
          <w:snapToGrid w:val="0"/>
          <w:w w:val="103"/>
        </w:rPr>
      </w:pPr>
      <w:r>
        <w:rPr>
          <w:w w:val="103"/>
        </w:rPr>
        <w:t xml:space="preserve">Мовленнєва діяльність людини полягає не тільки у здійсненні зарисовок певних картини світу, але й у маркуванні свого знання за епістемічною шкалою "знаю" – "гадаю" – "не знаю". </w:t>
      </w:r>
    </w:p>
    <w:p w:rsidR="00066882" w:rsidRPr="00066882" w:rsidRDefault="00066882" w:rsidP="00066882">
      <w:pPr>
        <w:keepNext/>
        <w:widowControl w:val="0"/>
        <w:autoSpaceDE w:val="0"/>
        <w:autoSpaceDN w:val="0"/>
        <w:adjustRightInd w:val="0"/>
        <w:spacing w:line="360" w:lineRule="auto"/>
        <w:ind w:firstLine="709"/>
        <w:jc w:val="both"/>
        <w:rPr>
          <w:w w:val="103"/>
        </w:rPr>
      </w:pPr>
      <w:r>
        <w:rPr>
          <w:w w:val="103"/>
        </w:rPr>
        <w:t xml:space="preserve">У ракурсі когнітивної лінгвістики кваліфікативні явища постають не тільки як матриця трансферу пропозитивної інформації, але й як епістемічно-модальний каркас, у якому містяться оцінно-верифікаційні сигнали щодо евідентної якості цієї інформації (достовірність / недостовірність, істинність / хибність, розуміння / нерозуміння, віра, усвідомлення тощо). </w:t>
      </w:r>
    </w:p>
    <w:p w:rsidR="00066882" w:rsidRDefault="00066882" w:rsidP="00066882">
      <w:pPr>
        <w:keepNext/>
        <w:keepLines/>
        <w:autoSpaceDE w:val="0"/>
        <w:autoSpaceDN w:val="0"/>
        <w:adjustRightInd w:val="0"/>
        <w:spacing w:line="360" w:lineRule="auto"/>
        <w:ind w:firstLine="709"/>
        <w:jc w:val="both"/>
        <w:rPr>
          <w:w w:val="103"/>
        </w:rPr>
      </w:pPr>
      <w:r>
        <w:rPr>
          <w:w w:val="103"/>
        </w:rPr>
        <w:t xml:space="preserve">Імпліцитні та експліцитні імпульси епістемічно-модального порядку іманентно притаманні оцінці, вони є її постійними раціональними супутниками. </w:t>
      </w:r>
    </w:p>
    <w:p w:rsidR="00066882" w:rsidRDefault="00066882" w:rsidP="00066882">
      <w:pPr>
        <w:keepNext/>
        <w:spacing w:line="360" w:lineRule="auto"/>
        <w:ind w:firstLine="709"/>
        <w:jc w:val="both"/>
        <w:rPr>
          <w:snapToGrid w:val="0"/>
          <w:w w:val="103"/>
        </w:rPr>
      </w:pPr>
      <w:r>
        <w:rPr>
          <w:snapToGrid w:val="0"/>
          <w:w w:val="103"/>
        </w:rPr>
        <w:t xml:space="preserve">Мовленнєві дії й операції піддаються суворому соціальному контролю. Мовлення як вид людської діяльності постійно орієнтовано на виконання певного комунікативного завдання. Усяке мовленнєве спілкування, мовленнєва взаємодія протікає у формі обміну висловлюваннями, де мовець завжди враховує присутність співрозмовника і його оцінююче сприйняття. </w:t>
      </w:r>
    </w:p>
    <w:p w:rsidR="00066882" w:rsidRDefault="00066882" w:rsidP="00066882">
      <w:pPr>
        <w:keepNext/>
        <w:keepLines/>
        <w:spacing w:line="360" w:lineRule="auto"/>
        <w:ind w:firstLine="709"/>
        <w:jc w:val="both"/>
        <w:rPr>
          <w:snapToGrid w:val="0"/>
          <w:w w:val="103"/>
        </w:rPr>
      </w:pPr>
      <w:r>
        <w:rPr>
          <w:snapToGrid w:val="0"/>
          <w:w w:val="103"/>
        </w:rPr>
        <w:t xml:space="preserve">Мовлення обслуговує спілкування щонайменше двох комунікантів, </w:t>
      </w:r>
      <w:r w:rsidRPr="0005297A">
        <w:rPr>
          <w:snapToGrid w:val="0"/>
          <w:w w:val="103"/>
        </w:rPr>
        <w:t>знаходячись під постійним контролем. Вважається [</w:t>
      </w:r>
      <w:r w:rsidRPr="0005297A">
        <w:rPr>
          <w:w w:val="103"/>
        </w:rPr>
        <w:t>Fodor, Jenkins, Saporta 1976</w:t>
      </w:r>
      <w:r w:rsidRPr="0005297A">
        <w:rPr>
          <w:snapToGrid w:val="0"/>
          <w:w w:val="103"/>
        </w:rPr>
        <w:t xml:space="preserve">; </w:t>
      </w:r>
      <w:r w:rsidRPr="0005297A">
        <w:rPr>
          <w:w w:val="103"/>
        </w:rPr>
        <w:t>Geeraerts</w:t>
      </w:r>
      <w:r w:rsidRPr="0005297A">
        <w:rPr>
          <w:snapToGrid w:val="0"/>
          <w:w w:val="103"/>
        </w:rPr>
        <w:t xml:space="preserve"> 1993], що воно постійно підлягає впливові етичних правил,</w:t>
      </w:r>
      <w:r>
        <w:rPr>
          <w:snapToGrid w:val="0"/>
          <w:w w:val="103"/>
        </w:rPr>
        <w:t xml:space="preserve"> мабуть, найбільш жорстких та усталених з-поміж соціальних обмежень.</w:t>
      </w:r>
    </w:p>
    <w:p w:rsidR="00B75A48" w:rsidRPr="005F23F0" w:rsidRDefault="00B75A48" w:rsidP="00B33775">
      <w:pPr>
        <w:pStyle w:val="a4"/>
        <w:spacing w:after="0" w:line="360" w:lineRule="auto"/>
        <w:ind w:left="1429"/>
        <w:jc w:val="center"/>
        <w:rPr>
          <w:rFonts w:ascii="Times New Roman" w:hAnsi="Times New Roman" w:cs="Times New Roman"/>
          <w:sz w:val="28"/>
          <w:szCs w:val="28"/>
        </w:rPr>
      </w:pPr>
    </w:p>
    <w:p w:rsidR="00F300C9" w:rsidRPr="005F23F0" w:rsidRDefault="00F300C9" w:rsidP="00B33775">
      <w:pPr>
        <w:pStyle w:val="a4"/>
        <w:spacing w:after="0" w:line="360" w:lineRule="auto"/>
        <w:ind w:left="1429"/>
        <w:jc w:val="center"/>
        <w:rPr>
          <w:rFonts w:ascii="Times New Roman" w:hAnsi="Times New Roman" w:cs="Times New Roman"/>
          <w:sz w:val="28"/>
          <w:szCs w:val="28"/>
        </w:rPr>
      </w:pPr>
    </w:p>
    <w:p w:rsidR="00F300C9" w:rsidRPr="005F23F0" w:rsidRDefault="00F300C9" w:rsidP="00B33775">
      <w:pPr>
        <w:pStyle w:val="a4"/>
        <w:spacing w:after="0" w:line="360" w:lineRule="auto"/>
        <w:ind w:left="1429"/>
        <w:jc w:val="center"/>
        <w:rPr>
          <w:rFonts w:ascii="Times New Roman" w:hAnsi="Times New Roman" w:cs="Times New Roman"/>
          <w:sz w:val="28"/>
          <w:szCs w:val="28"/>
        </w:rPr>
      </w:pPr>
    </w:p>
    <w:p w:rsidR="00F300C9" w:rsidRPr="005D786C" w:rsidRDefault="00F300C9" w:rsidP="00B33775">
      <w:pPr>
        <w:pStyle w:val="a4"/>
        <w:spacing w:after="0" w:line="360" w:lineRule="auto"/>
        <w:ind w:left="1429"/>
        <w:jc w:val="center"/>
        <w:rPr>
          <w:rFonts w:ascii="Times New Roman" w:hAnsi="Times New Roman" w:cs="Times New Roman"/>
          <w:sz w:val="28"/>
          <w:szCs w:val="28"/>
        </w:rPr>
      </w:pPr>
      <w:r w:rsidRPr="00C03428">
        <w:rPr>
          <w:rFonts w:ascii="Times New Roman" w:hAnsi="Times New Roman" w:cs="Times New Roman"/>
          <w:sz w:val="28"/>
          <w:szCs w:val="28"/>
        </w:rPr>
        <w:t>2.2. Підходи до класифікації мовленнєвих актів</w:t>
      </w:r>
    </w:p>
    <w:p w:rsidR="00F300C9" w:rsidRPr="00E24A8C" w:rsidRDefault="00F300C9" w:rsidP="00F300C9">
      <w:pPr>
        <w:spacing w:line="360" w:lineRule="auto"/>
        <w:ind w:firstLine="709"/>
        <w:jc w:val="both"/>
        <w:rPr>
          <w:color w:val="auto"/>
          <w:lang w:eastAsia="uk-UA"/>
        </w:rPr>
      </w:pPr>
      <w:r w:rsidRPr="00F300C9">
        <w:rPr>
          <w:lang w:eastAsia="uk-UA"/>
        </w:rPr>
        <w:t xml:space="preserve">Дослідження мовленнєвої діяльності в межах сучасних лінгвістичних напрямів </w:t>
      </w:r>
      <w:r>
        <w:rPr>
          <w:w w:val="103"/>
        </w:rPr>
        <w:t>–</w:t>
      </w:r>
      <w:r w:rsidRPr="00F300C9">
        <w:rPr>
          <w:lang w:eastAsia="uk-UA"/>
        </w:rPr>
        <w:t xml:space="preserve"> психолінгвістики, когнітивної лінгвістики та прагматики </w:t>
      </w:r>
      <w:r>
        <w:rPr>
          <w:w w:val="103"/>
        </w:rPr>
        <w:t>–</w:t>
      </w:r>
      <w:r w:rsidRPr="00F300C9">
        <w:rPr>
          <w:lang w:eastAsia="uk-UA"/>
        </w:rPr>
        <w:t xml:space="preserve"> дає змогу розглядати мовні явища як динамічні процеси, зумовлені закономірностями мовленнєвого мислення, комунікативними намірами мовця та прагматичними чинниками спілкування. Такий підхід акцентує увагу не лише на структурі мовних одиниць, а й на умовах їх функціонування в реальній комунікації </w:t>
      </w:r>
      <w:r w:rsidR="005F23F0" w:rsidRPr="008A38EB">
        <w:rPr>
          <w:lang w:eastAsia="uk-UA"/>
        </w:rPr>
        <w:t>[</w:t>
      </w:r>
      <w:r w:rsidR="005F23F0" w:rsidRPr="008A38EB">
        <w:rPr>
          <w:shd w:val="clear" w:color="auto" w:fill="FFFFFF"/>
        </w:rPr>
        <w:t xml:space="preserve">Бацевич </w:t>
      </w:r>
      <w:r w:rsidR="008A38EB" w:rsidRPr="008A38EB">
        <w:rPr>
          <w:shd w:val="clear" w:color="auto" w:fill="FFFFFF"/>
        </w:rPr>
        <w:t>2009</w:t>
      </w:r>
      <w:r w:rsidR="005F23F0" w:rsidRPr="008A38EB">
        <w:rPr>
          <w:color w:val="auto"/>
          <w:shd w:val="clear" w:color="auto" w:fill="FFFFFF"/>
        </w:rPr>
        <w:t xml:space="preserve">; </w:t>
      </w:r>
      <w:r w:rsidR="008A38EB" w:rsidRPr="008A38EB">
        <w:rPr>
          <w:rStyle w:val="a5"/>
          <w:bCs/>
          <w:i w:val="0"/>
          <w:iCs w:val="0"/>
          <w:color w:val="auto"/>
          <w:shd w:val="clear" w:color="auto" w:fill="FFFFFF"/>
        </w:rPr>
        <w:t>Селіванова</w:t>
      </w:r>
      <w:r w:rsidR="008A38EB" w:rsidRPr="008A38EB">
        <w:rPr>
          <w:color w:val="auto"/>
          <w:shd w:val="clear" w:color="auto" w:fill="FFFFFF"/>
        </w:rPr>
        <w:t xml:space="preserve"> 2008</w:t>
      </w:r>
      <w:r w:rsidR="005F23F0" w:rsidRPr="008A38EB">
        <w:rPr>
          <w:color w:val="auto"/>
          <w:shd w:val="clear" w:color="auto" w:fill="FFFFFF"/>
        </w:rPr>
        <w:t xml:space="preserve">; </w:t>
      </w:r>
      <w:r w:rsidR="008A38EB" w:rsidRPr="008A38EB">
        <w:rPr>
          <w:shd w:val="clear" w:color="auto" w:fill="FFFFFF"/>
        </w:rPr>
        <w:t>Canale</w:t>
      </w:r>
      <w:r w:rsidR="005F23F0" w:rsidRPr="008A38EB">
        <w:rPr>
          <w:shd w:val="clear" w:color="auto" w:fill="FFFFFF"/>
        </w:rPr>
        <w:t xml:space="preserve">, Swain </w:t>
      </w:r>
      <w:r w:rsidR="008A38EB" w:rsidRPr="008A38EB">
        <w:rPr>
          <w:shd w:val="clear" w:color="auto" w:fill="FFFFFF"/>
        </w:rPr>
        <w:t>1980, р</w:t>
      </w:r>
      <w:r w:rsidR="005F23F0" w:rsidRPr="008A38EB">
        <w:rPr>
          <w:shd w:val="clear" w:color="auto" w:fill="FFFFFF"/>
        </w:rPr>
        <w:t>. 1–47</w:t>
      </w:r>
      <w:r w:rsidR="005F23F0" w:rsidRPr="008A38EB">
        <w:rPr>
          <w:color w:val="auto"/>
          <w:lang w:eastAsia="uk-UA"/>
        </w:rPr>
        <w:t>]</w:t>
      </w:r>
    </w:p>
    <w:p w:rsidR="00F300C9" w:rsidRPr="004456BF" w:rsidRDefault="00F300C9" w:rsidP="00F300C9">
      <w:pPr>
        <w:spacing w:line="360" w:lineRule="auto"/>
        <w:ind w:firstLine="709"/>
        <w:jc w:val="both"/>
        <w:rPr>
          <w:lang w:eastAsia="uk-UA"/>
        </w:rPr>
      </w:pPr>
      <w:r w:rsidRPr="00F300C9">
        <w:rPr>
          <w:lang w:eastAsia="uk-UA"/>
        </w:rPr>
        <w:t xml:space="preserve">У сучасній теорії комунікації мінімальною одиницею мовленнєвої взаємодії вважається мовленнєвий акт. Поняття мовленнєвого акту трактується багатозначно: ним позначають як цілісну мовленнєву дію, так і окремі її структурні складники. У структурі мовленнєвого акту зазвичай виокремлюють чотири взаємопов’язані рівні: локутивний (акт продукування висловлювання), пропозиційний (зміст повідомлюваного), іллокутивний (реалізація </w:t>
      </w:r>
      <w:r w:rsidRPr="00B62F23">
        <w:rPr>
          <w:lang w:eastAsia="uk-UA"/>
        </w:rPr>
        <w:t xml:space="preserve">комунікативного наміру) та перлокутивний (ефект впливу на адресата) </w:t>
      </w:r>
      <w:r w:rsidR="004456BF" w:rsidRPr="00B62F23">
        <w:rPr>
          <w:lang w:eastAsia="uk-UA"/>
        </w:rPr>
        <w:t>[</w:t>
      </w:r>
      <w:r w:rsidR="004456BF" w:rsidRPr="00B62F23">
        <w:rPr>
          <w:shd w:val="clear" w:color="auto" w:fill="FFFFFF"/>
        </w:rPr>
        <w:t xml:space="preserve">Austin </w:t>
      </w:r>
      <w:r w:rsidR="00B62F23" w:rsidRPr="00B62F23">
        <w:rPr>
          <w:shd w:val="clear" w:color="auto" w:fill="FFFFFF"/>
        </w:rPr>
        <w:t>1994</w:t>
      </w:r>
      <w:r w:rsidRPr="00B62F23">
        <w:rPr>
          <w:lang w:eastAsia="uk-UA"/>
        </w:rPr>
        <w:t xml:space="preserve">; </w:t>
      </w:r>
      <w:r w:rsidR="004456BF" w:rsidRPr="00B62F23">
        <w:rPr>
          <w:shd w:val="clear" w:color="auto" w:fill="FFFFFF"/>
        </w:rPr>
        <w:t xml:space="preserve">Searle </w:t>
      </w:r>
      <w:r w:rsidR="00B62F23" w:rsidRPr="00B62F23">
        <w:rPr>
          <w:shd w:val="clear" w:color="auto" w:fill="FFFFFF"/>
        </w:rPr>
        <w:t>1976</w:t>
      </w:r>
      <w:r w:rsidR="004456BF" w:rsidRPr="00B62F23">
        <w:rPr>
          <w:lang w:eastAsia="uk-UA"/>
        </w:rPr>
        <w:t>]</w:t>
      </w:r>
      <w:r w:rsidRPr="00B62F23">
        <w:rPr>
          <w:lang w:eastAsia="uk-UA"/>
        </w:rPr>
        <w:t>.</w:t>
      </w:r>
    </w:p>
    <w:p w:rsidR="00F300C9" w:rsidRPr="00F300C9" w:rsidRDefault="00F300C9" w:rsidP="00F300C9">
      <w:pPr>
        <w:spacing w:line="360" w:lineRule="auto"/>
        <w:ind w:firstLine="709"/>
        <w:jc w:val="both"/>
        <w:rPr>
          <w:lang w:eastAsia="uk-UA"/>
        </w:rPr>
      </w:pPr>
      <w:r w:rsidRPr="00F300C9">
        <w:rPr>
          <w:lang w:eastAsia="uk-UA"/>
        </w:rPr>
        <w:t xml:space="preserve">Локутивний аспект мовленнєвого акту пов’язаний із фактом артикуляції та граматичної організації висловлювання, тоді як іллокуція відображає комунікативну інтенцію мовця </w:t>
      </w:r>
      <w:r>
        <w:rPr>
          <w:w w:val="103"/>
        </w:rPr>
        <w:t>–</w:t>
      </w:r>
      <w:r w:rsidRPr="00F300C9">
        <w:rPr>
          <w:lang w:eastAsia="uk-UA"/>
        </w:rPr>
        <w:t xml:space="preserve"> його намір повідомити, запитати, спонукати, оцінити тощо. Перлокуція, у свою чергу, стосується тих змін у знаннях, емоційному стані або поведінці адресата, які виникають унаслідок інтерпретації </w:t>
      </w:r>
      <w:r w:rsidRPr="00142357">
        <w:rPr>
          <w:lang w:eastAsia="uk-UA"/>
        </w:rPr>
        <w:t xml:space="preserve">висловлювання </w:t>
      </w:r>
      <w:r w:rsidR="004456BF" w:rsidRPr="00142357">
        <w:rPr>
          <w:lang w:eastAsia="uk-UA"/>
        </w:rPr>
        <w:t>[</w:t>
      </w:r>
      <w:r w:rsidRPr="00142357">
        <w:rPr>
          <w:lang w:eastAsia="uk-UA"/>
        </w:rPr>
        <w:t>Searle 1979; Leech 1983</w:t>
      </w:r>
      <w:r w:rsidR="004456BF" w:rsidRPr="00142357">
        <w:rPr>
          <w:lang w:eastAsia="uk-UA"/>
        </w:rPr>
        <w:t>]</w:t>
      </w:r>
      <w:r w:rsidRPr="00142357">
        <w:rPr>
          <w:lang w:eastAsia="uk-UA"/>
        </w:rPr>
        <w:t>.</w:t>
      </w:r>
    </w:p>
    <w:p w:rsidR="00E83086" w:rsidRDefault="00F300C9" w:rsidP="00F300C9">
      <w:pPr>
        <w:spacing w:line="360" w:lineRule="auto"/>
        <w:ind w:firstLine="709"/>
        <w:jc w:val="both"/>
        <w:rPr>
          <w:lang w:eastAsia="uk-UA"/>
        </w:rPr>
      </w:pPr>
      <w:r w:rsidRPr="00F300C9">
        <w:rPr>
          <w:lang w:eastAsia="uk-UA"/>
        </w:rPr>
        <w:t xml:space="preserve">У сучасній лінгвістиці питання включення перлокутивного компонента до структури мовленнєвого акту залишається дискусійним. Частина дослідників наполягає на відмежуванні мовленнєвої дії від її можливих наслідків, підкреслюючи, що вплив не завжди може бути досягнутий виключно мовними </w:t>
      </w:r>
      <w:r w:rsidRPr="008C4111">
        <w:rPr>
          <w:lang w:eastAsia="uk-UA"/>
        </w:rPr>
        <w:t xml:space="preserve">засобами </w:t>
      </w:r>
      <w:r w:rsidR="00BC5633" w:rsidRPr="008C4111">
        <w:rPr>
          <w:lang w:eastAsia="uk-UA"/>
        </w:rPr>
        <w:t>[</w:t>
      </w:r>
      <w:r w:rsidRPr="008C4111">
        <w:rPr>
          <w:lang w:eastAsia="uk-UA"/>
        </w:rPr>
        <w:t>Austin 19</w:t>
      </w:r>
      <w:r w:rsidR="009C0925" w:rsidRPr="008C4111">
        <w:rPr>
          <w:lang w:eastAsia="uk-UA"/>
        </w:rPr>
        <w:t>94]</w:t>
      </w:r>
      <w:r w:rsidRPr="008C4111">
        <w:rPr>
          <w:lang w:eastAsia="uk-UA"/>
        </w:rPr>
        <w:t xml:space="preserve">. </w:t>
      </w:r>
    </w:p>
    <w:p w:rsidR="00F300C9" w:rsidRPr="00F300C9" w:rsidRDefault="00F300C9" w:rsidP="00F300C9">
      <w:pPr>
        <w:spacing w:line="360" w:lineRule="auto"/>
        <w:ind w:firstLine="709"/>
        <w:jc w:val="both"/>
        <w:rPr>
          <w:lang w:eastAsia="uk-UA"/>
        </w:rPr>
      </w:pPr>
      <w:r w:rsidRPr="008C4111">
        <w:rPr>
          <w:lang w:eastAsia="uk-UA"/>
        </w:rPr>
        <w:t>Водночас інші науковці вважають перлокуцію необхідною умовою завершеності мовленнєвого акту, оскільки будь-яка мовленнєва дія пере</w:t>
      </w:r>
      <w:r w:rsidR="009C0925" w:rsidRPr="008C4111">
        <w:rPr>
          <w:lang w:eastAsia="uk-UA"/>
        </w:rPr>
        <w:t xml:space="preserve">дбачає </w:t>
      </w:r>
      <w:r w:rsidR="009C0925" w:rsidRPr="008C4111">
        <w:rPr>
          <w:lang w:eastAsia="uk-UA"/>
        </w:rPr>
        <w:lastRenderedPageBreak/>
        <w:t>орієнтацію на результат [Б</w:t>
      </w:r>
      <w:r w:rsidRPr="008C4111">
        <w:rPr>
          <w:lang w:eastAsia="uk-UA"/>
        </w:rPr>
        <w:t>aцевич 200</w:t>
      </w:r>
      <w:r w:rsidR="00721FBC" w:rsidRPr="008C4111">
        <w:rPr>
          <w:lang w:eastAsia="uk-UA"/>
        </w:rPr>
        <w:t>9</w:t>
      </w:r>
      <w:r w:rsidR="009C0925" w:rsidRPr="008C4111">
        <w:rPr>
          <w:lang w:eastAsia="uk-UA"/>
        </w:rPr>
        <w:t>]</w:t>
      </w:r>
      <w:r w:rsidRPr="008C4111">
        <w:rPr>
          <w:lang w:eastAsia="uk-UA"/>
        </w:rPr>
        <w:t>. У межах</w:t>
      </w:r>
      <w:r w:rsidRPr="00F300C9">
        <w:rPr>
          <w:lang w:eastAsia="uk-UA"/>
        </w:rPr>
        <w:t xml:space="preserve"> цього дослідження мовленнєвий акт розглядається як цілісна мовленнєва дія, що логічно включає аналіз її перлокутивного ефекту.</w:t>
      </w:r>
    </w:p>
    <w:p w:rsidR="00F300C9" w:rsidRPr="00CA4D4F" w:rsidRDefault="00F300C9" w:rsidP="00F300C9">
      <w:pPr>
        <w:spacing w:line="360" w:lineRule="auto"/>
        <w:ind w:firstLine="709"/>
        <w:jc w:val="both"/>
        <w:rPr>
          <w:lang w:eastAsia="uk-UA"/>
        </w:rPr>
      </w:pPr>
      <w:r w:rsidRPr="00F300C9">
        <w:rPr>
          <w:lang w:eastAsia="uk-UA"/>
        </w:rPr>
        <w:t xml:space="preserve">Сутність мовленнєвого акту полягає в тому, що висловлювання не лише передає певний зміст, а й водночас виконує дію </w:t>
      </w:r>
      <w:r>
        <w:rPr>
          <w:w w:val="103"/>
        </w:rPr>
        <w:t>–</w:t>
      </w:r>
      <w:r w:rsidRPr="00F300C9">
        <w:rPr>
          <w:lang w:eastAsia="uk-UA"/>
        </w:rPr>
        <w:t xml:space="preserve"> стверджує, запитує, наказує, попереджає, обіцяє або оцінює. Обов’язковою умовою успішності мовленнєвого акту є коректне розпізнавання адресатом комунікативної інтенції мовця, адже саме інтенція становить ядро іллокутивної сили висловлювання </w:t>
      </w:r>
      <w:r w:rsidR="00751490" w:rsidRPr="00CA4D4F">
        <w:rPr>
          <w:lang w:eastAsia="uk-UA"/>
        </w:rPr>
        <w:t>[</w:t>
      </w:r>
      <w:r w:rsidRPr="00CA4D4F">
        <w:rPr>
          <w:lang w:eastAsia="uk-UA"/>
        </w:rPr>
        <w:t>Searle 1979</w:t>
      </w:r>
      <w:r w:rsidR="00751490" w:rsidRPr="00CA4D4F">
        <w:rPr>
          <w:lang w:eastAsia="uk-UA"/>
        </w:rPr>
        <w:t>]</w:t>
      </w:r>
      <w:r w:rsidRPr="00CA4D4F">
        <w:rPr>
          <w:lang w:eastAsia="uk-UA"/>
        </w:rPr>
        <w:t>.</w:t>
      </w:r>
    </w:p>
    <w:p w:rsidR="00E83086" w:rsidRDefault="00F300C9" w:rsidP="00F300C9">
      <w:pPr>
        <w:spacing w:line="360" w:lineRule="auto"/>
        <w:ind w:firstLine="709"/>
        <w:jc w:val="both"/>
        <w:rPr>
          <w:lang w:eastAsia="uk-UA"/>
        </w:rPr>
      </w:pPr>
      <w:r w:rsidRPr="00CA4D4F">
        <w:rPr>
          <w:lang w:eastAsia="uk-UA"/>
        </w:rPr>
        <w:t xml:space="preserve">Поняття мовленнєвого акту як одиниці вербальної комунікації було введене представниками Оксфордської філософської школи й отримало подальший розвиток у працях з прагматики та когнітивної лінгвістики </w:t>
      </w:r>
      <w:r w:rsidR="00751490" w:rsidRPr="00CA4D4F">
        <w:rPr>
          <w:lang w:eastAsia="uk-UA"/>
        </w:rPr>
        <w:t>[</w:t>
      </w:r>
      <w:r w:rsidRPr="00CA4D4F">
        <w:rPr>
          <w:lang w:eastAsia="uk-UA"/>
        </w:rPr>
        <w:t>Austin 19</w:t>
      </w:r>
      <w:r w:rsidR="00527F1C" w:rsidRPr="00CA4D4F">
        <w:rPr>
          <w:lang w:eastAsia="uk-UA"/>
        </w:rPr>
        <w:t>94</w:t>
      </w:r>
      <w:r w:rsidRPr="00CA4D4F">
        <w:rPr>
          <w:lang w:eastAsia="uk-UA"/>
        </w:rPr>
        <w:t>; Searle 19</w:t>
      </w:r>
      <w:r w:rsidR="00AC2A6C" w:rsidRPr="00CA4D4F">
        <w:rPr>
          <w:lang w:eastAsia="uk-UA"/>
        </w:rPr>
        <w:t>76</w:t>
      </w:r>
      <w:r w:rsidRPr="00CA4D4F">
        <w:rPr>
          <w:lang w:eastAsia="uk-UA"/>
        </w:rPr>
        <w:t>; Grice 1975</w:t>
      </w:r>
      <w:r w:rsidR="00751490" w:rsidRPr="00CA4D4F">
        <w:rPr>
          <w:lang w:eastAsia="uk-UA"/>
        </w:rPr>
        <w:t>]</w:t>
      </w:r>
      <w:r w:rsidRPr="00CA4D4F">
        <w:rPr>
          <w:lang w:eastAsia="uk-UA"/>
        </w:rPr>
        <w:t>. Теорія мовленнєвих актів є центральною для</w:t>
      </w:r>
      <w:r w:rsidRPr="00F300C9">
        <w:rPr>
          <w:lang w:eastAsia="uk-UA"/>
        </w:rPr>
        <w:t xml:space="preserve"> функціонального аналізу мовлення, оскільки дозволяє описувати комунікативну діяльність з огляду на її інте</w:t>
      </w:r>
      <w:r w:rsidR="00E83086">
        <w:rPr>
          <w:lang w:eastAsia="uk-UA"/>
        </w:rPr>
        <w:t>нційний та іллокутивний виміри.</w:t>
      </w:r>
    </w:p>
    <w:p w:rsidR="00F300C9" w:rsidRPr="00F300C9" w:rsidRDefault="00F300C9" w:rsidP="00F300C9">
      <w:pPr>
        <w:spacing w:line="360" w:lineRule="auto"/>
        <w:ind w:firstLine="709"/>
        <w:jc w:val="both"/>
        <w:rPr>
          <w:lang w:eastAsia="uk-UA"/>
        </w:rPr>
      </w:pPr>
      <w:r w:rsidRPr="00F300C9">
        <w:rPr>
          <w:lang w:eastAsia="uk-UA"/>
        </w:rPr>
        <w:t>Тип мовленнєвого акту при цьому розуміється як абстрактна модель однорідної групи мовленнєвих дій, об’єднаних спільними ко</w:t>
      </w:r>
      <w:r w:rsidR="00751490">
        <w:rPr>
          <w:lang w:eastAsia="uk-UA"/>
        </w:rPr>
        <w:t xml:space="preserve">мунікативними </w:t>
      </w:r>
      <w:r w:rsidR="00751490" w:rsidRPr="00CA4D4F">
        <w:rPr>
          <w:lang w:eastAsia="uk-UA"/>
        </w:rPr>
        <w:t xml:space="preserve">характеристиками </w:t>
      </w:r>
      <w:r w:rsidR="00751490" w:rsidRPr="00CA4D4F">
        <w:rPr>
          <w:lang w:val="ru-RU" w:eastAsia="uk-UA"/>
        </w:rPr>
        <w:t>[</w:t>
      </w:r>
      <w:r w:rsidR="00751490" w:rsidRPr="00CA4D4F">
        <w:rPr>
          <w:rStyle w:val="hpsatn"/>
          <w:rFonts w:eastAsiaTheme="majorEastAsia"/>
        </w:rPr>
        <w:t>Безугла, Романченко 2013</w:t>
      </w:r>
      <w:r w:rsidR="00751490" w:rsidRPr="00CA4D4F">
        <w:t xml:space="preserve">, </w:t>
      </w:r>
      <w:r w:rsidR="00751490" w:rsidRPr="00CA4D4F">
        <w:rPr>
          <w:rStyle w:val="hps"/>
        </w:rPr>
        <w:t>c</w:t>
      </w:r>
      <w:r w:rsidR="00751490" w:rsidRPr="00CA4D4F">
        <w:t>. 32 – 3</w:t>
      </w:r>
      <w:r w:rsidR="00751490" w:rsidRPr="00CA4D4F">
        <w:rPr>
          <w:rStyle w:val="hps"/>
        </w:rPr>
        <w:t>4</w:t>
      </w:r>
      <w:r w:rsidR="00751490" w:rsidRPr="00CA4D4F">
        <w:rPr>
          <w:lang w:val="ru-RU" w:eastAsia="uk-UA"/>
        </w:rPr>
        <w:t>]</w:t>
      </w:r>
      <w:r w:rsidRPr="00CA4D4F">
        <w:rPr>
          <w:lang w:eastAsia="uk-UA"/>
        </w:rPr>
        <w:t>.</w:t>
      </w:r>
    </w:p>
    <w:p w:rsidR="00F300C9" w:rsidRPr="00F300C9" w:rsidRDefault="00F300C9" w:rsidP="00F300C9">
      <w:pPr>
        <w:spacing w:line="360" w:lineRule="auto"/>
        <w:ind w:firstLine="709"/>
        <w:jc w:val="both"/>
        <w:rPr>
          <w:lang w:eastAsia="uk-UA"/>
        </w:rPr>
      </w:pPr>
      <w:r w:rsidRPr="00F300C9">
        <w:rPr>
          <w:lang w:eastAsia="uk-UA"/>
        </w:rPr>
        <w:t xml:space="preserve">У межах типології мовленнєвих актів особливий інтерес становлять оцінні мовленнєві акти, семантичним підґрунтям яких є категорія оцінки. Спираючись на базову класифікацію іллокутивних актів, запропоновану Дж. Серлем, сучасні дослідники розширюють клас експресивів, включаючи до нього не лише соціально конвенційні формули (подяки, вибачення, привітання), а й індивідуально зумовлені оцінні висловлювання, спрямовані на вираження </w:t>
      </w:r>
      <w:r w:rsidRPr="00802437">
        <w:rPr>
          <w:lang w:eastAsia="uk-UA"/>
        </w:rPr>
        <w:t xml:space="preserve">емоційного стану мовця або здійснення емоційного впливу на адресата </w:t>
      </w:r>
      <w:r w:rsidR="00751490" w:rsidRPr="00802437">
        <w:rPr>
          <w:lang w:eastAsia="uk-UA"/>
        </w:rPr>
        <w:t>[</w:t>
      </w:r>
      <w:r w:rsidRPr="00802437">
        <w:rPr>
          <w:lang w:eastAsia="uk-UA"/>
        </w:rPr>
        <w:t xml:space="preserve">Leech 1983; </w:t>
      </w:r>
      <w:r w:rsidR="00751490" w:rsidRPr="00802437">
        <w:rPr>
          <w:rStyle w:val="hpsatn"/>
          <w:rFonts w:eastAsiaTheme="majorEastAsia"/>
        </w:rPr>
        <w:t>Безугла, Романченко 2013</w:t>
      </w:r>
      <w:r w:rsidR="00751490" w:rsidRPr="00802437">
        <w:rPr>
          <w:lang w:eastAsia="uk-UA"/>
        </w:rPr>
        <w:t>]</w:t>
      </w:r>
      <w:r w:rsidRPr="00802437">
        <w:rPr>
          <w:lang w:eastAsia="uk-UA"/>
        </w:rPr>
        <w:t>.</w:t>
      </w:r>
    </w:p>
    <w:p w:rsidR="00F300C9" w:rsidRPr="00751490" w:rsidRDefault="00F300C9" w:rsidP="009B08E8">
      <w:pPr>
        <w:pStyle w:val="Default"/>
        <w:spacing w:line="360" w:lineRule="auto"/>
        <w:ind w:firstLine="709"/>
        <w:jc w:val="both"/>
        <w:rPr>
          <w:sz w:val="28"/>
          <w:szCs w:val="28"/>
        </w:rPr>
      </w:pPr>
      <w:r w:rsidRPr="00751490">
        <w:rPr>
          <w:sz w:val="28"/>
          <w:szCs w:val="28"/>
          <w:lang w:eastAsia="uk-UA"/>
        </w:rPr>
        <w:t xml:space="preserve">Оцінні мовленнєві акти можуть мати різний ступінь інтенсивності та різну іллокутивну силу. В їх основі лежить аксіологічна опозиція «позитивне </w:t>
      </w:r>
      <w:r w:rsidRPr="00751490">
        <w:rPr>
          <w:w w:val="103"/>
          <w:sz w:val="28"/>
          <w:szCs w:val="28"/>
        </w:rPr>
        <w:t>–</w:t>
      </w:r>
      <w:r w:rsidRPr="00751490">
        <w:rPr>
          <w:sz w:val="28"/>
          <w:szCs w:val="28"/>
          <w:lang w:eastAsia="uk-UA"/>
        </w:rPr>
        <w:t xml:space="preserve"> негативне», яка реалізується через акти схвалення й несхвалення та їхні інтенсифіковані різновиди, зокрема похвалу, захоплення, осуд або обурення. </w:t>
      </w:r>
      <w:r w:rsidRPr="00751490">
        <w:rPr>
          <w:sz w:val="28"/>
          <w:szCs w:val="28"/>
          <w:lang w:eastAsia="uk-UA"/>
        </w:rPr>
        <w:lastRenderedPageBreak/>
        <w:t xml:space="preserve">При цьому іллокутивна сила оцінки не завжди експлікується безпосередньо мовними засобами, а однаковий пропозиційний зміст у різному прагматичному </w:t>
      </w:r>
      <w:r w:rsidRPr="00BC73A5">
        <w:rPr>
          <w:sz w:val="28"/>
          <w:szCs w:val="28"/>
          <w:lang w:eastAsia="uk-UA"/>
        </w:rPr>
        <w:t xml:space="preserve">контексті може реалізовувати різні мовленнєві акти </w:t>
      </w:r>
      <w:r w:rsidR="009B08E8" w:rsidRPr="00BC73A5">
        <w:rPr>
          <w:sz w:val="28"/>
          <w:szCs w:val="28"/>
          <w:lang w:eastAsia="uk-UA"/>
        </w:rPr>
        <w:t>[</w:t>
      </w:r>
      <w:r w:rsidR="00BC73A5" w:rsidRPr="00BC73A5">
        <w:rPr>
          <w:sz w:val="28"/>
          <w:szCs w:val="28"/>
        </w:rPr>
        <w:t>Thompson, Hunston 2000,</w:t>
      </w:r>
      <w:r w:rsidR="009B08E8" w:rsidRPr="00BC73A5">
        <w:rPr>
          <w:sz w:val="28"/>
          <w:szCs w:val="28"/>
        </w:rPr>
        <w:t xml:space="preserve"> </w:t>
      </w:r>
      <w:r w:rsidR="009B08E8" w:rsidRPr="00BC73A5">
        <w:rPr>
          <w:sz w:val="28"/>
          <w:szCs w:val="28"/>
          <w:lang w:val="en-US"/>
        </w:rPr>
        <w:t>p</w:t>
      </w:r>
      <w:r w:rsidR="009B08E8" w:rsidRPr="00BC73A5">
        <w:rPr>
          <w:sz w:val="28"/>
          <w:szCs w:val="28"/>
        </w:rPr>
        <w:t>.</w:t>
      </w:r>
      <w:r w:rsidR="00751490" w:rsidRPr="00BC73A5">
        <w:rPr>
          <w:sz w:val="28"/>
          <w:szCs w:val="28"/>
        </w:rPr>
        <w:t xml:space="preserve"> 1–26. </w:t>
      </w:r>
      <w:r w:rsidR="009B08E8" w:rsidRPr="00BC73A5">
        <w:rPr>
          <w:sz w:val="28"/>
          <w:szCs w:val="28"/>
          <w:lang w:eastAsia="uk-UA"/>
        </w:rPr>
        <w:t>]</w:t>
      </w:r>
      <w:r w:rsidRPr="00BC73A5">
        <w:rPr>
          <w:sz w:val="28"/>
          <w:szCs w:val="28"/>
          <w:lang w:eastAsia="uk-UA"/>
        </w:rPr>
        <w:t>.</w:t>
      </w:r>
    </w:p>
    <w:p w:rsidR="00F300C9" w:rsidRPr="009B08E8" w:rsidRDefault="00F300C9" w:rsidP="00751490">
      <w:pPr>
        <w:spacing w:line="360" w:lineRule="auto"/>
        <w:ind w:firstLine="709"/>
        <w:jc w:val="both"/>
        <w:rPr>
          <w:color w:val="auto"/>
          <w:lang w:eastAsia="uk-UA"/>
        </w:rPr>
      </w:pPr>
      <w:r w:rsidRPr="00751490">
        <w:rPr>
          <w:lang w:eastAsia="uk-UA"/>
        </w:rPr>
        <w:t>У прагмалінгвістиці також виділяють непрямі мовленнєві акти, у яких</w:t>
      </w:r>
      <w:r w:rsidRPr="00F300C9">
        <w:rPr>
          <w:lang w:eastAsia="uk-UA"/>
        </w:rPr>
        <w:t xml:space="preserve"> формальне значення висловлювання не збігається з його іллокутивною функцією. Такі акти пов’язані з явищами метафори, іронії та непрямої інтенції, коли мовець говорить одне, маючи на увазі інше, а адресат інтерпретує зміст з </w:t>
      </w:r>
      <w:r w:rsidRPr="00BC73A5">
        <w:rPr>
          <w:color w:val="auto"/>
          <w:lang w:eastAsia="uk-UA"/>
        </w:rPr>
        <w:t xml:space="preserve">урахуванням контексту та спільного знання </w:t>
      </w:r>
      <w:r w:rsidR="009B08E8" w:rsidRPr="00BC73A5">
        <w:rPr>
          <w:color w:val="auto"/>
          <w:lang w:eastAsia="uk-UA"/>
        </w:rPr>
        <w:t>[</w:t>
      </w:r>
      <w:r w:rsidRPr="00BC73A5">
        <w:rPr>
          <w:color w:val="auto"/>
          <w:lang w:eastAsia="uk-UA"/>
        </w:rPr>
        <w:t xml:space="preserve">Searle 1979; </w:t>
      </w:r>
      <w:r w:rsidR="009B08E8" w:rsidRPr="00BC73A5">
        <w:rPr>
          <w:color w:val="auto"/>
          <w:shd w:val="clear" w:color="auto" w:fill="FFFFFF"/>
        </w:rPr>
        <w:t xml:space="preserve">Gibbs </w:t>
      </w:r>
      <w:r w:rsidR="00BC73A5" w:rsidRPr="00BC73A5">
        <w:rPr>
          <w:color w:val="auto"/>
          <w:shd w:val="clear" w:color="auto" w:fill="FFFFFF"/>
        </w:rPr>
        <w:t>1994</w:t>
      </w:r>
      <w:r w:rsidR="009B08E8" w:rsidRPr="00BC73A5">
        <w:rPr>
          <w:color w:val="auto"/>
          <w:lang w:eastAsia="uk-UA"/>
        </w:rPr>
        <w:t>]</w:t>
      </w:r>
      <w:r w:rsidRPr="00BC73A5">
        <w:rPr>
          <w:color w:val="auto"/>
          <w:lang w:eastAsia="uk-UA"/>
        </w:rPr>
        <w:t>.</w:t>
      </w:r>
    </w:p>
    <w:p w:rsidR="00F300C9" w:rsidRPr="00F300C9" w:rsidRDefault="00F300C9" w:rsidP="00F300C9">
      <w:pPr>
        <w:spacing w:line="360" w:lineRule="auto"/>
        <w:ind w:firstLine="709"/>
        <w:jc w:val="both"/>
        <w:rPr>
          <w:lang w:eastAsia="uk-UA"/>
        </w:rPr>
      </w:pPr>
      <w:r w:rsidRPr="00F300C9">
        <w:rPr>
          <w:lang w:eastAsia="uk-UA"/>
        </w:rPr>
        <w:t>Окремий тип прагматичного ускладнення становлять ситуації непрямої адресації, коли висловлювання формально спрямоване до одного співрозмовника, але фактично орієнтоване на третю особу. Такі комунікативні стратегії зумовлені соціальними, етичними та тактичними чинниками й свідчать про складну організацію мовленнєвої поведінки.</w:t>
      </w:r>
    </w:p>
    <w:p w:rsidR="00F300C9" w:rsidRPr="00F300C9" w:rsidRDefault="00F300C9" w:rsidP="00F300C9">
      <w:pPr>
        <w:spacing w:line="360" w:lineRule="auto"/>
        <w:ind w:firstLine="709"/>
        <w:jc w:val="both"/>
        <w:rPr>
          <w:lang w:eastAsia="uk-UA"/>
        </w:rPr>
      </w:pPr>
      <w:r w:rsidRPr="00F300C9">
        <w:rPr>
          <w:lang w:eastAsia="uk-UA"/>
        </w:rPr>
        <w:t xml:space="preserve">У центрі сучасних прагматичних досліджень перебувають проблеми мовної особистості, комунікативної стратегії та способів адекватного вираження різних типів смислів, зокрема оцінних. Перспективним у цьому контексті є підхід, що передбачає об’єднання мовленнєвих актів у комунікативно-семантичні групи </w:t>
      </w:r>
      <w:r>
        <w:rPr>
          <w:w w:val="103"/>
        </w:rPr>
        <w:t>–</w:t>
      </w:r>
      <w:r w:rsidRPr="00F300C9">
        <w:rPr>
          <w:lang w:eastAsia="uk-UA"/>
        </w:rPr>
        <w:t xml:space="preserve"> сукупності висловлювань, об’єднаних спільним іллокутивним призначенням і функціональною синонімією засобів</w:t>
      </w:r>
      <w:r w:rsidR="009B08E8">
        <w:rPr>
          <w:lang w:eastAsia="uk-UA"/>
        </w:rPr>
        <w:t xml:space="preserve"> </w:t>
      </w:r>
      <w:r w:rsidR="009B08E8" w:rsidRPr="00701414">
        <w:rPr>
          <w:lang w:eastAsia="uk-UA"/>
        </w:rPr>
        <w:t>вираження мовленнєвих намірів [</w:t>
      </w:r>
      <w:r w:rsidR="00211CBD" w:rsidRPr="00701414">
        <w:t xml:space="preserve">Бацевич </w:t>
      </w:r>
      <w:r w:rsidR="00701414" w:rsidRPr="00701414">
        <w:t>2010</w:t>
      </w:r>
      <w:r w:rsidR="00211CBD" w:rsidRPr="00701414">
        <w:t xml:space="preserve">; Шепетяк </w:t>
      </w:r>
      <w:r w:rsidR="00701414" w:rsidRPr="00701414">
        <w:t>2008,</w:t>
      </w:r>
      <w:r w:rsidR="00211CBD" w:rsidRPr="00701414">
        <w:t xml:space="preserve"> </w:t>
      </w:r>
      <w:r w:rsidR="00701414" w:rsidRPr="00701414">
        <w:t>с</w:t>
      </w:r>
      <w:r w:rsidR="00211CBD" w:rsidRPr="00701414">
        <w:t>. 93–105</w:t>
      </w:r>
      <w:r w:rsidR="00211CBD" w:rsidRPr="00701414">
        <w:rPr>
          <w:sz w:val="21"/>
          <w:szCs w:val="21"/>
        </w:rPr>
        <w:t xml:space="preserve">. </w:t>
      </w:r>
      <w:r w:rsidR="009B08E8" w:rsidRPr="00701414">
        <w:rPr>
          <w:lang w:eastAsia="uk-UA"/>
        </w:rPr>
        <w:t>Селіванова</w:t>
      </w:r>
      <w:r w:rsidRPr="00701414">
        <w:rPr>
          <w:lang w:eastAsia="uk-UA"/>
        </w:rPr>
        <w:t xml:space="preserve"> 2008</w:t>
      </w:r>
      <w:r w:rsidR="009B08E8" w:rsidRPr="00701414">
        <w:rPr>
          <w:lang w:eastAsia="uk-UA"/>
        </w:rPr>
        <w:t>]</w:t>
      </w:r>
      <w:r w:rsidRPr="00701414">
        <w:rPr>
          <w:lang w:eastAsia="uk-UA"/>
        </w:rPr>
        <w:t>.</w:t>
      </w:r>
    </w:p>
    <w:p w:rsidR="00F300C9" w:rsidRDefault="00F300C9" w:rsidP="00F300C9">
      <w:pPr>
        <w:spacing w:line="360" w:lineRule="auto"/>
        <w:ind w:firstLine="709"/>
        <w:jc w:val="both"/>
        <w:rPr>
          <w:lang w:eastAsia="uk-UA"/>
        </w:rPr>
      </w:pPr>
      <w:r w:rsidRPr="00F300C9">
        <w:rPr>
          <w:lang w:eastAsia="uk-UA"/>
        </w:rPr>
        <w:t xml:space="preserve">Оцінні мовленнєві акти як базисний тип охоплюють різні форми реалізації </w:t>
      </w:r>
      <w:r>
        <w:rPr>
          <w:w w:val="103"/>
        </w:rPr>
        <w:t>–</w:t>
      </w:r>
      <w:r w:rsidRPr="00F300C9">
        <w:rPr>
          <w:lang w:eastAsia="uk-UA"/>
        </w:rPr>
        <w:t xml:space="preserve"> усні й письмові, інституційні й побутові, зокрема характеристики, рецензії, відгуки, експертні висновки, промови. Їх типологізація може ґрунтуватися на семантичних і прагматичних властивостях оцінних дієслів, які виступають прямими вербальними репрезентантами іллокутивної інтенції. У зв’язку з цим доцільно розрізняти оцінні мовленнєві акти, орієнтовані на суб’єкта, та акти, орієнтовані на об’єкт оцінювання, що включають власне оцінні й емоційно-оцінні різновиди.</w:t>
      </w:r>
    </w:p>
    <w:p w:rsidR="00E820EA" w:rsidRDefault="00E820EA" w:rsidP="00E820EA">
      <w:pPr>
        <w:spacing w:line="360" w:lineRule="auto"/>
        <w:ind w:firstLine="709"/>
        <w:jc w:val="center"/>
      </w:pPr>
      <w:r w:rsidRPr="00C03428">
        <w:lastRenderedPageBreak/>
        <w:t>2.2.1. Типологічний статус оцінних мовленнєвих актів</w:t>
      </w:r>
    </w:p>
    <w:p w:rsidR="00904C19" w:rsidRDefault="006A454E" w:rsidP="006A454E">
      <w:pPr>
        <w:spacing w:line="360" w:lineRule="auto"/>
        <w:ind w:firstLine="709"/>
        <w:jc w:val="both"/>
        <w:rPr>
          <w:lang w:eastAsia="uk-UA"/>
        </w:rPr>
      </w:pPr>
      <w:r w:rsidRPr="006A454E">
        <w:rPr>
          <w:lang w:eastAsia="uk-UA"/>
        </w:rPr>
        <w:t xml:space="preserve">В оцінних мовленнєвих актах визначальною семантичною основою виступає категорія оцінки. У межах критичного переосмислення місця таких актів у загальній типології мовленнєвих актів сучасні дослідники наголошують на доцільності ширшого трактування класу експресивів, ніж це запропоновано </w:t>
      </w:r>
      <w:r w:rsidRPr="008E18E6">
        <w:rPr>
          <w:lang w:eastAsia="uk-UA"/>
        </w:rPr>
        <w:t xml:space="preserve">у класичній класифікації Дж. Серля </w:t>
      </w:r>
      <w:r w:rsidRPr="000453B5">
        <w:rPr>
          <w:lang w:eastAsia="uk-UA"/>
        </w:rPr>
        <w:t>[</w:t>
      </w:r>
      <w:r w:rsidRPr="008E18E6">
        <w:rPr>
          <w:shd w:val="clear" w:color="auto" w:fill="FFFFFF"/>
        </w:rPr>
        <w:t xml:space="preserve">Searle </w:t>
      </w:r>
      <w:r w:rsidR="008E18E6" w:rsidRPr="008E18E6">
        <w:rPr>
          <w:shd w:val="clear" w:color="auto" w:fill="FFFFFF"/>
        </w:rPr>
        <w:t>1976</w:t>
      </w:r>
      <w:r w:rsidRPr="008E18E6">
        <w:rPr>
          <w:lang w:eastAsia="uk-UA"/>
        </w:rPr>
        <w:t xml:space="preserve">]. </w:t>
      </w:r>
    </w:p>
    <w:p w:rsidR="006A454E" w:rsidRPr="006A454E" w:rsidRDefault="006A454E" w:rsidP="006A454E">
      <w:pPr>
        <w:spacing w:line="360" w:lineRule="auto"/>
        <w:ind w:firstLine="709"/>
        <w:jc w:val="both"/>
        <w:rPr>
          <w:lang w:eastAsia="uk-UA"/>
        </w:rPr>
      </w:pPr>
      <w:r w:rsidRPr="008E18E6">
        <w:rPr>
          <w:lang w:eastAsia="uk-UA"/>
        </w:rPr>
        <w:t>Зокрема, до експресивних</w:t>
      </w:r>
      <w:r w:rsidRPr="006A454E">
        <w:rPr>
          <w:lang w:eastAsia="uk-UA"/>
        </w:rPr>
        <w:t xml:space="preserve"> актів доцільно зараховувати, по-перше, мовленнєві дії, зумовлені соціальними конвенціями (подяки, вибачення, привітання), а по-друге </w:t>
      </w:r>
      <w:r>
        <w:rPr>
          <w:w w:val="103"/>
        </w:rPr>
        <w:t>–</w:t>
      </w:r>
      <w:r w:rsidRPr="006A454E">
        <w:rPr>
          <w:lang w:eastAsia="uk-UA"/>
        </w:rPr>
        <w:t xml:space="preserve"> індивідуально орієнтовані оцінні висловлювання, іллокутивною метою яких є вираження емоційного стану мовця або здійснення емоційного впливу на адресата на </w:t>
      </w:r>
      <w:r w:rsidRPr="006F4B22">
        <w:rPr>
          <w:lang w:eastAsia="uk-UA"/>
        </w:rPr>
        <w:t>основі схвалення чи осуду в широкому розумінні цього протиставлення [Leech 1983; Hunston, Thompson 2000; Безугла 2013].</w:t>
      </w:r>
    </w:p>
    <w:p w:rsidR="00904C19" w:rsidRDefault="006A454E" w:rsidP="006A454E">
      <w:pPr>
        <w:spacing w:line="360" w:lineRule="auto"/>
        <w:ind w:firstLine="709"/>
        <w:jc w:val="both"/>
        <w:rPr>
          <w:lang w:eastAsia="uk-UA"/>
        </w:rPr>
      </w:pPr>
      <w:r w:rsidRPr="006A454E">
        <w:rPr>
          <w:lang w:eastAsia="uk-UA"/>
        </w:rPr>
        <w:t xml:space="preserve">Концептуально значущим для аналізу оцінних мовленнєвих актів є виявлення одиниць національно-культурної специфіки мовленнєвої взаємодії та залучення поняття національно-культурного стереотипу як інструменту лінгвістичного аналізу. </w:t>
      </w:r>
    </w:p>
    <w:p w:rsidR="006A454E" w:rsidRPr="00381E19" w:rsidRDefault="006A454E" w:rsidP="006A454E">
      <w:pPr>
        <w:spacing w:line="360" w:lineRule="auto"/>
        <w:ind w:firstLine="709"/>
        <w:jc w:val="both"/>
        <w:rPr>
          <w:color w:val="auto"/>
          <w:lang w:eastAsia="uk-UA"/>
        </w:rPr>
      </w:pPr>
      <w:r w:rsidRPr="006A454E">
        <w:rPr>
          <w:lang w:eastAsia="uk-UA"/>
        </w:rPr>
        <w:t xml:space="preserve">Кожна мовна спільнота формує власну систему стереотипів, які регулюють комунікативну поведінку її представників. Порівняльний аналіз таких стереотипів в оцінній діяльності різних народів дає змогу виявити національно зумовлені моделі мовленнєвої поведінки та </w:t>
      </w:r>
      <w:r w:rsidRPr="006F1B50">
        <w:rPr>
          <w:lang w:eastAsia="uk-UA"/>
        </w:rPr>
        <w:t>специфіку культурних традицій, закріплених у мові [Бацевич 20</w:t>
      </w:r>
      <w:r w:rsidR="008B64E4" w:rsidRPr="006F1B50">
        <w:rPr>
          <w:lang w:eastAsia="uk-UA"/>
        </w:rPr>
        <w:t>10</w:t>
      </w:r>
      <w:r w:rsidRPr="006F1B50">
        <w:rPr>
          <w:lang w:eastAsia="uk-UA"/>
        </w:rPr>
        <w:t xml:space="preserve">; Wierzbicka </w:t>
      </w:r>
      <w:r w:rsidR="006F1B50" w:rsidRPr="006F1B50">
        <w:rPr>
          <w:color w:val="auto"/>
          <w:shd w:val="clear" w:color="auto" w:fill="FFFFFF"/>
        </w:rPr>
        <w:t>1997</w:t>
      </w:r>
      <w:r w:rsidRPr="006F1B50">
        <w:rPr>
          <w:color w:val="auto"/>
          <w:lang w:eastAsia="uk-UA"/>
        </w:rPr>
        <w:t>].</w:t>
      </w:r>
    </w:p>
    <w:p w:rsidR="00381E19" w:rsidRPr="005D786C" w:rsidRDefault="006A454E" w:rsidP="006A454E">
      <w:pPr>
        <w:spacing w:line="360" w:lineRule="auto"/>
        <w:ind w:firstLine="709"/>
        <w:jc w:val="both"/>
        <w:rPr>
          <w:lang w:eastAsia="uk-UA"/>
        </w:rPr>
      </w:pPr>
      <w:r w:rsidRPr="006A454E">
        <w:rPr>
          <w:lang w:eastAsia="uk-UA"/>
        </w:rPr>
        <w:t xml:space="preserve">Успішність мовленнєвого акту, як засвідчують дослідження з прагматики, значною мірою визначається дотриманням принципів кооперативної взаємодії. Водночас стилістична маркованість висловлювання зумовлюється передусім мовленнєвою ситуацією, яка включає соціальні ролі комунікантів і характер їхніх взаємин. </w:t>
      </w:r>
    </w:p>
    <w:p w:rsidR="006A454E" w:rsidRPr="00CF53C5" w:rsidRDefault="006A454E" w:rsidP="006A454E">
      <w:pPr>
        <w:spacing w:line="360" w:lineRule="auto"/>
        <w:ind w:firstLine="709"/>
        <w:jc w:val="both"/>
        <w:rPr>
          <w:lang w:eastAsia="uk-UA"/>
        </w:rPr>
      </w:pPr>
      <w:r w:rsidRPr="006A454E">
        <w:rPr>
          <w:lang w:eastAsia="uk-UA"/>
        </w:rPr>
        <w:t xml:space="preserve">У сучасних типологіях комунікативних ситуацій виділяється нейтральний різновид спілкування, або мовленнєвий стандарт, за якого соціальні відносини учасників не накладають помітних обмежень на вибір мовних засобів </w:t>
      </w:r>
      <w:r>
        <w:rPr>
          <w:w w:val="103"/>
        </w:rPr>
        <w:t>–</w:t>
      </w:r>
      <w:r w:rsidRPr="006A454E">
        <w:rPr>
          <w:lang w:eastAsia="uk-UA"/>
        </w:rPr>
        <w:t xml:space="preserve"> від </w:t>
      </w:r>
      <w:r w:rsidRPr="0066192A">
        <w:rPr>
          <w:lang w:eastAsia="uk-UA"/>
        </w:rPr>
        <w:lastRenderedPageBreak/>
        <w:t xml:space="preserve">офіційного до повсякденно-розмовного стилю </w:t>
      </w:r>
      <w:r w:rsidR="00381E19" w:rsidRPr="0066192A">
        <w:rPr>
          <w:lang w:eastAsia="uk-UA"/>
        </w:rPr>
        <w:t>[</w:t>
      </w:r>
      <w:r w:rsidR="00211CBD" w:rsidRPr="0066192A">
        <w:t xml:space="preserve">Бацевич </w:t>
      </w:r>
      <w:r w:rsidR="00F97B73" w:rsidRPr="0066192A">
        <w:t>2010</w:t>
      </w:r>
      <w:r w:rsidRPr="0066192A">
        <w:rPr>
          <w:lang w:eastAsia="uk-UA"/>
        </w:rPr>
        <w:t xml:space="preserve">; </w:t>
      </w:r>
      <w:r w:rsidR="0066192A" w:rsidRPr="0066192A">
        <w:rPr>
          <w:shd w:val="clear" w:color="auto" w:fill="FFFFFF"/>
        </w:rPr>
        <w:t>Карабан</w:t>
      </w:r>
      <w:r w:rsidR="00CF53C5" w:rsidRPr="0066192A">
        <w:rPr>
          <w:shd w:val="clear" w:color="auto" w:fill="FFFFFF"/>
        </w:rPr>
        <w:t xml:space="preserve"> </w:t>
      </w:r>
      <w:r w:rsidR="0066192A" w:rsidRPr="0066192A">
        <w:rPr>
          <w:shd w:val="clear" w:color="auto" w:fill="FFFFFF"/>
        </w:rPr>
        <w:t>1992, с</w:t>
      </w:r>
      <w:r w:rsidR="00CF53C5" w:rsidRPr="0066192A">
        <w:rPr>
          <w:shd w:val="clear" w:color="auto" w:fill="FFFFFF"/>
        </w:rPr>
        <w:t>. 64–69</w:t>
      </w:r>
      <w:r w:rsidR="00381E19" w:rsidRPr="0066192A">
        <w:rPr>
          <w:lang w:eastAsia="uk-UA"/>
        </w:rPr>
        <w:t>]</w:t>
      </w:r>
      <w:r w:rsidRPr="0066192A">
        <w:rPr>
          <w:lang w:eastAsia="uk-UA"/>
        </w:rPr>
        <w:t>.</w:t>
      </w:r>
    </w:p>
    <w:p w:rsidR="006A454E" w:rsidRPr="006A454E" w:rsidRDefault="006A454E" w:rsidP="006C725E">
      <w:pPr>
        <w:spacing w:line="360" w:lineRule="auto"/>
        <w:ind w:firstLine="709"/>
        <w:jc w:val="both"/>
        <w:rPr>
          <w:lang w:eastAsia="uk-UA"/>
        </w:rPr>
      </w:pPr>
      <w:r w:rsidRPr="006A454E">
        <w:rPr>
          <w:lang w:eastAsia="uk-UA"/>
        </w:rPr>
        <w:t>Поряд із нейтральним мовленням розрізняють неформальні комунікативні ситуації, де взаємини мовців характеризуються близькістю та рівноправністю, а також грубо-фамільярні типи спілкування, у яких надмірна близькість поєднується з демонстративною зневагою до особистості співрозмовника та її соціальної ролі. Такі ситуації істотно впливають на вибір оцінних мовленнєвих засобів і ступінь їх експресивності.</w:t>
      </w:r>
    </w:p>
    <w:p w:rsidR="006A454E" w:rsidRPr="006C725E" w:rsidRDefault="006A454E" w:rsidP="006C725E">
      <w:pPr>
        <w:spacing w:line="360" w:lineRule="auto"/>
        <w:ind w:firstLine="709"/>
        <w:jc w:val="both"/>
        <w:rPr>
          <w:lang w:eastAsia="uk-UA"/>
        </w:rPr>
      </w:pPr>
      <w:r w:rsidRPr="006A454E">
        <w:rPr>
          <w:lang w:eastAsia="uk-UA"/>
        </w:rPr>
        <w:t xml:space="preserve">У сучасній лінгвістиці оцінний мовленнєвий акт розглядається як базисний тип, що охоплює різноманітні форми мовленнєвої реалізації, зокрема схвалення, осуд, засудження, похвалу, лестощі та комплімент. Ці акти можуть функціонувати як в усній, так і в письмовій комунікації, репрезентуючи такі жанри, як характеристики, рецензії, відгуки, експертні висновки або урочисті </w:t>
      </w:r>
      <w:r w:rsidRPr="00BD4C96">
        <w:rPr>
          <w:lang w:eastAsia="uk-UA"/>
        </w:rPr>
        <w:t>промови</w:t>
      </w:r>
      <w:r w:rsidR="00CF53C5" w:rsidRPr="00BD4C96">
        <w:rPr>
          <w:lang w:eastAsia="uk-UA"/>
        </w:rPr>
        <w:t xml:space="preserve"> [</w:t>
      </w:r>
      <w:r w:rsidRPr="00BD4C96">
        <w:rPr>
          <w:lang w:eastAsia="uk-UA"/>
        </w:rPr>
        <w:t>Безугла 2013; Hunston, Thompson 2000</w:t>
      </w:r>
      <w:r w:rsidR="00CF53C5" w:rsidRPr="00BD4C96">
        <w:rPr>
          <w:lang w:eastAsia="uk-UA"/>
        </w:rPr>
        <w:t>]</w:t>
      </w:r>
      <w:r w:rsidRPr="00BD4C96">
        <w:rPr>
          <w:lang w:eastAsia="uk-UA"/>
        </w:rPr>
        <w:t>.</w:t>
      </w:r>
    </w:p>
    <w:p w:rsidR="00904C19" w:rsidRDefault="006A454E" w:rsidP="006C725E">
      <w:pPr>
        <w:autoSpaceDE w:val="0"/>
        <w:autoSpaceDN w:val="0"/>
        <w:adjustRightInd w:val="0"/>
        <w:spacing w:line="360" w:lineRule="auto"/>
        <w:ind w:firstLine="709"/>
        <w:jc w:val="both"/>
        <w:rPr>
          <w:lang w:eastAsia="uk-UA"/>
        </w:rPr>
      </w:pPr>
      <w:r w:rsidRPr="006C725E">
        <w:rPr>
          <w:lang w:eastAsia="uk-UA"/>
        </w:rPr>
        <w:t xml:space="preserve">Аналізуючи семантику й прагматику засобів вираження оцінки, дослідники встановлюють ієрархію інтенсивності оцінних значень. Ядро системи становлять акти схвалення й несхвалення, що реалізують базову аксіологічну опозицію «добре </w:t>
      </w:r>
      <w:r w:rsidRPr="006C725E">
        <w:rPr>
          <w:w w:val="103"/>
        </w:rPr>
        <w:t>–</w:t>
      </w:r>
      <w:r w:rsidRPr="006C725E">
        <w:rPr>
          <w:lang w:eastAsia="uk-UA"/>
        </w:rPr>
        <w:t xml:space="preserve"> погано». Подальша градація позитивної оцінки </w:t>
      </w:r>
      <w:r w:rsidR="00E83086" w:rsidRPr="00E83086">
        <w:rPr>
          <w:lang w:val="ru-RU" w:eastAsia="uk-UA"/>
        </w:rPr>
        <w:t>[</w:t>
      </w:r>
      <w:r w:rsidR="00E83086">
        <w:rPr>
          <w:lang w:eastAsia="uk-UA"/>
        </w:rPr>
        <w:t>Бігунова 2017</w:t>
      </w:r>
      <w:r w:rsidR="00E83086" w:rsidRPr="00E83086">
        <w:rPr>
          <w:lang w:val="ru-RU" w:eastAsia="uk-UA"/>
        </w:rPr>
        <w:t xml:space="preserve">] </w:t>
      </w:r>
      <w:r w:rsidRPr="006C725E">
        <w:rPr>
          <w:lang w:eastAsia="uk-UA"/>
        </w:rPr>
        <w:t xml:space="preserve">включає акти похвали як вияв помірно позитивного ставлення та акти захоплення як максимальний ступінь позитивної оцінки. </w:t>
      </w:r>
    </w:p>
    <w:p w:rsidR="006A454E" w:rsidRPr="006C725E" w:rsidRDefault="006A454E" w:rsidP="006C725E">
      <w:pPr>
        <w:autoSpaceDE w:val="0"/>
        <w:autoSpaceDN w:val="0"/>
        <w:adjustRightInd w:val="0"/>
        <w:spacing w:line="360" w:lineRule="auto"/>
        <w:ind w:firstLine="709"/>
        <w:jc w:val="both"/>
        <w:rPr>
          <w:i/>
          <w:iCs/>
        </w:rPr>
      </w:pPr>
      <w:r w:rsidRPr="006C725E">
        <w:rPr>
          <w:lang w:eastAsia="uk-UA"/>
        </w:rPr>
        <w:t xml:space="preserve">У межах негативної шкали після несхвалення розташовуються акти осуду, а найвищий ступінь негативної інтенсивності репрезентують акти обурення. Периферію системи становлять акти здивування та засудження, які поєднують оцінні й емоційні </w:t>
      </w:r>
      <w:r w:rsidRPr="00DD6E76">
        <w:rPr>
          <w:lang w:eastAsia="uk-UA"/>
        </w:rPr>
        <w:t xml:space="preserve">компоненти </w:t>
      </w:r>
      <w:r w:rsidR="00CF53C5" w:rsidRPr="00DD6E76">
        <w:rPr>
          <w:lang w:eastAsia="uk-UA"/>
        </w:rPr>
        <w:t>[</w:t>
      </w:r>
      <w:r w:rsidRPr="00DD6E76">
        <w:rPr>
          <w:lang w:eastAsia="uk-UA"/>
        </w:rPr>
        <w:t xml:space="preserve">Hunston, Thompson 2000; </w:t>
      </w:r>
      <w:r w:rsidR="00DD6E76" w:rsidRPr="00DD6E76">
        <w:rPr>
          <w:bCs/>
        </w:rPr>
        <w:t>Myroniuk 2017,</w:t>
      </w:r>
      <w:r w:rsidR="00CF53C5" w:rsidRPr="00DD6E76">
        <w:rPr>
          <w:bCs/>
        </w:rPr>
        <w:t xml:space="preserve"> </w:t>
      </w:r>
      <w:r w:rsidR="00DD6E76" w:rsidRPr="00DD6E76">
        <w:rPr>
          <w:iCs/>
        </w:rPr>
        <w:t>р. 103-108;</w:t>
      </w:r>
      <w:r w:rsidR="00CF53C5" w:rsidRPr="00DD6E76">
        <w:rPr>
          <w:iCs/>
        </w:rPr>
        <w:t xml:space="preserve"> </w:t>
      </w:r>
      <w:r w:rsidR="00DD6E76" w:rsidRPr="00DD6E76">
        <w:t>Wang, Xu 2013,</w:t>
      </w:r>
      <w:r w:rsidR="006C725E" w:rsidRPr="00DD6E76">
        <w:t xml:space="preserve"> </w:t>
      </w:r>
      <w:r w:rsidR="00DD6E76" w:rsidRPr="00DD6E76">
        <w:t xml:space="preserve">р. </w:t>
      </w:r>
      <w:r w:rsidR="006C725E" w:rsidRPr="00DD6E76">
        <w:t>29</w:t>
      </w:r>
      <w:r w:rsidR="005B310C" w:rsidRPr="00DD6E76">
        <w:rPr>
          <w:shd w:val="clear" w:color="auto" w:fill="FFFFFF"/>
        </w:rPr>
        <w:t>–</w:t>
      </w:r>
      <w:r w:rsidR="006C725E" w:rsidRPr="00DD6E76">
        <w:t>61</w:t>
      </w:r>
      <w:r w:rsidR="00CF53C5" w:rsidRPr="00DD6E76">
        <w:rPr>
          <w:lang w:eastAsia="uk-UA"/>
        </w:rPr>
        <w:t>]</w:t>
      </w:r>
      <w:r w:rsidRPr="00DD6E76">
        <w:rPr>
          <w:lang w:eastAsia="uk-UA"/>
        </w:rPr>
        <w:t>.</w:t>
      </w:r>
    </w:p>
    <w:p w:rsidR="000E609E" w:rsidRDefault="006A454E" w:rsidP="006C725E">
      <w:pPr>
        <w:spacing w:line="360" w:lineRule="auto"/>
        <w:ind w:firstLine="709"/>
        <w:jc w:val="both"/>
        <w:rPr>
          <w:lang w:eastAsia="uk-UA"/>
        </w:rPr>
      </w:pPr>
      <w:r w:rsidRPr="006C725E">
        <w:rPr>
          <w:lang w:eastAsia="uk-UA"/>
        </w:rPr>
        <w:t>Беручи до уваги семантичні та прагматичні характеристики оцінних</w:t>
      </w:r>
      <w:r w:rsidRPr="006A454E">
        <w:rPr>
          <w:lang w:eastAsia="uk-UA"/>
        </w:rPr>
        <w:t xml:space="preserve"> мовленнєвих дій, доцільно розрізняти оцінні мовленнєві акти, орієнтовані на суб’єкта, та акти, орієнтовані на об’єкт оцінювання. У межах останніх виокремлюються власне оцінні акти (похвала, осуд) і емоційно-оцінні акти (захоплення, обурення, повага). </w:t>
      </w:r>
    </w:p>
    <w:p w:rsidR="006A454E" w:rsidRPr="006A454E" w:rsidRDefault="006A454E" w:rsidP="006C725E">
      <w:pPr>
        <w:spacing w:line="360" w:lineRule="auto"/>
        <w:ind w:firstLine="709"/>
        <w:jc w:val="both"/>
        <w:rPr>
          <w:lang w:eastAsia="uk-UA"/>
        </w:rPr>
      </w:pPr>
      <w:r w:rsidRPr="006A454E">
        <w:rPr>
          <w:lang w:eastAsia="uk-UA"/>
        </w:rPr>
        <w:lastRenderedPageBreak/>
        <w:t>Такий підхід ґрунтується на положенні про те, що оцінні дієслова виступають безпосередніми вербальними маркерами іллокутивної інтенції, а отже, можуть слугувати надійною основою для класифікації оцінних мовленнєвих актів за їх семантико-прагматичними ознаками.</w:t>
      </w:r>
    </w:p>
    <w:p w:rsidR="006A454E" w:rsidRPr="005D786C" w:rsidRDefault="006A454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Pr="005D786C" w:rsidRDefault="006C725E" w:rsidP="00E820EA">
      <w:pPr>
        <w:spacing w:line="360" w:lineRule="auto"/>
        <w:ind w:firstLine="709"/>
        <w:jc w:val="center"/>
        <w:rPr>
          <w:lang w:eastAsia="uk-UA"/>
        </w:rPr>
      </w:pPr>
    </w:p>
    <w:p w:rsidR="006C725E" w:rsidRDefault="006C725E" w:rsidP="00E820EA">
      <w:pPr>
        <w:spacing w:line="360" w:lineRule="auto"/>
        <w:ind w:firstLine="709"/>
        <w:jc w:val="center"/>
        <w:rPr>
          <w:lang w:eastAsia="uk-UA"/>
        </w:rPr>
      </w:pPr>
    </w:p>
    <w:p w:rsidR="00CE58D8" w:rsidRDefault="00CE58D8" w:rsidP="00E820EA">
      <w:pPr>
        <w:spacing w:line="360" w:lineRule="auto"/>
        <w:ind w:firstLine="709"/>
        <w:jc w:val="center"/>
        <w:rPr>
          <w:lang w:eastAsia="uk-UA"/>
        </w:rPr>
      </w:pPr>
    </w:p>
    <w:p w:rsidR="00CE58D8" w:rsidRDefault="00CE58D8" w:rsidP="00E820EA">
      <w:pPr>
        <w:spacing w:line="360" w:lineRule="auto"/>
        <w:ind w:firstLine="709"/>
        <w:jc w:val="center"/>
        <w:rPr>
          <w:lang w:eastAsia="uk-UA"/>
        </w:rPr>
      </w:pPr>
    </w:p>
    <w:p w:rsidR="00CE58D8" w:rsidRDefault="00CE58D8" w:rsidP="00E820EA">
      <w:pPr>
        <w:spacing w:line="360" w:lineRule="auto"/>
        <w:ind w:firstLine="709"/>
        <w:jc w:val="center"/>
        <w:rPr>
          <w:lang w:eastAsia="uk-UA"/>
        </w:rPr>
      </w:pPr>
    </w:p>
    <w:p w:rsidR="00CE58D8" w:rsidRDefault="00CE58D8" w:rsidP="00E820EA">
      <w:pPr>
        <w:spacing w:line="360" w:lineRule="auto"/>
        <w:ind w:firstLine="709"/>
        <w:jc w:val="center"/>
        <w:rPr>
          <w:lang w:eastAsia="uk-UA"/>
        </w:rPr>
      </w:pPr>
    </w:p>
    <w:p w:rsidR="006C725E" w:rsidRPr="005D786C" w:rsidRDefault="006C725E" w:rsidP="006C725E">
      <w:pPr>
        <w:pStyle w:val="a4"/>
        <w:spacing w:after="0" w:line="240" w:lineRule="auto"/>
        <w:ind w:hanging="11"/>
        <w:jc w:val="center"/>
        <w:rPr>
          <w:rFonts w:ascii="Times New Roman" w:hAnsi="Times New Roman" w:cs="Times New Roman"/>
          <w:sz w:val="28"/>
          <w:szCs w:val="28"/>
          <w:lang w:val="ru-RU"/>
        </w:rPr>
      </w:pPr>
      <w:r w:rsidRPr="00C03428">
        <w:rPr>
          <w:rFonts w:ascii="Times New Roman" w:hAnsi="Times New Roman" w:cs="Times New Roman"/>
          <w:sz w:val="28"/>
          <w:szCs w:val="28"/>
        </w:rPr>
        <w:lastRenderedPageBreak/>
        <w:t>2.3. Когнітивно-комунікативний простір оцінки</w:t>
      </w:r>
    </w:p>
    <w:p w:rsidR="006C725E" w:rsidRPr="005D786C" w:rsidRDefault="006C725E" w:rsidP="006C725E">
      <w:pPr>
        <w:spacing w:line="360" w:lineRule="auto"/>
        <w:ind w:firstLine="709"/>
        <w:jc w:val="center"/>
        <w:rPr>
          <w:lang w:val="ru-RU"/>
        </w:rPr>
      </w:pPr>
    </w:p>
    <w:p w:rsidR="006C725E" w:rsidRPr="005D786C" w:rsidRDefault="006C725E" w:rsidP="006C725E">
      <w:pPr>
        <w:spacing w:line="360" w:lineRule="auto"/>
        <w:ind w:firstLine="709"/>
        <w:jc w:val="center"/>
        <w:rPr>
          <w:lang w:val="ru-RU"/>
        </w:rPr>
      </w:pPr>
      <w:r w:rsidRPr="00C03428">
        <w:t>2.3.1. Фреймова актуалізація оцінного висловлювання</w:t>
      </w:r>
    </w:p>
    <w:p w:rsidR="0012661A" w:rsidRPr="005252DC" w:rsidRDefault="0012661A" w:rsidP="005252DC">
      <w:pPr>
        <w:pStyle w:val="a3"/>
        <w:spacing w:before="0" w:beforeAutospacing="0" w:after="0" w:afterAutospacing="0" w:line="360" w:lineRule="auto"/>
        <w:ind w:firstLine="709"/>
        <w:jc w:val="both"/>
        <w:rPr>
          <w:sz w:val="28"/>
          <w:szCs w:val="28"/>
        </w:rPr>
      </w:pPr>
      <w:r w:rsidRPr="005252DC">
        <w:rPr>
          <w:sz w:val="28"/>
          <w:szCs w:val="28"/>
        </w:rPr>
        <w:t xml:space="preserve">Оцінне висловлювання як результат комунікативного акту поєднує в собі базові складники спілкування: учасників комунікації </w:t>
      </w:r>
      <w:r w:rsidR="005B310C" w:rsidRPr="005B310C">
        <w:rPr>
          <w:sz w:val="28"/>
          <w:szCs w:val="28"/>
          <w:shd w:val="clear" w:color="auto" w:fill="FFFFFF"/>
        </w:rPr>
        <w:t>–</w:t>
      </w:r>
      <w:r w:rsidRPr="005252DC">
        <w:rPr>
          <w:sz w:val="28"/>
          <w:szCs w:val="28"/>
        </w:rPr>
        <w:t xml:space="preserve"> адресанта й адресата </w:t>
      </w:r>
      <w:r w:rsidR="005B310C" w:rsidRPr="005B310C">
        <w:rPr>
          <w:sz w:val="28"/>
          <w:szCs w:val="28"/>
          <w:shd w:val="clear" w:color="auto" w:fill="FFFFFF"/>
        </w:rPr>
        <w:t>–</w:t>
      </w:r>
      <w:r w:rsidRPr="005252DC">
        <w:rPr>
          <w:sz w:val="28"/>
          <w:szCs w:val="28"/>
        </w:rPr>
        <w:t xml:space="preserve"> та референт, тобто фрагмент об’єктивної або ментальної дійсності. У процесі взаємодії ці компоненти інтегруються відповідно до спрямованості комунікативної дії, формуючи цілісну динамічну структуру, яку в сучасній прагматиці та когнітивній лінгвістиці визначають як </w:t>
      </w:r>
      <w:r w:rsidRPr="005252DC">
        <w:rPr>
          <w:rStyle w:val="a9"/>
          <w:sz w:val="28"/>
          <w:szCs w:val="28"/>
        </w:rPr>
        <w:t>комунікативно-соціальне поле</w:t>
      </w:r>
      <w:r w:rsidRPr="005252DC">
        <w:rPr>
          <w:sz w:val="28"/>
          <w:szCs w:val="28"/>
        </w:rPr>
        <w:t xml:space="preserve"> або </w:t>
      </w:r>
      <w:r w:rsidRPr="005252DC">
        <w:rPr>
          <w:rStyle w:val="a9"/>
          <w:sz w:val="28"/>
          <w:szCs w:val="28"/>
        </w:rPr>
        <w:t>комунікативний фрейм</w:t>
      </w:r>
      <w:r w:rsidRPr="005252DC">
        <w:rPr>
          <w:sz w:val="28"/>
          <w:szCs w:val="28"/>
        </w:rPr>
        <w:t xml:space="preserve">. До його конституентів належать учасники акту мовлення, зміст висловлювання (у цьому випадку </w:t>
      </w:r>
      <w:r w:rsidR="007933BB" w:rsidRPr="005B310C">
        <w:rPr>
          <w:sz w:val="28"/>
          <w:szCs w:val="28"/>
          <w:shd w:val="clear" w:color="auto" w:fill="FFFFFF"/>
        </w:rPr>
        <w:t>–</w:t>
      </w:r>
      <w:r w:rsidRPr="005252DC">
        <w:rPr>
          <w:sz w:val="28"/>
          <w:szCs w:val="28"/>
        </w:rPr>
        <w:t xml:space="preserve"> оцінний), просторово-часові умови комунікації та характер соціальних відносин між комунікантами </w:t>
      </w:r>
      <w:r w:rsidR="00BA693C" w:rsidRPr="006B3902">
        <w:rPr>
          <w:sz w:val="28"/>
          <w:szCs w:val="28"/>
        </w:rPr>
        <w:t>[</w:t>
      </w:r>
      <w:r w:rsidR="002E7C73">
        <w:rPr>
          <w:sz w:val="28"/>
          <w:szCs w:val="28"/>
        </w:rPr>
        <w:t>Бацевич</w:t>
      </w:r>
      <w:r w:rsidRPr="006B3902">
        <w:rPr>
          <w:sz w:val="28"/>
          <w:szCs w:val="28"/>
        </w:rPr>
        <w:t xml:space="preserve"> 20</w:t>
      </w:r>
      <w:r w:rsidR="00A36A75" w:rsidRPr="006B3902">
        <w:rPr>
          <w:sz w:val="28"/>
          <w:szCs w:val="28"/>
        </w:rPr>
        <w:t>10</w:t>
      </w:r>
      <w:r w:rsidRPr="006B3902">
        <w:rPr>
          <w:sz w:val="28"/>
          <w:szCs w:val="28"/>
        </w:rPr>
        <w:t>; van Dijk</w:t>
      </w:r>
      <w:r w:rsidR="002E7C73">
        <w:rPr>
          <w:sz w:val="28"/>
          <w:szCs w:val="28"/>
        </w:rPr>
        <w:t xml:space="preserve"> 2008; Fillmore</w:t>
      </w:r>
      <w:r w:rsidRPr="006B3902">
        <w:rPr>
          <w:sz w:val="28"/>
          <w:szCs w:val="28"/>
        </w:rPr>
        <w:t xml:space="preserve"> 1985</w:t>
      </w:r>
      <w:r w:rsidR="00BA693C" w:rsidRPr="006B3902">
        <w:rPr>
          <w:sz w:val="28"/>
          <w:szCs w:val="28"/>
        </w:rPr>
        <w:t>]</w:t>
      </w:r>
      <w:r w:rsidRPr="006B3902">
        <w:rPr>
          <w:sz w:val="28"/>
          <w:szCs w:val="28"/>
        </w:rPr>
        <w:t>.</w:t>
      </w:r>
    </w:p>
    <w:p w:rsidR="00FE437C" w:rsidRPr="000453B5" w:rsidRDefault="0012661A" w:rsidP="005252DC">
      <w:pPr>
        <w:pStyle w:val="a3"/>
        <w:spacing w:before="0" w:beforeAutospacing="0" w:after="0" w:afterAutospacing="0" w:line="360" w:lineRule="auto"/>
        <w:ind w:firstLine="709"/>
        <w:jc w:val="both"/>
        <w:rPr>
          <w:sz w:val="28"/>
          <w:szCs w:val="28"/>
        </w:rPr>
      </w:pPr>
      <w:r w:rsidRPr="005252DC">
        <w:rPr>
          <w:sz w:val="28"/>
          <w:szCs w:val="28"/>
        </w:rPr>
        <w:t xml:space="preserve">Компоненти такого фрейму варіюють залежно від соціального контексту взаємодії. Цільова спрямованість оцінного висловлювання корелює з типом комунікативного впливу </w:t>
      </w:r>
      <w:r w:rsidR="005B310C" w:rsidRPr="005B310C">
        <w:rPr>
          <w:sz w:val="28"/>
          <w:szCs w:val="28"/>
          <w:shd w:val="clear" w:color="auto" w:fill="FFFFFF"/>
        </w:rPr>
        <w:t>–</w:t>
      </w:r>
      <w:r w:rsidRPr="005252DC">
        <w:rPr>
          <w:sz w:val="28"/>
          <w:szCs w:val="28"/>
        </w:rPr>
        <w:t xml:space="preserve"> особистісним, публічним, офіційним або неофіційним. </w:t>
      </w:r>
    </w:p>
    <w:p w:rsidR="0012661A" w:rsidRPr="005252DC" w:rsidRDefault="0012661A" w:rsidP="005252DC">
      <w:pPr>
        <w:pStyle w:val="a3"/>
        <w:spacing w:before="0" w:beforeAutospacing="0" w:after="0" w:afterAutospacing="0" w:line="360" w:lineRule="auto"/>
        <w:ind w:firstLine="709"/>
        <w:jc w:val="both"/>
        <w:rPr>
          <w:sz w:val="28"/>
          <w:szCs w:val="28"/>
        </w:rPr>
      </w:pPr>
      <w:r w:rsidRPr="005252DC">
        <w:rPr>
          <w:sz w:val="28"/>
          <w:szCs w:val="28"/>
        </w:rPr>
        <w:t xml:space="preserve">Взаємини між партнерами визначаються їх соціально-рольовим статусом, який формує комунікативні позиції учасників і задає рамки виконання відповідних соціальних ролей (керівник </w:t>
      </w:r>
      <w:r w:rsidR="007933BB" w:rsidRPr="005B310C">
        <w:rPr>
          <w:sz w:val="28"/>
          <w:szCs w:val="28"/>
          <w:shd w:val="clear" w:color="auto" w:fill="FFFFFF"/>
        </w:rPr>
        <w:t>–</w:t>
      </w:r>
      <w:r w:rsidRPr="005252DC">
        <w:rPr>
          <w:sz w:val="28"/>
          <w:szCs w:val="28"/>
        </w:rPr>
        <w:t xml:space="preserve"> підлеглий, продавець </w:t>
      </w:r>
      <w:r w:rsidR="005B310C" w:rsidRPr="005B310C">
        <w:rPr>
          <w:sz w:val="28"/>
          <w:szCs w:val="28"/>
          <w:shd w:val="clear" w:color="auto" w:fill="FFFFFF"/>
        </w:rPr>
        <w:t>–</w:t>
      </w:r>
      <w:r w:rsidRPr="005252DC">
        <w:rPr>
          <w:sz w:val="28"/>
          <w:szCs w:val="28"/>
        </w:rPr>
        <w:t xml:space="preserve"> покупець тощо). Такі ролі регламентують очікувані моделі мовленнєвої поведінки та впливають на вибір оцінних засобів.</w:t>
      </w:r>
    </w:p>
    <w:p w:rsidR="0012661A" w:rsidRPr="005252DC" w:rsidRDefault="0012661A" w:rsidP="005252DC">
      <w:pPr>
        <w:pStyle w:val="a3"/>
        <w:spacing w:before="0" w:beforeAutospacing="0" w:after="0" w:afterAutospacing="0" w:line="360" w:lineRule="auto"/>
        <w:ind w:firstLine="709"/>
        <w:jc w:val="both"/>
        <w:rPr>
          <w:sz w:val="28"/>
          <w:szCs w:val="28"/>
        </w:rPr>
      </w:pPr>
      <w:r w:rsidRPr="005252DC">
        <w:rPr>
          <w:sz w:val="28"/>
          <w:szCs w:val="28"/>
        </w:rPr>
        <w:t xml:space="preserve">Соціально-рольові відносини насамперед реалізуються в соціальній сфері комунікації, де роль відображає умови взаємодії між суб’єктом і об’єктом мовленнєвої дії. У лінгвістичній прагматиці виокремлюють кілька базових типів міжособистісних відносин </w:t>
      </w:r>
      <w:r w:rsidR="005B310C" w:rsidRPr="005B310C">
        <w:rPr>
          <w:sz w:val="28"/>
          <w:szCs w:val="28"/>
          <w:shd w:val="clear" w:color="auto" w:fill="FFFFFF"/>
        </w:rPr>
        <w:t>–</w:t>
      </w:r>
      <w:r w:rsidRPr="005252DC">
        <w:rPr>
          <w:sz w:val="28"/>
          <w:szCs w:val="28"/>
        </w:rPr>
        <w:t xml:space="preserve"> доброзичливість, підпорядкованість і домінування, які виявляються в різних мовленнєвих регістрах: фамільярному, </w:t>
      </w:r>
      <w:r w:rsidRPr="00495A68">
        <w:rPr>
          <w:sz w:val="28"/>
          <w:szCs w:val="28"/>
        </w:rPr>
        <w:t xml:space="preserve">невимушеному, нейтральному та урочистому </w:t>
      </w:r>
      <w:r w:rsidR="00CB14AF" w:rsidRPr="00495A68">
        <w:rPr>
          <w:sz w:val="28"/>
          <w:szCs w:val="28"/>
        </w:rPr>
        <w:t>[</w:t>
      </w:r>
      <w:r w:rsidR="002E7C73">
        <w:rPr>
          <w:sz w:val="28"/>
          <w:szCs w:val="28"/>
        </w:rPr>
        <w:t>Leech</w:t>
      </w:r>
      <w:r w:rsidRPr="00495A68">
        <w:rPr>
          <w:sz w:val="28"/>
          <w:szCs w:val="28"/>
        </w:rPr>
        <w:t xml:space="preserve"> 1983; </w:t>
      </w:r>
      <w:r w:rsidR="00CB14AF" w:rsidRPr="00495A68">
        <w:rPr>
          <w:sz w:val="28"/>
          <w:szCs w:val="28"/>
        </w:rPr>
        <w:t>Селіванова</w:t>
      </w:r>
      <w:r w:rsidRPr="00495A68">
        <w:rPr>
          <w:sz w:val="28"/>
          <w:szCs w:val="28"/>
        </w:rPr>
        <w:t xml:space="preserve"> 2008</w:t>
      </w:r>
      <w:r w:rsidR="00CB14AF" w:rsidRPr="00495A68">
        <w:rPr>
          <w:sz w:val="28"/>
          <w:szCs w:val="28"/>
        </w:rPr>
        <w:t>]</w:t>
      </w:r>
      <w:r w:rsidRPr="00495A68">
        <w:rPr>
          <w:sz w:val="28"/>
          <w:szCs w:val="28"/>
        </w:rPr>
        <w:t>.</w:t>
      </w:r>
    </w:p>
    <w:p w:rsidR="0012661A" w:rsidRPr="006C264C" w:rsidRDefault="0012661A" w:rsidP="005252DC">
      <w:pPr>
        <w:pStyle w:val="a3"/>
        <w:spacing w:before="0" w:beforeAutospacing="0" w:after="0" w:afterAutospacing="0" w:line="360" w:lineRule="auto"/>
        <w:ind w:firstLine="709"/>
        <w:jc w:val="both"/>
        <w:rPr>
          <w:sz w:val="28"/>
          <w:szCs w:val="28"/>
        </w:rPr>
      </w:pPr>
      <w:r w:rsidRPr="005252DC">
        <w:rPr>
          <w:sz w:val="28"/>
          <w:szCs w:val="28"/>
        </w:rPr>
        <w:t xml:space="preserve">Комунікативна роль як інваріантна одиниця поведінки пов’язана з нормативними очікуваннями, що актуалізуються в конкретній ситуації </w:t>
      </w:r>
      <w:r w:rsidRPr="005252DC">
        <w:rPr>
          <w:sz w:val="28"/>
          <w:szCs w:val="28"/>
        </w:rPr>
        <w:lastRenderedPageBreak/>
        <w:t xml:space="preserve">спілкування. Соціально-рольовий статус учасників ґрунтується на системі прав і обов’язків, усвідомлюваних комунікантами. Сукупність цих чинників формує прагматичні параметри висловлювання, які входять до фреймової організації </w:t>
      </w:r>
      <w:r w:rsidRPr="006C264C">
        <w:rPr>
          <w:sz w:val="28"/>
          <w:szCs w:val="28"/>
        </w:rPr>
        <w:t xml:space="preserve">оцінного акту і мають бути враховані під час його інтерпретації </w:t>
      </w:r>
      <w:r w:rsidR="00BB6884" w:rsidRPr="006C264C">
        <w:rPr>
          <w:sz w:val="28"/>
          <w:szCs w:val="28"/>
        </w:rPr>
        <w:t>[</w:t>
      </w:r>
      <w:r w:rsidR="002E7C73">
        <w:rPr>
          <w:sz w:val="28"/>
          <w:szCs w:val="28"/>
        </w:rPr>
        <w:t>Жаботинська</w:t>
      </w:r>
      <w:r w:rsidRPr="006C264C">
        <w:rPr>
          <w:sz w:val="28"/>
          <w:szCs w:val="28"/>
        </w:rPr>
        <w:t xml:space="preserve"> 201</w:t>
      </w:r>
      <w:r w:rsidR="005D5982" w:rsidRPr="006C264C">
        <w:rPr>
          <w:sz w:val="28"/>
          <w:szCs w:val="28"/>
        </w:rPr>
        <w:t>1, с. 1</w:t>
      </w:r>
      <w:r w:rsidR="005D5982" w:rsidRPr="006C264C">
        <w:rPr>
          <w:sz w:val="28"/>
          <w:szCs w:val="28"/>
          <w:shd w:val="clear" w:color="auto" w:fill="FFFFFF"/>
        </w:rPr>
        <w:t>–11</w:t>
      </w:r>
      <w:r w:rsidR="002E7C73">
        <w:rPr>
          <w:sz w:val="28"/>
          <w:szCs w:val="28"/>
        </w:rPr>
        <w:t>; Tomasello</w:t>
      </w:r>
      <w:r w:rsidRPr="006C264C">
        <w:rPr>
          <w:sz w:val="28"/>
          <w:szCs w:val="28"/>
        </w:rPr>
        <w:t xml:space="preserve"> 1999</w:t>
      </w:r>
      <w:r w:rsidR="00BB6884" w:rsidRPr="006C264C">
        <w:rPr>
          <w:sz w:val="28"/>
          <w:szCs w:val="28"/>
        </w:rPr>
        <w:t>]</w:t>
      </w:r>
      <w:r w:rsidRPr="006C264C">
        <w:rPr>
          <w:sz w:val="28"/>
          <w:szCs w:val="28"/>
        </w:rPr>
        <w:t>.</w:t>
      </w:r>
    </w:p>
    <w:p w:rsidR="0012661A" w:rsidRPr="005252DC" w:rsidRDefault="0012661A" w:rsidP="005252DC">
      <w:pPr>
        <w:pStyle w:val="a3"/>
        <w:spacing w:before="0" w:beforeAutospacing="0" w:after="0" w:afterAutospacing="0" w:line="360" w:lineRule="auto"/>
        <w:ind w:firstLine="709"/>
        <w:jc w:val="both"/>
        <w:rPr>
          <w:sz w:val="28"/>
          <w:szCs w:val="28"/>
        </w:rPr>
      </w:pPr>
      <w:r w:rsidRPr="005252DC">
        <w:rPr>
          <w:sz w:val="28"/>
          <w:szCs w:val="28"/>
        </w:rPr>
        <w:t>Соціально зумовлені відносини між комунікантами кодуються відповідними мовними засобами, сигналізуючи адресатові про статус і роль мовця. Вибір цих засобів навіть за однакової комунікативної інтенції значною мірою залежить від характеру міжособистісних відносин і соціального контексту.</w:t>
      </w:r>
    </w:p>
    <w:p w:rsidR="0012661A" w:rsidRPr="005252DC" w:rsidRDefault="0012661A" w:rsidP="005252DC">
      <w:pPr>
        <w:pStyle w:val="a3"/>
        <w:spacing w:before="0" w:beforeAutospacing="0" w:after="0" w:afterAutospacing="0" w:line="360" w:lineRule="auto"/>
        <w:ind w:firstLine="709"/>
        <w:jc w:val="both"/>
        <w:rPr>
          <w:sz w:val="28"/>
          <w:szCs w:val="28"/>
        </w:rPr>
      </w:pPr>
      <w:r w:rsidRPr="005252DC">
        <w:rPr>
          <w:sz w:val="28"/>
          <w:szCs w:val="28"/>
        </w:rPr>
        <w:t xml:space="preserve">Кожен комунікативний акт співвідноситься з певним типом ситуації, що функціонує як </w:t>
      </w:r>
      <w:r w:rsidRPr="005252DC">
        <w:rPr>
          <w:rStyle w:val="a9"/>
          <w:sz w:val="28"/>
          <w:szCs w:val="28"/>
        </w:rPr>
        <w:t>фрейм</w:t>
      </w:r>
      <w:r w:rsidRPr="005252DC">
        <w:rPr>
          <w:sz w:val="28"/>
          <w:szCs w:val="28"/>
        </w:rPr>
        <w:t xml:space="preserve"> </w:t>
      </w:r>
      <w:r w:rsidR="005B310C" w:rsidRPr="005B310C">
        <w:rPr>
          <w:sz w:val="28"/>
          <w:szCs w:val="28"/>
          <w:shd w:val="clear" w:color="auto" w:fill="FFFFFF"/>
        </w:rPr>
        <w:t>–</w:t>
      </w:r>
      <w:r w:rsidRPr="005252DC">
        <w:rPr>
          <w:sz w:val="28"/>
          <w:szCs w:val="28"/>
        </w:rPr>
        <w:t xml:space="preserve"> когнітивна модель з усталеними параметрами та умовами реалізації. Такий підхід обґрунтований у працях з когнітивної науки й дискурс-аналізу, де фрейм розглядається як структура знань, що організує </w:t>
      </w:r>
      <w:r w:rsidRPr="006C264C">
        <w:rPr>
          <w:sz w:val="28"/>
          <w:szCs w:val="28"/>
        </w:rPr>
        <w:t xml:space="preserve">досвід і спрямовує мовленнєву діяльність </w:t>
      </w:r>
      <w:r w:rsidR="007E5BE0" w:rsidRPr="006C264C">
        <w:rPr>
          <w:sz w:val="28"/>
          <w:szCs w:val="28"/>
        </w:rPr>
        <w:t>[</w:t>
      </w:r>
      <w:r w:rsidR="002E7C73">
        <w:rPr>
          <w:sz w:val="28"/>
          <w:szCs w:val="28"/>
        </w:rPr>
        <w:t>Minsky 1975; Fillmore 1985; van Dijk</w:t>
      </w:r>
      <w:r w:rsidRPr="006C264C">
        <w:rPr>
          <w:sz w:val="28"/>
          <w:szCs w:val="28"/>
        </w:rPr>
        <w:t xml:space="preserve"> 2008</w:t>
      </w:r>
      <w:r w:rsidR="007E5BE0" w:rsidRPr="006C264C">
        <w:rPr>
          <w:sz w:val="28"/>
          <w:szCs w:val="28"/>
        </w:rPr>
        <w:t>]</w:t>
      </w:r>
      <w:r w:rsidRPr="006C264C">
        <w:rPr>
          <w:sz w:val="28"/>
          <w:szCs w:val="28"/>
        </w:rPr>
        <w:t>.</w:t>
      </w:r>
    </w:p>
    <w:p w:rsidR="0012661A" w:rsidRPr="005252DC" w:rsidRDefault="0012661A" w:rsidP="005252DC">
      <w:pPr>
        <w:pStyle w:val="a3"/>
        <w:spacing w:before="0" w:beforeAutospacing="0" w:after="0" w:afterAutospacing="0" w:line="360" w:lineRule="auto"/>
        <w:ind w:firstLine="709"/>
        <w:jc w:val="both"/>
        <w:rPr>
          <w:sz w:val="28"/>
          <w:szCs w:val="28"/>
        </w:rPr>
      </w:pPr>
      <w:r w:rsidRPr="005252DC">
        <w:rPr>
          <w:sz w:val="28"/>
          <w:szCs w:val="28"/>
        </w:rPr>
        <w:t xml:space="preserve">Реалізація цільової дії в комунікації </w:t>
      </w:r>
      <w:r w:rsidR="005B310C" w:rsidRPr="005B310C">
        <w:rPr>
          <w:sz w:val="28"/>
          <w:szCs w:val="28"/>
          <w:shd w:val="clear" w:color="auto" w:fill="FFFFFF"/>
        </w:rPr>
        <w:t>–</w:t>
      </w:r>
      <w:r w:rsidRPr="005252DC">
        <w:rPr>
          <w:sz w:val="28"/>
          <w:szCs w:val="28"/>
        </w:rPr>
        <w:t xml:space="preserve"> від формування наміру до досягнення перлокутивного ефекту </w:t>
      </w:r>
      <w:r w:rsidR="005B310C" w:rsidRPr="005B310C">
        <w:rPr>
          <w:sz w:val="28"/>
          <w:szCs w:val="28"/>
          <w:shd w:val="clear" w:color="auto" w:fill="FFFFFF"/>
        </w:rPr>
        <w:t>–</w:t>
      </w:r>
      <w:r w:rsidRPr="005252DC">
        <w:rPr>
          <w:sz w:val="28"/>
          <w:szCs w:val="28"/>
        </w:rPr>
        <w:t xml:space="preserve"> передбачає наявність фреймової структури типового виду взаємодії, умов її застосування та контексту спільної діяльності. Сукупність цих параметрів формує сценарій мовленнєвої події </w:t>
      </w:r>
    </w:p>
    <w:p w:rsidR="0012661A" w:rsidRPr="005252DC" w:rsidRDefault="0012661A" w:rsidP="005252DC">
      <w:pPr>
        <w:pStyle w:val="a3"/>
        <w:spacing w:before="0" w:beforeAutospacing="0" w:after="0" w:afterAutospacing="0" w:line="360" w:lineRule="auto"/>
        <w:ind w:firstLine="709"/>
        <w:jc w:val="both"/>
        <w:rPr>
          <w:sz w:val="28"/>
          <w:szCs w:val="28"/>
        </w:rPr>
      </w:pPr>
      <w:r w:rsidRPr="005252DC">
        <w:rPr>
          <w:sz w:val="28"/>
          <w:szCs w:val="28"/>
        </w:rPr>
        <w:t xml:space="preserve">Фреймова структура може бути описана як автономна конфігурація, що включає ядро (цілеспрямовану мовленнєву дію), учасників, типові мовленнєві дії, а також мету, план і очікуваний результат. У межах класифікації когнітивних фреймів оцінне висловлювання доцільно віднести до </w:t>
      </w:r>
      <w:r w:rsidRPr="005252DC">
        <w:rPr>
          <w:rStyle w:val="a9"/>
          <w:sz w:val="28"/>
          <w:szCs w:val="28"/>
        </w:rPr>
        <w:t>предметноцентричного фрейму</w:t>
      </w:r>
      <w:r w:rsidRPr="005252DC">
        <w:rPr>
          <w:sz w:val="28"/>
          <w:szCs w:val="28"/>
        </w:rPr>
        <w:t xml:space="preserve">, оскільки він фокусується на оцінці явищ дійсності та відображає нерозривний зв’язок суб’єкта й об’єкта оцінювання </w:t>
      </w:r>
      <w:r w:rsidR="000E247A" w:rsidRPr="00CD5CCD">
        <w:rPr>
          <w:sz w:val="28"/>
          <w:szCs w:val="28"/>
        </w:rPr>
        <w:t>[</w:t>
      </w:r>
      <w:r w:rsidR="002E7C73">
        <w:rPr>
          <w:sz w:val="28"/>
          <w:szCs w:val="28"/>
        </w:rPr>
        <w:t>Жаботинська</w:t>
      </w:r>
      <w:r w:rsidRPr="00CD5CCD">
        <w:rPr>
          <w:sz w:val="28"/>
          <w:szCs w:val="28"/>
        </w:rPr>
        <w:t xml:space="preserve"> 201</w:t>
      </w:r>
      <w:r w:rsidR="00112278" w:rsidRPr="00CD5CCD">
        <w:rPr>
          <w:sz w:val="28"/>
          <w:szCs w:val="28"/>
        </w:rPr>
        <w:t>1</w:t>
      </w:r>
      <w:r w:rsidR="002E7C73">
        <w:rPr>
          <w:sz w:val="28"/>
          <w:szCs w:val="28"/>
        </w:rPr>
        <w:t>; Lakoff, Johnson</w:t>
      </w:r>
      <w:r w:rsidRPr="00CD5CCD">
        <w:rPr>
          <w:sz w:val="28"/>
          <w:szCs w:val="28"/>
        </w:rPr>
        <w:t xml:space="preserve"> 1999</w:t>
      </w:r>
      <w:r w:rsidR="000E247A" w:rsidRPr="00CD5CCD">
        <w:rPr>
          <w:sz w:val="28"/>
          <w:szCs w:val="28"/>
        </w:rPr>
        <w:t>]</w:t>
      </w:r>
      <w:r w:rsidRPr="00CD5CCD">
        <w:rPr>
          <w:sz w:val="28"/>
          <w:szCs w:val="28"/>
        </w:rPr>
        <w:t>.</w:t>
      </w:r>
    </w:p>
    <w:p w:rsidR="0012661A" w:rsidRPr="005252DC" w:rsidRDefault="0012661A" w:rsidP="005252DC">
      <w:pPr>
        <w:pStyle w:val="a3"/>
        <w:spacing w:before="0" w:beforeAutospacing="0" w:after="0" w:afterAutospacing="0" w:line="360" w:lineRule="auto"/>
        <w:ind w:firstLine="709"/>
        <w:jc w:val="both"/>
        <w:rPr>
          <w:sz w:val="28"/>
          <w:szCs w:val="28"/>
        </w:rPr>
      </w:pPr>
      <w:r w:rsidRPr="005252DC">
        <w:rPr>
          <w:sz w:val="28"/>
          <w:szCs w:val="28"/>
        </w:rPr>
        <w:t xml:space="preserve">Комунікативно-соціальне поле оцінного висловлювання можна подати як </w:t>
      </w:r>
      <w:r w:rsidRPr="005252DC">
        <w:rPr>
          <w:rStyle w:val="a9"/>
          <w:sz w:val="28"/>
          <w:szCs w:val="28"/>
        </w:rPr>
        <w:t>гіперфрейм мовленнєвої взаємодії</w:t>
      </w:r>
      <w:r w:rsidRPr="005252DC">
        <w:rPr>
          <w:sz w:val="28"/>
          <w:szCs w:val="28"/>
        </w:rPr>
        <w:t xml:space="preserve">, у межах якого всі фреймові компоненти перебувають у відношеннях взаємозалежності. Такий підхід дозволяє </w:t>
      </w:r>
      <w:r w:rsidRPr="005252DC">
        <w:rPr>
          <w:sz w:val="28"/>
          <w:szCs w:val="28"/>
        </w:rPr>
        <w:lastRenderedPageBreak/>
        <w:t>простежити послідовність актуалізації елементів фрейму та прогнозувати ядрові дії з функціонально-семантичного погляду.</w:t>
      </w:r>
    </w:p>
    <w:p w:rsidR="000E247A" w:rsidRDefault="000E247A" w:rsidP="000E247A">
      <w:pPr>
        <w:spacing w:after="360" w:line="360" w:lineRule="auto"/>
        <w:ind w:firstLine="720"/>
        <w:jc w:val="both"/>
        <w:rPr>
          <w:lang w:val="ru-RU"/>
        </w:rPr>
      </w:pPr>
      <w:r w:rsidRPr="001B3D42">
        <w:t>Графічно гіперфрейм оцінного висловлювання можна подати у вигляді такої схеми:</w:t>
      </w:r>
    </w:p>
    <w:p w:rsidR="000E247A" w:rsidRPr="001B3D42" w:rsidRDefault="00114BCC" w:rsidP="000E247A">
      <w:pPr>
        <w:spacing w:after="360" w:line="360" w:lineRule="auto"/>
        <w:jc w:val="both"/>
      </w:pPr>
      <w:r w:rsidRPr="00114BCC">
        <w:rPr>
          <w:noProof/>
          <w:lang w:eastAsia="uk-UA"/>
        </w:rPr>
        <w:pict>
          <v:shapetype id="_x0000_t109" coordsize="21600,21600" o:spt="109" path="m,l,21600r21600,l21600,xe">
            <v:stroke joinstyle="miter"/>
            <v:path gradientshapeok="t" o:connecttype="rect"/>
          </v:shapetype>
          <v:shape id="Блок-схема: процесс 12" o:spid="_x0000_s1040" type="#_x0000_t109" style="position:absolute;left:0;text-align:left;margin-left:35.65pt;margin-top:55.15pt;width:397.6pt;height:276.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" o:allowincell="f"/>
        </w:pict>
      </w:r>
      <w:r w:rsidR="000E247A" w:rsidRPr="001B3D42">
        <w:t xml:space="preserve">Схема I. </w:t>
      </w:r>
      <w:r w:rsidR="000E247A">
        <w:t>Складники</w:t>
      </w:r>
      <w:r w:rsidR="000E247A" w:rsidRPr="001B3D42">
        <w:t xml:space="preserve"> гіперфрейму оцінного висловлювання</w:t>
      </w:r>
    </w:p>
    <w:p w:rsidR="000E247A" w:rsidRPr="001B3D42" w:rsidRDefault="00114BCC" w:rsidP="000E247A">
      <w:pPr>
        <w:pStyle w:val="7"/>
        <w:tabs>
          <w:tab w:val="left" w:pos="4500"/>
        </w:tabs>
        <w:spacing w:line="360" w:lineRule="auto"/>
        <w:ind w:left="1980"/>
      </w:pPr>
      <w:r w:rsidRPr="00114BCC">
        <w:rPr>
          <w:noProof/>
          <w:lang w:eastAsia="uk-UA"/>
        </w:rPr>
        <w:pict>
          <v:rect id="Прямоугольник 11" o:spid="_x0000_s1039" style="position:absolute;left:0;text-align:left;margin-left:397.75pt;margin-top:52.9pt;width:63.9pt;height:28.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L8EQIAACAEAAAOAAAAZHJzL2Uyb0RvYy54bWysU9tu2zAMfR+wfxD0vthOkyw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" o:allowincell="f">
            <v:textbox>
              <w:txbxContent>
                <w:p w:rsidR="00633BE2" w:rsidRDefault="00633BE2" w:rsidP="000E247A">
                  <w:pPr>
                    <w:spacing w:line="384" w:lineRule="auto"/>
                    <w:jc w:val="both"/>
                    <w:rPr>
                      <w:spacing w:val="20"/>
                    </w:rPr>
                  </w:pPr>
                  <w:r>
                    <w:rPr>
                      <w:spacing w:val="20"/>
                    </w:rPr>
                    <w:t>Об’єкт</w:t>
                  </w:r>
                </w:p>
                <w:p w:rsidR="00633BE2" w:rsidRDefault="00633BE2" w:rsidP="000E247A"/>
              </w:txbxContent>
            </v:textbox>
            <w10:wrap type="topAndBottom"/>
          </v:rect>
        </w:pict>
      </w:r>
      <w:r w:rsidRPr="00114BCC">
        <w:rPr>
          <w:noProof/>
          <w:lang w:eastAsia="uk-UA"/>
        </w:rPr>
        <w:pict>
          <v:rect id="Прямоугольник 10" o:spid="_x0000_s1038" style="position:absolute;left:0;text-align:left;margin-left:.15pt;margin-top:45.8pt;width:71pt;height:28.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" o:allowincell="f">
            <v:textbox>
              <w:txbxContent>
                <w:p w:rsidR="00633BE2" w:rsidRDefault="00633BE2" w:rsidP="000E247A">
                  <w:r>
                    <w:rPr>
                      <w:spacing w:val="20"/>
                    </w:rPr>
                    <w:t>Суб’єкт</w:t>
                  </w:r>
                </w:p>
              </w:txbxContent>
            </v:textbox>
            <w10:wrap type="topAndBottom"/>
          </v:rect>
        </w:pict>
      </w:r>
      <w:r w:rsidRPr="00114BCC">
        <w:rPr>
          <w:noProof/>
          <w:lang w:eastAsia="uk-UA"/>
        </w:rPr>
        <w:pict>
          <v:rect id="Прямоугольник 9" o:spid="_x0000_s1037" style="position:absolute;left:0;text-align:left;margin-left:177.65pt;margin-top:3.2pt;width:78.1pt;height:28.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" o:allowincell="f">
            <v:textbox>
              <w:txbxContent>
                <w:p w:rsidR="00633BE2" w:rsidRDefault="00633BE2" w:rsidP="000E247A">
                  <w:r>
                    <w:t>Ситуація</w:t>
                  </w:r>
                </w:p>
              </w:txbxContent>
            </v:textbox>
            <w10:wrap type="topAndBottom"/>
          </v:rect>
        </w:pict>
      </w:r>
      <w:r w:rsidR="000E247A">
        <w:t xml:space="preserve">            </w:t>
      </w:r>
      <w:r w:rsidR="000E247A" w:rsidRPr="001B3D42">
        <w:t>Обов'язкові елементи оцінного</w:t>
      </w:r>
    </w:p>
    <w:p w:rsidR="000E247A" w:rsidRPr="001B3D42" w:rsidRDefault="000E247A" w:rsidP="000E247A">
      <w:pPr>
        <w:tabs>
          <w:tab w:val="left" w:pos="4500"/>
        </w:tabs>
        <w:spacing w:line="360" w:lineRule="auto"/>
      </w:pPr>
      <w:r>
        <w:t xml:space="preserve">                                       </w:t>
      </w:r>
      <w:r w:rsidRPr="001B3D42">
        <w:t>висловлювання (співвідносяться з</w:t>
      </w:r>
    </w:p>
    <w:p w:rsidR="000E247A" w:rsidRPr="001B3D42" w:rsidRDefault="00114BCC" w:rsidP="000E247A">
      <w:pPr>
        <w:tabs>
          <w:tab w:val="left" w:pos="4500"/>
        </w:tabs>
        <w:spacing w:line="360" w:lineRule="auto"/>
        <w:ind w:left="1980" w:firstLine="720"/>
      </w:pPr>
      <w:r w:rsidRPr="00114BCC">
        <w:rPr>
          <w:noProof/>
          <w:lang w:eastAsia="uk-UA"/>
        </w:rPr>
        <w:pict>
          <v:rect id="Прямоугольник 8" o:spid="_x0000_s1036" style="position:absolute;left:0;text-align:left;margin-left:397.75pt;margin-top:36.9pt;width:78.1pt;height:28.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" o:allowincell="f">
            <v:textbox>
              <w:txbxContent>
                <w:p w:rsidR="00633BE2" w:rsidRDefault="00633BE2" w:rsidP="000E247A">
                  <w:pPr>
                    <w:spacing w:line="384" w:lineRule="auto"/>
                    <w:jc w:val="both"/>
                    <w:rPr>
                      <w:spacing w:val="20"/>
                    </w:rPr>
                  </w:pPr>
                  <w:r>
                    <w:rPr>
                      <w:spacing w:val="20"/>
                    </w:rPr>
                    <w:t>АдресатТт</w:t>
                  </w:r>
                </w:p>
                <w:p w:rsidR="00633BE2" w:rsidRDefault="00633BE2" w:rsidP="000E247A"/>
              </w:txbxContent>
            </v:textbox>
            <w10:wrap type="topAndBottom"/>
          </v:rect>
        </w:pict>
      </w:r>
      <w:r w:rsidRPr="00114BCC">
        <w:rPr>
          <w:noProof/>
          <w:lang w:eastAsia="uk-UA"/>
        </w:rPr>
        <w:pict>
          <v:rect id="Прямоугольник 7" o:spid="_x0000_s1035" style="position:absolute;left:0;text-align:left;margin-left:.15pt;margin-top:36.9pt;width:71pt;height:28.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qFgIAACc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" o:allowincell="f">
            <v:textbox>
              <w:txbxContent>
                <w:p w:rsidR="00633BE2" w:rsidRDefault="00633BE2" w:rsidP="000E247A">
                  <w:pPr>
                    <w:pStyle w:val="aa"/>
                  </w:pPr>
                  <w:r>
                    <w:rPr>
                      <w:spacing w:val="20"/>
                      <w:sz w:val="28"/>
                    </w:rPr>
                    <w:t>Мовець</w:t>
                  </w:r>
                </w:p>
              </w:txbxContent>
            </v:textbox>
            <w10:wrap type="topAndBottom"/>
          </v:rect>
        </w:pict>
      </w:r>
      <w:r w:rsidR="000E247A" w:rsidRPr="001B3D42">
        <w:t>обов'язковими елементами фрейму)</w:t>
      </w:r>
    </w:p>
    <w:p w:rsidR="000E247A" w:rsidRPr="001B3D42" w:rsidRDefault="000E247A" w:rsidP="000E247A">
      <w:pPr>
        <w:tabs>
          <w:tab w:val="left" w:pos="4500"/>
        </w:tabs>
        <w:spacing w:line="360" w:lineRule="auto"/>
        <w:ind w:left="1980" w:firstLine="720"/>
      </w:pPr>
      <w:r>
        <w:t xml:space="preserve"> </w:t>
      </w:r>
      <w:r w:rsidRPr="001B3D42">
        <w:t>Периферійні елементи оцінного</w:t>
      </w:r>
    </w:p>
    <w:p w:rsidR="000E247A" w:rsidRDefault="000E247A" w:rsidP="000E247A">
      <w:pPr>
        <w:tabs>
          <w:tab w:val="left" w:pos="4500"/>
        </w:tabs>
        <w:spacing w:line="360" w:lineRule="auto"/>
        <w:ind w:left="1980" w:firstLine="720"/>
        <w:rPr>
          <w:lang w:val="ru-RU"/>
        </w:rPr>
      </w:pPr>
      <w:r w:rsidRPr="001B3D42">
        <w:t>висловлювання (співвідносяться з</w:t>
      </w:r>
      <w:r w:rsidRPr="000E247A">
        <w:t xml:space="preserve"> </w:t>
      </w:r>
      <w:r w:rsidRPr="001B3D42">
        <w:t xml:space="preserve">периферійними </w:t>
      </w:r>
      <w:r w:rsidRPr="000E247A">
        <w:rPr>
          <w:lang w:val="ru-RU"/>
        </w:rPr>
        <w:t xml:space="preserve">   </w:t>
      </w:r>
      <w:r w:rsidRPr="001B3D42">
        <w:t>елементами фрейму)</w:t>
      </w:r>
      <w:r w:rsidRPr="001B3D42">
        <w:rPr>
          <w:rStyle w:val="ac"/>
        </w:rPr>
        <w:footnoteReference w:id="1"/>
      </w:r>
    </w:p>
    <w:p w:rsidR="000E247A" w:rsidRPr="005D786C" w:rsidRDefault="000E247A" w:rsidP="005252DC">
      <w:pPr>
        <w:pStyle w:val="a3"/>
        <w:spacing w:before="0" w:beforeAutospacing="0" w:after="0" w:afterAutospacing="0" w:line="360" w:lineRule="auto"/>
        <w:ind w:firstLine="709"/>
        <w:jc w:val="both"/>
        <w:rPr>
          <w:sz w:val="28"/>
          <w:szCs w:val="28"/>
          <w:lang w:val="ru-RU"/>
        </w:rPr>
      </w:pPr>
    </w:p>
    <w:p w:rsidR="000E247A" w:rsidRPr="005D786C" w:rsidRDefault="000E247A" w:rsidP="005252DC">
      <w:pPr>
        <w:pStyle w:val="a3"/>
        <w:spacing w:before="0" w:beforeAutospacing="0" w:after="0" w:afterAutospacing="0" w:line="360" w:lineRule="auto"/>
        <w:ind w:firstLine="709"/>
        <w:jc w:val="both"/>
        <w:rPr>
          <w:sz w:val="28"/>
          <w:szCs w:val="28"/>
          <w:lang w:val="ru-RU"/>
        </w:rPr>
      </w:pPr>
    </w:p>
    <w:p w:rsidR="00813EBD" w:rsidRPr="00E27DAE" w:rsidRDefault="0012661A" w:rsidP="00813EBD">
      <w:pPr>
        <w:pStyle w:val="a3"/>
        <w:spacing w:before="0" w:beforeAutospacing="0" w:after="0" w:afterAutospacing="0" w:line="360" w:lineRule="auto"/>
        <w:ind w:firstLine="709"/>
        <w:jc w:val="both"/>
        <w:rPr>
          <w:sz w:val="28"/>
          <w:szCs w:val="28"/>
        </w:rPr>
      </w:pPr>
      <w:r w:rsidRPr="005252DC">
        <w:rPr>
          <w:sz w:val="28"/>
          <w:szCs w:val="28"/>
        </w:rPr>
        <w:t xml:space="preserve">Актуалізація фреймової структури оцінного висловлювання полягає у використанні мовних одиниць у конкретній комунікативній ситуації, коли концептуальний зміст ототожнюється з актуальним уявленням мовця. У цьому процесі мовна одиниця перетворюється на комунікативний сигнал, </w:t>
      </w:r>
      <w:r w:rsidRPr="001A3836">
        <w:rPr>
          <w:sz w:val="28"/>
          <w:szCs w:val="28"/>
        </w:rPr>
        <w:t xml:space="preserve">співвіднесений із типовим образом ситуації спілкування </w:t>
      </w:r>
      <w:r w:rsidR="000E247A" w:rsidRPr="001A3836">
        <w:rPr>
          <w:sz w:val="28"/>
          <w:szCs w:val="28"/>
        </w:rPr>
        <w:t>[</w:t>
      </w:r>
      <w:r w:rsidR="002E7C73" w:rsidRPr="001A3836">
        <w:rPr>
          <w:sz w:val="28"/>
          <w:szCs w:val="28"/>
        </w:rPr>
        <w:t>Barsalou</w:t>
      </w:r>
      <w:r w:rsidRPr="001A3836">
        <w:rPr>
          <w:sz w:val="28"/>
          <w:szCs w:val="28"/>
        </w:rPr>
        <w:t xml:space="preserve"> 2008; </w:t>
      </w:r>
      <w:r w:rsidR="002E7C73" w:rsidRPr="001A3836">
        <w:rPr>
          <w:sz w:val="28"/>
          <w:szCs w:val="28"/>
        </w:rPr>
        <w:t>Langacker</w:t>
      </w:r>
      <w:r w:rsidRPr="001A3836">
        <w:rPr>
          <w:sz w:val="28"/>
          <w:szCs w:val="28"/>
        </w:rPr>
        <w:t xml:space="preserve"> 2008</w:t>
      </w:r>
      <w:r w:rsidR="000E247A" w:rsidRPr="001A3836">
        <w:rPr>
          <w:sz w:val="28"/>
          <w:szCs w:val="28"/>
        </w:rPr>
        <w:t>]</w:t>
      </w:r>
      <w:r w:rsidR="00813EBD" w:rsidRPr="001A3836">
        <w:rPr>
          <w:sz w:val="28"/>
          <w:szCs w:val="28"/>
        </w:rPr>
        <w:t>,</w:t>
      </w:r>
      <w:r w:rsidR="001A3836">
        <w:rPr>
          <w:sz w:val="28"/>
          <w:szCs w:val="28"/>
        </w:rPr>
        <w:t xml:space="preserve"> </w:t>
      </w:r>
      <w:r w:rsidR="00813EBD" w:rsidRPr="001A3836">
        <w:rPr>
          <w:sz w:val="28"/>
          <w:szCs w:val="28"/>
        </w:rPr>
        <w:t>представляючи відповідну характеристику типового образу,</w:t>
      </w:r>
      <w:r w:rsidR="00813EBD" w:rsidRPr="00813EBD">
        <w:rPr>
          <w:sz w:val="28"/>
          <w:szCs w:val="28"/>
        </w:rPr>
        <w:t xml:space="preserve"> </w:t>
      </w:r>
      <w:r w:rsidR="00813EBD" w:rsidRPr="00E27DAE">
        <w:rPr>
          <w:sz w:val="28"/>
          <w:szCs w:val="28"/>
        </w:rPr>
        <w:t xml:space="preserve">тобто гіперконфігурації </w:t>
      </w:r>
    </w:p>
    <w:p w:rsidR="00813EBD" w:rsidRPr="001B3D42" w:rsidRDefault="00813EBD" w:rsidP="00813EBD">
      <w:pPr>
        <w:spacing w:line="360" w:lineRule="auto"/>
        <w:ind w:firstLine="720"/>
        <w:jc w:val="both"/>
      </w:pPr>
      <w:r>
        <w:lastRenderedPageBreak/>
        <w:t>До цієї характеристики</w:t>
      </w:r>
      <w:r w:rsidRPr="005D786C">
        <w:t xml:space="preserve"> </w:t>
      </w:r>
      <w:r w:rsidRPr="001B3D42">
        <w:t>передусім входить соціально-ролевий статус учасників комунікації, місце й час акту комунікації, пресупозиційне тло (арсенал знань учасників комунікації), іллокутивне призначення акту комунікації, референційний тип висловлювання.</w:t>
      </w:r>
    </w:p>
    <w:p w:rsidR="00813EBD" w:rsidRPr="001B3D42" w:rsidRDefault="00813EBD" w:rsidP="00813EBD">
      <w:pPr>
        <w:spacing w:line="360" w:lineRule="auto"/>
        <w:ind w:firstLine="720"/>
        <w:jc w:val="both"/>
      </w:pPr>
      <w:r w:rsidRPr="001B3D42">
        <w:t xml:space="preserve">Наведемо таке висловлювання: </w:t>
      </w:r>
      <w:r w:rsidRPr="001B3D42">
        <w:rPr>
          <w:i/>
        </w:rPr>
        <w:t>"They plonked you out there in the mud... and your job was to get killed if the enemy attacked. You were not allowed to retreat; you knew that nobody would be allowed to succour or</w:t>
      </w:r>
      <w:r w:rsidRPr="001B3D42">
        <w:t xml:space="preserve"> </w:t>
      </w:r>
      <w:r w:rsidRPr="001B3D42">
        <w:rPr>
          <w:i/>
        </w:rPr>
        <w:t>reinforce you;... A very pleasant prospect. A most jolly look out"</w:t>
      </w:r>
      <w:r w:rsidRPr="001B3D42">
        <w:t xml:space="preserve"> (Aldington R., DofH., p. 54).</w:t>
      </w:r>
    </w:p>
    <w:p w:rsidR="00813EBD" w:rsidRPr="001B3D42" w:rsidRDefault="00813EBD" w:rsidP="00813EBD">
      <w:pPr>
        <w:spacing w:line="360" w:lineRule="auto"/>
        <w:ind w:firstLine="720"/>
        <w:jc w:val="both"/>
      </w:pPr>
      <w:r w:rsidRPr="001B3D42">
        <w:t>Перш ніж аналізувати цитоване, зауважимо, що акт творення висловлювання – справа мовця, який використовує мову на свій розс</w:t>
      </w:r>
      <w:r>
        <w:t>уд як знаряддя впливу</w:t>
      </w:r>
      <w:r w:rsidRPr="001B3D42">
        <w:t>. Комунікативно-функціональне призначення такого висловлювання зумовлюється його цільовим використанням (комунікативним наміром, інтенцією та іллокутивною спрямованістю) з боку мовця – в цьому випадку автора, для запланованого впливу на партнера – читача в акті спілкування. Тут автор описує ту безнадійну, безвихідну ситуацію, в яку потрапили герої твору.</w:t>
      </w:r>
    </w:p>
    <w:p w:rsidR="00813EBD" w:rsidRPr="001B3D42" w:rsidRDefault="00813EBD" w:rsidP="00813EBD">
      <w:pPr>
        <w:spacing w:line="360" w:lineRule="auto"/>
        <w:ind w:firstLine="720"/>
        <w:jc w:val="both"/>
      </w:pPr>
      <w:r w:rsidRPr="001B3D42">
        <w:t>Зауважимо також, що комунікативна інтенція визначає не лише роль мовця як безпосереднього учасника акту взаємодії, але й указує на конкретну ціль мовленнєвого твору і спосіб його представлення: виражає мовець своєю дією питання чи ствердження, наказ чи прохання тощо.</w:t>
      </w:r>
    </w:p>
    <w:p w:rsidR="00813EBD" w:rsidRPr="001B3D42" w:rsidRDefault="00813EBD" w:rsidP="00813EBD">
      <w:pPr>
        <w:spacing w:line="360" w:lineRule="auto"/>
        <w:ind w:firstLine="720"/>
        <w:jc w:val="both"/>
      </w:pPr>
      <w:r w:rsidRPr="001B3D42">
        <w:t>Мета може виступати як покажчик регуляції вербальної поведінки з точки зору цільового впливу в висловлюванні, представляючи його як соціальну подію мовленнєвої взаємодії, що здійснюється вис</w:t>
      </w:r>
      <w:r>
        <w:t>ловлюванням чи висловлюваннями</w:t>
      </w:r>
      <w:r w:rsidRPr="001B3D42">
        <w:t>. Цільовий характер актуалізації висловлювання розрахований на "оцінне сприймання слух</w:t>
      </w:r>
      <w:r>
        <w:t>ача", на якого воно спрямоване</w:t>
      </w:r>
      <w:r w:rsidRPr="001B3D42">
        <w:t>. У наведеному прикладі оцінка ситуації дана в останніх двох реченнях, де з іронією показано разючий контраст між тим, що говориться, і тим, що мають на увазі.</w:t>
      </w:r>
    </w:p>
    <w:p w:rsidR="00813EBD" w:rsidRPr="001B3D42" w:rsidRDefault="00813EBD" w:rsidP="00813EBD">
      <w:pPr>
        <w:spacing w:line="360" w:lineRule="auto"/>
        <w:ind w:firstLine="720"/>
        <w:jc w:val="both"/>
      </w:pPr>
      <w:r w:rsidRPr="001B3D42">
        <w:t>Можна вважати, що в актуалізації мовець акцентує чи виділяє саме те, що вважає актуальним на даний момент. Робиться це безпосередньо мовцем-</w:t>
      </w:r>
      <w:r w:rsidRPr="001B3D42">
        <w:lastRenderedPageBreak/>
        <w:t>суб'єктом, а не словом, фразою чи реченням, які викорис</w:t>
      </w:r>
      <w:r>
        <w:t>товуються для вказівки</w:t>
      </w:r>
      <w:r w:rsidRPr="001B3D42">
        <w:t>.</w:t>
      </w:r>
    </w:p>
    <w:p w:rsidR="00813EBD" w:rsidRPr="001B3D42" w:rsidRDefault="00813EBD" w:rsidP="00813EBD">
      <w:pPr>
        <w:spacing w:line="360" w:lineRule="auto"/>
        <w:ind w:firstLine="720"/>
        <w:jc w:val="both"/>
      </w:pPr>
      <w:r w:rsidRPr="001B3D42">
        <w:t>Розпізнавання того, що має на увазі мовець і на що справді вказує створена ним дескрипція, пов'язане з актом цільового (іллокутивного) використання мовних виразів, об'єктом яких виступає актуалізована в мовленнєвому акті пропозиція з відповідним комунікативним завданням у системі комунікативного гіперфрейму. При цьому референція мовця як дія конкретної особи</w:t>
      </w:r>
      <w:r>
        <w:t xml:space="preserve"> визначає референцію семантичну</w:t>
      </w:r>
      <w:r w:rsidRPr="00882501">
        <w:t xml:space="preserve"> </w:t>
      </w:r>
      <w:r w:rsidRPr="001B3D42">
        <w:t>шляхом актуального поєднання з висловлюванням у структурі фрейму й може оцінюватися партнерами тільки як правильна чи неправильна, відповідна чи невідповідна ситуації цього фрейму</w:t>
      </w:r>
      <w:r w:rsidRPr="00882501">
        <w:t>.</w:t>
      </w:r>
      <w:r w:rsidRPr="001B3D42">
        <w:t xml:space="preserve"> </w:t>
      </w:r>
    </w:p>
    <w:p w:rsidR="00813EBD" w:rsidRPr="001B3D42" w:rsidRDefault="00813EBD" w:rsidP="00813EBD">
      <w:pPr>
        <w:spacing w:line="360" w:lineRule="auto"/>
        <w:ind w:firstLine="720"/>
        <w:jc w:val="both"/>
      </w:pPr>
      <w:r w:rsidRPr="001B3D42">
        <w:t xml:space="preserve">Наприклад: </w:t>
      </w:r>
      <w:r w:rsidRPr="001B3D42">
        <w:rPr>
          <w:i/>
        </w:rPr>
        <w:t>"I shall never be aware of my own wit till I break my</w:t>
      </w:r>
      <w:r w:rsidRPr="001B3D42">
        <w:t xml:space="preserve"> </w:t>
      </w:r>
      <w:r w:rsidRPr="001B3D42">
        <w:rPr>
          <w:i/>
        </w:rPr>
        <w:t>shins against it"</w:t>
      </w:r>
      <w:r w:rsidRPr="001B3D42">
        <w:t xml:space="preserve"> (Lear E., TTW., p. 205). </w:t>
      </w:r>
    </w:p>
    <w:p w:rsidR="00813EBD" w:rsidRPr="005D7384" w:rsidRDefault="00813EBD" w:rsidP="00813EBD">
      <w:pPr>
        <w:spacing w:line="360" w:lineRule="auto"/>
        <w:ind w:firstLine="720"/>
        <w:jc w:val="both"/>
        <w:rPr>
          <w:lang w:val="ru-RU"/>
        </w:rPr>
      </w:pPr>
      <w:r w:rsidRPr="001B3D42">
        <w:t xml:space="preserve">Таким чином, поєднання референційної співвіднесеності мовленнєвого твору і його цільової установки в акті комунікації є характерною для процесу актуалізації фреймової структури останнього (в даному разі оцінного висловлювання), де вона виступає у вигляді функціонально-семантичного </w:t>
      </w:r>
      <w:r w:rsidR="009A6598">
        <w:t>представлення акту комунікації</w:t>
      </w:r>
      <w:r w:rsidRPr="001B3D42">
        <w:t xml:space="preserve">. Актуалізоване мовцем воно постає у вигляді багатовимірного утворення, в якому відображається акт референційної прив'язки пропозиційного змісту висловлювання до цільового акту в момент комунікації. </w:t>
      </w:r>
    </w:p>
    <w:p w:rsidR="0012661A" w:rsidRPr="005252DC" w:rsidRDefault="0012661A" w:rsidP="00813EBD">
      <w:pPr>
        <w:pStyle w:val="a3"/>
        <w:spacing w:before="0" w:beforeAutospacing="0" w:after="0" w:afterAutospacing="0" w:line="360" w:lineRule="auto"/>
        <w:ind w:firstLine="709"/>
        <w:jc w:val="both"/>
        <w:rPr>
          <w:sz w:val="28"/>
          <w:szCs w:val="28"/>
        </w:rPr>
      </w:pPr>
      <w:r w:rsidRPr="005252DC">
        <w:rPr>
          <w:sz w:val="28"/>
          <w:szCs w:val="28"/>
        </w:rPr>
        <w:t>Функціонально-семантичне представлення оцінного висловлювання охоплює три взаємопов’язані рівні:</w:t>
      </w:r>
    </w:p>
    <w:p w:rsidR="0012661A" w:rsidRPr="005252DC" w:rsidRDefault="0012661A" w:rsidP="005252DC">
      <w:pPr>
        <w:pStyle w:val="a3"/>
        <w:numPr>
          <w:ilvl w:val="0"/>
          <w:numId w:val="8"/>
        </w:numPr>
        <w:spacing w:before="0" w:beforeAutospacing="0" w:after="0" w:afterAutospacing="0" w:line="360" w:lineRule="auto"/>
        <w:ind w:left="0" w:firstLine="709"/>
        <w:jc w:val="both"/>
        <w:rPr>
          <w:sz w:val="28"/>
          <w:szCs w:val="28"/>
        </w:rPr>
      </w:pPr>
      <w:r w:rsidRPr="005252DC">
        <w:rPr>
          <w:rStyle w:val="a9"/>
          <w:sz w:val="28"/>
          <w:szCs w:val="28"/>
        </w:rPr>
        <w:t>іллокутивний</w:t>
      </w:r>
      <w:r w:rsidRPr="005252DC">
        <w:rPr>
          <w:sz w:val="28"/>
          <w:szCs w:val="28"/>
        </w:rPr>
        <w:t xml:space="preserve"> </w:t>
      </w:r>
      <w:r w:rsidR="005B310C" w:rsidRPr="005B310C">
        <w:rPr>
          <w:sz w:val="28"/>
          <w:szCs w:val="28"/>
          <w:shd w:val="clear" w:color="auto" w:fill="FFFFFF"/>
        </w:rPr>
        <w:t>–</w:t>
      </w:r>
      <w:r w:rsidRPr="005252DC">
        <w:rPr>
          <w:sz w:val="28"/>
          <w:szCs w:val="28"/>
        </w:rPr>
        <w:t xml:space="preserve"> що визначає комунікативний намір і тип мовленнєвої дії;</w:t>
      </w:r>
    </w:p>
    <w:p w:rsidR="0012661A" w:rsidRPr="005252DC" w:rsidRDefault="0012661A" w:rsidP="005252DC">
      <w:pPr>
        <w:pStyle w:val="a3"/>
        <w:numPr>
          <w:ilvl w:val="0"/>
          <w:numId w:val="8"/>
        </w:numPr>
        <w:spacing w:before="0" w:beforeAutospacing="0" w:after="0" w:afterAutospacing="0" w:line="360" w:lineRule="auto"/>
        <w:ind w:left="0" w:firstLine="709"/>
        <w:jc w:val="both"/>
        <w:rPr>
          <w:sz w:val="28"/>
          <w:szCs w:val="28"/>
        </w:rPr>
      </w:pPr>
      <w:r w:rsidRPr="005252DC">
        <w:rPr>
          <w:rStyle w:val="a9"/>
          <w:sz w:val="28"/>
          <w:szCs w:val="28"/>
        </w:rPr>
        <w:t>тематичний</w:t>
      </w:r>
      <w:r w:rsidRPr="005252DC">
        <w:rPr>
          <w:sz w:val="28"/>
          <w:szCs w:val="28"/>
        </w:rPr>
        <w:t xml:space="preserve"> </w:t>
      </w:r>
      <w:r w:rsidR="005B310C" w:rsidRPr="005B310C">
        <w:rPr>
          <w:sz w:val="28"/>
          <w:szCs w:val="28"/>
          <w:shd w:val="clear" w:color="auto" w:fill="FFFFFF"/>
        </w:rPr>
        <w:t>–</w:t>
      </w:r>
      <w:r w:rsidRPr="005252DC">
        <w:rPr>
          <w:sz w:val="28"/>
          <w:szCs w:val="28"/>
        </w:rPr>
        <w:t xml:space="preserve"> який репрезентує цілісний смисл висловлювання;</w:t>
      </w:r>
    </w:p>
    <w:p w:rsidR="0012661A" w:rsidRPr="005252DC" w:rsidRDefault="0012661A" w:rsidP="005252DC">
      <w:pPr>
        <w:pStyle w:val="a3"/>
        <w:numPr>
          <w:ilvl w:val="0"/>
          <w:numId w:val="8"/>
        </w:numPr>
        <w:spacing w:before="0" w:beforeAutospacing="0" w:after="0" w:afterAutospacing="0" w:line="360" w:lineRule="auto"/>
        <w:ind w:left="0" w:firstLine="709"/>
        <w:jc w:val="both"/>
        <w:rPr>
          <w:sz w:val="28"/>
          <w:szCs w:val="28"/>
        </w:rPr>
      </w:pPr>
      <w:r w:rsidRPr="005252DC">
        <w:rPr>
          <w:rStyle w:val="a9"/>
          <w:sz w:val="28"/>
          <w:szCs w:val="28"/>
        </w:rPr>
        <w:t>маніфестаційний</w:t>
      </w:r>
      <w:r w:rsidRPr="005252DC">
        <w:rPr>
          <w:sz w:val="28"/>
          <w:szCs w:val="28"/>
        </w:rPr>
        <w:t xml:space="preserve"> </w:t>
      </w:r>
      <w:r w:rsidR="005B310C" w:rsidRPr="005B310C">
        <w:rPr>
          <w:sz w:val="28"/>
          <w:szCs w:val="28"/>
          <w:shd w:val="clear" w:color="auto" w:fill="FFFFFF"/>
        </w:rPr>
        <w:t>–</w:t>
      </w:r>
      <w:r w:rsidRPr="005252DC">
        <w:rPr>
          <w:sz w:val="28"/>
          <w:szCs w:val="28"/>
        </w:rPr>
        <w:t xml:space="preserve"> пов’язаний із конкретним лексико-синтаксичним оформленням.</w:t>
      </w:r>
    </w:p>
    <w:p w:rsidR="0012661A" w:rsidRPr="005252DC" w:rsidRDefault="0012661A" w:rsidP="005252DC">
      <w:pPr>
        <w:pStyle w:val="a3"/>
        <w:spacing w:before="0" w:beforeAutospacing="0" w:after="0" w:afterAutospacing="0" w:line="360" w:lineRule="auto"/>
        <w:ind w:firstLine="709"/>
        <w:jc w:val="both"/>
        <w:rPr>
          <w:sz w:val="28"/>
          <w:szCs w:val="28"/>
        </w:rPr>
      </w:pPr>
      <w:r w:rsidRPr="005252DC">
        <w:rPr>
          <w:sz w:val="28"/>
          <w:szCs w:val="28"/>
        </w:rPr>
        <w:t>Окремо функціонує рівень соціальної інтеракції, на тлі якого відбувається взаємодія зазначених рівнів і реалізується оцінний фрейм у мовленні.</w:t>
      </w:r>
    </w:p>
    <w:p w:rsidR="00820F13" w:rsidRPr="005D786C" w:rsidRDefault="0012661A" w:rsidP="005252DC">
      <w:pPr>
        <w:pStyle w:val="a3"/>
        <w:spacing w:before="0" w:beforeAutospacing="0" w:after="0" w:afterAutospacing="0" w:line="360" w:lineRule="auto"/>
        <w:ind w:firstLine="709"/>
        <w:jc w:val="both"/>
        <w:rPr>
          <w:sz w:val="28"/>
          <w:szCs w:val="28"/>
          <w:lang w:val="ru-RU"/>
        </w:rPr>
      </w:pPr>
      <w:r w:rsidRPr="005252DC">
        <w:rPr>
          <w:sz w:val="28"/>
          <w:szCs w:val="28"/>
        </w:rPr>
        <w:lastRenderedPageBreak/>
        <w:t>Ядро фреймової структури становить цілеспрямована мовленнєва дія, спрямована на виклик у адресата певної емоційної реакції.</w:t>
      </w:r>
    </w:p>
    <w:p w:rsidR="00820F13" w:rsidRPr="001B3D42" w:rsidRDefault="00820F13" w:rsidP="00820F13">
      <w:pPr>
        <w:spacing w:line="360" w:lineRule="auto"/>
        <w:ind w:firstLine="720"/>
        <w:jc w:val="both"/>
      </w:pPr>
      <w:r w:rsidRPr="001B3D42">
        <w:t>Розглянемо кілька прикладів:</w:t>
      </w:r>
    </w:p>
    <w:p w:rsidR="00820F13" w:rsidRPr="001B3D42" w:rsidRDefault="00820F13" w:rsidP="00820F13">
      <w:pPr>
        <w:spacing w:line="360" w:lineRule="auto"/>
        <w:ind w:firstLine="720"/>
        <w:jc w:val="both"/>
      </w:pPr>
      <w:r w:rsidRPr="001B3D42">
        <w:t xml:space="preserve">1. </w:t>
      </w:r>
      <w:r w:rsidRPr="001B3D42">
        <w:rPr>
          <w:i/>
        </w:rPr>
        <w:t>"They arrived at the fifth inning. "Whаt's the score, Jim?" he asked a fan. "Nothing to nothing", was the reply. "Oh, goody!" She exclaimed.</w:t>
      </w:r>
      <w:r w:rsidRPr="001B3D42">
        <w:t xml:space="preserve"> </w:t>
      </w:r>
      <w:r w:rsidRPr="001B3D42">
        <w:rPr>
          <w:i/>
        </w:rPr>
        <w:t>"We hаvеn't missed a thing"</w:t>
      </w:r>
      <w:r w:rsidRPr="001B3D42">
        <w:t xml:space="preserve"> (EH., p.20).</w:t>
      </w:r>
    </w:p>
    <w:p w:rsidR="00820F13" w:rsidRPr="001B3D42" w:rsidRDefault="00820F13" w:rsidP="00820F13">
      <w:pPr>
        <w:spacing w:line="360" w:lineRule="auto"/>
        <w:ind w:firstLine="720"/>
        <w:jc w:val="both"/>
      </w:pPr>
      <w:r w:rsidRPr="001B3D42">
        <w:t xml:space="preserve">2. </w:t>
      </w:r>
      <w:r w:rsidRPr="001B3D42">
        <w:rPr>
          <w:i/>
        </w:rPr>
        <w:t>"The father was reading the school-report which had just been handed to him, by his hopeful son. His brow was wrathful, as he read: "English, poor; French, weak; mathematics, fair, fair," and he gave a glance of disgust at the quaking lad. "Well, dad," said the son," it is not so good as it might be, but have you seen it?" And he pointed to the next line, which</w:t>
      </w:r>
      <w:r w:rsidRPr="001B3D42">
        <w:t xml:space="preserve"> </w:t>
      </w:r>
      <w:r w:rsidRPr="001B3D42">
        <w:rPr>
          <w:i/>
        </w:rPr>
        <w:t>read: "Health, excellent"</w:t>
      </w:r>
      <w:r w:rsidRPr="001B3D42">
        <w:t xml:space="preserve"> (EH., p. 70). </w:t>
      </w:r>
    </w:p>
    <w:p w:rsidR="00820F13" w:rsidRPr="001B3D42" w:rsidRDefault="00820F13" w:rsidP="00820F13">
      <w:pPr>
        <w:spacing w:line="360" w:lineRule="auto"/>
        <w:ind w:firstLine="720"/>
        <w:jc w:val="both"/>
      </w:pPr>
      <w:r w:rsidRPr="001B3D42">
        <w:t xml:space="preserve">3. </w:t>
      </w:r>
      <w:r w:rsidRPr="001B3D42">
        <w:rPr>
          <w:i/>
        </w:rPr>
        <w:t>"A schoolteacher who had been telling a class of a small pupils the story of the discovery of America by Columbus ended with: "And all this happened more than 400 years ago." A little boy, his eyes wide open with wonder, said after a mоmеnt's thought: "Gee! What a memory уоu'vе got"</w:t>
      </w:r>
      <w:r w:rsidRPr="001B3D42">
        <w:t xml:space="preserve"> (EH., p.70) </w:t>
      </w:r>
    </w:p>
    <w:p w:rsidR="00FE437C" w:rsidRPr="000453B5" w:rsidRDefault="00820F13" w:rsidP="00820F13">
      <w:pPr>
        <w:spacing w:line="360" w:lineRule="auto"/>
        <w:ind w:firstLine="720"/>
        <w:jc w:val="both"/>
      </w:pPr>
      <w:r w:rsidRPr="001B3D42">
        <w:t xml:space="preserve">Всі наведені діалогічні висловлювання мають спільну перлокутивну мету – викликати позитивну реакцію співбесідника на слова мовця, переконати його у правоті останнього. В цілому оцінні висловлювання можуть розглядатися як особливий вид мовленнєвих актів, метою яких є виклик у співбесідника емоційної реакції. </w:t>
      </w:r>
      <w:r w:rsidR="00B36AC0" w:rsidRPr="005252DC">
        <w:t xml:space="preserve">Саме тому оцінні висловлювання можуть розглядатися як різновид </w:t>
      </w:r>
      <w:r w:rsidR="00B36AC0" w:rsidRPr="005252DC">
        <w:rPr>
          <w:rStyle w:val="a9"/>
        </w:rPr>
        <w:t>експресивних мовленнєвих актів</w:t>
      </w:r>
      <w:r w:rsidR="00B36AC0" w:rsidRPr="005252DC">
        <w:t xml:space="preserve">, орієнтованих на емоційну сферу </w:t>
      </w:r>
      <w:r w:rsidR="00B36AC0" w:rsidRPr="004713EA">
        <w:t>мовця та адресата [</w:t>
      </w:r>
      <w:r w:rsidR="004713EA" w:rsidRPr="004713EA">
        <w:t>Austin</w:t>
      </w:r>
      <w:r w:rsidR="00B36AC0" w:rsidRPr="004713EA">
        <w:t xml:space="preserve"> 19</w:t>
      </w:r>
      <w:r w:rsidR="005C1DD3" w:rsidRPr="004713EA">
        <w:t>94</w:t>
      </w:r>
      <w:r w:rsidR="004713EA" w:rsidRPr="004713EA">
        <w:t>; Searle 1979; Martin, White</w:t>
      </w:r>
      <w:r w:rsidR="00B36AC0" w:rsidRPr="004713EA">
        <w:t xml:space="preserve"> 200</w:t>
      </w:r>
      <w:r w:rsidR="005C1DD3" w:rsidRPr="004713EA">
        <w:t>7</w:t>
      </w:r>
      <w:r w:rsidR="00B36AC0" w:rsidRPr="004713EA">
        <w:t>].</w:t>
      </w:r>
      <w:r w:rsidRPr="004713EA">
        <w:t xml:space="preserve"> </w:t>
      </w:r>
    </w:p>
    <w:p w:rsidR="00820F13" w:rsidRPr="001B3D42" w:rsidRDefault="00820F13" w:rsidP="00820F13">
      <w:pPr>
        <w:spacing w:line="360" w:lineRule="auto"/>
        <w:ind w:firstLine="720"/>
        <w:jc w:val="both"/>
      </w:pPr>
      <w:r w:rsidRPr="004713EA">
        <w:t>У перших двох</w:t>
      </w:r>
      <w:r w:rsidRPr="001B3D42">
        <w:t xml:space="preserve"> з наведених висловлювань домінуючою є раціональна сторона, що спирається на соціальні конвенції, а в третьому – переважає емоційний чинник. Проте всі три висловлювання безпосередньо чи опосередковано, емоційно впливають на адресата.</w:t>
      </w:r>
    </w:p>
    <w:p w:rsidR="008770EF" w:rsidRPr="001B3D42" w:rsidRDefault="008770EF" w:rsidP="008770EF">
      <w:pPr>
        <w:spacing w:line="360" w:lineRule="auto"/>
        <w:ind w:firstLine="720"/>
        <w:jc w:val="both"/>
      </w:pPr>
      <w:r w:rsidRPr="001B3D42">
        <w:t>Розглянемо докладніше рівні функціонально-семантичного представлення фреймової структури оцінного висловлювання.</w:t>
      </w:r>
    </w:p>
    <w:p w:rsidR="008770EF" w:rsidRPr="001B3D42" w:rsidRDefault="008770EF" w:rsidP="008770EF">
      <w:pPr>
        <w:spacing w:line="360" w:lineRule="auto"/>
        <w:ind w:firstLine="720"/>
        <w:jc w:val="both"/>
      </w:pPr>
      <w:r w:rsidRPr="001B3D42">
        <w:t xml:space="preserve">Іллокутивний рівень домінує над іншими рівнями й спирається на </w:t>
      </w:r>
      <w:r w:rsidRPr="004F2404">
        <w:t>тематичний зміст (комунікативний чи "цілісний" смисл) [Бахтин 1986]</w:t>
      </w:r>
      <w:r w:rsidRPr="001B3D42">
        <w:t xml:space="preserve"> </w:t>
      </w:r>
      <w:r w:rsidRPr="001B3D42">
        <w:lastRenderedPageBreak/>
        <w:t>висловлювання і його мовну форму вираження, що дозволяє маркувати відношення між рівнями при допомозі семантичних чи формально-граматичних засобів, які в ньому присутні.</w:t>
      </w:r>
    </w:p>
    <w:p w:rsidR="008770EF" w:rsidRPr="00B0171E" w:rsidRDefault="008770EF" w:rsidP="00B0171E">
      <w:pPr>
        <w:spacing w:line="360" w:lineRule="auto"/>
        <w:ind w:firstLine="720"/>
        <w:jc w:val="both"/>
      </w:pPr>
      <w:r w:rsidRPr="001B3D42">
        <w:t xml:space="preserve">Цілеспрямована мовленнєва дія з відповідною іллокутивною характеристикою в розгорнутому (фреймовому) вигляді являє собою функціонально-семантичне представлення висловлювання, в якому іллокутивний покажчик, що розкладається на іллокутивний потенціал та іллокутивна силу, дає можливість встановити спосіб реалізації наміру в </w:t>
      </w:r>
      <w:r w:rsidRPr="00E00BBD">
        <w:t>мовленнєвій дії [</w:t>
      </w:r>
      <w:r w:rsidR="00B0171E" w:rsidRPr="00E00BBD">
        <w:rPr>
          <w:shd w:val="clear" w:color="auto" w:fill="FFFFFF"/>
        </w:rPr>
        <w:t xml:space="preserve">Austin </w:t>
      </w:r>
      <w:r w:rsidR="00E00BBD" w:rsidRPr="00E00BBD">
        <w:rPr>
          <w:shd w:val="clear" w:color="auto" w:fill="FFFFFF"/>
        </w:rPr>
        <w:t>1994, p.</w:t>
      </w:r>
      <w:r w:rsidRPr="00E00BBD">
        <w:t xml:space="preserve"> 87; </w:t>
      </w:r>
      <w:r w:rsidR="00B0171E" w:rsidRPr="00E00BBD">
        <w:rPr>
          <w:shd w:val="clear" w:color="auto" w:fill="FFFFFF"/>
        </w:rPr>
        <w:t xml:space="preserve">Searle </w:t>
      </w:r>
      <w:r w:rsidR="00E00BBD" w:rsidRPr="00E00BBD">
        <w:rPr>
          <w:shd w:val="clear" w:color="auto" w:fill="FFFFFF"/>
        </w:rPr>
        <w:t>1976,</w:t>
      </w:r>
      <w:r w:rsidR="00B0171E" w:rsidRPr="00E00BBD">
        <w:rPr>
          <w:shd w:val="clear" w:color="auto" w:fill="FFFFFF"/>
        </w:rPr>
        <w:t xml:space="preserve"> p</w:t>
      </w:r>
      <w:r w:rsidR="00E00BBD" w:rsidRPr="00E00BBD">
        <w:t>.</w:t>
      </w:r>
      <w:r w:rsidRPr="00E00BBD">
        <w:t xml:space="preserve"> 183].</w:t>
      </w:r>
      <w:r w:rsidRPr="00B0171E">
        <w:t xml:space="preserve"> </w:t>
      </w:r>
    </w:p>
    <w:p w:rsidR="008770EF" w:rsidRPr="001B3D42" w:rsidRDefault="008770EF" w:rsidP="008770EF">
      <w:pPr>
        <w:spacing w:line="360" w:lineRule="auto"/>
        <w:ind w:firstLine="720"/>
        <w:jc w:val="both"/>
      </w:pPr>
      <w:r w:rsidRPr="001B3D42">
        <w:t xml:space="preserve">Як спосіб реалізації комунікативного наміру, іллокутивність не є властивістю лише якогось одного використання висловлювання. Вона носить двосторонній характер: як іллокутивний потенціал виступає у вигляді певного функціонального чи прагматичного правила, що відкриває й скеровує дії комунікантів у межах заданої фреймової структури, утворюючи таким чином типовий іллокутивний фрейм для </w:t>
      </w:r>
      <w:r>
        <w:t>певного виду взаємодії</w:t>
      </w:r>
      <w:r w:rsidRPr="001B3D42">
        <w:t>. Конкретна співвіднесеність дії з комунікативною ціллю в такому фреймі утворює іллокутивну силу чи ціль такої дії.</w:t>
      </w:r>
    </w:p>
    <w:p w:rsidR="008770EF" w:rsidRPr="001B3D42" w:rsidRDefault="008770EF" w:rsidP="008770EF">
      <w:pPr>
        <w:spacing w:line="360" w:lineRule="auto"/>
        <w:ind w:firstLine="720"/>
        <w:jc w:val="both"/>
      </w:pPr>
      <w:r w:rsidRPr="001B3D42">
        <w:t>У межах функціонально-семантичного представлення фреймової структури типового іллокутивного фрейму можливе поєднання кількох дій з різною мірою вираження іллокутивної сили, але одна з них є домінуючою. В такому разі переважаючою є й іллокутивна сила стосовно інших іллокутивних проявів усього об'єднаного комплексу.</w:t>
      </w:r>
    </w:p>
    <w:p w:rsidR="008770EF" w:rsidRPr="001B3D42" w:rsidRDefault="008770EF" w:rsidP="008770EF">
      <w:pPr>
        <w:spacing w:line="360" w:lineRule="auto"/>
        <w:ind w:firstLine="720"/>
        <w:jc w:val="both"/>
      </w:pPr>
      <w:r w:rsidRPr="001B3D42">
        <w:t>Розглянемо таке оцінне висловлювання:</w:t>
      </w:r>
    </w:p>
    <w:p w:rsidR="008770EF" w:rsidRPr="001B3D42" w:rsidRDefault="008770EF" w:rsidP="008770EF">
      <w:pPr>
        <w:spacing w:line="360" w:lineRule="auto"/>
        <w:ind w:firstLine="720"/>
        <w:jc w:val="both"/>
      </w:pPr>
      <w:r w:rsidRPr="001B3D42">
        <w:rPr>
          <w:i/>
        </w:rPr>
        <w:t>"After a particularly deafening morning, Larry erupted from his room and said he could not be expected to work if the villa was going to be racked to its foundations every five minutes. Leslie, aggrieved, said that he had to</w:t>
      </w:r>
      <w:r w:rsidRPr="001B3D42">
        <w:t xml:space="preserve"> </w:t>
      </w:r>
      <w:r w:rsidRPr="001B3D42">
        <w:rPr>
          <w:i/>
        </w:rPr>
        <w:t>practice, Larry said it dіdn't sound like practice, but more like the Indian</w:t>
      </w:r>
      <w:r w:rsidRPr="001B3D42">
        <w:t xml:space="preserve"> </w:t>
      </w:r>
      <w:r w:rsidRPr="001B3D42">
        <w:rPr>
          <w:i/>
        </w:rPr>
        <w:t>Mutiny"</w:t>
      </w:r>
      <w:r w:rsidRPr="001B3D42">
        <w:t xml:space="preserve"> (Darrel J., MFandOA., p.19).</w:t>
      </w:r>
    </w:p>
    <w:p w:rsidR="008770EF" w:rsidRPr="001B3D42" w:rsidRDefault="008770EF" w:rsidP="008770EF">
      <w:pPr>
        <w:spacing w:line="360" w:lineRule="auto"/>
        <w:ind w:firstLine="720"/>
        <w:jc w:val="both"/>
      </w:pPr>
      <w:r w:rsidRPr="001B3D42">
        <w:t xml:space="preserve">Оцінка в цьому гумористичному висловлюванні є одним із його компонентів, покликаних реалізувати кілька комунікативних цілей: Леррі наполягає на тому, що в таких умовах неможливо працювати, а Леслі </w:t>
      </w:r>
      <w:r w:rsidRPr="001B3D42">
        <w:lastRenderedPageBreak/>
        <w:t>намагається переконати його в протилежному. Результативність оцінного висловлювання залежить від міри впливу мовця на адресата, тобто криється в іллокутивній силі висловлювання. В цьому разі домінуючою є іллокутивна сила незгоди, що виражена в репліці Леррі.</w:t>
      </w:r>
    </w:p>
    <w:p w:rsidR="008770EF" w:rsidRPr="001B3D42" w:rsidRDefault="008770EF" w:rsidP="008770EF">
      <w:pPr>
        <w:spacing w:line="360" w:lineRule="auto"/>
        <w:ind w:firstLine="720"/>
        <w:jc w:val="both"/>
      </w:pPr>
      <w:r w:rsidRPr="001B3D42">
        <w:t>Одиницею іллокутивного рівня функціонально-семантичного представлення є іллокутивний акт-подія,</w:t>
      </w:r>
      <w:r w:rsidR="00B0171E">
        <w:t xml:space="preserve"> позначений іллокутивною силою</w:t>
      </w:r>
      <w:r w:rsidRPr="001B3D42">
        <w:t>. Він відрізняється від іллокутивного акту-типу тим, що в ньому реалізуються наявні відношення між іллокутивним потенціалом як комплексом іллокутивних функцій окремого типового акту взаємодії з їх основними особливостями і правилами використання та іллокутивною силою безпосереднього акту-події. В цьому розумінні іллокутивна сила акту-події відноситься до прагматичного чи комунікативного значення мовленнєвого утворення, в яко</w:t>
      </w:r>
      <w:r>
        <w:t xml:space="preserve">му реалізується </w:t>
      </w:r>
      <w:r w:rsidRPr="001B3D42">
        <w:t>страте</w:t>
      </w:r>
      <w:r>
        <w:t>гічний задум мовця</w:t>
      </w:r>
      <w:r w:rsidRPr="001B3D42">
        <w:t xml:space="preserve">. </w:t>
      </w:r>
    </w:p>
    <w:p w:rsidR="008770EF" w:rsidRPr="001B3D42" w:rsidRDefault="008770EF" w:rsidP="008770EF">
      <w:pPr>
        <w:spacing w:line="360" w:lineRule="auto"/>
        <w:ind w:firstLine="720"/>
        <w:jc w:val="both"/>
      </w:pPr>
      <w:r w:rsidRPr="001B3D42">
        <w:t xml:space="preserve">Зауважимо, що існує цілий набір показників реалізації іллокутивної сили в мовленнєвому утворенні, що дає підставу розглядати функціональну варіативність засобів вираження іллокутивної сили (модальні дієслова, частки, </w:t>
      </w:r>
      <w:r>
        <w:t>вставні</w:t>
      </w:r>
      <w:r w:rsidRPr="001B3D42">
        <w:t xml:space="preserve"> слова та конструкції тощо) як регулятор відношень між іллокутивною силою та іллокутивним потенціалом зокрема, а також між загальною стратегією мовця, що увінчується позитивним результатом, і комунікативною метою такого утворення </w:t>
      </w:r>
      <w:r>
        <w:t>в цілому</w:t>
      </w:r>
      <w:r w:rsidRPr="001B3D42">
        <w:t>.</w:t>
      </w:r>
    </w:p>
    <w:p w:rsidR="008770EF" w:rsidRPr="001B3D42" w:rsidRDefault="008770EF" w:rsidP="008770EF">
      <w:pPr>
        <w:spacing w:line="360" w:lineRule="auto"/>
        <w:ind w:firstLine="720"/>
        <w:jc w:val="both"/>
      </w:pPr>
      <w:r w:rsidRPr="001B3D42">
        <w:t xml:space="preserve">Звернімося до такого прикладу: </w:t>
      </w:r>
      <w:r w:rsidRPr="001B3D42">
        <w:rPr>
          <w:i/>
        </w:rPr>
        <w:t>"Lord Balcairn, said Lord Metroland, "will you kindly leave my house immediately?" ... "Oh, yes, I am going to", said Simon. "You dіdn't think I was going to go back to the party</w:t>
      </w:r>
      <w:r w:rsidRPr="001B3D42">
        <w:t xml:space="preserve"> </w:t>
      </w:r>
      <w:r w:rsidRPr="001B3D42">
        <w:rPr>
          <w:i/>
        </w:rPr>
        <w:t>like this, did you?"</w:t>
      </w:r>
      <w:r w:rsidRPr="001B3D42">
        <w:t xml:space="preserve"> (Waugh</w:t>
      </w:r>
      <w:r>
        <w:t> </w:t>
      </w:r>
      <w:r w:rsidRPr="001B3D42">
        <w:t>E.,</w:t>
      </w:r>
      <w:r>
        <w:t> </w:t>
      </w:r>
      <w:r w:rsidRPr="001B3D42">
        <w:t xml:space="preserve">VB., p.103). </w:t>
      </w:r>
    </w:p>
    <w:p w:rsidR="008770EF" w:rsidRPr="001B3D42" w:rsidRDefault="008770EF" w:rsidP="008770EF">
      <w:pPr>
        <w:spacing w:line="360" w:lineRule="auto"/>
        <w:ind w:firstLine="720"/>
        <w:jc w:val="both"/>
      </w:pPr>
      <w:r w:rsidRPr="001B3D42">
        <w:t xml:space="preserve">Структури на зразок </w:t>
      </w:r>
      <w:r w:rsidRPr="001B3D42">
        <w:rPr>
          <w:i/>
        </w:rPr>
        <w:t>"will / would you"</w:t>
      </w:r>
      <w:r w:rsidRPr="001B3D42">
        <w:t xml:space="preserve"> означають прохання, інколи використовуються в функції запрошення (пропозиції), утворюючи в такий спосіб мовленнєвий акт з іллокутивною силою прохання чи запрошення. Щодо їх граматичного чи лексичного оформлення, то воно практично не відрізняється від формул прохання. </w:t>
      </w:r>
    </w:p>
    <w:p w:rsidR="008770EF" w:rsidRPr="001B3D42" w:rsidRDefault="008770EF" w:rsidP="008770EF">
      <w:pPr>
        <w:spacing w:line="360" w:lineRule="auto"/>
        <w:ind w:firstLine="720"/>
        <w:jc w:val="both"/>
      </w:pPr>
      <w:r w:rsidRPr="001B3D42">
        <w:lastRenderedPageBreak/>
        <w:t xml:space="preserve">Комунікативна ціль наведеного висловлювання – принизити, виставити за двері свого дому – досягається з допомогою низки засобів: початок фрази побудовано відповідно до максими тактовності, з дотриманням принципу ввічливості. За формою аналізоване висловлювання є ввічливим проханням, за змістом – грубим наказом. Тут простежується порушення стратегії дискурсу, має місце дисонанс між локуцією й перлокуцією, тобто ціль висловлювання вступає в протиріччя з мовними засобами її досягнення. </w:t>
      </w:r>
    </w:p>
    <w:p w:rsidR="008770EF" w:rsidRPr="001B3D42" w:rsidRDefault="008770EF" w:rsidP="008770EF">
      <w:pPr>
        <w:spacing w:line="360" w:lineRule="auto"/>
        <w:ind w:firstLine="720"/>
        <w:jc w:val="both"/>
      </w:pPr>
      <w:r w:rsidRPr="001B3D42">
        <w:t>Аналіз фреймової структури, самого перебігу комунікативного акту, ролевих відношень і соціальних статусів комунікантів також сприяє адекватному декодуванню цього висловлювання: місце дії – лондонський маєток знатного аристократа. Статус світської людини і роль господаря не дозволяють йому використовувати брутальні вирази, хоча він має всі підстави вигнати зі свого дому людину, що вчинила погано.</w:t>
      </w:r>
    </w:p>
    <w:p w:rsidR="008770EF" w:rsidRPr="001B3D42" w:rsidRDefault="008770EF" w:rsidP="008770EF">
      <w:pPr>
        <w:spacing w:line="360" w:lineRule="auto"/>
        <w:ind w:firstLine="720"/>
        <w:jc w:val="both"/>
      </w:pPr>
      <w:r w:rsidRPr="001B3D42">
        <w:t>Отже, в описуваному випадку, увесь іллокутивний комплекс членується на окремі інтенційні у функціональному аспекті ланки – самостійні іллокутивні акти-події: від грубої команди – до отримання обіцянки більше не повертатися в цей дім. Формула ввічливості тут використовується швидше як евфемістична, як засіб пом'якшення справжнього комунікативного наміру з метою надання висловленню саркастичного відтінку.</w:t>
      </w:r>
    </w:p>
    <w:p w:rsidR="00FE437C" w:rsidRPr="00FE437C" w:rsidRDefault="008770EF" w:rsidP="008770EF">
      <w:pPr>
        <w:spacing w:line="360" w:lineRule="auto"/>
        <w:ind w:firstLine="720"/>
        <w:jc w:val="both"/>
      </w:pPr>
      <w:r w:rsidRPr="001B3D42">
        <w:t>Таким чином, іллокутивний рівень функціонально-семантичного представлення оцінного висловлювання, що реалізовується у вигляді конкретного акту-події, відображає характер мовленнєвої поведінки партнерів у конкретний момент спілкування. Як одиниця реалізації наміченої програми взаємодії, іллокутивний акт-подія визначає внесок партнерів у втілення такої цілі в певний момент, розкриваючи ступінь зворотнього зв'язку комунікантів та маркуючи будь-які їх дії: корегуючі, ін</w:t>
      </w:r>
      <w:r w:rsidR="00FE437C">
        <w:t>іціюючі, дії у відповідь тощо).</w:t>
      </w:r>
    </w:p>
    <w:p w:rsidR="008770EF" w:rsidRPr="001B3D42" w:rsidRDefault="008770EF" w:rsidP="008770EF">
      <w:pPr>
        <w:spacing w:line="360" w:lineRule="auto"/>
        <w:ind w:firstLine="720"/>
        <w:jc w:val="both"/>
      </w:pPr>
      <w:r w:rsidRPr="001B3D42">
        <w:t>Іллокутивний рівень функціонально-семантичного представлення зумовлює перебіг конкретних дій комунікантів у межах оцінного висловлювання, створюючи його фреймові контури.</w:t>
      </w:r>
    </w:p>
    <w:p w:rsidR="008770EF" w:rsidRPr="001B3D42" w:rsidRDefault="008770EF" w:rsidP="008770EF">
      <w:pPr>
        <w:spacing w:line="360" w:lineRule="auto"/>
        <w:ind w:firstLine="720"/>
        <w:jc w:val="both"/>
      </w:pPr>
      <w:r w:rsidRPr="001B3D42">
        <w:lastRenderedPageBreak/>
        <w:t>Тематичний рівень функціонально-семантичного представлення фреймової структури оцінного висловлювання співвідноситься із змістом інтенційних дій комунікантів, зв'язаних воєдино за тематикою іллокутивним рівнем, точніше його фреймовою організацією у процесі спілкування. Поняття "тематичний рівень функціонально-семантичного представлення" оцінного висловлювання не ідентичне поняттю "тематична частина", яка відображає актуальне членування мовленнєвих утворень. Воно корелює з комунікативним змістом мовленнєвого утворення як цілісної одиниці й на цій підставі розглядається як один з орг</w:t>
      </w:r>
      <w:r w:rsidR="00D44033">
        <w:t>анізуючих факторів комунікації</w:t>
      </w:r>
      <w:r w:rsidRPr="001B3D42">
        <w:t>.</w:t>
      </w:r>
    </w:p>
    <w:p w:rsidR="008770EF" w:rsidRPr="001B3D42" w:rsidRDefault="008770EF" w:rsidP="008770EF">
      <w:pPr>
        <w:spacing w:line="360" w:lineRule="auto"/>
        <w:ind w:firstLine="720"/>
        <w:jc w:val="both"/>
      </w:pPr>
      <w:r w:rsidRPr="001B3D42">
        <w:t>Виступаючи фактором організації мовленнєвої взаємодії певного іллокутивного типу й відображаючи, по суті, прагматичні знання, а також соціальну, комунікативну компетентність партнерів, тема функціонально-семантичного представлення перебуває у певних відношеннях з іллокутивним потенціалом усього висловлювання – вона підпорядкована іллокутивній спрямованості. Щоправда, у разі непрямого вираження іллокутивного показника, тема як безпосередньо корелююча й складова частина організації спілкування може вказувати на конкретну іллокутивну силу того чи іншого учасника висловлювання.</w:t>
      </w:r>
    </w:p>
    <w:p w:rsidR="00057BAB" w:rsidRPr="000453B5" w:rsidRDefault="008770EF" w:rsidP="008770EF">
      <w:pPr>
        <w:spacing w:line="360" w:lineRule="auto"/>
        <w:ind w:firstLine="720"/>
        <w:jc w:val="both"/>
      </w:pPr>
      <w:r w:rsidRPr="001B3D42">
        <w:t>Розуміння тематичного рівня як смислової єдності, як "цілісного смислу" пов'язане з витлумаченням</w:t>
      </w:r>
      <w:r>
        <w:t xml:space="preserve"> теми в працях М.М. Бахтіна</w:t>
      </w:r>
      <w:r w:rsidR="0062420F">
        <w:t xml:space="preserve">, </w:t>
      </w:r>
      <w:r w:rsidRPr="001B3D42">
        <w:t xml:space="preserve">де простежується розрізнення між "смислу цілого висловлювання, його теми" та "значення </w:t>
      </w:r>
      <w:r w:rsidRPr="002944B5">
        <w:t xml:space="preserve">висловлювання" [Бахтин 1986, с. 255]. Тема мовленнєвого </w:t>
      </w:r>
      <w:r w:rsidR="0062420F" w:rsidRPr="002944B5">
        <w:t xml:space="preserve">утворення </w:t>
      </w:r>
      <w:r w:rsidRPr="002944B5">
        <w:t>насправді</w:t>
      </w:r>
      <w:r w:rsidRPr="001B3D42">
        <w:t xml:space="preserve"> індивідуальна й неповторна як саме висловлювання. Вона є вираженням ситуації, що спричинила висловлювання, набуваючи відносної завершеності за певних умовах і в межах певного авто</w:t>
      </w:r>
      <w:r>
        <w:t>рського замислу, тобто інтенції</w:t>
      </w:r>
      <w:r w:rsidRPr="001B3D42">
        <w:t xml:space="preserve">. </w:t>
      </w:r>
    </w:p>
    <w:p w:rsidR="008770EF" w:rsidRPr="001B3D42" w:rsidRDefault="008770EF" w:rsidP="008770EF">
      <w:pPr>
        <w:spacing w:line="360" w:lineRule="auto"/>
        <w:ind w:firstLine="720"/>
        <w:jc w:val="both"/>
      </w:pPr>
      <w:r w:rsidRPr="001B3D42">
        <w:t xml:space="preserve">Цей </w:t>
      </w:r>
      <w:r w:rsidRPr="002944B5">
        <w:t>замисел, на думку М.М. Бахтіна [Бахтин 1986, с. 256], є суб'єктивним моментом</w:t>
      </w:r>
      <w:r w:rsidRPr="001B3D42">
        <w:t xml:space="preserve"> висловлювання й нерозривно поєднується з "об'єктивною стороною – предметно-смисловою, обмежуючи цю останню, співвідносячи її з конкретною одиничною, ситуацією мовленнєвого спілкування, з усіма його </w:t>
      </w:r>
      <w:r w:rsidRPr="001B3D42">
        <w:lastRenderedPageBreak/>
        <w:t>індивідуальними обставинами, персональними учасниками, з їх попередніми виступами – висловлюваннями"</w:t>
      </w:r>
      <w:r>
        <w:t>.</w:t>
      </w:r>
      <w:r w:rsidRPr="001B3D42">
        <w:t xml:space="preserve"> </w:t>
      </w:r>
    </w:p>
    <w:p w:rsidR="00057BAB" w:rsidRPr="000453B5" w:rsidRDefault="008770EF" w:rsidP="008770EF">
      <w:pPr>
        <w:spacing w:line="360" w:lineRule="auto"/>
        <w:ind w:firstLine="720"/>
        <w:jc w:val="both"/>
        <w:rPr>
          <w:lang w:val="ru-RU"/>
        </w:rPr>
      </w:pPr>
      <w:r w:rsidRPr="001B3D42">
        <w:t>Всередині теми належить висловлюванню й значення, тобто всі моменти висловлювання тотожні самим собі при всіх повтореннях. Інша справа з темою конкретного мовленнєвого утворення, яке залежно від ситуації, в якій воно промовляється і частиною якої по суті і є, буде мати іншу тему кожного разу, тобто щора</w:t>
      </w:r>
      <w:r w:rsidR="005012C9">
        <w:t xml:space="preserve">зу набуватиме </w:t>
      </w:r>
      <w:r w:rsidRPr="001B3D42">
        <w:t>нового акту прив'язки змісту</w:t>
      </w:r>
      <w:r w:rsidR="005012C9">
        <w:t xml:space="preserve"> до моменту використання його</w:t>
      </w:r>
      <w:r w:rsidRPr="001B3D42">
        <w:t xml:space="preserve">. </w:t>
      </w:r>
    </w:p>
    <w:p w:rsidR="008770EF" w:rsidRPr="00B32FDC" w:rsidRDefault="008770EF" w:rsidP="008770EF">
      <w:pPr>
        <w:spacing w:line="360" w:lineRule="auto"/>
        <w:ind w:firstLine="720"/>
        <w:jc w:val="both"/>
      </w:pPr>
      <w:r w:rsidRPr="001B3D42">
        <w:t>З цього можна зробити висновок, що тема функціонально-семантичного представлення висловлювання зокрема й іллокутивного фрейму певного типу взаємодії взагалі як ск</w:t>
      </w:r>
      <w:r w:rsidR="005012C9">
        <w:t xml:space="preserve">ладна динамічна система знаків </w:t>
      </w:r>
      <w:r w:rsidRPr="001B3D42">
        <w:t>завжди конкретна і визначається не лише лінгвістичними формами, звуками, інтонацією, що входять до неї, – але й зовні – словесними м</w:t>
      </w:r>
      <w:r w:rsidR="005012C9">
        <w:t>оментами мовленнєвої ситуації</w:t>
      </w:r>
      <w:r w:rsidRPr="001B3D42">
        <w:t xml:space="preserve">, тобто змістом складових фреймової конфігурації </w:t>
      </w:r>
      <w:r w:rsidRPr="002944B5">
        <w:t>висловлювання [</w:t>
      </w:r>
      <w:r w:rsidR="002944B5" w:rsidRPr="002944B5">
        <w:rPr>
          <w:shd w:val="clear" w:color="auto" w:fill="FFFFFF"/>
        </w:rPr>
        <w:t xml:space="preserve">van </w:t>
      </w:r>
      <w:r w:rsidR="00B32FDC" w:rsidRPr="002944B5">
        <w:rPr>
          <w:shd w:val="clear" w:color="auto" w:fill="FFFFFF"/>
        </w:rPr>
        <w:t xml:space="preserve">Dijk </w:t>
      </w:r>
      <w:r w:rsidR="002944B5" w:rsidRPr="002944B5">
        <w:rPr>
          <w:shd w:val="clear" w:color="auto" w:fill="FFFFFF"/>
        </w:rPr>
        <w:t>1981,</w:t>
      </w:r>
      <w:r w:rsidR="00B32FDC" w:rsidRPr="002944B5">
        <w:rPr>
          <w:shd w:val="clear" w:color="auto" w:fill="FFFFFF"/>
        </w:rPr>
        <w:t xml:space="preserve"> p.</w:t>
      </w:r>
      <w:r w:rsidRPr="002944B5">
        <w:t xml:space="preserve"> 26 – 30].</w:t>
      </w:r>
    </w:p>
    <w:p w:rsidR="0026660A" w:rsidRDefault="008770EF" w:rsidP="008770EF">
      <w:pPr>
        <w:spacing w:line="360" w:lineRule="auto"/>
        <w:ind w:firstLine="720"/>
        <w:jc w:val="both"/>
      </w:pPr>
      <w:r w:rsidRPr="001B3D42">
        <w:t xml:space="preserve">Одиницею тематичного рівня в функціонально-семантичному представленні іллокутивного фрейму є пропозиція, актуалізована мовцем у конкретному мовленнєвому контексті. Вона може виступати у вигляді окремих утворень, як це буває у перформативних формулах, або ж проявлятись як гіперпропозиція. </w:t>
      </w:r>
    </w:p>
    <w:p w:rsidR="008770EF" w:rsidRPr="001B3D42" w:rsidRDefault="008770EF" w:rsidP="008770EF">
      <w:pPr>
        <w:spacing w:line="360" w:lineRule="auto"/>
        <w:ind w:firstLine="720"/>
        <w:jc w:val="both"/>
      </w:pPr>
      <w:r w:rsidRPr="001B3D42">
        <w:t>Оскільки тематичний рівень підпорядкований у функціональному відношенні іллокутивному, то актуалізована пропозиція завжди є частиною іллокутивної функції або сили. В цьому разі тематичну пропозицію слід розуміти як конфігурацію лексичних найменувань, взаємопов'язаних семантико-синтаксичними відношеннями в єдине смислове ціле, що являє собою номінацію якогось факту чи якоїсь ситуації з урахуванням усіх актуалізованих моментів (установок мовця, часу, ак</w:t>
      </w:r>
      <w:r>
        <w:t>туального членування)</w:t>
      </w:r>
      <w:r w:rsidRPr="001B3D42">
        <w:t>.</w:t>
      </w:r>
    </w:p>
    <w:p w:rsidR="008770EF" w:rsidRPr="001B3D42" w:rsidRDefault="008770EF" w:rsidP="008770EF">
      <w:pPr>
        <w:spacing w:line="360" w:lineRule="auto"/>
        <w:ind w:firstLine="720"/>
        <w:jc w:val="both"/>
      </w:pPr>
      <w:r w:rsidRPr="001B3D42">
        <w:t xml:space="preserve">Розуміючи пропозицію як одиницю тематичного рівня функціонально-семантичного представлення іллокутивного фрейму, слід мати на увазі лексично визначену пропозицію, семантичні позиції якої вже заповнені </w:t>
      </w:r>
      <w:r w:rsidRPr="001B3D42">
        <w:lastRenderedPageBreak/>
        <w:t>конкретними лексичними одиницями. Вибір конкретних лексичних номенів для семантичних позицій здійснюється на досинтаксичному етапі породже</w:t>
      </w:r>
      <w:r w:rsidR="00B32FDC">
        <w:t xml:space="preserve">ння мовленнєвого утворення </w:t>
      </w:r>
      <w:r w:rsidRPr="001B3D42">
        <w:t>і визначається мовцем в акті спілкування: що саме він пропонує вважати комунікативно важливим у конкретний момент спілкування з урахуванням вираженої інтенції (іллокутивн</w:t>
      </w:r>
      <w:r>
        <w:t>ої сили) й мовленнєвої ситуації</w:t>
      </w:r>
      <w:r w:rsidRPr="001B3D42">
        <w:t>.</w:t>
      </w:r>
    </w:p>
    <w:p w:rsidR="0026660A" w:rsidRDefault="008770EF" w:rsidP="008770EF">
      <w:pPr>
        <w:spacing w:line="360" w:lineRule="auto"/>
        <w:ind w:firstLine="720"/>
        <w:jc w:val="both"/>
      </w:pPr>
      <w:r w:rsidRPr="001B3D42">
        <w:t xml:space="preserve">У запропонованому вигляді пропозиція функціонально-семантичного представлення є змістовим ядром іллокутивного фрейму й виступає у вигляді смислового інваріанта для певної множинності семантично споріднених мовленнєвих утворень (висловлювань) та їх номіналізацій. </w:t>
      </w:r>
    </w:p>
    <w:p w:rsidR="008770EF" w:rsidRPr="001B3D42" w:rsidRDefault="008770EF" w:rsidP="008770EF">
      <w:pPr>
        <w:spacing w:line="360" w:lineRule="auto"/>
        <w:ind w:firstLine="720"/>
        <w:jc w:val="both"/>
      </w:pPr>
      <w:r w:rsidRPr="001B3D42">
        <w:t>Пропозиція в функціонально-семантичному представленні – це актуалізована пропозиція, яка являє собою поєднання пропозиційної форми й вибраних мовцем специфікаторів чи</w:t>
      </w:r>
      <w:r>
        <w:t xml:space="preserve"> актуалізаторів</w:t>
      </w:r>
      <w:r w:rsidRPr="001B3D42">
        <w:t>. Актуалізована пропозиція є ніби базою, проектом у побудові програми спілкування комунікантів, яку запрограмовує іллокутивна змінна.</w:t>
      </w:r>
    </w:p>
    <w:p w:rsidR="008770EF" w:rsidRPr="001B3D42" w:rsidRDefault="008770EF" w:rsidP="008770EF">
      <w:pPr>
        <w:spacing w:line="360" w:lineRule="auto"/>
        <w:ind w:firstLine="720"/>
        <w:jc w:val="both"/>
      </w:pPr>
      <w:r w:rsidRPr="001B3D42">
        <w:t>Тут же</w:t>
      </w:r>
      <w:r w:rsidR="00C3025C">
        <w:t xml:space="preserve"> </w:t>
      </w:r>
      <w:r w:rsidRPr="001B3D42">
        <w:t>закладений зв'язок тематичного рівня з іллокутивним та маніфестаційним рівнями функціонально-семантичного представлення, коли кожна з частин висловлювання (в цьому разі оцінного) співвідноситься з тематичним змістом іллокутивного фрейму і маркується</w:t>
      </w:r>
      <w:r w:rsidR="00C3025C">
        <w:t xml:space="preserve"> певними мовленнєвими засобами</w:t>
      </w:r>
      <w:r w:rsidRPr="001B3D42">
        <w:t>.</w:t>
      </w:r>
    </w:p>
    <w:p w:rsidR="008770EF" w:rsidRPr="001B3D42" w:rsidRDefault="008770EF" w:rsidP="008770EF">
      <w:pPr>
        <w:spacing w:line="360" w:lineRule="auto"/>
        <w:ind w:firstLine="720"/>
        <w:jc w:val="both"/>
      </w:pPr>
      <w:r w:rsidRPr="001B3D42">
        <w:t xml:space="preserve">Зв'язок маніфестаційного рівня з тематичним та іллокутивним носить складний характер, відзначається </w:t>
      </w:r>
      <w:r w:rsidRPr="00CF6047">
        <w:t>багатоманіттям</w:t>
      </w:r>
      <w:r w:rsidRPr="001B3D42">
        <w:t xml:space="preserve"> виявів і вимагає спеціального розгляду. Отже тут, принагідно, ми лише відзначимо, що спосіб мовної реалізації комунікативного (іллокутивно-тематичного) змісту висловлювання, вибір поверхово-синтаксичних ролей (підмет, присудок, другорядні члени речення) та морфологічного вираження предиката конкретною частиною мови (однією словоформою чи цілим словосполученням) визначається чималою мірою іллокутивною спрямованістю такого висловлювання з опорою на пропозиційні специфікатори, чи актуалізатори. </w:t>
      </w:r>
    </w:p>
    <w:p w:rsidR="008770EF" w:rsidRPr="001B3D42" w:rsidRDefault="008770EF" w:rsidP="008770EF">
      <w:pPr>
        <w:spacing w:line="360" w:lineRule="auto"/>
        <w:ind w:firstLine="720"/>
        <w:jc w:val="both"/>
      </w:pPr>
      <w:r w:rsidRPr="001B3D42">
        <w:t xml:space="preserve">Роль пропозиційних специфікаторів, чи актуалізаторів, які є своєрідною зв'язкою між іллокутивно-тематичним та маніфестаційним рівнями, досить </w:t>
      </w:r>
      <w:r w:rsidRPr="001B3D42">
        <w:lastRenderedPageBreak/>
        <w:t>важлива в комунікативному процесі взагалі і в процесі реалізації оцінного іллокутивного фрейму зокрема, оскільки використання мовних одиниць в конкретному іллокутивному фреймі є актуалізацію відповідних рівневих одиниць (іллокутивний оцінний акт-подія – актуалізована ним пропозиція – відповідна маніфестаційна форма) у функціонально-семантичному представленні типового іллокутивного фрейму.</w:t>
      </w:r>
    </w:p>
    <w:p w:rsidR="008770EF" w:rsidRPr="001B3D42" w:rsidRDefault="008770EF" w:rsidP="008770EF">
      <w:pPr>
        <w:widowControl w:val="0"/>
        <w:spacing w:line="360" w:lineRule="auto"/>
        <w:ind w:firstLine="720"/>
        <w:jc w:val="both"/>
      </w:pPr>
      <w:r w:rsidRPr="001B3D42">
        <w:t xml:space="preserve">Для ілюстрації наведеного твердження розглянемо наступний приклад: </w:t>
      </w:r>
      <w:r w:rsidRPr="001B3D42">
        <w:rPr>
          <w:i/>
        </w:rPr>
        <w:t>"It was some time before Adam could get attended to. "I've nothing but some very old clothes and some books", he said. But here he showed himself deficient in tact, for the mаn's casual air disappeared in a flash. "Books, eh?" he said. "And what sort of books, may I ask?" "Look for</w:t>
      </w:r>
      <w:r w:rsidRPr="001B3D42">
        <w:t xml:space="preserve"> </w:t>
      </w:r>
      <w:r w:rsidRPr="001B3D42">
        <w:rPr>
          <w:i/>
        </w:rPr>
        <w:t>yourself." "Thank you, thаt's what I mean to do. Books, indeed"</w:t>
      </w:r>
      <w:r w:rsidRPr="001B3D42">
        <w:t xml:space="preserve"> (Waugh E., VB. p. 23).</w:t>
      </w:r>
    </w:p>
    <w:p w:rsidR="008770EF" w:rsidRPr="001B3D42" w:rsidRDefault="008770EF" w:rsidP="008770EF">
      <w:pPr>
        <w:spacing w:line="360" w:lineRule="auto"/>
        <w:ind w:firstLine="720"/>
        <w:jc w:val="both"/>
      </w:pPr>
      <w:r w:rsidRPr="001B3D42">
        <w:t>У цьому непрямому оцінному висловлюванні пропозиційним змістом є глузування з пасажира. Щоб зрозуміти це, необхідно врахувати текстову ситуацію. Наведене висловлювання належить службовцю, що здійснює митний контроль. Проаналізувавши ролеві відношення та статус комунікантів, можна зрозуміти, що саме він володар ситуації. Йому не потрібен дозвіл власника на огляд його речей. Слова вдячності (</w:t>
      </w:r>
      <w:r w:rsidRPr="001B3D42">
        <w:rPr>
          <w:i/>
        </w:rPr>
        <w:t>thank you</w:t>
      </w:r>
      <w:r w:rsidRPr="001B3D42">
        <w:t>) – лише вияв підкреслено зверхнього ставлення, що вносить у спілкування відтінок іронії.</w:t>
      </w:r>
    </w:p>
    <w:p w:rsidR="008770EF" w:rsidRPr="001B3D42" w:rsidRDefault="008770EF" w:rsidP="008770EF">
      <w:pPr>
        <w:spacing w:line="360" w:lineRule="auto"/>
        <w:ind w:firstLine="720"/>
        <w:jc w:val="both"/>
      </w:pPr>
      <w:r w:rsidRPr="001B3D42">
        <w:t xml:space="preserve">Роль пропозиційних актуалізаторів у об'єднанні одиниць відповідних рівнів під час формування фреймової організації оцінного висловлювання, їх значення в опосередкуванні теми, а в кінцевому рахунку й іллокутивної функції, можна показати на прикладі актуалізаторів часу в пропозиційному (тематичному) змісті зазначеного висловлювання, коли ілокутивний потенціал конкретної мовленнєвої дії зумовлює форму представлення тематичного змісту висловлювання. У нашому прикладі актуалізаторами є вирази: </w:t>
      </w:r>
      <w:r w:rsidRPr="001B3D42">
        <w:rPr>
          <w:i/>
        </w:rPr>
        <w:t>"some time before"</w:t>
      </w:r>
      <w:r w:rsidRPr="001B3D42">
        <w:t xml:space="preserve"> (відсилає нас до претексту), </w:t>
      </w:r>
      <w:r w:rsidRPr="001B3D42">
        <w:rPr>
          <w:i/>
        </w:rPr>
        <w:t>"What sort of books, may I ask?"</w:t>
      </w:r>
      <w:r w:rsidRPr="001B3D42">
        <w:t xml:space="preserve"> (повідомлює нам про те, який стан справ на цей момент) і, нарешті, </w:t>
      </w:r>
      <w:r w:rsidRPr="001B3D42">
        <w:rPr>
          <w:i/>
        </w:rPr>
        <w:t>"thank you, thаt's what I mean to</w:t>
      </w:r>
      <w:r w:rsidRPr="001B3D42">
        <w:t xml:space="preserve"> </w:t>
      </w:r>
      <w:r w:rsidRPr="001B3D42">
        <w:rPr>
          <w:i/>
        </w:rPr>
        <w:t>do"</w:t>
      </w:r>
      <w:r w:rsidRPr="001B3D42">
        <w:t xml:space="preserve"> (відсилає до післямови).</w:t>
      </w:r>
    </w:p>
    <w:p w:rsidR="008770EF" w:rsidRPr="001B3D42" w:rsidRDefault="008770EF" w:rsidP="008770EF">
      <w:pPr>
        <w:spacing w:line="360" w:lineRule="auto"/>
        <w:ind w:firstLine="720"/>
        <w:jc w:val="both"/>
      </w:pPr>
      <w:r w:rsidRPr="001B3D42">
        <w:lastRenderedPageBreak/>
        <w:t xml:space="preserve">Отже, тематичний рівень функціонально-семантичного представлення фреймової структури оцінного висловлювання, поданий у вигляді актуалізованої мовцем пропозиції, є основою для побудови програми комунікації партнерів в іллокутивному оцінному фреймі, в якому відображається зміст і зв'язок учасників спілкування в плані їх ретроспекції, проспекції та теперішнього моменту, тобто часу використання тієї чи іншої частини висловлювання в типовій фреймовій конфігурації. </w:t>
      </w:r>
    </w:p>
    <w:p w:rsidR="008770EF" w:rsidRPr="001B3D42" w:rsidRDefault="008770EF" w:rsidP="008770EF">
      <w:pPr>
        <w:spacing w:line="360" w:lineRule="auto"/>
        <w:ind w:firstLine="720"/>
        <w:jc w:val="both"/>
      </w:pPr>
      <w:r w:rsidRPr="001B3D42">
        <w:t xml:space="preserve">Тематичний зміст співвідноситься, по-перше, з об'єктивною дійсністю акту спілкування, а по-друге, він підпорядкований іллокутивній перемінній такої взаємодії, тобто </w:t>
      </w:r>
      <w:r w:rsidR="002558BA">
        <w:t xml:space="preserve">суб'єктивній діяльності мовця. </w:t>
      </w:r>
      <w:r w:rsidRPr="001B3D42">
        <w:t>В цій нерозривній єдності відображається змістовність взаємодії партнерів на шляху до результативного ефекту в досягненні поставленої мети, конкретний етап такого шляху, який безпосередньо представле</w:t>
      </w:r>
      <w:r w:rsidR="002558BA">
        <w:t>ний в актуалізованій пропозиції</w:t>
      </w:r>
      <w:r w:rsidRPr="001B3D42">
        <w:t>. Тут же знаходить свій вияв міра зворотного зв'язку між учасниками комунікації, оскільки в процесі актуалізації тематичного змісту мовець сам обирає виокремлені, фіксовані його увагою факти реальної дійсності й пропонує адресатові вважати їх комунікативно важливими в цей момент.</w:t>
      </w:r>
    </w:p>
    <w:p w:rsidR="008770EF" w:rsidRPr="001B3D42" w:rsidRDefault="008770EF" w:rsidP="008770EF">
      <w:pPr>
        <w:spacing w:line="360" w:lineRule="auto"/>
        <w:ind w:firstLine="720"/>
        <w:jc w:val="both"/>
      </w:pPr>
      <w:r w:rsidRPr="001B3D42">
        <w:t>Останнім рівнем функціонально-семантичного представлення фреймової структури оцінного висловлювання є маніфестаційний. Під ним розуміють граматичне оформлення за правилами конкретної мови мовленнєвого утворення в усіх його конструктивних різновидах і проявах. Оскільки маніфестаційний рівень визначається іллокутивним та тематичним рівнями, то варто погодитись з тим, що іллокутивний характер інтенційної дії може маркуватися в мовному плані цілою низкою синтаксичних конструкцій чи моделей, здатних встановити всі їх модифікації, сходження й протиставлення, об'єднання в більш складні конструктивні утворення.</w:t>
      </w:r>
    </w:p>
    <w:p w:rsidR="008770EF" w:rsidRPr="001B3D42" w:rsidRDefault="008770EF" w:rsidP="008770EF">
      <w:pPr>
        <w:spacing w:line="360" w:lineRule="auto"/>
        <w:ind w:firstLine="720"/>
        <w:jc w:val="both"/>
      </w:pPr>
      <w:r w:rsidRPr="001B3D42">
        <w:t xml:space="preserve">Основним інваріантом граматичного оформлення фреймової організації типової взаємодії виступає стандартна перформативна формула у вигляді такої конфігурації: 1 особа – Дієслово теперішнього часу – (2 особа) – Об'єкт / Ціль, де останні символи можуть представляти як окремі речення, так і інфінітивні </w:t>
      </w:r>
      <w:r w:rsidRPr="001B3D42">
        <w:lastRenderedPageBreak/>
        <w:t>групи чи просто інфінітиви; круглі дужки вказують на факультативний характер позиції адресата в конструкції. Залежно від конкретного заповнення останньої інфінітивний компонент може в</w:t>
      </w:r>
      <w:r>
        <w:t>ключати різні кореляти</w:t>
      </w:r>
      <w:r w:rsidRPr="001B3D42">
        <w:t xml:space="preserve">. </w:t>
      </w:r>
    </w:p>
    <w:p w:rsidR="008770EF" w:rsidRPr="002558BA" w:rsidRDefault="008770EF" w:rsidP="008770EF">
      <w:pPr>
        <w:spacing w:line="360" w:lineRule="auto"/>
        <w:ind w:firstLine="720"/>
        <w:jc w:val="both"/>
      </w:pPr>
      <w:r w:rsidRPr="001B3D42">
        <w:t xml:space="preserve">Перформативна формула є найбільш адекватним засобом вираження іллокутивного потенціалу акту комунікації, оскільки вона вказує на відповідність між іллокутивною функцією тієї чи іншої частини висловлювання і цільовим призначенням висловлювання в цілому в певному фреймі. Такий характер відношень маркується перформативними показниками, до яких </w:t>
      </w:r>
      <w:r w:rsidRPr="0026660A">
        <w:t>відносяться перформативні дієслова та адверби [</w:t>
      </w:r>
      <w:r w:rsidR="002558BA" w:rsidRPr="0026660A">
        <w:rPr>
          <w:shd w:val="clear" w:color="auto" w:fill="FFFFFF"/>
        </w:rPr>
        <w:t xml:space="preserve">Austin </w:t>
      </w:r>
      <w:r w:rsidR="0026660A" w:rsidRPr="0026660A">
        <w:rPr>
          <w:shd w:val="clear" w:color="auto" w:fill="FFFFFF"/>
        </w:rPr>
        <w:t>1994, p.</w:t>
      </w:r>
      <w:r w:rsidRPr="0026660A">
        <w:t xml:space="preserve"> 27].</w:t>
      </w:r>
    </w:p>
    <w:p w:rsidR="008770EF" w:rsidRPr="001B3D42" w:rsidRDefault="008770EF" w:rsidP="008770EF">
      <w:pPr>
        <w:spacing w:line="360" w:lineRule="auto"/>
        <w:ind w:firstLine="720"/>
        <w:jc w:val="both"/>
      </w:pPr>
      <w:r w:rsidRPr="001B3D42">
        <w:t>При цьому слід визнати, що до складу оцінних висловлювань можуть входити не тільки перформативні дієслова, а й будь-які інші, що можуть уживатися в усіх часах і способах, що засвідчує й наведений вище приклад).</w:t>
      </w:r>
    </w:p>
    <w:p w:rsidR="008770EF" w:rsidRPr="001B3D42" w:rsidRDefault="008770EF" w:rsidP="008770EF">
      <w:pPr>
        <w:spacing w:line="360" w:lineRule="auto"/>
        <w:ind w:firstLine="720"/>
        <w:jc w:val="both"/>
      </w:pPr>
      <w:r w:rsidRPr="001B3D42">
        <w:t>Маніфестаційне розмаїття формул, використовуваних в оцінних фреймах, свідчить про те, що перед нами – одна й та ж структура, що постає то в загальному, то в частковому вигляді. Така можливість формального варіювання номінації іллокутивного потенціалу показує, що він володіє певним набором синтаксичних засобів для вираження свого інтенційного характеру, який може бути представлений у вигляді конкретного інвентарю можливих конструктивних форм, що обслуговує ту чи іншу фреймову організацію висловлювання (у цьому разі оцінного).</w:t>
      </w:r>
    </w:p>
    <w:p w:rsidR="008770EF" w:rsidRPr="00FA23AB" w:rsidRDefault="008770EF" w:rsidP="008770EF">
      <w:pPr>
        <w:spacing w:line="360" w:lineRule="auto"/>
        <w:ind w:firstLine="720"/>
        <w:jc w:val="both"/>
        <w:rPr>
          <w:lang w:val="en-US"/>
        </w:rPr>
      </w:pPr>
      <w:r w:rsidRPr="001B3D42">
        <w:t xml:space="preserve">Наприклад: 1. </w:t>
      </w:r>
      <w:r w:rsidRPr="001B3D42">
        <w:rPr>
          <w:i/>
        </w:rPr>
        <w:t>"І'm making the most utterfool of myself"</w:t>
      </w:r>
      <w:r w:rsidRPr="001B3D42">
        <w:t xml:space="preserve"> (Cristie A., SofCh., p.</w:t>
      </w:r>
      <w:r>
        <w:t> </w:t>
      </w:r>
      <w:r w:rsidRPr="001B3D42">
        <w:t xml:space="preserve">125). </w:t>
      </w:r>
    </w:p>
    <w:p w:rsidR="008770EF" w:rsidRPr="001B3D42" w:rsidRDefault="008770EF" w:rsidP="008770EF">
      <w:pPr>
        <w:spacing w:line="360" w:lineRule="auto"/>
        <w:ind w:firstLine="720"/>
        <w:jc w:val="both"/>
      </w:pPr>
      <w:r w:rsidRPr="001B3D42">
        <w:t xml:space="preserve">2. </w:t>
      </w:r>
      <w:r w:rsidRPr="001B3D42">
        <w:rPr>
          <w:i/>
        </w:rPr>
        <w:t>"Father Rotschild was conspiring with Mr. Outrage and Lord Metroland. He stopped short in the middle of his sentence. "Forgive</w:t>
      </w:r>
      <w:r w:rsidRPr="001B3D42">
        <w:t xml:space="preserve"> </w:t>
      </w:r>
      <w:r w:rsidRPr="001B3D42">
        <w:rPr>
          <w:i/>
        </w:rPr>
        <w:t>me," he said, "but there are spies everywhere. That man with the beard, do you know him?" "Exactly, said Mr. Outrage. "I think it would be better if we continued our conversation in private." They withdrew to Lord Metroland</w:t>
      </w:r>
      <w:r w:rsidRPr="001B3D42">
        <w:t xml:space="preserve"> </w:t>
      </w:r>
      <w:r w:rsidRPr="001B3D42">
        <w:rPr>
          <w:i/>
        </w:rPr>
        <w:t>study"</w:t>
      </w:r>
      <w:r w:rsidRPr="001B3D42">
        <w:t xml:space="preserve"> (Waugh E., VB., p. 97). 3. </w:t>
      </w:r>
      <w:r w:rsidRPr="001B3D42">
        <w:rPr>
          <w:i/>
        </w:rPr>
        <w:t>"He was very poor, and must have seen fabulously rich to him and very wasteful. He could live for a fortnight on</w:t>
      </w:r>
      <w:r w:rsidRPr="001B3D42">
        <w:t xml:space="preserve"> </w:t>
      </w:r>
      <w:r w:rsidRPr="001B3D42">
        <w:rPr>
          <w:i/>
        </w:rPr>
        <w:t>what she spent in an evening"</w:t>
      </w:r>
      <w:r w:rsidRPr="001B3D42">
        <w:t xml:space="preserve"> (Aldington R., ShSt., p. 96).</w:t>
      </w:r>
    </w:p>
    <w:p w:rsidR="008770EF" w:rsidRPr="001B3D42" w:rsidRDefault="008770EF" w:rsidP="008770EF">
      <w:pPr>
        <w:spacing w:line="360" w:lineRule="auto"/>
        <w:ind w:firstLine="720"/>
        <w:jc w:val="both"/>
      </w:pPr>
      <w:r w:rsidRPr="001B3D42">
        <w:lastRenderedPageBreak/>
        <w:t>Як засвідчують наведені приклади, для вираження оцінки використано різні лексико-граматичні засоби: вищий ступінь прикметника (перший пр</w:t>
      </w:r>
      <w:r>
        <w:t>иклад)</w:t>
      </w:r>
      <w:r w:rsidRPr="001B3D42">
        <w:t xml:space="preserve">; етикетна формула </w:t>
      </w:r>
      <w:r w:rsidRPr="001B3D42">
        <w:rPr>
          <w:i/>
        </w:rPr>
        <w:t>forgive me</w:t>
      </w:r>
      <w:r w:rsidRPr="001B3D42">
        <w:t xml:space="preserve"> та вираз </w:t>
      </w:r>
      <w:r w:rsidRPr="001B3D42">
        <w:rPr>
          <w:i/>
        </w:rPr>
        <w:t>it would be better</w:t>
      </w:r>
      <w:r w:rsidRPr="001B3D42">
        <w:t xml:space="preserve">, що вказують на іронічний тон, а отже на зневажливе ставлення співрозмовників до предмету обговорення (другий приклад); інтенсифікатор </w:t>
      </w:r>
      <w:r w:rsidRPr="001B3D42">
        <w:rPr>
          <w:i/>
        </w:rPr>
        <w:t>very</w:t>
      </w:r>
      <w:r w:rsidRPr="001B3D42">
        <w:t>, що повідомляє про наявність ознаки високої мірі (третій приклад).</w:t>
      </w:r>
    </w:p>
    <w:p w:rsidR="00E113BF" w:rsidRDefault="008770EF" w:rsidP="008770EF">
      <w:pPr>
        <w:spacing w:line="360" w:lineRule="auto"/>
        <w:ind w:firstLine="720"/>
        <w:jc w:val="both"/>
      </w:pPr>
      <w:r w:rsidRPr="001B3D42">
        <w:t>У багатьох іллокутивних фреймах не знаходимо експліцитно виражених засобів інтенційного мовленнєвого впливу (погроза, гордість, радість, задавання). Натомість спостерігаємо в якості іллокутив</w:t>
      </w:r>
      <w:r>
        <w:t xml:space="preserve">них індикаторів просодику </w:t>
      </w:r>
      <w:r w:rsidRPr="001B3D42">
        <w:t xml:space="preserve">або характерні синтаксичні схеми-моделі мовленнєвого утворення з конкретним тематичним змістом, яке в момент мовленнєвого впливу розкриває умови реалізації такого змісту з урахуванням очікуваних у відповідь дій, щоб сформулювати й конкретизувати далі характер цільового призначення запропонованого висловлювання, наприклад: </w:t>
      </w:r>
      <w:r w:rsidRPr="001B3D42">
        <w:rPr>
          <w:i/>
        </w:rPr>
        <w:t>"І'd love it", said Miss Matfield, forsing a</w:t>
      </w:r>
      <w:r w:rsidRPr="001B3D42">
        <w:t xml:space="preserve"> </w:t>
      </w:r>
      <w:r w:rsidRPr="001B3D42">
        <w:rPr>
          <w:i/>
        </w:rPr>
        <w:t>smile"</w:t>
      </w:r>
      <w:r w:rsidRPr="001B3D42">
        <w:t xml:space="preserve"> (Priestly J.B., AP., p. 180). </w:t>
      </w:r>
    </w:p>
    <w:p w:rsidR="008770EF" w:rsidRPr="001B3D42" w:rsidRDefault="008770EF" w:rsidP="008770EF">
      <w:pPr>
        <w:spacing w:line="360" w:lineRule="auto"/>
        <w:ind w:firstLine="720"/>
        <w:jc w:val="both"/>
      </w:pPr>
      <w:r w:rsidRPr="001B3D42">
        <w:t>Щире бажання героїні не відповідає її мовленнєвій поведінці, тобто реальна інтенція одного з комунікантів (у цьому випадку міс Матфілд) передається не вербальними, а кінесичними засобами (</w:t>
      </w:r>
      <w:r w:rsidRPr="001B3D42">
        <w:rPr>
          <w:i/>
        </w:rPr>
        <w:t>forcing a smile</w:t>
      </w:r>
      <w:r w:rsidRPr="001B3D42">
        <w:t>).</w:t>
      </w:r>
    </w:p>
    <w:p w:rsidR="008770EF" w:rsidRPr="001B3D42" w:rsidRDefault="008770EF" w:rsidP="008770EF">
      <w:pPr>
        <w:spacing w:line="360" w:lineRule="auto"/>
        <w:ind w:firstLine="720"/>
        <w:jc w:val="both"/>
      </w:pPr>
      <w:r w:rsidRPr="001B3D42">
        <w:t>Отже, формальні показники реалізації іллокутивного потенціалу в оцінному фреймі визначають його функціональну специфіку, виступаючи якоюсь мірою засобами маркування дій комунікантів у межах спілкування. Ними можуть бути як базисні або первинні, як наприклад стандартна перформативна формула, так і транспоновані, тобто, коли одна з граматичних форм (конструкція чи форматор) використовується у невластивій їм функції. Досить часто з цією метою застосовуються невербальні, паралінгвістичні зас</w:t>
      </w:r>
      <w:r>
        <w:t>оби комунікації</w:t>
      </w:r>
      <w:r w:rsidRPr="001B3D42">
        <w:t>.</w:t>
      </w:r>
    </w:p>
    <w:p w:rsidR="008770EF" w:rsidRDefault="008770EF" w:rsidP="008770EF">
      <w:pPr>
        <w:spacing w:line="360" w:lineRule="auto"/>
        <w:ind w:firstLine="720"/>
        <w:jc w:val="both"/>
      </w:pPr>
      <w:r w:rsidRPr="001B3D42">
        <w:t xml:space="preserve">Таким чином, актуалізація фреймової структури оцінного висловлювання пов'язана з реалізацією фреймової структури типового акту спілкування у вигляді цілісного багаторівневого утворення – функціонально-семантичного </w:t>
      </w:r>
      <w:r w:rsidRPr="001B3D42">
        <w:lastRenderedPageBreak/>
        <w:t xml:space="preserve">уявлення, що включає рівні іллокутивного, тематичного й маніфестаційного представлення. </w:t>
      </w:r>
    </w:p>
    <w:p w:rsidR="008770EF" w:rsidRPr="001B3D42" w:rsidRDefault="008770EF" w:rsidP="008770EF">
      <w:pPr>
        <w:spacing w:line="360" w:lineRule="auto"/>
        <w:ind w:firstLine="720"/>
        <w:jc w:val="both"/>
      </w:pPr>
      <w:r w:rsidRPr="001B3D42">
        <w:t>Актуалізація такої фреймової структури відбувається на тлі соціальної інтеракції, де активізується функціонально-семантичне представлення оцінного предметноцентричного фрейму шляхом реалізації в його складі таких одиниць, як іллокутивний акт-подія, тематична пропозиція та типова граматична конструкція. Внаслідок цього постає картина взаємопов'язаних та взаємозумовлених у своєму розвитку представлень – від ділянок висловлювання (репліки) – до всього фреймового оцінного висловлювання, яке входить на правах ядра в комунікативно-соціальне поле</w:t>
      </w:r>
      <w:r>
        <w:t xml:space="preserve"> взаємодії</w:t>
      </w:r>
      <w:r w:rsidRPr="001B3D42">
        <w:t>.</w:t>
      </w:r>
    </w:p>
    <w:p w:rsidR="0012661A" w:rsidRPr="005252DC" w:rsidRDefault="008770EF" w:rsidP="005252DC">
      <w:pPr>
        <w:pStyle w:val="a3"/>
        <w:spacing w:before="0" w:beforeAutospacing="0" w:after="0" w:afterAutospacing="0" w:line="360" w:lineRule="auto"/>
        <w:ind w:firstLine="709"/>
        <w:jc w:val="both"/>
        <w:rPr>
          <w:sz w:val="28"/>
          <w:szCs w:val="28"/>
        </w:rPr>
      </w:pPr>
      <w:r>
        <w:rPr>
          <w:sz w:val="28"/>
          <w:szCs w:val="28"/>
        </w:rPr>
        <w:t>Отже</w:t>
      </w:r>
      <w:r w:rsidR="0012661A" w:rsidRPr="005252DC">
        <w:rPr>
          <w:sz w:val="28"/>
          <w:szCs w:val="28"/>
        </w:rPr>
        <w:t>, актуалізація оцінного висловлювання постає як багаторівневий процес, у якому поєднуються прагматичні, семантичні й синтаксичні чинники. У межах комунікативно-соціального поля оцінне висловлювання функціонує як ядровий елемент взаємодії, забезпечуючи формування ціннісного ставлення до дійсності та його інтерсуб’єктивне узгодження в мовленні.</w:t>
      </w:r>
    </w:p>
    <w:p w:rsidR="001E07D3" w:rsidRPr="004922F9" w:rsidRDefault="001E07D3"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810A50" w:rsidRPr="008C4E1E" w:rsidRDefault="00810A50" w:rsidP="006C725E">
      <w:pPr>
        <w:spacing w:line="360" w:lineRule="auto"/>
        <w:ind w:firstLine="709"/>
        <w:jc w:val="center"/>
      </w:pPr>
    </w:p>
    <w:p w:rsidR="00297270" w:rsidRDefault="009B0351" w:rsidP="006C725E">
      <w:pPr>
        <w:spacing w:line="360" w:lineRule="auto"/>
        <w:ind w:firstLine="709"/>
        <w:jc w:val="center"/>
      </w:pPr>
      <w:r w:rsidRPr="00C03428">
        <w:lastRenderedPageBreak/>
        <w:t>2.3.2. Функціонально-семантичний іллокутивний фрейм як засіб реалізації оцінки</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 xml:space="preserve">Висловлювання, зокрема оцінного характеру, реалізується мовцем у формі потенційного іллокутивного акту. Саме тому оцінне висловлювання здатне репрезентувати типовий іллокутивний потенціал фреймової організації мовлення та поетапну реалізацію комунікативної мети. У сучасній прагматиці наголошується, що перехід від сприйняття ситуації до її суб’єктивно-предикатного осмислення в судженні та висловлюванні відбувається поступово </w:t>
      </w:r>
      <w:r w:rsidRPr="00ED02AD">
        <w:rPr>
          <w:sz w:val="28"/>
          <w:szCs w:val="28"/>
        </w:rPr>
        <w:t>й є процесуально зумовленим [</w:t>
      </w:r>
      <w:r w:rsidR="00ED02AD" w:rsidRPr="00ED02AD">
        <w:rPr>
          <w:sz w:val="28"/>
          <w:szCs w:val="28"/>
          <w:shd w:val="clear" w:color="auto" w:fill="FFFFFF"/>
        </w:rPr>
        <w:t>Austin 1994</w:t>
      </w:r>
      <w:r w:rsidR="00ED02AD" w:rsidRPr="00ED02AD">
        <w:rPr>
          <w:sz w:val="28"/>
          <w:szCs w:val="28"/>
        </w:rPr>
        <w:t>; Langacker</w:t>
      </w:r>
      <w:r w:rsidRPr="00ED02AD">
        <w:rPr>
          <w:sz w:val="28"/>
          <w:szCs w:val="28"/>
        </w:rPr>
        <w:t xml:space="preserve"> 2008]. Увесь</w:t>
      </w:r>
      <w:r w:rsidRPr="009B0351">
        <w:rPr>
          <w:sz w:val="28"/>
          <w:szCs w:val="28"/>
        </w:rPr>
        <w:t xml:space="preserve"> комунікативний процес спрямований на досягнення певного ефекту, що актуалізує потребу в окресленні типології іллокутивних оцінних висловлювань.</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 xml:space="preserve">У класифікаціях прагматичних типів мовленнєвих утворень іллокутивність тлумачать як різновид прагматичного значення, що відображає співвідношення між використанням мовної одиниці та результатом цього використання. Відповідно до обраних критеріїв дослідники по-різному </w:t>
      </w:r>
      <w:r w:rsidRPr="002B46B9">
        <w:rPr>
          <w:sz w:val="28"/>
          <w:szCs w:val="28"/>
        </w:rPr>
        <w:t>визначають іллокутивний або інтенційний характер мовленнєвих актів [</w:t>
      </w:r>
      <w:r w:rsidR="007D477D">
        <w:rPr>
          <w:sz w:val="28"/>
          <w:szCs w:val="28"/>
        </w:rPr>
        <w:t>Searle 1979; Levinson</w:t>
      </w:r>
      <w:r w:rsidRPr="002B46B9">
        <w:rPr>
          <w:sz w:val="28"/>
          <w:szCs w:val="28"/>
        </w:rPr>
        <w:t xml:space="preserve"> 1983].</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 xml:space="preserve">У більшості типологій іллокутивність розуміють як умовно представлену в акті спілкування семантичну значущість. При цьому значення, пов’язане з денотативною стороною висловлювання, принципово відрізняється від іллокутивного значення, яке корелює з іншими функціями мовлення. Як підкреслював Дж. Остін, мовлення не зводиться лише до номінації об’єктів чи </w:t>
      </w:r>
      <w:r w:rsidRPr="007D477D">
        <w:rPr>
          <w:sz w:val="28"/>
          <w:szCs w:val="28"/>
        </w:rPr>
        <w:t>подій, а виконує дієвий, соціально зорієнтований характер [</w:t>
      </w:r>
      <w:r w:rsidRPr="007D477D">
        <w:rPr>
          <w:sz w:val="28"/>
          <w:szCs w:val="28"/>
          <w:shd w:val="clear" w:color="auto" w:fill="FFFFFF"/>
        </w:rPr>
        <w:t xml:space="preserve">Austin </w:t>
      </w:r>
      <w:r w:rsidR="007D477D" w:rsidRPr="007D477D">
        <w:rPr>
          <w:sz w:val="28"/>
          <w:szCs w:val="28"/>
          <w:shd w:val="clear" w:color="auto" w:fill="FFFFFF"/>
        </w:rPr>
        <w:t>1994</w:t>
      </w:r>
      <w:r w:rsidRPr="007D477D">
        <w:rPr>
          <w:sz w:val="28"/>
          <w:szCs w:val="28"/>
        </w:rPr>
        <w:t>].</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 xml:space="preserve">Разом із тим надмірно вузьке трактування іллокутивності призводить до її розчинення або в локутивному компоненті, або в перлокутивному ефекті, що </w:t>
      </w:r>
      <w:r w:rsidRPr="007D477D">
        <w:rPr>
          <w:sz w:val="28"/>
          <w:szCs w:val="28"/>
        </w:rPr>
        <w:t>ускладнює її виокремлення як самостійної категорії [B</w:t>
      </w:r>
      <w:r w:rsidR="007D477D">
        <w:rPr>
          <w:sz w:val="28"/>
          <w:szCs w:val="28"/>
        </w:rPr>
        <w:t>ach</w:t>
      </w:r>
      <w:r w:rsidRPr="007D477D">
        <w:rPr>
          <w:sz w:val="28"/>
          <w:szCs w:val="28"/>
        </w:rPr>
        <w:t xml:space="preserve"> </w:t>
      </w:r>
      <w:r w:rsidR="00447BEC" w:rsidRPr="007D477D">
        <w:rPr>
          <w:sz w:val="28"/>
          <w:szCs w:val="28"/>
        </w:rPr>
        <w:t>2012</w:t>
      </w:r>
      <w:r w:rsidRPr="007D477D">
        <w:rPr>
          <w:sz w:val="28"/>
          <w:szCs w:val="28"/>
        </w:rPr>
        <w:t>]. У сучасних</w:t>
      </w:r>
      <w:r w:rsidRPr="009B0351">
        <w:rPr>
          <w:sz w:val="28"/>
          <w:szCs w:val="28"/>
        </w:rPr>
        <w:t xml:space="preserve"> підходах іллокутивність розглядають як інтегративну характеристику мовленнєвого акту, що поєднує семантичний, прагматичний і соціально-інтеракційний виміри.</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lastRenderedPageBreak/>
        <w:t xml:space="preserve">Отже, будь-яке мовленнєве утворення виконує провідну семантичну функцію, спрямовану на реалізацію певної дії та формування відповідних відносин між комунікантами. Іллокутивне значення не є похідним виключно від референції, а формується як складник ширшого іллокутивно-тематичного значення, що включає інформативний, емотивний і регулятивний аспекти </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Як елемент загального прагматичного значення, іллокути</w:t>
      </w:r>
      <w:r w:rsidR="005A322E">
        <w:rPr>
          <w:sz w:val="28"/>
          <w:szCs w:val="28"/>
        </w:rPr>
        <w:t>вність охоплює інтеракційний та</w:t>
      </w:r>
      <w:r w:rsidR="005A322E" w:rsidRPr="005A322E">
        <w:rPr>
          <w:sz w:val="28"/>
          <w:szCs w:val="28"/>
        </w:rPr>
        <w:t xml:space="preserve"> </w:t>
      </w:r>
      <w:r w:rsidRPr="009B0351">
        <w:rPr>
          <w:sz w:val="28"/>
          <w:szCs w:val="28"/>
        </w:rPr>
        <w:t xml:space="preserve">інтерпретаційний рівні комунікації й відображає інструментальний характер мовленнєвого впливу: спосіб, напрям і силу дії мовця на адресата. У цьому сенсі іллокутивність належить до рівня комунікативно-соціальної взаємодії та постає як форма суспільної діяльності, що перебуває поза суто мовною структурою, але визначає позицію </w:t>
      </w:r>
      <w:r w:rsidRPr="007D477D">
        <w:rPr>
          <w:sz w:val="28"/>
          <w:szCs w:val="28"/>
        </w:rPr>
        <w:t xml:space="preserve">висловлювання в межах комунікативного фрейму </w:t>
      </w:r>
      <w:r w:rsidR="00726898" w:rsidRPr="007D477D">
        <w:rPr>
          <w:sz w:val="28"/>
          <w:szCs w:val="28"/>
        </w:rPr>
        <w:t>[</w:t>
      </w:r>
      <w:r w:rsidR="007D477D" w:rsidRPr="007D477D">
        <w:rPr>
          <w:sz w:val="28"/>
          <w:szCs w:val="28"/>
        </w:rPr>
        <w:t>van Dijk</w:t>
      </w:r>
      <w:r w:rsidR="00726898" w:rsidRPr="007D477D">
        <w:rPr>
          <w:sz w:val="28"/>
          <w:szCs w:val="28"/>
        </w:rPr>
        <w:t xml:space="preserve"> 2008]</w:t>
      </w:r>
      <w:r w:rsidRPr="007D477D">
        <w:rPr>
          <w:sz w:val="28"/>
          <w:szCs w:val="28"/>
        </w:rPr>
        <w:t>.</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 xml:space="preserve">Вибір стратегії впливу пов’язаний з актуалізацією функціонально-семантичного представлення типового акту взаємодії, що зумовлює співвідношення між позицією мовця та пропозиційним змістом як у межах оцінного висловлювання, так і поза ним. Внутрішня організація оцінного висловлювання спирається на обов’язкову наявність позитивних або негативних складників тематичного змісту, які корелюють зі спрямованістю цільового впливу </w:t>
      </w:r>
      <w:r w:rsidR="005963AE" w:rsidRPr="001B3D42">
        <w:t>–</w:t>
      </w:r>
      <w:r w:rsidRPr="009B0351">
        <w:rPr>
          <w:sz w:val="28"/>
          <w:szCs w:val="28"/>
        </w:rPr>
        <w:t xml:space="preserve"> на збереження, усунення чи трансформацію п</w:t>
      </w:r>
      <w:r w:rsidR="00AF1E8A">
        <w:rPr>
          <w:sz w:val="28"/>
          <w:szCs w:val="28"/>
        </w:rPr>
        <w:t>евних відносин</w:t>
      </w:r>
      <w:r w:rsidRPr="009B0351">
        <w:rPr>
          <w:sz w:val="28"/>
          <w:szCs w:val="28"/>
        </w:rPr>
        <w:t>.</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Іллокутивний потенціал може бути представлений як послідовність дій або як подієвий акт, що відображає характер впливу та тип відносин між комунікантами, зокрема їхні соціальні ролі й комунікативний контекст. Ці відносини формуються іллокутивною спрямованістю висловлювання та обмежуються рамками відповідного іллокутивного фрейму.</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З огляду на спрямованість мовленнєвого впливу, у сучасній прагматиці виокремлюють кілька базових іллокутивних функцій:</w:t>
      </w:r>
    </w:p>
    <w:p w:rsidR="009B0351" w:rsidRPr="009B0351" w:rsidRDefault="009B0351" w:rsidP="009B0351">
      <w:pPr>
        <w:pStyle w:val="a3"/>
        <w:numPr>
          <w:ilvl w:val="0"/>
          <w:numId w:val="9"/>
        </w:numPr>
        <w:spacing w:before="0" w:beforeAutospacing="0" w:after="0" w:afterAutospacing="0" w:line="360" w:lineRule="auto"/>
        <w:ind w:left="0" w:firstLine="709"/>
        <w:jc w:val="both"/>
        <w:rPr>
          <w:sz w:val="28"/>
          <w:szCs w:val="28"/>
        </w:rPr>
      </w:pPr>
      <w:r w:rsidRPr="009B0351">
        <w:rPr>
          <w:rStyle w:val="a9"/>
          <w:sz w:val="28"/>
          <w:szCs w:val="28"/>
        </w:rPr>
        <w:t>конститутивну</w:t>
      </w:r>
      <w:r w:rsidRPr="009B0351">
        <w:rPr>
          <w:sz w:val="28"/>
          <w:szCs w:val="28"/>
        </w:rPr>
        <w:t>, пов’язану з фіксацією певного стану речей;</w:t>
      </w:r>
    </w:p>
    <w:p w:rsidR="009B0351" w:rsidRPr="009B0351" w:rsidRDefault="009B0351" w:rsidP="009B0351">
      <w:pPr>
        <w:pStyle w:val="a3"/>
        <w:numPr>
          <w:ilvl w:val="0"/>
          <w:numId w:val="9"/>
        </w:numPr>
        <w:spacing w:before="0" w:beforeAutospacing="0" w:after="0" w:afterAutospacing="0" w:line="360" w:lineRule="auto"/>
        <w:ind w:left="0" w:firstLine="709"/>
        <w:jc w:val="both"/>
        <w:rPr>
          <w:sz w:val="28"/>
          <w:szCs w:val="28"/>
        </w:rPr>
      </w:pPr>
      <w:r w:rsidRPr="009B0351">
        <w:rPr>
          <w:rStyle w:val="a9"/>
          <w:sz w:val="28"/>
          <w:szCs w:val="28"/>
        </w:rPr>
        <w:t>репрезентативну</w:t>
      </w:r>
      <w:r w:rsidRPr="009B0351">
        <w:rPr>
          <w:sz w:val="28"/>
          <w:szCs w:val="28"/>
        </w:rPr>
        <w:t>, що відображає ставлення мовця до представленого змісту;</w:t>
      </w:r>
    </w:p>
    <w:p w:rsidR="009B0351" w:rsidRPr="009B0351" w:rsidRDefault="009B0351" w:rsidP="009B0351">
      <w:pPr>
        <w:pStyle w:val="a3"/>
        <w:numPr>
          <w:ilvl w:val="0"/>
          <w:numId w:val="9"/>
        </w:numPr>
        <w:spacing w:before="0" w:beforeAutospacing="0" w:after="0" w:afterAutospacing="0" w:line="360" w:lineRule="auto"/>
        <w:ind w:left="0" w:firstLine="709"/>
        <w:jc w:val="both"/>
        <w:rPr>
          <w:sz w:val="28"/>
          <w:szCs w:val="28"/>
        </w:rPr>
      </w:pPr>
      <w:r w:rsidRPr="009B0351">
        <w:rPr>
          <w:rStyle w:val="a9"/>
          <w:sz w:val="28"/>
          <w:szCs w:val="28"/>
        </w:rPr>
        <w:lastRenderedPageBreak/>
        <w:t>інтерактивну</w:t>
      </w:r>
      <w:r w:rsidRPr="009B0351">
        <w:rPr>
          <w:sz w:val="28"/>
          <w:szCs w:val="28"/>
        </w:rPr>
        <w:t>, спрямовану на регуляцію взаємодії між партнерами;</w:t>
      </w:r>
    </w:p>
    <w:p w:rsidR="009B0351" w:rsidRPr="007D477D" w:rsidRDefault="009B0351" w:rsidP="009B0351">
      <w:pPr>
        <w:pStyle w:val="a3"/>
        <w:numPr>
          <w:ilvl w:val="0"/>
          <w:numId w:val="9"/>
        </w:numPr>
        <w:spacing w:before="0" w:beforeAutospacing="0" w:after="0" w:afterAutospacing="0" w:line="360" w:lineRule="auto"/>
        <w:ind w:left="0" w:firstLine="709"/>
        <w:jc w:val="both"/>
        <w:rPr>
          <w:sz w:val="28"/>
          <w:szCs w:val="28"/>
        </w:rPr>
      </w:pPr>
      <w:r w:rsidRPr="009B0351">
        <w:rPr>
          <w:rStyle w:val="a9"/>
          <w:sz w:val="28"/>
          <w:szCs w:val="28"/>
        </w:rPr>
        <w:t>когнітивну</w:t>
      </w:r>
      <w:r w:rsidRPr="009B0351">
        <w:rPr>
          <w:sz w:val="28"/>
          <w:szCs w:val="28"/>
        </w:rPr>
        <w:t xml:space="preserve">, яка передає оцінне або пізнавальне ставлення мовця до </w:t>
      </w:r>
      <w:r w:rsidRPr="007D477D">
        <w:rPr>
          <w:sz w:val="28"/>
          <w:szCs w:val="28"/>
        </w:rPr>
        <w:t xml:space="preserve">ситуації </w:t>
      </w:r>
      <w:r w:rsidR="007D49E9" w:rsidRPr="007D477D">
        <w:rPr>
          <w:sz w:val="28"/>
          <w:szCs w:val="28"/>
        </w:rPr>
        <w:t>[</w:t>
      </w:r>
      <w:r w:rsidR="007D477D" w:rsidRPr="007D477D">
        <w:rPr>
          <w:sz w:val="28"/>
          <w:szCs w:val="28"/>
        </w:rPr>
        <w:t>Searle 1979; Martin, White</w:t>
      </w:r>
      <w:r w:rsidRPr="007D477D">
        <w:rPr>
          <w:sz w:val="28"/>
          <w:szCs w:val="28"/>
        </w:rPr>
        <w:t xml:space="preserve"> 2005</w:t>
      </w:r>
      <w:r w:rsidR="007D49E9" w:rsidRPr="007D477D">
        <w:rPr>
          <w:sz w:val="28"/>
          <w:szCs w:val="28"/>
        </w:rPr>
        <w:t>]</w:t>
      </w:r>
      <w:r w:rsidRPr="007D477D">
        <w:rPr>
          <w:sz w:val="28"/>
          <w:szCs w:val="28"/>
        </w:rPr>
        <w:t>.</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Ці функції формують відповідні типи фреймової взаємодії: інформативно-дескриптивну, контактивно-регулятивну, декларативно-експресивну та директивну. Вони не є монолітними, а включають підтипи й субтипи, що розрізняються за іллокутивними показниками та функціональними властивостями.</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 xml:space="preserve">Оцінні висловлювання переважно реалізуються в межах декларативно-експресивного фрейму, хоча можуть функціонувати й у складі інших комунікативно-прагматичних типів. Поділяючи позицію Дж. Серля, до цього фрейму доцільно зараховувати експресиви та асертиви. Експресиви спрямовані на вираження психологічного стану мовця, а їх іллокутивна сила полягає в </w:t>
      </w:r>
      <w:r w:rsidRPr="00E865BD">
        <w:rPr>
          <w:sz w:val="28"/>
          <w:szCs w:val="28"/>
        </w:rPr>
        <w:t xml:space="preserve">актуалізації емоційного або оцінного ставлення </w:t>
      </w:r>
      <w:r w:rsidR="007D49E9" w:rsidRPr="00E865BD">
        <w:rPr>
          <w:sz w:val="28"/>
          <w:szCs w:val="28"/>
          <w:lang w:val="ru-RU"/>
        </w:rPr>
        <w:t>[</w:t>
      </w:r>
      <w:r w:rsidR="00E865BD" w:rsidRPr="00E865BD">
        <w:rPr>
          <w:sz w:val="28"/>
          <w:szCs w:val="28"/>
        </w:rPr>
        <w:t>Searle</w:t>
      </w:r>
      <w:r w:rsidRPr="00E865BD">
        <w:rPr>
          <w:sz w:val="28"/>
          <w:szCs w:val="28"/>
        </w:rPr>
        <w:t xml:space="preserve"> 1979</w:t>
      </w:r>
      <w:r w:rsidR="00E865BD" w:rsidRPr="00E865BD">
        <w:rPr>
          <w:sz w:val="28"/>
          <w:szCs w:val="28"/>
        </w:rPr>
        <w:t>,</w:t>
      </w:r>
      <w:r w:rsidR="007D49E9" w:rsidRPr="00E865BD">
        <w:rPr>
          <w:sz w:val="28"/>
          <w:szCs w:val="28"/>
          <w:lang w:val="ru-RU"/>
        </w:rPr>
        <w:t xml:space="preserve"> </w:t>
      </w:r>
      <w:r w:rsidR="00E865BD" w:rsidRPr="00E865BD">
        <w:rPr>
          <w:sz w:val="28"/>
          <w:szCs w:val="28"/>
        </w:rPr>
        <w:t>р</w:t>
      </w:r>
      <w:r w:rsidR="007D49E9" w:rsidRPr="00E865BD">
        <w:rPr>
          <w:sz w:val="28"/>
          <w:szCs w:val="28"/>
          <w:lang w:val="ru-RU"/>
        </w:rPr>
        <w:t>.15</w:t>
      </w:r>
      <w:r w:rsidRPr="00E865BD">
        <w:rPr>
          <w:sz w:val="28"/>
          <w:szCs w:val="28"/>
        </w:rPr>
        <w:t>.</w:t>
      </w:r>
      <w:r w:rsidR="007D49E9" w:rsidRPr="00E865BD">
        <w:rPr>
          <w:sz w:val="28"/>
          <w:szCs w:val="28"/>
          <w:lang w:val="ru-RU"/>
        </w:rPr>
        <w:t>]</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 xml:space="preserve">На відміну від ритуальних експресивів, індивідуальні оцінні висловлювання можуть мати як позитивний, так і негативний перлокутивний ефект і не завжди ґрунтуються на соціальних конвенціях. Вони часто орієнтовані на емоції мовця та виникають спонтанно. До експресивів належать також екскламативи й емотиви </w:t>
      </w:r>
      <w:r w:rsidR="00C97EA7" w:rsidRPr="001B3D42">
        <w:t>–</w:t>
      </w:r>
      <w:r w:rsidRPr="009B0351">
        <w:rPr>
          <w:sz w:val="28"/>
          <w:szCs w:val="28"/>
        </w:rPr>
        <w:t xml:space="preserve"> висловлювання, у яких оцінка реалізується через загальну структуру або через ставлення суб’єкта до об’єкта, а не через його властивості.</w:t>
      </w:r>
    </w:p>
    <w:p w:rsidR="009B0351" w:rsidRPr="009B0351" w:rsidRDefault="009B0351" w:rsidP="009B0351">
      <w:pPr>
        <w:pStyle w:val="a3"/>
        <w:spacing w:before="0" w:beforeAutospacing="0" w:after="0" w:afterAutospacing="0" w:line="360" w:lineRule="auto"/>
        <w:ind w:firstLine="709"/>
        <w:jc w:val="both"/>
        <w:rPr>
          <w:sz w:val="28"/>
          <w:szCs w:val="28"/>
        </w:rPr>
      </w:pPr>
      <w:r w:rsidRPr="009B0351">
        <w:rPr>
          <w:sz w:val="28"/>
          <w:szCs w:val="28"/>
        </w:rPr>
        <w:t xml:space="preserve">Поряд з експресивами функціонують і раціонально зорієнтовані оцінні висловлювання, метою яких є не емоційний вплив, а досягнення згоди з позицією мовця. Такі висловлювання доцільно трактувати як оцінні асертиви, у яких об’єктом оцінки виступає не реальний стан речей, а думка чи переконання </w:t>
      </w:r>
      <w:r w:rsidRPr="000967E1">
        <w:rPr>
          <w:sz w:val="28"/>
          <w:szCs w:val="28"/>
        </w:rPr>
        <w:t xml:space="preserve">суб’єкта оцінювання </w:t>
      </w:r>
      <w:r w:rsidR="007D49E9" w:rsidRPr="000967E1">
        <w:rPr>
          <w:sz w:val="28"/>
          <w:szCs w:val="28"/>
        </w:rPr>
        <w:t>[</w:t>
      </w:r>
      <w:r w:rsidR="000967E1" w:rsidRPr="000967E1">
        <w:rPr>
          <w:sz w:val="28"/>
          <w:szCs w:val="28"/>
        </w:rPr>
        <w:t>Martin, White</w:t>
      </w:r>
      <w:r w:rsidRPr="000967E1">
        <w:rPr>
          <w:sz w:val="28"/>
          <w:szCs w:val="28"/>
        </w:rPr>
        <w:t xml:space="preserve"> 2005</w:t>
      </w:r>
      <w:r w:rsidR="007D49E9" w:rsidRPr="000967E1">
        <w:rPr>
          <w:sz w:val="28"/>
          <w:szCs w:val="28"/>
        </w:rPr>
        <w:t>]</w:t>
      </w:r>
      <w:r w:rsidRPr="000967E1">
        <w:rPr>
          <w:sz w:val="28"/>
          <w:szCs w:val="28"/>
        </w:rPr>
        <w:t>.</w:t>
      </w:r>
    </w:p>
    <w:p w:rsidR="007D49E9" w:rsidRPr="001B3D42" w:rsidRDefault="007D49E9" w:rsidP="007D49E9">
      <w:pPr>
        <w:spacing w:line="360" w:lineRule="auto"/>
        <w:ind w:firstLine="720"/>
        <w:jc w:val="both"/>
      </w:pPr>
      <w:r w:rsidRPr="001B3D42">
        <w:t>Звернемось до таких прикладів:</w:t>
      </w:r>
    </w:p>
    <w:p w:rsidR="007D49E9" w:rsidRPr="001B3D42" w:rsidRDefault="007D49E9" w:rsidP="007D49E9">
      <w:pPr>
        <w:spacing w:line="360" w:lineRule="auto"/>
        <w:ind w:firstLine="720"/>
        <w:jc w:val="both"/>
      </w:pPr>
      <w:r w:rsidRPr="001B3D42">
        <w:t xml:space="preserve">1. </w:t>
      </w:r>
      <w:r w:rsidRPr="001B3D42">
        <w:rPr>
          <w:i/>
        </w:rPr>
        <w:t>English professor: "A fool can ask more questions than a wise man can answer." Student: "No wonder so many of us flunk in our exams"</w:t>
      </w:r>
      <w:r w:rsidRPr="001B3D42">
        <w:t xml:space="preserve"> (EH., p. 10).</w:t>
      </w:r>
    </w:p>
    <w:p w:rsidR="007D49E9" w:rsidRPr="001B3D42" w:rsidRDefault="007D49E9" w:rsidP="007D49E9">
      <w:pPr>
        <w:spacing w:line="360" w:lineRule="auto"/>
        <w:ind w:firstLine="720"/>
        <w:jc w:val="both"/>
      </w:pPr>
      <w:r w:rsidRPr="001B3D42">
        <w:t xml:space="preserve">2. </w:t>
      </w:r>
      <w:r w:rsidRPr="001B3D42">
        <w:rPr>
          <w:i/>
        </w:rPr>
        <w:t>"You look like Hаmlеt's father"</w:t>
      </w:r>
      <w:r w:rsidRPr="001B3D42">
        <w:t xml:space="preserve"> (Eforyou., p. 32).</w:t>
      </w:r>
    </w:p>
    <w:p w:rsidR="007D49E9" w:rsidRPr="001B3D42" w:rsidRDefault="007D49E9" w:rsidP="007D49E9">
      <w:pPr>
        <w:spacing w:line="360" w:lineRule="auto"/>
        <w:ind w:firstLine="720"/>
        <w:jc w:val="both"/>
      </w:pPr>
      <w:r w:rsidRPr="001B3D42">
        <w:lastRenderedPageBreak/>
        <w:t xml:space="preserve">3. </w:t>
      </w:r>
      <w:r w:rsidRPr="001B3D42">
        <w:rPr>
          <w:i/>
        </w:rPr>
        <w:t>"They always attack the more unpleasant people of the party,</w:t>
      </w:r>
      <w:r w:rsidRPr="001B3D42">
        <w:t xml:space="preserve"> </w:t>
      </w:r>
      <w:r w:rsidRPr="001B3D42">
        <w:rPr>
          <w:i/>
        </w:rPr>
        <w:t>usually the drunks or the ones of very low mentality or morals"</w:t>
      </w:r>
      <w:r w:rsidRPr="001B3D42">
        <w:t xml:space="preserve"> (Durrel J., WL., p. 23).</w:t>
      </w:r>
    </w:p>
    <w:p w:rsidR="007D49E9" w:rsidRPr="001B3D42" w:rsidRDefault="007D49E9" w:rsidP="007D49E9">
      <w:pPr>
        <w:spacing w:line="360" w:lineRule="auto"/>
        <w:ind w:firstLine="720"/>
        <w:jc w:val="both"/>
      </w:pPr>
      <w:r w:rsidRPr="001B3D42">
        <w:t>Не має жодних сумнівів, що перед нами саме оцінні висловлювання, в яких спрацьовують особливі іллокутивні засоби, спрямовані на вираження з емоційного, так і раціонального аспектів оцінки. Перлокутивний ефект полягає в емоційному стані слухача, що змінюється внаслідок мовленнєвої дії. При цьому реакція не є безпосередньою, вона є наслідком емоційного ч</w:t>
      </w:r>
      <w:r>
        <w:t>и раціонального впливу</w:t>
      </w:r>
      <w:r w:rsidRPr="001B3D42">
        <w:t xml:space="preserve">. </w:t>
      </w:r>
    </w:p>
    <w:p w:rsidR="007D49E9" w:rsidRPr="001B3D42" w:rsidRDefault="007D49E9" w:rsidP="007D49E9">
      <w:pPr>
        <w:spacing w:line="360" w:lineRule="auto"/>
        <w:ind w:firstLine="720"/>
        <w:jc w:val="both"/>
      </w:pPr>
      <w:r w:rsidRPr="001B3D42">
        <w:t>Іншими словами, оцінні висловлювання можуть розглядатися як особливий вид іллокутивних актів, де діють специфічні іллокутивні сили, ціллю яких є викликання перлокутивного ефекту – відповідної емоційної чи раціональної реакції. Іллокутивні акти такого типу можна називати власне експресивами або експресивами в вузькому розу</w:t>
      </w:r>
      <w:r>
        <w:t>мінні цього слова</w:t>
      </w:r>
      <w:r w:rsidRPr="001B3D42">
        <w:t>.</w:t>
      </w:r>
    </w:p>
    <w:p w:rsidR="007D49E9" w:rsidRPr="001B3D42" w:rsidRDefault="007D49E9" w:rsidP="007D49E9">
      <w:pPr>
        <w:spacing w:line="360" w:lineRule="auto"/>
        <w:ind w:firstLine="720"/>
        <w:jc w:val="both"/>
      </w:pPr>
      <w:r w:rsidRPr="001B3D42">
        <w:t>Зауважимо, що ритуальні мовленнєві акти завжди розраховані на позитивну реакцію, в той час як індивідуальні оцінки передбачають як позитивний, так і негативний перлокутивний ефект.</w:t>
      </w:r>
    </w:p>
    <w:p w:rsidR="007D49E9" w:rsidRPr="001B3D42" w:rsidRDefault="00550350" w:rsidP="007D49E9">
      <w:pPr>
        <w:spacing w:line="360" w:lineRule="auto"/>
        <w:ind w:firstLine="720"/>
        <w:jc w:val="both"/>
      </w:pPr>
      <w:r>
        <w:t>Д</w:t>
      </w:r>
      <w:r w:rsidR="007D49E9" w:rsidRPr="001B3D42">
        <w:t>о експресивів можна віднести всі види висловлювань, що інтерпретуються як оцінні (схвалення, осуд) або включають оцінний компонент в своє витлумачення</w:t>
      </w:r>
      <w:r>
        <w:t xml:space="preserve"> (образа, похвала, комплімент)</w:t>
      </w:r>
      <w:r w:rsidR="007D49E9" w:rsidRPr="001B3D42">
        <w:t>.</w:t>
      </w:r>
    </w:p>
    <w:p w:rsidR="007D49E9" w:rsidRPr="001B3D42" w:rsidRDefault="007D49E9" w:rsidP="007D49E9">
      <w:pPr>
        <w:spacing w:line="360" w:lineRule="auto"/>
        <w:ind w:firstLine="720"/>
        <w:jc w:val="both"/>
      </w:pPr>
      <w:r w:rsidRPr="001B3D42">
        <w:t xml:space="preserve">Таким чином, клас експресивів включає такі кваліфікативні висловлювання: </w:t>
      </w:r>
    </w:p>
    <w:p w:rsidR="007D49E9" w:rsidRPr="001B3D42" w:rsidRDefault="007D49E9" w:rsidP="007D49E9">
      <w:pPr>
        <w:spacing w:line="360" w:lineRule="auto"/>
        <w:ind w:firstLine="720"/>
        <w:jc w:val="both"/>
      </w:pPr>
      <w:r w:rsidRPr="001B3D42">
        <w:t xml:space="preserve">а) ритуальні оцінні висловлювання; </w:t>
      </w:r>
    </w:p>
    <w:p w:rsidR="007D49E9" w:rsidRPr="001B3D42" w:rsidRDefault="007D49E9" w:rsidP="007D49E9">
      <w:pPr>
        <w:spacing w:line="360" w:lineRule="auto"/>
        <w:ind w:firstLine="720"/>
        <w:jc w:val="both"/>
      </w:pPr>
      <w:r w:rsidRPr="001B3D42">
        <w:t xml:space="preserve">б) оцінні висловлювання, що належать індивідуальним суб'єктам, іллокутивною метою яких є вираження емоційного стану мовця або здійснення емоційного впливу на слухача для передачі схвалення чи осуду в широкому смислі слова; </w:t>
      </w:r>
    </w:p>
    <w:p w:rsidR="007D49E9" w:rsidRPr="001B3D42" w:rsidRDefault="007D49E9" w:rsidP="007D49E9">
      <w:pPr>
        <w:spacing w:line="360" w:lineRule="auto"/>
        <w:ind w:firstLine="720"/>
        <w:jc w:val="both"/>
      </w:pPr>
      <w:r w:rsidRPr="001B3D42">
        <w:t xml:space="preserve">в) емотиви; </w:t>
      </w:r>
    </w:p>
    <w:p w:rsidR="007D49E9" w:rsidRPr="001B3D42" w:rsidRDefault="007D49E9" w:rsidP="007D49E9">
      <w:pPr>
        <w:spacing w:line="360" w:lineRule="auto"/>
        <w:ind w:firstLine="720"/>
        <w:jc w:val="both"/>
      </w:pPr>
      <w:r w:rsidRPr="001B3D42">
        <w:t xml:space="preserve">г) екскламативи; </w:t>
      </w:r>
    </w:p>
    <w:p w:rsidR="007D49E9" w:rsidRPr="001B3D42" w:rsidRDefault="007D49E9" w:rsidP="007D49E9">
      <w:pPr>
        <w:spacing w:line="360" w:lineRule="auto"/>
        <w:ind w:firstLine="720"/>
        <w:jc w:val="both"/>
      </w:pPr>
      <w:r w:rsidRPr="001B3D42">
        <w:t>д) асертиви.</w:t>
      </w:r>
    </w:p>
    <w:p w:rsidR="007D49E9" w:rsidRPr="001B3D42" w:rsidRDefault="007D49E9" w:rsidP="007D49E9">
      <w:pPr>
        <w:spacing w:line="360" w:lineRule="auto"/>
        <w:ind w:firstLine="720"/>
        <w:jc w:val="both"/>
      </w:pPr>
      <w:r w:rsidRPr="001B3D42">
        <w:lastRenderedPageBreak/>
        <w:t xml:space="preserve">Якщо ритуальні оцінні висловлювання зумовлені соціальними умовностями, то решта оцінних висловлювань ледь пов'язані з соціальними нормами й стереотипами. Комуніканти в оцінному висловлюванні виступають </w:t>
      </w:r>
      <w:r>
        <w:t xml:space="preserve">як </w:t>
      </w:r>
      <w:r w:rsidRPr="001B3D42">
        <w:t>ді</w:t>
      </w:r>
      <w:r>
        <w:t>йові особи</w:t>
      </w:r>
      <w:r w:rsidRPr="001B3D42">
        <w:t xml:space="preserve"> іллок</w:t>
      </w:r>
      <w:r>
        <w:t>утивної гри</w:t>
      </w:r>
      <w:r w:rsidRPr="001B3D42">
        <w:t>, а тому є носіями передусім емоцій, що виникають в тому разі, коли оцінка заторкує їх інтереси. Чим сильніше зачеплені інтереси, тим дієвіші і іллокутивні сили оцінки і тим дужче мовленнєвий акт впливає</w:t>
      </w:r>
      <w:r>
        <w:t xml:space="preserve"> на емоційний стан адресата</w:t>
      </w:r>
      <w:r w:rsidRPr="001B3D42">
        <w:t>.</w:t>
      </w:r>
    </w:p>
    <w:p w:rsidR="007D49E9" w:rsidRPr="001B3D42" w:rsidRDefault="007D49E9" w:rsidP="007D49E9">
      <w:pPr>
        <w:spacing w:line="360" w:lineRule="auto"/>
        <w:ind w:firstLine="720"/>
        <w:jc w:val="both"/>
      </w:pPr>
      <w:r w:rsidRPr="001B3D42">
        <w:t>Аналіз дібраного нами матеріалу показує, що експресиви, на відміну від ритуальних висловлювань, не завжди передбачають усвідомлену іллокутивну мету, вони можуть бути орієнтовані передусім на емоції мовця.</w:t>
      </w:r>
    </w:p>
    <w:p w:rsidR="007D49E9" w:rsidRPr="001B3D42" w:rsidRDefault="007D49E9" w:rsidP="007D49E9">
      <w:pPr>
        <w:spacing w:line="360" w:lineRule="auto"/>
        <w:ind w:firstLine="720"/>
        <w:jc w:val="both"/>
      </w:pPr>
      <w:r w:rsidRPr="001B3D42">
        <w:t>Розглянемо такі висловлювання:</w:t>
      </w:r>
    </w:p>
    <w:p w:rsidR="007D49E9" w:rsidRPr="001B3D42" w:rsidRDefault="007D49E9" w:rsidP="007D49E9">
      <w:pPr>
        <w:numPr>
          <w:ilvl w:val="0"/>
          <w:numId w:val="10"/>
        </w:numPr>
        <w:spacing w:line="360" w:lineRule="auto"/>
        <w:ind w:firstLine="720"/>
        <w:jc w:val="both"/>
      </w:pPr>
      <w:r w:rsidRPr="001B3D42">
        <w:rPr>
          <w:i/>
        </w:rPr>
        <w:t>"There is a tendency to turn against those nearest and</w:t>
      </w:r>
      <w:r w:rsidRPr="001B3D42">
        <w:t xml:space="preserve"> </w:t>
      </w:r>
      <w:r w:rsidRPr="001B3D42">
        <w:rPr>
          <w:i/>
        </w:rPr>
        <w:t>dearest to you". "Very distressing"</w:t>
      </w:r>
      <w:r w:rsidRPr="001B3D42">
        <w:t xml:space="preserve"> (Christie A., DW., p. 254). </w:t>
      </w:r>
    </w:p>
    <w:p w:rsidR="007D49E9" w:rsidRPr="001B3D42" w:rsidRDefault="007D49E9" w:rsidP="007D49E9">
      <w:pPr>
        <w:numPr>
          <w:ilvl w:val="0"/>
          <w:numId w:val="10"/>
        </w:numPr>
        <w:spacing w:line="360" w:lineRule="auto"/>
        <w:ind w:firstLine="720"/>
        <w:jc w:val="both"/>
      </w:pPr>
      <w:r w:rsidRPr="001B3D42">
        <w:rPr>
          <w:i/>
        </w:rPr>
        <w:t>"Tyrone. "We are such stuff as dreams are made on, and</w:t>
      </w:r>
      <w:r w:rsidRPr="001B3D42">
        <w:t xml:space="preserve"> </w:t>
      </w:r>
      <w:r w:rsidRPr="001B3D42">
        <w:rPr>
          <w:i/>
        </w:rPr>
        <w:t>our still life is rounded with a sleep." Edmund. "Fine! Thаt's</w:t>
      </w:r>
      <w:r w:rsidRPr="001B3D42">
        <w:t xml:space="preserve"> </w:t>
      </w:r>
      <w:r w:rsidRPr="001B3D42">
        <w:rPr>
          <w:i/>
        </w:rPr>
        <w:t>beautiful!"</w:t>
      </w:r>
      <w:r w:rsidRPr="001B3D42">
        <w:t xml:space="preserve"> (O'Nеіll., LDJintoN., p. 94).</w:t>
      </w:r>
    </w:p>
    <w:p w:rsidR="007D49E9" w:rsidRPr="001B3D42" w:rsidRDefault="007D49E9" w:rsidP="007D49E9">
      <w:pPr>
        <w:spacing w:line="360" w:lineRule="auto"/>
        <w:ind w:firstLine="720"/>
        <w:jc w:val="both"/>
      </w:pPr>
      <w:r w:rsidRPr="001B3D42">
        <w:t xml:space="preserve">Перлокутивний ефект в них має різний характер: у першому висловлюванні на перший план виступає раціональна сторона, що спирається на соціальні конвенції, а в другому переважає емоційний фактор. Проте обидва висловлювання, безпосередньо чи опосередковано, впливають на адресата. </w:t>
      </w:r>
    </w:p>
    <w:p w:rsidR="007D49E9" w:rsidRPr="001B3D42" w:rsidRDefault="007D49E9" w:rsidP="007D49E9">
      <w:pPr>
        <w:spacing w:line="360" w:lineRule="auto"/>
        <w:ind w:firstLine="720"/>
        <w:jc w:val="both"/>
      </w:pPr>
      <w:r w:rsidRPr="001B3D42">
        <w:t xml:space="preserve">Індивідуальні оцінки завжди виявляються експресивними за своєю формою: </w:t>
      </w:r>
    </w:p>
    <w:p w:rsidR="007D49E9" w:rsidRPr="001B3D42" w:rsidRDefault="007D49E9" w:rsidP="007D49E9">
      <w:pPr>
        <w:spacing w:line="360" w:lineRule="auto"/>
        <w:ind w:firstLine="720"/>
        <w:jc w:val="both"/>
      </w:pPr>
      <w:r w:rsidRPr="001B3D42">
        <w:t xml:space="preserve">1. </w:t>
      </w:r>
      <w:r w:rsidRPr="001B3D42">
        <w:rPr>
          <w:i/>
        </w:rPr>
        <w:t>"All these coloured people are very jealous of each other and very</w:t>
      </w:r>
      <w:r w:rsidRPr="001B3D42">
        <w:t xml:space="preserve"> </w:t>
      </w:r>
      <w:r w:rsidRPr="001B3D42">
        <w:rPr>
          <w:i/>
        </w:rPr>
        <w:t>hysterical." "Thаt's interesting. Miss Tomlinsen"</w:t>
      </w:r>
      <w:r w:rsidRPr="001B3D42">
        <w:t xml:space="preserve"> (Christie A., DW., p. 15). </w:t>
      </w:r>
    </w:p>
    <w:p w:rsidR="007D49E9" w:rsidRPr="001B3D42" w:rsidRDefault="007D49E9" w:rsidP="007D49E9">
      <w:pPr>
        <w:spacing w:line="360" w:lineRule="auto"/>
        <w:ind w:firstLine="720"/>
        <w:jc w:val="both"/>
      </w:pPr>
      <w:r w:rsidRPr="001B3D42">
        <w:t>2</w:t>
      </w:r>
      <w:r w:rsidRPr="001B3D42">
        <w:rPr>
          <w:i/>
        </w:rPr>
        <w:t>. Math. teacher: "Now we find that X is equal to Zero." Stud.: "Gea!</w:t>
      </w:r>
      <w:r w:rsidRPr="001B3D42">
        <w:t xml:space="preserve"> </w:t>
      </w:r>
      <w:r w:rsidRPr="001B3D42">
        <w:rPr>
          <w:i/>
        </w:rPr>
        <w:t>All that work for nothing!"</w:t>
      </w:r>
      <w:r w:rsidRPr="001B3D42">
        <w:t xml:space="preserve"> (EH., p. 8).</w:t>
      </w:r>
    </w:p>
    <w:p w:rsidR="007D49E9" w:rsidRPr="001B3D42" w:rsidRDefault="007D49E9" w:rsidP="007D49E9">
      <w:pPr>
        <w:spacing w:line="360" w:lineRule="auto"/>
        <w:ind w:firstLine="720"/>
        <w:jc w:val="both"/>
      </w:pPr>
      <w:r w:rsidRPr="001B3D42">
        <w:t xml:space="preserve">Речення подібного типу називаються екскламативами. На думку деяких учених, вони мають особливу синтаксичну конструкцію, а тому їх і виділено в окремий семантичний і синтаксичний тип. Значення екскламативів пропонується описувати через перформативне дієслово, що не реалізується у </w:t>
      </w:r>
      <w:r w:rsidRPr="001B3D42">
        <w:lastRenderedPageBreak/>
        <w:t>поверхневій структурі, але наділене семантичним змістом, спільним для таких предикатів, як "цікавий", "жахливий", "нікчемний", "вражаючий</w:t>
      </w:r>
      <w:r>
        <w:t>"</w:t>
      </w:r>
      <w:r w:rsidRPr="001B3D42">
        <w:t>.</w:t>
      </w:r>
    </w:p>
    <w:p w:rsidR="007D49E9" w:rsidRPr="001B3D42" w:rsidRDefault="007D49E9" w:rsidP="007D49E9">
      <w:pPr>
        <w:spacing w:line="360" w:lineRule="auto"/>
        <w:ind w:firstLine="720"/>
        <w:jc w:val="both"/>
      </w:pPr>
      <w:r w:rsidRPr="001B3D42">
        <w:t xml:space="preserve">До експресивів належать і афективи, тобто оцінні висловлювання, в яких оцінка реалізується не при допомозі окремого слова, а через структуру всього висловлювання.  </w:t>
      </w:r>
    </w:p>
    <w:p w:rsidR="007D49E9" w:rsidRPr="001B3D42" w:rsidRDefault="007D49E9" w:rsidP="007D49E9">
      <w:pPr>
        <w:spacing w:line="360" w:lineRule="auto"/>
        <w:ind w:firstLine="720"/>
        <w:jc w:val="both"/>
      </w:pPr>
      <w:r w:rsidRPr="001B3D42">
        <w:t xml:space="preserve">Наприклад: </w:t>
      </w:r>
      <w:r w:rsidRPr="001B3D42">
        <w:rPr>
          <w:i/>
        </w:rPr>
        <w:t>"The second Lady Lechdale was so determined not to play the typical wicked stepmother that she treated Constance very well, far too well"</w:t>
      </w:r>
      <w:r w:rsidRPr="001B3D42">
        <w:t xml:space="preserve"> (Aldigton R., ShSt., p. 102). </w:t>
      </w:r>
    </w:p>
    <w:p w:rsidR="007D49E9" w:rsidRPr="001B3D42" w:rsidRDefault="007D49E9" w:rsidP="007D49E9">
      <w:pPr>
        <w:spacing w:line="360" w:lineRule="auto"/>
        <w:ind w:firstLine="720"/>
        <w:jc w:val="both"/>
      </w:pPr>
      <w:r w:rsidRPr="001B3D42">
        <w:t xml:space="preserve">В цьому разі спостерігається відхилення від звичного, нормального стану речей. Руйнування стереотипу звичайно розцінюється негативно, тому тут прислівник </w:t>
      </w:r>
      <w:r w:rsidRPr="001B3D42">
        <w:rPr>
          <w:i/>
        </w:rPr>
        <w:t>too</w:t>
      </w:r>
      <w:r w:rsidRPr="001B3D42">
        <w:t xml:space="preserve"> означає зрушення вбік поганого. Іншими словами, носій позитивної оцінки (леді Лечдейл) втрачає частину своїх позитивних якостей, її дії набувають негативного забарвлення. Проте негативна оцінка виникає не лише внаслідок вживання інтенсифікатора </w:t>
      </w:r>
      <w:r w:rsidRPr="001B3D42">
        <w:rPr>
          <w:i/>
        </w:rPr>
        <w:t>tоо</w:t>
      </w:r>
      <w:r w:rsidRPr="001B3D42">
        <w:t>, вона постає з усієї структури висловлювання.</w:t>
      </w:r>
    </w:p>
    <w:p w:rsidR="007D49E9" w:rsidRPr="001B3D42" w:rsidRDefault="007D49E9" w:rsidP="007D49E9">
      <w:pPr>
        <w:spacing w:line="360" w:lineRule="auto"/>
        <w:ind w:firstLine="720"/>
        <w:jc w:val="both"/>
      </w:pPr>
      <w:r w:rsidRPr="001B3D42">
        <w:t xml:space="preserve">Як уже зазначалося, до експресивів </w:t>
      </w:r>
      <w:r>
        <w:t>відносяться</w:t>
      </w:r>
      <w:r w:rsidRPr="001B3D42">
        <w:t xml:space="preserve"> і емотиви, тобто такі оцінні висловлювання, які вказують на ставлення суб'єкта до об'єкта, а не до властивостей останнього.</w:t>
      </w:r>
    </w:p>
    <w:p w:rsidR="007D49E9" w:rsidRPr="001B3D42" w:rsidRDefault="007D49E9" w:rsidP="007D49E9">
      <w:pPr>
        <w:spacing w:line="360" w:lineRule="auto"/>
        <w:ind w:firstLine="720"/>
        <w:jc w:val="both"/>
      </w:pPr>
      <w:r w:rsidRPr="001B3D42">
        <w:t xml:space="preserve">Розглянемо таке висловлювання: </w:t>
      </w:r>
      <w:r w:rsidRPr="001B3D42">
        <w:rPr>
          <w:i/>
        </w:rPr>
        <w:t>"Why bring in father and remind me that І'vе lost him?" Constance was already half in a rage. "He never tried to thwart me in the namby-pamby</w:t>
      </w:r>
      <w:r w:rsidRPr="001B3D42">
        <w:t xml:space="preserve"> </w:t>
      </w:r>
      <w:r w:rsidRPr="001B3D42">
        <w:rPr>
          <w:i/>
        </w:rPr>
        <w:t>way you always do..."</w:t>
      </w:r>
      <w:r w:rsidRPr="001B3D42">
        <w:t xml:space="preserve"> (Aldington R., ShSt., p. 104). </w:t>
      </w:r>
    </w:p>
    <w:p w:rsidR="007D49E9" w:rsidRPr="001B3D42" w:rsidRDefault="007D49E9" w:rsidP="007D49E9">
      <w:pPr>
        <w:spacing w:line="360" w:lineRule="auto"/>
        <w:ind w:firstLine="720"/>
        <w:jc w:val="both"/>
      </w:pPr>
      <w:r w:rsidRPr="001B3D42">
        <w:t>Як бачимо, в ньому підкреслюється доброзичливе ставлення Констанс до батька, який ніколи не заважав їй діяти так, як тільки заманеться, і негативне – до мачухи, котра завжди їй заважала. В жодному разі оціночна характеристика властивостей об'єктів висловлювання не подається.</w:t>
      </w:r>
    </w:p>
    <w:p w:rsidR="007D49E9" w:rsidRPr="001B3D42" w:rsidRDefault="007D49E9" w:rsidP="007D49E9">
      <w:pPr>
        <w:spacing w:line="360" w:lineRule="auto"/>
        <w:ind w:firstLine="720"/>
        <w:jc w:val="both"/>
      </w:pPr>
      <w:r w:rsidRPr="001B3D42">
        <w:t xml:space="preserve">Слід мати на увазі, що не завжди іллокутивною метою оцінного висловлювання є лише емоційний вплив на співбесідника і не скрізь перлокутивний ефект полягає в зміні емоційного стану особи, з якою розмовляють. Оцінні висловлювання, в яких домінуючим є раціональний аспект, де висловлюється думка про об'єкт, розраховані швидше не на емоційне </w:t>
      </w:r>
      <w:r w:rsidRPr="001B3D42">
        <w:lastRenderedPageBreak/>
        <w:t xml:space="preserve">ставлення до останнього, а на те, щоб адресат погодився з оцінкою мовця, тобто перлокутивний ефект таких висловлювань полягає в досягненні згоди з думкою мовця. Подібні висловлювання можуть розглядатися як асертиви, висловлювання-твердження, проте не про стан речей у реальному світі, а </w:t>
      </w:r>
      <w:r w:rsidR="00B23618">
        <w:t>стосовно думку суб'єкта оцінки</w:t>
      </w:r>
      <w:r w:rsidRPr="001B3D42">
        <w:t xml:space="preserve">. </w:t>
      </w:r>
    </w:p>
    <w:p w:rsidR="007D49E9" w:rsidRPr="001B3D42" w:rsidRDefault="007D49E9" w:rsidP="007D49E9">
      <w:pPr>
        <w:spacing w:line="360" w:lineRule="auto"/>
        <w:ind w:firstLine="720"/>
        <w:jc w:val="both"/>
      </w:pPr>
      <w:r w:rsidRPr="001B3D42">
        <w:t xml:space="preserve">Наприклад: </w:t>
      </w:r>
      <w:r w:rsidRPr="001B3D42">
        <w:rPr>
          <w:i/>
        </w:rPr>
        <w:t>"Не had a notion that in New England the Leanders had been rather</w:t>
      </w:r>
      <w:r w:rsidRPr="001B3D42">
        <w:t xml:space="preserve"> </w:t>
      </w:r>
      <w:r w:rsidRPr="001B3D42">
        <w:rPr>
          <w:i/>
        </w:rPr>
        <w:t>magnificent people"</w:t>
      </w:r>
      <w:r w:rsidRPr="001B3D42">
        <w:t xml:space="preserve"> (Anderson Sh., SShSt., p. 73). </w:t>
      </w:r>
    </w:p>
    <w:p w:rsidR="007D49E9" w:rsidRPr="001B3D42" w:rsidRDefault="007D49E9" w:rsidP="007D49E9">
      <w:pPr>
        <w:spacing w:line="360" w:lineRule="auto"/>
        <w:ind w:firstLine="720"/>
        <w:jc w:val="both"/>
      </w:pPr>
      <w:r w:rsidRPr="001B3D42">
        <w:t>Необхідно відзначити, що в асертивних висловлюваннях оцінка, як правило, виводиться з їх змісту, об'єктом оцінки в них завжди є третя особа.</w:t>
      </w:r>
    </w:p>
    <w:p w:rsidR="007D49E9" w:rsidRPr="001B3D42" w:rsidRDefault="007D49E9" w:rsidP="007D49E9">
      <w:pPr>
        <w:spacing w:line="360" w:lineRule="auto"/>
        <w:ind w:firstLine="720"/>
        <w:jc w:val="both"/>
      </w:pPr>
      <w:r w:rsidRPr="001B3D42">
        <w:t xml:space="preserve">Існування особливого виду висловлювань – експресивів не означає, що оцінка завжди припускає наявність у висловлюванні особливих іллокутивних сил. Оцінні компоненти, як показало дослідження, включаються в певному контексті й в інші різновиди прагматичного типу, яким далі буде приділено спеціальну увагу. </w:t>
      </w:r>
    </w:p>
    <w:p w:rsidR="007D49E9" w:rsidRPr="001B3D42" w:rsidRDefault="007D49E9" w:rsidP="007D49E9">
      <w:pPr>
        <w:spacing w:line="360" w:lineRule="auto"/>
        <w:ind w:firstLine="720"/>
        <w:jc w:val="both"/>
      </w:pPr>
      <w:r w:rsidRPr="001B3D42">
        <w:t xml:space="preserve">Реалізація іллокутивного фрейму завжди спирається на визначені умови, а саме: підготовчі умови, умови щирості, суттєві умови, або умови очікуваної </w:t>
      </w:r>
      <w:r w:rsidRPr="00786B36">
        <w:t>дії [</w:t>
      </w:r>
      <w:r w:rsidR="00786B36" w:rsidRPr="00786B36">
        <w:rPr>
          <w:shd w:val="clear" w:color="auto" w:fill="FFFFFF"/>
        </w:rPr>
        <w:t xml:space="preserve">Searle </w:t>
      </w:r>
      <w:r w:rsidR="00B05BCF" w:rsidRPr="00786B36">
        <w:rPr>
          <w:shd w:val="clear" w:color="auto" w:fill="FFFFFF"/>
        </w:rPr>
        <w:t>1976</w:t>
      </w:r>
      <w:r w:rsidRPr="00786B36">
        <w:t>].</w:t>
      </w:r>
    </w:p>
    <w:p w:rsidR="007D49E9" w:rsidRPr="001B3D42" w:rsidRDefault="007D49E9" w:rsidP="007D49E9">
      <w:pPr>
        <w:spacing w:line="360" w:lineRule="auto"/>
        <w:ind w:firstLine="720"/>
        <w:jc w:val="both"/>
      </w:pPr>
      <w:r w:rsidRPr="001B3D42">
        <w:t>Попередні, або підготовчі умови в запропонованій трихотоміі відображають в основному комунікативно-соціальні конвенції як конкретного, так і типового іллокутивного потенціалу на рівні комунікативно-соціального поля, а також принципи комунікативного співробітництва й зацікавленості.</w:t>
      </w:r>
    </w:p>
    <w:p w:rsidR="007D49E9" w:rsidRPr="001B3D42" w:rsidRDefault="007D49E9" w:rsidP="007D49E9">
      <w:pPr>
        <w:spacing w:line="360" w:lineRule="auto"/>
        <w:ind w:firstLine="720"/>
        <w:jc w:val="both"/>
      </w:pPr>
      <w:r w:rsidRPr="001B3D42">
        <w:t>В цьому зв'язку буде доречним нагадати, що комунікативне співробітництво й комунікативна зацікавленість, а також кодекс довіри комунікантів уходять до системи покажчиків відносин між партнерами і грають істотну роль в реалізації іллокутивного потенціалу висловлювання взагалі й оцінного зокрема, тому що спланована на певний результат діяльність (або інформація) для досягнення конкретної мети може бути організована більш ефективно, якщо комуніканти цілком</w:t>
      </w:r>
      <w:r>
        <w:t xml:space="preserve"> довіряють один одному</w:t>
      </w:r>
      <w:r w:rsidRPr="001B3D42">
        <w:t xml:space="preserve">. </w:t>
      </w:r>
      <w:r>
        <w:t>Також</w:t>
      </w:r>
      <w:r w:rsidRPr="001B3D42">
        <w:t xml:space="preserve"> потрібно відмітити, що дотримання в процесі комунікації етичних, моральних і </w:t>
      </w:r>
      <w:r w:rsidRPr="001B3D42">
        <w:lastRenderedPageBreak/>
        <w:t xml:space="preserve">соціальних норм чи постулатів пов'язане не стільки з обміном інформації, </w:t>
      </w:r>
      <w:r w:rsidRPr="00736E22">
        <w:t>скільки з іншими функціями спілкування [Gr</w:t>
      </w:r>
      <w:r w:rsidR="00736E22" w:rsidRPr="00736E22">
        <w:t>ice 1975,</w:t>
      </w:r>
      <w:r w:rsidRPr="00736E22">
        <w:t xml:space="preserve"> </w:t>
      </w:r>
      <w:r w:rsidR="00736E22" w:rsidRPr="00736E22">
        <w:t>р</w:t>
      </w:r>
      <w:r w:rsidRPr="00736E22">
        <w:t>. 41 – 58].</w:t>
      </w:r>
    </w:p>
    <w:p w:rsidR="007D49E9" w:rsidRPr="001B3D42" w:rsidRDefault="007D49E9" w:rsidP="007D49E9">
      <w:pPr>
        <w:spacing w:line="360" w:lineRule="auto"/>
        <w:ind w:firstLine="720"/>
        <w:jc w:val="both"/>
      </w:pPr>
      <w:r w:rsidRPr="001B3D42">
        <w:t xml:space="preserve">Отже, підготовчою умовою реалізації іллокутивного потенціалу в комунікативно-соціальному полі є певний стан справ, мовець вважає його справді існуючим у момент спілкування. Переконаність мовця в наявності попередніх умов реалізації іллокутивного потенціалу можна вважати запорукою здійснення процесу комунікації, тому що на їх основі мовець як суб'єкт певної дії й адресат як об'єкт спрямованої на нього дії виробляють форму спілкування та міру інтенсивності впливу один на одного. На цьому щаблі обумовлюється ступінь вираження комунікативного наміру як на рівні висловлювання, так і на рівні іллокутивного потенціалу типового фрейму (емоційний вплив або раціональний аспект). </w:t>
      </w:r>
    </w:p>
    <w:p w:rsidR="007D49E9" w:rsidRPr="001B3D42" w:rsidRDefault="007D49E9" w:rsidP="007D49E9">
      <w:pPr>
        <w:spacing w:line="360" w:lineRule="auto"/>
        <w:ind w:firstLine="720"/>
        <w:jc w:val="both"/>
      </w:pPr>
      <w:r w:rsidRPr="001B3D42">
        <w:t>Попередні умови сполучаються з процесом актуалізації функціонально-семантичного представлення висловлювання і з процесом його сприйняття й інтерпретації адресатом. В цьому полягає особливість даних умов, що діють у двох напрямках: для мовця вони сприяють передбаченню тієї чи іншої інтерпретації іллокутивного потенціалу висловлювання адресатом, а для слухача розкривають цільове призначення мовленнєвих дій з урахуванням тих чи інших гіпотез в рамк</w:t>
      </w:r>
      <w:r w:rsidR="00550350">
        <w:t>ах всього іллокутивного фрейму</w:t>
      </w:r>
      <w:r w:rsidRPr="001B3D42">
        <w:t xml:space="preserve">. </w:t>
      </w:r>
    </w:p>
    <w:p w:rsidR="007D49E9" w:rsidRPr="001B3D42" w:rsidRDefault="007D49E9" w:rsidP="007D49E9">
      <w:pPr>
        <w:spacing w:line="360" w:lineRule="auto"/>
        <w:ind w:firstLine="720"/>
        <w:jc w:val="both"/>
      </w:pPr>
      <w:r w:rsidRPr="001B3D42">
        <w:t>Для реконструкції намірів автора в іллокутивному потенціалі фрейму необхідний пошук вихідного моменту, який співвідноситься з кінцевим результатом. В</w:t>
      </w:r>
      <w:r>
        <w:t>ідповідно до результата,</w:t>
      </w:r>
      <w:r w:rsidRPr="001B3D42">
        <w:t xml:space="preserve"> реконструюється й конкретна мета висловлювання, й іллокутивний потенціал функціонально-семантичного представлення останнього, на що вказують через їх фреймову організацію наступні дії у функціонально-семантичному представленні</w:t>
      </w:r>
      <w:r>
        <w:t xml:space="preserve"> акту спілкування</w:t>
      </w:r>
      <w:r w:rsidRPr="001B3D42">
        <w:t>.</w:t>
      </w:r>
    </w:p>
    <w:p w:rsidR="007D49E9" w:rsidRPr="001B3D42" w:rsidRDefault="007D49E9" w:rsidP="007D49E9">
      <w:pPr>
        <w:spacing w:line="360" w:lineRule="auto"/>
        <w:ind w:firstLine="720"/>
        <w:jc w:val="both"/>
      </w:pPr>
      <w:r w:rsidRPr="001B3D42">
        <w:t>Якщо виявляється розбіжність між реальним станом справ і тим, що пророкується, в результаті порушення принципу кооперації, що характерно для оцінного висловлювання, то необхідне коректування чи модифікація гіпотези (в даному випадку її можна назвати прагматичною пресуппозицією)</w:t>
      </w:r>
      <w:r w:rsidR="00550350">
        <w:t xml:space="preserve"> </w:t>
      </w:r>
      <w:r w:rsidRPr="001B3D42">
        <w:t xml:space="preserve">щодо обраної </w:t>
      </w:r>
      <w:r w:rsidRPr="001B3D42">
        <w:lastRenderedPageBreak/>
        <w:t>мети, тобто необхідна актуалізація нового фрагмента (вузла або терміна) у фре</w:t>
      </w:r>
      <w:r>
        <w:t>ймовій організації</w:t>
      </w:r>
      <w:r w:rsidRPr="001B3D42">
        <w:t>.</w:t>
      </w:r>
    </w:p>
    <w:p w:rsidR="007D49E9" w:rsidRPr="001B3D42" w:rsidRDefault="007D49E9" w:rsidP="007D49E9">
      <w:pPr>
        <w:spacing w:line="360" w:lineRule="auto"/>
        <w:ind w:firstLine="720"/>
        <w:jc w:val="both"/>
      </w:pPr>
      <w:r w:rsidRPr="001B3D42">
        <w:t>Умови щирості, або умови інтенціонального вираження сприяють конкретизації іллокутивного характеру висловлювання й ставлення до нього самого мовця. При цьому іллокутивний потенціал фрейму є змістовним компонентом функціонально-семантичного представлення, що розкриває можливий чи обраний спосіб передачі тематичного змісту для адресата у висловлюванні.</w:t>
      </w:r>
    </w:p>
    <w:p w:rsidR="007D49E9" w:rsidRPr="001B3D42" w:rsidRDefault="007D49E9" w:rsidP="007D49E9">
      <w:pPr>
        <w:spacing w:line="360" w:lineRule="auto"/>
        <w:ind w:firstLine="720"/>
        <w:jc w:val="both"/>
      </w:pPr>
      <w:r w:rsidRPr="001B3D42">
        <w:t>Пр</w:t>
      </w:r>
      <w:r w:rsidR="00550350">
        <w:t>и цьому необхідно розмежовувати</w:t>
      </w:r>
      <w:r w:rsidRPr="001B3D42">
        <w:t xml:space="preserve"> сам змістовний компонент висловлювання, його тематич</w:t>
      </w:r>
      <w:r w:rsidR="00550350">
        <w:t>ну сторону та іллокутивну силу</w:t>
      </w:r>
      <w:r w:rsidRPr="001B3D42">
        <w:t>. Необхідно також вичленовувати й ставлення мовця до запланованого ефекту, його внутрішній, психологічний стан, зумовлений певною мірою характером іллокутивного потенціалу функціонально-семантичного представлення.</w:t>
      </w:r>
    </w:p>
    <w:p w:rsidR="007D49E9" w:rsidRPr="001B3D42" w:rsidRDefault="007D49E9" w:rsidP="007D49E9">
      <w:pPr>
        <w:spacing w:line="360" w:lineRule="auto"/>
        <w:ind w:firstLine="720"/>
        <w:jc w:val="both"/>
      </w:pPr>
      <w:r w:rsidRPr="001B3D42">
        <w:t xml:space="preserve">Розглянемо наступний приклад: </w:t>
      </w:r>
    </w:p>
    <w:p w:rsidR="007D49E9" w:rsidRPr="001B3D42" w:rsidRDefault="007D49E9" w:rsidP="007D49E9">
      <w:pPr>
        <w:spacing w:line="360" w:lineRule="auto"/>
        <w:ind w:firstLine="720"/>
        <w:jc w:val="both"/>
      </w:pPr>
      <w:r w:rsidRPr="001B3D42">
        <w:rPr>
          <w:i/>
        </w:rPr>
        <w:t>"Вut he was still a junior and many younger men than he had already taken silk. It was necessary that he should too, not only because otherwise he could scarcely hope to be made a judge, but on her account also; it mortified her to go in to dinner after women ten years younger than herself"</w:t>
      </w:r>
      <w:r w:rsidRPr="001B3D42">
        <w:t xml:space="preserve"> (Maugham S., PV., p. 24).</w:t>
      </w:r>
    </w:p>
    <w:p w:rsidR="005A322E" w:rsidRPr="000453B5" w:rsidRDefault="007D49E9" w:rsidP="007D49E9">
      <w:pPr>
        <w:spacing w:line="360" w:lineRule="auto"/>
        <w:ind w:firstLine="720"/>
        <w:jc w:val="both"/>
        <w:rPr>
          <w:lang w:val="ru-RU"/>
        </w:rPr>
      </w:pPr>
      <w:r w:rsidRPr="001B3D42">
        <w:t xml:space="preserve">Висловлювання являє собою експозитив, тобто висловлювання з декларативно-експресивним іллокутивним потенціалом. Автор хоче пояснити читачеві, що мовець (тут місіс Гарстін) з нетерпінням чекає змін і роздратована тим, що нинішній стан речей не змінюється на краще. </w:t>
      </w:r>
    </w:p>
    <w:p w:rsidR="007D49E9" w:rsidRPr="001B3D42" w:rsidRDefault="007D49E9" w:rsidP="007D49E9">
      <w:pPr>
        <w:spacing w:line="360" w:lineRule="auto"/>
        <w:ind w:firstLine="720"/>
        <w:jc w:val="both"/>
      </w:pPr>
      <w:r w:rsidRPr="001B3D42">
        <w:t xml:space="preserve">В наведеному висловлюванні фразу </w:t>
      </w:r>
      <w:r w:rsidRPr="001B3D42">
        <w:rPr>
          <w:i/>
        </w:rPr>
        <w:t>"he was still a junior"</w:t>
      </w:r>
      <w:r w:rsidRPr="001B3D42">
        <w:t xml:space="preserve"> можна замінити виразом </w:t>
      </w:r>
      <w:r w:rsidRPr="001B3D42">
        <w:rPr>
          <w:i/>
        </w:rPr>
        <w:t>"He had not yet applied for silk",</w:t>
      </w:r>
      <w:r w:rsidRPr="001B3D42">
        <w:t xml:space="preserve"> що називає вчинок, якого місіс Гарстін з нетерпінням чекає від свого чоловіка. Варто підкреслити, що на значення кореляторів </w:t>
      </w:r>
      <w:r w:rsidRPr="001B3D42">
        <w:rPr>
          <w:i/>
        </w:rPr>
        <w:t>still already</w:t>
      </w:r>
      <w:r w:rsidRPr="001B3D42">
        <w:t xml:space="preserve"> нашаровується прагматичне значення оцінки. Виділені прислівники частково експлікують емоційний стан комунікантів у зв'язку зі зміною ситуації або збереженням колишнього стану справ, тобто беруть участь у передачі певної емоційно-прагматичної інформації.</w:t>
      </w:r>
    </w:p>
    <w:p w:rsidR="007D49E9" w:rsidRPr="001B3D42" w:rsidRDefault="007D49E9" w:rsidP="007D49E9">
      <w:pPr>
        <w:spacing w:line="360" w:lineRule="auto"/>
        <w:ind w:firstLine="720"/>
        <w:jc w:val="both"/>
      </w:pPr>
      <w:r w:rsidRPr="001B3D42">
        <w:t xml:space="preserve">Проаналізуємо ще один приклад: </w:t>
      </w:r>
    </w:p>
    <w:p w:rsidR="007D49E9" w:rsidRPr="001B3D42" w:rsidRDefault="007D49E9" w:rsidP="007D49E9">
      <w:pPr>
        <w:spacing w:line="360" w:lineRule="auto"/>
        <w:ind w:firstLine="720"/>
        <w:jc w:val="both"/>
      </w:pPr>
      <w:r w:rsidRPr="001B3D42">
        <w:rPr>
          <w:i/>
        </w:rPr>
        <w:lastRenderedPageBreak/>
        <w:t>"Have you heard anything?" "Perhaps", Smith said"</w:t>
      </w:r>
      <w:r w:rsidRPr="001B3D42">
        <w:t xml:space="preserve"> (Greene G., CA., p. 49).</w:t>
      </w:r>
    </w:p>
    <w:p w:rsidR="007D49E9" w:rsidRPr="001B3D42" w:rsidRDefault="007D49E9" w:rsidP="007D49E9">
      <w:pPr>
        <w:spacing w:line="360" w:lineRule="auto"/>
        <w:ind w:firstLine="720"/>
        <w:jc w:val="both"/>
      </w:pPr>
      <w:r w:rsidRPr="001B3D42">
        <w:t>Наведене висловлювання являє собою сатисфактив, тобто висловлювання з контактивно-регулятивним іллокутивним потенціалом, що виражає жаль з приводу того, що один з комунікантів нічого не чув.</w:t>
      </w:r>
    </w:p>
    <w:p w:rsidR="007D49E9" w:rsidRPr="001B3D42" w:rsidRDefault="007D49E9" w:rsidP="007D49E9">
      <w:pPr>
        <w:spacing w:line="360" w:lineRule="auto"/>
        <w:ind w:firstLine="720"/>
        <w:jc w:val="both"/>
      </w:pPr>
      <w:r w:rsidRPr="001B3D42">
        <w:t>Таким чином, умови іллокутивного вираження (умови  щирості) поєднуються зі змістовною основою (семантичною стороною висловлювання) і темою іллокутивного потенціалу функціонально-семантичного представлення та містять в собі умови пропозиційного змісту, умови іллокутивного змісту й умови внутрішнього змісту стану мовця, що визначають істинність цільового призначення висловлювання.</w:t>
      </w:r>
    </w:p>
    <w:p w:rsidR="007D49E9" w:rsidRPr="001B3D42" w:rsidRDefault="007D49E9" w:rsidP="007D49E9">
      <w:pPr>
        <w:spacing w:line="360" w:lineRule="auto"/>
        <w:ind w:firstLine="720"/>
        <w:jc w:val="both"/>
      </w:pPr>
      <w:r w:rsidRPr="001B3D42">
        <w:t xml:space="preserve">Умови очікуваної дії, тобто умови результуючого ефекту, спрямовані на конкретизацію характеру цільового призначення висловлювання відповідно до впливової спрямованості іллокутивного потенціалу. Дія вважається інтенціональною, тобто корелює з іллокутивним потенціалом, причому тоді, коли суб'єкт дії позначає, а об'єкт дії виявляє своєю поведінкою спрямованість на деяку мету, на розв'язання певного комунікативного завдання. Внаслідок цього як мовленнєва, так і очікувана дія співвідносяться з конкретною метою, планом її досягнення й перспективою розгортання програми досягнення такої </w:t>
      </w:r>
      <w:r w:rsidRPr="00736E22">
        <w:t>мети [</w:t>
      </w:r>
      <w:r w:rsidR="00736E22" w:rsidRPr="00736E22">
        <w:rPr>
          <w:shd w:val="clear" w:color="auto" w:fill="FFFFFF"/>
          <w:lang w:val="en-US"/>
        </w:rPr>
        <w:t>v</w:t>
      </w:r>
      <w:r w:rsidR="00736E22" w:rsidRPr="00736E22">
        <w:rPr>
          <w:shd w:val="clear" w:color="auto" w:fill="FFFFFF"/>
        </w:rPr>
        <w:t xml:space="preserve">an Dijk 2006, </w:t>
      </w:r>
      <w:r w:rsidR="00736E22" w:rsidRPr="00736E22">
        <w:t>р</w:t>
      </w:r>
      <w:r w:rsidRPr="00736E22">
        <w:t>. 16 – 19].</w:t>
      </w:r>
    </w:p>
    <w:p w:rsidR="007D49E9" w:rsidRPr="001B3D42" w:rsidRDefault="007D49E9" w:rsidP="007D49E9">
      <w:pPr>
        <w:spacing w:line="360" w:lineRule="auto"/>
        <w:ind w:firstLine="720"/>
        <w:jc w:val="both"/>
      </w:pPr>
      <w:r w:rsidRPr="001B3D42">
        <w:t>Звернемося до наступних висловлювань:</w:t>
      </w:r>
    </w:p>
    <w:p w:rsidR="007D49E9" w:rsidRDefault="007D49E9" w:rsidP="007D49E9">
      <w:pPr>
        <w:numPr>
          <w:ilvl w:val="0"/>
          <w:numId w:val="11"/>
        </w:numPr>
        <w:spacing w:line="360" w:lineRule="auto"/>
        <w:ind w:firstLine="720"/>
        <w:jc w:val="both"/>
      </w:pPr>
      <w:r w:rsidRPr="001B3D42">
        <w:rPr>
          <w:i/>
        </w:rPr>
        <w:t>"Julia, taken by his enthusiasm and his fantastic</w:t>
      </w:r>
      <w:r w:rsidRPr="001B3D42">
        <w:t xml:space="preserve"> </w:t>
      </w:r>
      <w:r w:rsidRPr="001B3D42">
        <w:rPr>
          <w:i/>
        </w:rPr>
        <w:t>exuberance, accepted his offer"</w:t>
      </w:r>
      <w:r w:rsidRPr="001B3D42">
        <w:t xml:space="preserve"> (Maugham S., Theatre, p. 30). </w:t>
      </w:r>
    </w:p>
    <w:p w:rsidR="007D49E9" w:rsidRPr="001B3D42" w:rsidRDefault="007D49E9" w:rsidP="007D49E9">
      <w:pPr>
        <w:numPr>
          <w:ilvl w:val="0"/>
          <w:numId w:val="11"/>
        </w:numPr>
        <w:spacing w:line="360" w:lineRule="auto"/>
        <w:ind w:firstLine="720"/>
        <w:jc w:val="both"/>
      </w:pPr>
      <w:r w:rsidRPr="001B3D42">
        <w:rPr>
          <w:i/>
        </w:rPr>
        <w:t>"Damned silly if you dіdn't come with us to the races? I</w:t>
      </w:r>
      <w:r w:rsidRPr="001B3D42">
        <w:t xml:space="preserve"> </w:t>
      </w:r>
      <w:r w:rsidRPr="001B3D42">
        <w:rPr>
          <w:i/>
        </w:rPr>
        <w:t>accepted this offer and inwardly sighed"</w:t>
      </w:r>
      <w:r w:rsidRPr="001B3D42">
        <w:t xml:space="preserve"> (Francis P., In thе Frаnсе, P. 95).</w:t>
      </w:r>
    </w:p>
    <w:p w:rsidR="007D49E9" w:rsidRPr="001B3D42" w:rsidRDefault="007D49E9" w:rsidP="007D49E9">
      <w:pPr>
        <w:spacing w:line="360" w:lineRule="auto"/>
        <w:ind w:firstLine="720"/>
        <w:jc w:val="both"/>
      </w:pPr>
      <w:r w:rsidRPr="001B3D42">
        <w:t xml:space="preserve">Перше висловлювання являє собою пермісив, тобто висловлювання з декларативно-експресивним іллокутивним потенціалом. Автор показує читачеві, чому було прийнято пропозицію, зроблену в такій емоційній формі. Цій же </w:t>
      </w:r>
      <w:r>
        <w:t>меті</w:t>
      </w:r>
      <w:r w:rsidRPr="001B3D42">
        <w:t xml:space="preserve"> слу</w:t>
      </w:r>
      <w:r>
        <w:t>гують</w:t>
      </w:r>
      <w:r w:rsidRPr="001B3D42">
        <w:t xml:space="preserve"> і лексичні засоби, що позначають ставлення персонажа до особи, від якої виходить пропозиція (</w:t>
      </w:r>
      <w:r w:rsidRPr="001B3D42">
        <w:rPr>
          <w:i/>
        </w:rPr>
        <w:t>taken by</w:t>
      </w:r>
      <w:r w:rsidRPr="001B3D42">
        <w:t>), якості цієї особи (</w:t>
      </w:r>
      <w:r w:rsidRPr="001B3D42">
        <w:rPr>
          <w:i/>
        </w:rPr>
        <w:t xml:space="preserve">enthusiasm, </w:t>
      </w:r>
      <w:r w:rsidRPr="001B3D42">
        <w:rPr>
          <w:i/>
        </w:rPr>
        <w:lastRenderedPageBreak/>
        <w:t>fantastic</w:t>
      </w:r>
      <w:r w:rsidRPr="001B3D42">
        <w:t xml:space="preserve"> </w:t>
      </w:r>
      <w:r w:rsidRPr="001B3D42">
        <w:rPr>
          <w:i/>
        </w:rPr>
        <w:t>exuberance</w:t>
      </w:r>
      <w:r w:rsidRPr="001B3D42">
        <w:t xml:space="preserve">); вони також семантично збагачують слово </w:t>
      </w:r>
      <w:r w:rsidRPr="001B3D42">
        <w:rPr>
          <w:i/>
        </w:rPr>
        <w:t>offer,</w:t>
      </w:r>
      <w:r w:rsidRPr="001B3D42">
        <w:t xml:space="preserve"> створюють його позитивний потенціал. </w:t>
      </w:r>
    </w:p>
    <w:p w:rsidR="004112CC" w:rsidRDefault="007D49E9" w:rsidP="007D49E9">
      <w:pPr>
        <w:spacing w:line="360" w:lineRule="auto"/>
        <w:ind w:firstLine="720"/>
        <w:jc w:val="both"/>
        <w:rPr>
          <w:lang w:val="en-US"/>
        </w:rPr>
      </w:pPr>
      <w:r w:rsidRPr="001B3D42">
        <w:t xml:space="preserve">У другому прикладі використано аргументатив, тобто висловлювання з інформативно-дескриптивним іллокутивним потенціалом. Тут слово </w:t>
      </w:r>
      <w:r w:rsidRPr="001B3D42">
        <w:rPr>
          <w:i/>
        </w:rPr>
        <w:t>offer</w:t>
      </w:r>
      <w:r w:rsidRPr="001B3D42">
        <w:t xml:space="preserve"> також набуває емоційного значення в результаті семантичних зв'язків із словосполученням </w:t>
      </w:r>
      <w:r w:rsidRPr="001B3D42">
        <w:rPr>
          <w:i/>
        </w:rPr>
        <w:t>inwardly sighed</w:t>
      </w:r>
      <w:r w:rsidRPr="001B3D42">
        <w:t xml:space="preserve">. </w:t>
      </w:r>
      <w:r w:rsidRPr="001B3D42">
        <w:rPr>
          <w:i/>
        </w:rPr>
        <w:t>Sigh</w:t>
      </w:r>
      <w:r w:rsidRPr="001B3D42">
        <w:t xml:space="preserve"> означає </w:t>
      </w:r>
      <w:r w:rsidRPr="001B3D42">
        <w:rPr>
          <w:i/>
        </w:rPr>
        <w:t>"take a deep breath that can be heard (indicating sadness,</w:t>
      </w:r>
      <w:r w:rsidRPr="001B3D42">
        <w:t xml:space="preserve"> </w:t>
      </w:r>
      <w:r w:rsidRPr="001B3D42">
        <w:rPr>
          <w:i/>
        </w:rPr>
        <w:t>tiredness, relief, etc.)".</w:t>
      </w:r>
      <w:r w:rsidRPr="001B3D42">
        <w:t xml:space="preserve"> </w:t>
      </w:r>
    </w:p>
    <w:p w:rsidR="007D49E9" w:rsidRPr="001B3D42" w:rsidRDefault="007D49E9" w:rsidP="007D49E9">
      <w:pPr>
        <w:spacing w:line="360" w:lineRule="auto"/>
        <w:ind w:firstLine="720"/>
        <w:jc w:val="both"/>
      </w:pPr>
      <w:r w:rsidRPr="001B3D42">
        <w:t>Із структури всього фрейму ясно, що ця пропозиція була необхідна головному персонажу, він чекав на неї. Саме тому його поведінка пояснюється почуттям полегшення (</w:t>
      </w:r>
      <w:r w:rsidRPr="001B3D42">
        <w:rPr>
          <w:i/>
        </w:rPr>
        <w:t>rеlіеf</w:t>
      </w:r>
      <w:r w:rsidRPr="001B3D42">
        <w:t xml:space="preserve">), що його план удався. Позитивне емоційне контекстуальне значення </w:t>
      </w:r>
      <w:r w:rsidRPr="001B3D42">
        <w:rPr>
          <w:i/>
        </w:rPr>
        <w:t>offer</w:t>
      </w:r>
      <w:r w:rsidRPr="001B3D42">
        <w:t xml:space="preserve"> – </w:t>
      </w:r>
      <w:r w:rsidRPr="001B3D42">
        <w:rPr>
          <w:i/>
        </w:rPr>
        <w:t>"long-waited for",</w:t>
      </w:r>
      <w:r w:rsidRPr="001B3D42">
        <w:t xml:space="preserve"> </w:t>
      </w:r>
      <w:r w:rsidRPr="001B3D42">
        <w:rPr>
          <w:i/>
        </w:rPr>
        <w:t xml:space="preserve">"desired proposition" </w:t>
      </w:r>
      <w:r w:rsidRPr="001B3D42">
        <w:t>показує, чому цю пропозицію було прийнята.</w:t>
      </w:r>
    </w:p>
    <w:p w:rsidR="007D49E9" w:rsidRPr="001B3D42" w:rsidRDefault="007D49E9" w:rsidP="007D49E9">
      <w:pPr>
        <w:spacing w:line="360" w:lineRule="auto"/>
        <w:ind w:firstLine="720"/>
        <w:jc w:val="both"/>
      </w:pPr>
      <w:r w:rsidRPr="001B3D42">
        <w:t>Наведені висловлювання підтверджують, що функціональні умови реалізації типового іллокутивного фрейму певним чином ранжировані: принцип послідовності умов упорядкований і в ньому й міститься кооперативний характер послідовності, де першість належить ієрархічно вищому рангу: попередні умови реалізації іллокутивного потенціалу домінують над умовами інтенційного вираження й умовами очікуваної дії, а умови інтенціонального вираження координують умови очікуваної дії.</w:t>
      </w:r>
    </w:p>
    <w:p w:rsidR="007D49E9" w:rsidRPr="001B3D42" w:rsidRDefault="007D49E9" w:rsidP="007D49E9">
      <w:pPr>
        <w:spacing w:line="360" w:lineRule="auto"/>
        <w:ind w:firstLine="720"/>
        <w:jc w:val="both"/>
      </w:pPr>
      <w:r w:rsidRPr="001B3D42">
        <w:t xml:space="preserve">Не важко помітити, що умови реалізації функціонально-семантичного представлення іллокутивного потенціалу окремого типу загалом відображають умови реалізації </w:t>
      </w:r>
      <w:r w:rsidRPr="0014048C">
        <w:t>рівневих</w:t>
      </w:r>
      <w:r w:rsidRPr="001B3D42">
        <w:t xml:space="preserve"> одиниць окремих іллокутивних висловлювань. Крім того, </w:t>
      </w:r>
      <w:r w:rsidRPr="0014048C">
        <w:t>ранжированість</w:t>
      </w:r>
      <w:r w:rsidRPr="001B3D42">
        <w:t xml:space="preserve"> умов визначає характер ініціативних дій в іллокутивному фреймі, що об'єднуються в "ініціат</w:t>
      </w:r>
      <w:r>
        <w:t>ивному порядку"</w:t>
      </w:r>
      <w:r w:rsidRPr="001B3D42">
        <w:t xml:space="preserve"> як послідовність заданих дій, відображаючи їх запрограмоване наближення до консеквента. </w:t>
      </w:r>
    </w:p>
    <w:p w:rsidR="007D49E9" w:rsidRPr="001B3D42" w:rsidRDefault="007D49E9" w:rsidP="007D49E9">
      <w:pPr>
        <w:spacing w:line="360" w:lineRule="auto"/>
        <w:ind w:firstLine="720"/>
        <w:jc w:val="both"/>
      </w:pPr>
      <w:r w:rsidRPr="001B3D42">
        <w:t>Необхідно також відзначити, що при реалізації функціонально-семантичного представлення іллокутивного фрейму велику роль відіграють додаткові фактори, додаткова інформація, дод</w:t>
      </w:r>
      <w:r w:rsidR="00550350">
        <w:t>аткові аргументи висловлювання</w:t>
      </w:r>
      <w:r w:rsidRPr="001B3D42">
        <w:t>. Ми вважаємо, що ці фактори якоюсь мірою суго</w:t>
      </w:r>
      <w:r w:rsidR="00550350">
        <w:t>лосні з поняттям "пресупозиція"</w:t>
      </w:r>
      <w:r w:rsidRPr="001B3D42">
        <w:t xml:space="preserve">– це та частина семантичного представлення висловлювання, </w:t>
      </w:r>
      <w:r w:rsidRPr="001B3D42">
        <w:lastRenderedPageBreak/>
        <w:t>справжнє значення якої не змінюється при запереченні; при цьому справжнє значення всього висловлювання залежить від істинного значення пресупозиції таким чином, що якщо остання помилкова або неверифікована, то висловлювання безглузде, недоречне, аномальне.</w:t>
      </w:r>
    </w:p>
    <w:p w:rsidR="007D49E9" w:rsidRPr="001B3D42" w:rsidRDefault="007D49E9" w:rsidP="007D49E9">
      <w:pPr>
        <w:spacing w:line="360" w:lineRule="auto"/>
        <w:ind w:firstLine="720"/>
        <w:jc w:val="both"/>
      </w:pPr>
      <w:r w:rsidRPr="001B3D42">
        <w:t xml:space="preserve">Розрізняють семантичні й прагматичні пресупозиції. Семантична пресупозиція – це та частина семантики висловлювання, що в принципі піддається запереченню, але при вживанні висловлювання сприймається слухачем як істинна. Прагматична пресупозиція – така частина семантики висловлювання, яка, на думку мовця, відома слухачеві. Нас насамперед цікавить прагматична пресупозиція, тому що вона пов'язана з прагматичними параметрами висловлювання, а значить і фрейму в цілому. </w:t>
      </w:r>
    </w:p>
    <w:p w:rsidR="007D49E9" w:rsidRPr="001B3D42" w:rsidRDefault="007D49E9" w:rsidP="007D49E9">
      <w:pPr>
        <w:spacing w:line="360" w:lineRule="auto"/>
        <w:ind w:firstLine="720"/>
        <w:jc w:val="both"/>
      </w:pPr>
      <w:r w:rsidRPr="001B3D42">
        <w:t>Уточнимо, що в якості додаткових факторів, які конкретизують функціональні умови реалізації іллокутивного потенціалу висловлювання, можна назвати такі: знання про нерівне становище комунікантів з точки зору їх соціально-рольового статусу, знання про наявність певних відношень між партнерами в рамках сфери взаємодії, позначеної іллокутивним потенціалом комунікативно-прагматичного типу; позитивне, негативне або нейтральне ставлення адресата до відповідної дії; специфіка засобів вираження іллокутивного покажчика в межах певного фрейму.</w:t>
      </w:r>
    </w:p>
    <w:p w:rsidR="007D49E9" w:rsidRPr="001B3D42" w:rsidRDefault="007D49E9" w:rsidP="007D49E9">
      <w:pPr>
        <w:spacing w:line="360" w:lineRule="auto"/>
        <w:ind w:firstLine="720"/>
        <w:jc w:val="both"/>
      </w:pPr>
      <w:r w:rsidRPr="001B3D42">
        <w:t>Особливо характерними є додаткові фактори, що конкретизують функціональні умови реалізації декларативно-експресивного іллокутивного типу, в яких виділяються інституційна обумовленість позицій партнерів; право адресата на контроль за ходом виконання даних ініціатором зобов'язань; щирість намірів адресанта; негативне чи позитивне ставлення адресата до змісту зверненої до нього ініційованої дії. Доречно підкреслити, що кожний комунікативний прагматичний тип (фрейм) має свої додаткові фактори реалі</w:t>
      </w:r>
      <w:r>
        <w:t>зації іллокутивного потенціалу</w:t>
      </w:r>
      <w:r w:rsidRPr="001B3D42">
        <w:t xml:space="preserve">. </w:t>
      </w:r>
    </w:p>
    <w:p w:rsidR="007D49E9" w:rsidRPr="001B3D42" w:rsidRDefault="007D49E9" w:rsidP="007D49E9">
      <w:pPr>
        <w:spacing w:line="360" w:lineRule="auto"/>
        <w:ind w:firstLine="720"/>
        <w:jc w:val="both"/>
      </w:pPr>
      <w:r w:rsidRPr="001B3D42">
        <w:t xml:space="preserve">Навіть вибірковий перелік додаткових умов реалізації іллокутивного потенціалу показує, що кожний іллокутивний тип характеризується з трьох сторін: прагматичної, семантичної та конструктивної, які знаходять своє </w:t>
      </w:r>
      <w:r w:rsidRPr="001B3D42">
        <w:lastRenderedPageBreak/>
        <w:t xml:space="preserve">вираження в іллокутивній силі окремого висловлювання у функціонально-семантичному представленні іллокутивного фрейму. </w:t>
      </w:r>
    </w:p>
    <w:p w:rsidR="007D49E9" w:rsidRPr="001B3D42" w:rsidRDefault="007D49E9" w:rsidP="007D49E9">
      <w:pPr>
        <w:spacing w:line="360" w:lineRule="auto"/>
        <w:ind w:firstLine="720"/>
        <w:jc w:val="both"/>
      </w:pPr>
      <w:r w:rsidRPr="001B3D42">
        <w:t>Важливо відзначити, що кожен тип іллокутивного фрейму характеризується певними додатковими умовами його реалізації. Підтипи і субтипи, що входять до цього процесу й корелюють в іллокутивному плані з типовим іллокутивним фреймом, володіють як загальними, так і конкретними факторами, що на правах окремих оперативних ланцюжків беруть участь у створенні власного функціонально-семантичного представлен</w:t>
      </w:r>
      <w:r w:rsidR="00CF2738">
        <w:t>ня в іллокутивному фреймі</w:t>
      </w:r>
      <w:r w:rsidRPr="001B3D42">
        <w:t xml:space="preserve">. </w:t>
      </w:r>
    </w:p>
    <w:p w:rsidR="007D49E9" w:rsidRPr="001B3D42" w:rsidRDefault="007D49E9" w:rsidP="007D49E9">
      <w:pPr>
        <w:spacing w:line="360" w:lineRule="auto"/>
        <w:ind w:firstLine="720"/>
        <w:jc w:val="both"/>
      </w:pPr>
      <w:r w:rsidRPr="001B3D42">
        <w:t>Функціонально-семантичні представлення іллокутивних фреймів ґрунтується на інваріантних покажчиках умов реалізації іллокутивних потенціалів типових висловлювань, в яких відображаються етапні моменти взаємодії партнерів з урахуванням їх особливостей.</w:t>
      </w:r>
    </w:p>
    <w:p w:rsidR="007D49E9" w:rsidRPr="001B3D42" w:rsidRDefault="007D49E9" w:rsidP="007D49E9">
      <w:pPr>
        <w:spacing w:line="360" w:lineRule="auto"/>
        <w:ind w:firstLine="720"/>
        <w:jc w:val="both"/>
      </w:pPr>
      <w:r w:rsidRPr="001B3D42">
        <w:t xml:space="preserve">Нас цікавлять взаємодії партнерів в оцінних висловлюваннях. Функціонально-семантичне представлення оцінного висловлювання в іллокутивному фреймі характеризується наступними показниками: а) комунікативна зацікавленість – будь-яка; б) форма співробітництва – будь-яка, але при більшій зацікавленості ініціатора; в) відносини – будь-які, аж до недоброзичливих; г) соціально-рольовий статус – будь-який. </w:t>
      </w:r>
    </w:p>
    <w:p w:rsidR="007D49E9" w:rsidRPr="001B3D42" w:rsidRDefault="007D49E9" w:rsidP="007D49E9">
      <w:pPr>
        <w:spacing w:line="360" w:lineRule="auto"/>
        <w:ind w:firstLine="720"/>
        <w:jc w:val="both"/>
      </w:pPr>
      <w:r w:rsidRPr="001B3D42">
        <w:t>Кодекс довіри полягає в прийнятті на віру з боку адресата твердження про тематичний зміст як істинного. Тут варто підкреслити, що істинність твердження з боку ініціатора може зумовлюватися як істинністю, фактуальністю реальної події або стану справ, так і істинністю, асертивністю самого акту твердження, в якому істинність подана наявністю самого акту твердження про істинність й оцінку тих чи інших справ, речей у світі мовця. У цьому випадку адресат може поділяти з мовцем (ініціатором) його думку, погодитися з його твердженням та оцінкою і не ставити її під сумнів, а дати свою власну оцінку речей, подій, явищ.</w:t>
      </w:r>
    </w:p>
    <w:p w:rsidR="007D49E9" w:rsidRPr="001B3D42" w:rsidRDefault="007D49E9" w:rsidP="007D49E9">
      <w:pPr>
        <w:spacing w:line="360" w:lineRule="auto"/>
        <w:ind w:firstLine="720"/>
        <w:jc w:val="both"/>
      </w:pPr>
      <w:r w:rsidRPr="001B3D42">
        <w:t xml:space="preserve">Успіх будь-якого висловлювання, в тому числі й оцінного, визначається ступенем впливу мовця на адресата, його здатністю викликати в останнього </w:t>
      </w:r>
      <w:r w:rsidRPr="001B3D42">
        <w:lastRenderedPageBreak/>
        <w:t xml:space="preserve">відповідний емоційний стан. Необхідно відзначити, що цей вплив регулюється не тільки принципом кооперації, спрямованим на адекватну передачу інформації, але й принципом ввічливості, що визначає деякі аспекти прагматичної ситуації спілкування з погляду відносин між комунікантами </w:t>
      </w:r>
      <w:r w:rsidRPr="00972B4C">
        <w:t>[Leech 1983</w:t>
      </w:r>
      <w:r w:rsidR="00972B4C" w:rsidRPr="00972B4C">
        <w:t>, р. 131 – 142; Grice</w:t>
      </w:r>
      <w:r w:rsidRPr="00972B4C">
        <w:t xml:space="preserve"> 1975, </w:t>
      </w:r>
      <w:r w:rsidR="00972B4C" w:rsidRPr="00972B4C">
        <w:t>р</w:t>
      </w:r>
      <w:r w:rsidRPr="00972B4C">
        <w:t>. 45 – 47].</w:t>
      </w:r>
      <w:r w:rsidRPr="001B3D42">
        <w:t xml:space="preserve"> </w:t>
      </w:r>
    </w:p>
    <w:p w:rsidR="007D49E9" w:rsidRPr="001B3D42" w:rsidRDefault="007D49E9" w:rsidP="007D49E9">
      <w:pPr>
        <w:spacing w:line="360" w:lineRule="auto"/>
        <w:ind w:firstLine="720"/>
        <w:jc w:val="both"/>
      </w:pPr>
      <w:r w:rsidRPr="001B3D42">
        <w:t>Вище ми вже згадували про те, що оцінка у висловлюванні виникає в результаті актуалізації максим ввічливості (чотирьох з шести). Розглянемо це положення докладніше.</w:t>
      </w:r>
    </w:p>
    <w:p w:rsidR="007D49E9" w:rsidRPr="001B3D42" w:rsidRDefault="007D49E9" w:rsidP="007D49E9">
      <w:pPr>
        <w:spacing w:line="360" w:lineRule="auto"/>
        <w:ind w:firstLine="720"/>
        <w:jc w:val="both"/>
      </w:pPr>
      <w:r w:rsidRPr="001B3D42">
        <w:t>Максима схвалення діє в основному в експресивах та асертивах. Вона реалізується у випадках порушення принципу ввічливості, який діє в оцінних висловлюваннях, і заснований на соціально фіксованих припущеннях (пресупозиціях). Якщо їх не дотримуватись то оцінка веде до комунікативних провалів.</w:t>
      </w:r>
    </w:p>
    <w:p w:rsidR="007D49E9" w:rsidRPr="001B3D42" w:rsidRDefault="007D49E9" w:rsidP="007D49E9">
      <w:pPr>
        <w:spacing w:line="360" w:lineRule="auto"/>
        <w:ind w:firstLine="720"/>
        <w:jc w:val="both"/>
      </w:pPr>
      <w:r w:rsidRPr="001B3D42">
        <w:t>Проаналізуємо наступний приклад:</w:t>
      </w:r>
    </w:p>
    <w:p w:rsidR="007D49E9" w:rsidRPr="001B3D42" w:rsidRDefault="007D49E9" w:rsidP="007D49E9">
      <w:pPr>
        <w:spacing w:line="360" w:lineRule="auto"/>
        <w:ind w:firstLine="720"/>
        <w:jc w:val="both"/>
      </w:pPr>
      <w:r w:rsidRPr="001B3D42">
        <w:rPr>
          <w:i/>
        </w:rPr>
        <w:t>"Like some coffee?" I said. He looked at his watch, raised his</w:t>
      </w:r>
      <w:r w:rsidRPr="001B3D42">
        <w:t xml:space="preserve"> </w:t>
      </w:r>
      <w:r w:rsidRPr="001B3D42">
        <w:rPr>
          <w:i/>
        </w:rPr>
        <w:t>eyebrows, and accepted"</w:t>
      </w:r>
      <w:r w:rsidRPr="001B3D42">
        <w:t xml:space="preserve"> (Francis D., In the France, p. 18). Дане висловлювання являє собою асертив. Оцінка тут є результатом порушення максими схвалення, що пов'язане з неадекватністю відображення зв'язку й пропозиції з реальною дійсністю та реакцією адресанта на цю пропозицію. </w:t>
      </w:r>
    </w:p>
    <w:p w:rsidR="007D49E9" w:rsidRDefault="007D49E9" w:rsidP="007D49E9">
      <w:pPr>
        <w:spacing w:line="360" w:lineRule="auto"/>
        <w:ind w:firstLine="720"/>
        <w:jc w:val="both"/>
      </w:pPr>
      <w:r w:rsidRPr="001B3D42">
        <w:t xml:space="preserve">Максима скромності характерна як для асертивів, так і для експресивів, як наприклад у наступних висловлюваннях: </w:t>
      </w:r>
    </w:p>
    <w:p w:rsidR="007D49E9" w:rsidRPr="001B3D42" w:rsidRDefault="007D49E9" w:rsidP="007D49E9">
      <w:pPr>
        <w:spacing w:line="360" w:lineRule="auto"/>
        <w:ind w:firstLine="720"/>
        <w:jc w:val="both"/>
      </w:pPr>
      <w:r w:rsidRPr="001B3D42">
        <w:t xml:space="preserve">1. </w:t>
      </w:r>
      <w:r w:rsidRPr="001B3D42">
        <w:rPr>
          <w:i/>
        </w:rPr>
        <w:t>"She came</w:t>
      </w:r>
      <w:r w:rsidRPr="001B3D42">
        <w:t xml:space="preserve"> </w:t>
      </w:r>
      <w:r w:rsidRPr="001B3D42">
        <w:rPr>
          <w:i/>
        </w:rPr>
        <w:t>out of her reverie to accept an offered coke"</w:t>
      </w:r>
      <w:r w:rsidRPr="001B3D42">
        <w:t xml:space="preserve"> (Susan J., VofD., p. 27). Причиною появи оцінки в наведеному прикладі є гіпертрофія суб'єктивно-оцінної характеристики персонажа висловлювання; оцінка тут також є наслідком скептичного ставлення мовця до повідомлюваної інформації. </w:t>
      </w:r>
    </w:p>
    <w:p w:rsidR="007D49E9" w:rsidRPr="001B3D42" w:rsidRDefault="007D49E9" w:rsidP="007D49E9">
      <w:pPr>
        <w:spacing w:line="360" w:lineRule="auto"/>
        <w:ind w:firstLine="720"/>
        <w:jc w:val="both"/>
      </w:pPr>
      <w:r w:rsidRPr="001B3D42">
        <w:t xml:space="preserve">2. </w:t>
      </w:r>
      <w:r w:rsidRPr="001B3D42">
        <w:rPr>
          <w:i/>
        </w:rPr>
        <w:t>"She knew also that if she offered to pay it herself he would</w:t>
      </w:r>
      <w:r w:rsidRPr="001B3D42">
        <w:t xml:space="preserve"> </w:t>
      </w:r>
      <w:r w:rsidRPr="001B3D42">
        <w:rPr>
          <w:i/>
        </w:rPr>
        <w:t>indignantly refuse"</w:t>
      </w:r>
      <w:r w:rsidRPr="001B3D42">
        <w:t xml:space="preserve"> (Maugham S., Theatre, p. 105). В цьому експресиві максима скромності заснована на поданих у висловлюванні відношеннях "пропозиція – відмова". Контекстуальні семантичні зв'язки дієслова </w:t>
      </w:r>
      <w:r w:rsidRPr="001B3D42">
        <w:rPr>
          <w:i/>
        </w:rPr>
        <w:t>offer</w:t>
      </w:r>
      <w:r w:rsidRPr="001B3D42">
        <w:t xml:space="preserve"> показують, що ця пропозиція несправедлива стосовно одного з комунікантів, він заслуговує на інше </w:t>
      </w:r>
      <w:r w:rsidRPr="001B3D42">
        <w:lastRenderedPageBreak/>
        <w:t xml:space="preserve">ставлення. Крім того, семи, що містяться в значенні слова </w:t>
      </w:r>
      <w:r w:rsidRPr="001B3D42">
        <w:rPr>
          <w:i/>
        </w:rPr>
        <w:t>indignant (angry and scornful, esp., at</w:t>
      </w:r>
      <w:r w:rsidRPr="001B3D42">
        <w:t xml:space="preserve"> </w:t>
      </w:r>
      <w:r w:rsidRPr="001B3D42">
        <w:rPr>
          <w:i/>
        </w:rPr>
        <w:t>injustice because of undeserved blame etc.),</w:t>
      </w:r>
      <w:r w:rsidRPr="001B3D42">
        <w:t xml:space="preserve"> доповнюють інформаційний потенціал слова </w:t>
      </w:r>
      <w:r w:rsidRPr="001B3D42">
        <w:rPr>
          <w:i/>
        </w:rPr>
        <w:t>offer</w:t>
      </w:r>
      <w:r w:rsidRPr="001B3D42">
        <w:t xml:space="preserve">. </w:t>
      </w:r>
    </w:p>
    <w:p w:rsidR="007D49E9" w:rsidRPr="001B3D42" w:rsidRDefault="007D49E9" w:rsidP="007D49E9">
      <w:pPr>
        <w:spacing w:line="360" w:lineRule="auto"/>
        <w:ind w:firstLine="720"/>
        <w:jc w:val="both"/>
      </w:pPr>
      <w:r w:rsidRPr="001B3D42">
        <w:t xml:space="preserve">Емоціонал дієслова </w:t>
      </w:r>
      <w:r w:rsidRPr="001B3D42">
        <w:rPr>
          <w:i/>
        </w:rPr>
        <w:t>refuse</w:t>
      </w:r>
      <w:r w:rsidRPr="001B3D42">
        <w:t xml:space="preserve"> містить насамперед сему </w:t>
      </w:r>
      <w:r w:rsidRPr="001B3D42">
        <w:rPr>
          <w:i/>
        </w:rPr>
        <w:t>"unwillingness"</w:t>
      </w:r>
      <w:r w:rsidRPr="001B3D42">
        <w:t xml:space="preserve"> (небажання прийняти пропозицію). Ця сема актуалізується в контексті двічі: </w:t>
      </w:r>
      <w:r w:rsidRPr="001B3D42">
        <w:rPr>
          <w:i/>
        </w:rPr>
        <w:t>would indignantly refuse.</w:t>
      </w:r>
      <w:r w:rsidRPr="001B3D42">
        <w:t xml:space="preserve"> В негативний імпліцитний емоціонал дієслова добавляються семи </w:t>
      </w:r>
      <w:r w:rsidRPr="001B3D42">
        <w:rPr>
          <w:i/>
        </w:rPr>
        <w:t>"anger, scorn",</w:t>
      </w:r>
      <w:r w:rsidRPr="001B3D42">
        <w:t xml:space="preserve"> які виявляються в процесі компонентного аналізу словникової дефініції </w:t>
      </w:r>
      <w:r w:rsidRPr="001B3D42">
        <w:rPr>
          <w:i/>
        </w:rPr>
        <w:t>indignant</w:t>
      </w:r>
      <w:r w:rsidRPr="001B3D42">
        <w:t>. В цілому ж семантичні зв'язки, виявлені в контексті, показують, як розширюється й збагачується емоційна частина інформаційного</w:t>
      </w:r>
      <w:r>
        <w:t xml:space="preserve"> потенціалу експресива</w:t>
      </w:r>
      <w:r w:rsidRPr="001B3D42">
        <w:t xml:space="preserve">. </w:t>
      </w:r>
    </w:p>
    <w:p w:rsidR="007D49E9" w:rsidRPr="001B3D42" w:rsidRDefault="007D49E9" w:rsidP="007D49E9">
      <w:pPr>
        <w:spacing w:line="360" w:lineRule="auto"/>
        <w:ind w:firstLine="720"/>
        <w:jc w:val="both"/>
      </w:pPr>
      <w:r w:rsidRPr="001B3D42">
        <w:t>Максими згоди та симпатії виявляються в такій характерній рисі оцінного висловлювання, як апеляція до адресат</w:t>
      </w:r>
      <w:r w:rsidR="00CF2738">
        <w:t xml:space="preserve">а з метою створення загального </w:t>
      </w:r>
      <w:r w:rsidRPr="001B3D42">
        <w:t>е</w:t>
      </w:r>
      <w:r w:rsidR="00CF2738">
        <w:t>моційного тла</w:t>
      </w:r>
      <w:r w:rsidRPr="001B3D42">
        <w:t>.</w:t>
      </w:r>
    </w:p>
    <w:p w:rsidR="007D49E9" w:rsidRPr="001B3D42" w:rsidRDefault="007D49E9" w:rsidP="007D49E9">
      <w:pPr>
        <w:spacing w:line="360" w:lineRule="auto"/>
        <w:ind w:firstLine="720"/>
        <w:jc w:val="both"/>
      </w:pPr>
      <w:r w:rsidRPr="001B3D42">
        <w:t>Звернемося до наступних прикладів:</w:t>
      </w:r>
    </w:p>
    <w:p w:rsidR="002C5CDB" w:rsidRPr="000453B5" w:rsidRDefault="007D49E9" w:rsidP="007D49E9">
      <w:pPr>
        <w:spacing w:line="360" w:lineRule="auto"/>
        <w:ind w:firstLine="720"/>
        <w:jc w:val="both"/>
      </w:pPr>
      <w:r w:rsidRPr="001B3D42">
        <w:t xml:space="preserve">1. </w:t>
      </w:r>
      <w:r w:rsidRPr="001B3D42">
        <w:rPr>
          <w:i/>
        </w:rPr>
        <w:t xml:space="preserve">"Не refused the offer of Z </w:t>
      </w:r>
      <w:smartTag w:uri="urn:schemas-microsoft-com:office:smarttags" w:element="metricconverter">
        <w:smartTagPr>
          <w:attr w:name="ProductID" w:val="2000 a"/>
        </w:smartTagPr>
        <w:r w:rsidRPr="001B3D42">
          <w:rPr>
            <w:i/>
          </w:rPr>
          <w:t>2000 a</w:t>
        </w:r>
      </w:smartTag>
      <w:r w:rsidRPr="001B3D42">
        <w:rPr>
          <w:i/>
        </w:rPr>
        <w:t xml:space="preserve"> year for a weekly article feeling that he might not be able to fulfil the contract, but he accepted other</w:t>
      </w:r>
      <w:r w:rsidRPr="001B3D42">
        <w:t xml:space="preserve"> </w:t>
      </w:r>
      <w:r w:rsidRPr="001B3D42">
        <w:rPr>
          <w:i/>
        </w:rPr>
        <w:t>offers..."</w:t>
      </w:r>
      <w:r w:rsidRPr="001B3D42">
        <w:t xml:space="preserve"> (Bells H., LofFA., p. 123). Максима згоди в даному випадку актуалізується у висловлюванні, що являє собою констатив, тобто висловлювання з інформативно-дескриптивним іллокутивним потенціалом, який виражає альтернативну пропозицію. </w:t>
      </w:r>
    </w:p>
    <w:p w:rsidR="00E925DD" w:rsidRDefault="007D49E9" w:rsidP="007D49E9">
      <w:pPr>
        <w:spacing w:line="360" w:lineRule="auto"/>
        <w:ind w:firstLine="720"/>
        <w:jc w:val="both"/>
      </w:pPr>
      <w:r w:rsidRPr="001B3D42">
        <w:t>У суб'єкта висловлювання є декілька однотипних пропозицій. Одна з них особливо приваблива, тому що може принести чималу суму грошей. Модальність контексту створює декілька різних сем. Це "можливість вчинення дії" (</w:t>
      </w:r>
      <w:r w:rsidRPr="001B3D42">
        <w:rPr>
          <w:i/>
        </w:rPr>
        <w:t>possibility</w:t>
      </w:r>
      <w:r w:rsidRPr="001B3D42">
        <w:t xml:space="preserve">), тому що саме в цьому значенні вживається дієслово </w:t>
      </w:r>
      <w:r w:rsidRPr="001B3D42">
        <w:rPr>
          <w:i/>
        </w:rPr>
        <w:t>might</w:t>
      </w:r>
      <w:r w:rsidRPr="001B3D42">
        <w:t xml:space="preserve">. </w:t>
      </w:r>
    </w:p>
    <w:p w:rsidR="007D49E9" w:rsidRPr="001B3D42" w:rsidRDefault="007D49E9" w:rsidP="007D49E9">
      <w:pPr>
        <w:spacing w:line="360" w:lineRule="auto"/>
        <w:ind w:firstLine="720"/>
        <w:jc w:val="both"/>
      </w:pPr>
      <w:r w:rsidRPr="001B3D42">
        <w:t xml:space="preserve">Вираз </w:t>
      </w:r>
      <w:r w:rsidRPr="001B3D42">
        <w:rPr>
          <w:i/>
        </w:rPr>
        <w:t>to be able to</w:t>
      </w:r>
      <w:r w:rsidRPr="001B3D42">
        <w:t xml:space="preserve"> містить цілий ряд сем з модальним значенням: </w:t>
      </w:r>
      <w:r w:rsidRPr="001B3D42">
        <w:rPr>
          <w:i/>
        </w:rPr>
        <w:t>"have</w:t>
      </w:r>
      <w:r w:rsidRPr="001B3D42">
        <w:t xml:space="preserve"> </w:t>
      </w:r>
      <w:r w:rsidRPr="001B3D42">
        <w:rPr>
          <w:i/>
        </w:rPr>
        <w:t>the power, moans or opportunity to do smth."</w:t>
      </w:r>
      <w:r w:rsidRPr="001B3D42">
        <w:t xml:space="preserve"> Сукупність цих сем створює враження недостатньої впевненості суб'єкта висловлювання в своїх силах. Саме непевністю пояснюється його згода прийняти інші, мабуть, менш зобов’язуючі пропозиції. Отже, реалізується принцип максими згоди – зводь до мінімуму незгоду між собою та співрозмовником.</w:t>
      </w:r>
    </w:p>
    <w:p w:rsidR="007D49E9" w:rsidRPr="001B3D42" w:rsidRDefault="007D49E9" w:rsidP="007D49E9">
      <w:pPr>
        <w:spacing w:line="360" w:lineRule="auto"/>
        <w:ind w:firstLine="720"/>
        <w:jc w:val="both"/>
      </w:pPr>
      <w:r w:rsidRPr="001B3D42">
        <w:lastRenderedPageBreak/>
        <w:t xml:space="preserve">2. </w:t>
      </w:r>
      <w:r w:rsidRPr="001B3D42">
        <w:rPr>
          <w:i/>
        </w:rPr>
        <w:t>"And anyway you рrороsе to keep mе in the dark? "Thаt's necessary". Ray shook his head. "І'm sorry. I refuse. I dоn't like your plan</w:t>
      </w:r>
      <w:r w:rsidRPr="001B3D42">
        <w:t xml:space="preserve"> </w:t>
      </w:r>
      <w:r w:rsidRPr="001B3D42">
        <w:rPr>
          <w:i/>
        </w:rPr>
        <w:t>and of wоn't be a party to it"</w:t>
      </w:r>
      <w:r w:rsidRPr="001B3D42">
        <w:t xml:space="preserve"> (Christie A., SC., p. 91). Максима симпатії реалізується в суггестиві, тобто у висловлюванні з директивним іллокутивним потенціалом, що виражає необхідність або прийняття пропозиції, або відмови від неї. Значення "пропозиція" в такому висловлюванні включає семи </w:t>
      </w:r>
      <w:r w:rsidRPr="001B3D42">
        <w:rPr>
          <w:i/>
        </w:rPr>
        <w:t xml:space="preserve">"anyway" </w:t>
      </w:r>
      <w:r w:rsidRPr="001B3D42">
        <w:t>(</w:t>
      </w:r>
      <w:r w:rsidRPr="001B3D42">
        <w:rPr>
          <w:i/>
        </w:rPr>
        <w:t>in any case, at any rate</w:t>
      </w:r>
      <w:r w:rsidRPr="001B3D42">
        <w:t xml:space="preserve">) й </w:t>
      </w:r>
      <w:r w:rsidRPr="001B3D42">
        <w:rPr>
          <w:i/>
        </w:rPr>
        <w:t>"necessity" (necessary).</w:t>
      </w:r>
      <w:r w:rsidRPr="001B3D42">
        <w:t xml:space="preserve"> Небажання прийняти пропозицію міститься у фразі: </w:t>
      </w:r>
      <w:r w:rsidRPr="001B3D42">
        <w:rPr>
          <w:i/>
        </w:rPr>
        <w:t>wоn't be a party to it</w:t>
      </w:r>
      <w:r w:rsidRPr="001B3D42">
        <w:t xml:space="preserve">. Слово </w:t>
      </w:r>
      <w:r w:rsidRPr="001B3D42">
        <w:rPr>
          <w:i/>
        </w:rPr>
        <w:t>party</w:t>
      </w:r>
      <w:r w:rsidRPr="001B3D42">
        <w:t xml:space="preserve"> в цьому контексті може бути витлумачене як </w:t>
      </w:r>
      <w:r w:rsidRPr="001B3D42">
        <w:rPr>
          <w:i/>
        </w:rPr>
        <w:t>оnе of the persons, оr sides in legal agreement or dispute</w:t>
      </w:r>
      <w:r w:rsidRPr="001B3D42">
        <w:t xml:space="preserve">. Відмова пояснюється також і неприязним ставленням до пропозиції: </w:t>
      </w:r>
      <w:r w:rsidRPr="001B3D42">
        <w:rPr>
          <w:i/>
        </w:rPr>
        <w:t>dоn't like (dislike)</w:t>
      </w:r>
      <w:r w:rsidRPr="001B3D42">
        <w:t xml:space="preserve"> містить семи </w:t>
      </w:r>
      <w:r w:rsidRPr="001B3D42">
        <w:rPr>
          <w:i/>
        </w:rPr>
        <w:t>"feeling of not liking, aversion".</w:t>
      </w:r>
      <w:r w:rsidRPr="001B3D42">
        <w:t xml:space="preserve"> Негативна оцінка виникає в результаті порушення принципу максими симпатії – зводь до мінімуму антипатію між собою і співрозмовником.</w:t>
      </w:r>
    </w:p>
    <w:p w:rsidR="007D49E9" w:rsidRPr="001B3D42" w:rsidRDefault="007D49E9" w:rsidP="007D49E9">
      <w:pPr>
        <w:spacing w:line="360" w:lineRule="auto"/>
        <w:ind w:firstLine="720"/>
        <w:jc w:val="both"/>
      </w:pPr>
      <w:r w:rsidRPr="001B3D42">
        <w:t>Дослідження матеріалу показує, що оцінка у висловлюванні виникає й у результаті актуалізації двох останніх максим принципу ввічливості – максими такту й максими великодушності.</w:t>
      </w:r>
    </w:p>
    <w:p w:rsidR="007D49E9" w:rsidRPr="001B3D42" w:rsidRDefault="007D49E9" w:rsidP="007D49E9">
      <w:pPr>
        <w:spacing w:line="360" w:lineRule="auto"/>
        <w:ind w:firstLine="720"/>
        <w:jc w:val="both"/>
      </w:pPr>
      <w:r>
        <w:t>Проаналізуємо наступні приклади</w:t>
      </w:r>
      <w:r w:rsidRPr="001B3D42">
        <w:t>:</w:t>
      </w:r>
    </w:p>
    <w:p w:rsidR="007D49E9" w:rsidRPr="001B3D42" w:rsidRDefault="007D49E9" w:rsidP="007D49E9">
      <w:pPr>
        <w:spacing w:line="360" w:lineRule="auto"/>
        <w:ind w:firstLine="720"/>
        <w:jc w:val="both"/>
      </w:pPr>
      <w:r w:rsidRPr="001B3D42">
        <w:t>1. "</w:t>
      </w:r>
      <w:r w:rsidRPr="001B3D42">
        <w:rPr>
          <w:i/>
        </w:rPr>
        <w:t>Не sees that man – you know, the one who drove to it – he sees him everywhere." "Thаt's interesting", Mr. Muckeryi said automatically"</w:t>
      </w:r>
      <w:r w:rsidRPr="001B3D42">
        <w:t xml:space="preserve"> (Greene</w:t>
      </w:r>
      <w:r>
        <w:t> </w:t>
      </w:r>
      <w:r w:rsidRPr="001B3D42">
        <w:t>G.,</w:t>
      </w:r>
      <w:r>
        <w:t> </w:t>
      </w:r>
      <w:r w:rsidRPr="001B3D42">
        <w:t>CA., p. 18). Тут максима такту актуалізована у дескриптиві (висловлюванні з інформативно-дескриптивним іллокутивним потенціалом).</w:t>
      </w:r>
    </w:p>
    <w:p w:rsidR="007D49E9" w:rsidRPr="001B3D42" w:rsidRDefault="007D49E9" w:rsidP="007D49E9">
      <w:pPr>
        <w:spacing w:line="360" w:lineRule="auto"/>
        <w:ind w:firstLine="720"/>
        <w:jc w:val="both"/>
      </w:pPr>
      <w:r w:rsidRPr="001B3D42">
        <w:t xml:space="preserve">2. </w:t>
      </w:r>
      <w:r w:rsidRPr="001B3D42">
        <w:rPr>
          <w:i/>
        </w:rPr>
        <w:t>"Morton smiled. "Thаt's true enough, but аrеn't you taking the</w:t>
      </w:r>
      <w:r w:rsidRPr="001B3D42">
        <w:t xml:space="preserve"> </w:t>
      </w:r>
      <w:r w:rsidRPr="001B3D42">
        <w:rPr>
          <w:i/>
        </w:rPr>
        <w:t>judgement seat rather loftily?"</w:t>
      </w:r>
      <w:r w:rsidRPr="001B3D42">
        <w:t xml:space="preserve"> (Aldington R., ShSt., p. 98). Це приклад реалізації максими великодушності в реквестиві – висловлюванні з директивним іллокутивним потенціалом.</w:t>
      </w:r>
    </w:p>
    <w:p w:rsidR="007D49E9" w:rsidRPr="001B3D42" w:rsidRDefault="007D49E9" w:rsidP="007D49E9">
      <w:pPr>
        <w:spacing w:line="360" w:lineRule="auto"/>
        <w:ind w:firstLine="720"/>
        <w:jc w:val="both"/>
      </w:pPr>
      <w:r w:rsidRPr="001B3D42">
        <w:t xml:space="preserve">Як відомо, породжуване висловлювання виступає як частина комунікативного акту, як повідомлення і, отже, повинно підпорядковуватися певним принципам, що забезпечують успішність мовленнєвої комунікації. Таким зокрема, є принцип співробітництва, або "кооперативний принцип", який передбачає спрямованість будь-якого комунікативного процесу на </w:t>
      </w:r>
      <w:r w:rsidRPr="001B3D42">
        <w:lastRenderedPageBreak/>
        <w:t xml:space="preserve">взаєморозуміння між комунікантами і потребує дотримання особливих правил ("максим </w:t>
      </w:r>
      <w:r>
        <w:t>комунікації")</w:t>
      </w:r>
      <w:r w:rsidRPr="001B3D42">
        <w:t>.</w:t>
      </w:r>
    </w:p>
    <w:p w:rsidR="007D49E9" w:rsidRPr="001B3D42" w:rsidRDefault="007D49E9" w:rsidP="007D49E9">
      <w:pPr>
        <w:spacing w:line="360" w:lineRule="auto"/>
        <w:ind w:firstLine="720"/>
        <w:jc w:val="both"/>
      </w:pPr>
      <w:r w:rsidRPr="001B3D42">
        <w:t xml:space="preserve">Тепер розглянемо взаємодію "максим комунікації", що складають "кооперативний принцип", більш докладно на прикладі </w:t>
      </w:r>
      <w:r>
        <w:t>таких</w:t>
      </w:r>
      <w:r w:rsidRPr="001B3D42">
        <w:t xml:space="preserve"> висловлювань:</w:t>
      </w:r>
    </w:p>
    <w:p w:rsidR="007D49E9" w:rsidRPr="001B3D42" w:rsidRDefault="007D49E9" w:rsidP="007D49E9">
      <w:pPr>
        <w:spacing w:line="360" w:lineRule="auto"/>
        <w:ind w:firstLine="720"/>
        <w:jc w:val="both"/>
      </w:pPr>
      <w:r w:rsidRPr="001B3D42">
        <w:t xml:space="preserve">1. </w:t>
      </w:r>
      <w:r w:rsidRPr="001B3D42">
        <w:rPr>
          <w:i/>
        </w:rPr>
        <w:t>"For some reason her father had, on that evening, appeared boyish</w:t>
      </w:r>
      <w:r w:rsidRPr="001B3D42">
        <w:t xml:space="preserve"> </w:t>
      </w:r>
      <w:r w:rsidRPr="001B3D42">
        <w:rPr>
          <w:i/>
        </w:rPr>
        <w:t>and almost gay"</w:t>
      </w:r>
      <w:r w:rsidRPr="001B3D42">
        <w:t xml:space="preserve"> (Anderson Sh., SShSt., p. 46).</w:t>
      </w:r>
    </w:p>
    <w:p w:rsidR="00DE3A84" w:rsidRPr="000453B5" w:rsidRDefault="007D49E9" w:rsidP="007D49E9">
      <w:pPr>
        <w:spacing w:line="360" w:lineRule="auto"/>
        <w:ind w:firstLine="720"/>
        <w:jc w:val="both"/>
        <w:rPr>
          <w:lang w:val="ru-RU"/>
        </w:rPr>
      </w:pPr>
      <w:r w:rsidRPr="001B3D42">
        <w:t xml:space="preserve">У цьому випадку максима кількості реалізована в констативі (висловлюванні з інформативно-дескриптивним іллокутивним потенціалом). Актуалізації максими кількості й появі оцінки сприяє також вживання апроксиматора </w:t>
      </w:r>
      <w:r w:rsidRPr="001B3D42">
        <w:rPr>
          <w:i/>
        </w:rPr>
        <w:t>almost,</w:t>
      </w:r>
      <w:r w:rsidRPr="001B3D42">
        <w:t xml:space="preserve"> комунікативна функція якого зосереджена на адресаті. Прагматична ціль висловлювання полягає в тому, щоб шляхом послаблення категоричності висловлювання та зниження емоційної напруженості мовленнєвого акту впливати на реакцію адресата у потрібному адресанту напрямку. </w:t>
      </w:r>
    </w:p>
    <w:p w:rsidR="007D49E9" w:rsidRPr="001B3D42" w:rsidRDefault="007D49E9" w:rsidP="007D49E9">
      <w:pPr>
        <w:spacing w:line="360" w:lineRule="auto"/>
        <w:ind w:firstLine="720"/>
        <w:jc w:val="both"/>
      </w:pPr>
      <w:r w:rsidRPr="001B3D42">
        <w:t>Приблизна номінація легше налаштовує адресата на сприйняття думки його співрозмовника. Необхідно також відзначити, що висловлювання з деінтенсифікаторами більш ввічливі, але в той же час сильніші, ніж без них – їх важче спрост</w:t>
      </w:r>
      <w:r w:rsidR="00CF2738">
        <w:t>увати</w:t>
      </w:r>
      <w:r w:rsidRPr="001B3D42">
        <w:t>.</w:t>
      </w:r>
    </w:p>
    <w:p w:rsidR="006C6ED1" w:rsidRPr="000453B5" w:rsidRDefault="007D49E9" w:rsidP="007D49E9">
      <w:pPr>
        <w:spacing w:line="360" w:lineRule="auto"/>
        <w:ind w:firstLine="720"/>
        <w:jc w:val="both"/>
        <w:rPr>
          <w:lang w:val="ru-RU"/>
        </w:rPr>
      </w:pPr>
      <w:r w:rsidRPr="001B3D42">
        <w:t xml:space="preserve">2. </w:t>
      </w:r>
      <w:r w:rsidRPr="001B3D42">
        <w:rPr>
          <w:i/>
        </w:rPr>
        <w:t>"Му "home" was a small mеаn nasty flatlet in Bayswater, in a big square red-brick block in a cul-de-sac. Outside the culde-sac was a busy</w:t>
      </w:r>
      <w:r w:rsidRPr="001B3D42">
        <w:t xml:space="preserve"> </w:t>
      </w:r>
      <w:r w:rsidRPr="001B3D42">
        <w:rPr>
          <w:i/>
        </w:rPr>
        <w:t>noisy street"</w:t>
      </w:r>
      <w:r w:rsidRPr="001B3D42">
        <w:t xml:space="preserve"> (Murdoch I., BP., p. 1). Наведене висловлювання служить прикладом актуалізації максими якості в дескриптиві. Слово </w:t>
      </w:r>
      <w:r w:rsidRPr="001B3D42">
        <w:rPr>
          <w:i/>
        </w:rPr>
        <w:t xml:space="preserve">home </w:t>
      </w:r>
      <w:r w:rsidRPr="001B3D42">
        <w:t xml:space="preserve">сповнене для мовця особливим індивідуальним змістом: "так званий будинок" – маленька вбога квартира – викликає в нього почуття роздратування. </w:t>
      </w:r>
    </w:p>
    <w:p w:rsidR="007D49E9" w:rsidRPr="001B3D42" w:rsidRDefault="007D49E9" w:rsidP="007D49E9">
      <w:pPr>
        <w:spacing w:line="360" w:lineRule="auto"/>
        <w:ind w:firstLine="720"/>
        <w:jc w:val="both"/>
      </w:pPr>
      <w:r w:rsidRPr="001B3D42">
        <w:t xml:space="preserve">Асоціативно- позитивний емоційно-оцінний ореол притаманний слову </w:t>
      </w:r>
      <w:r w:rsidRPr="001B3D42">
        <w:rPr>
          <w:i/>
        </w:rPr>
        <w:t>home</w:t>
      </w:r>
      <w:r w:rsidRPr="001B3D42">
        <w:t xml:space="preserve"> у мові, меркне внаслідок актуалізації оказіональної негативної семи, яка виникає під впливом контекстуальних факторів та слів з узуальною негативною оцінкою: </w:t>
      </w:r>
      <w:r w:rsidRPr="001B3D42">
        <w:rPr>
          <w:i/>
        </w:rPr>
        <w:t>mean, nasty</w:t>
      </w:r>
      <w:r w:rsidRPr="001B3D42">
        <w:t>. Негативні емоційно-оцінні конотації, що виникають у виділеному лапками слові під впливом контекстуальних чинників, також сприяють реалізації максими якості.</w:t>
      </w:r>
    </w:p>
    <w:p w:rsidR="007D49E9" w:rsidRPr="001B3D42" w:rsidRDefault="007D49E9" w:rsidP="007D49E9">
      <w:pPr>
        <w:spacing w:line="360" w:lineRule="auto"/>
        <w:ind w:firstLine="720"/>
        <w:jc w:val="both"/>
      </w:pPr>
      <w:r w:rsidRPr="001B3D42">
        <w:lastRenderedPageBreak/>
        <w:t xml:space="preserve">3. </w:t>
      </w:r>
      <w:r w:rsidRPr="001B3D42">
        <w:rPr>
          <w:i/>
        </w:rPr>
        <w:t>"If he had gambled with Fate, he was a good gambler. He could lose</w:t>
      </w:r>
      <w:r w:rsidRPr="001B3D42">
        <w:t xml:space="preserve"> </w:t>
      </w:r>
      <w:r w:rsidRPr="001B3D42">
        <w:rPr>
          <w:i/>
        </w:rPr>
        <w:t>and smile"</w:t>
      </w:r>
      <w:r w:rsidRPr="001B3D42">
        <w:t xml:space="preserve"> (Christie A., SM., p. 91). Тут спостерігаємо актуалізацію максими релевантності в констативі. Однак, не можна не відзначити й той факт, що в цьому висловлюванні діють деякі з правил "текстової" риторики, a саме: </w:t>
      </w:r>
      <w:r w:rsidRPr="009869C2">
        <w:t>принцип ясності та принцип експресивності [Leech 1</w:t>
      </w:r>
      <w:r w:rsidRPr="009869C2">
        <w:rPr>
          <w:lang w:val="ru-RU"/>
        </w:rPr>
        <w:t>983</w:t>
      </w:r>
      <w:r w:rsidRPr="009869C2">
        <w:t xml:space="preserve">, </w:t>
      </w:r>
      <w:r w:rsidR="009869C2" w:rsidRPr="009869C2">
        <w:rPr>
          <w:lang w:val="ru-RU"/>
        </w:rPr>
        <w:t>р</w:t>
      </w:r>
      <w:r w:rsidRPr="009869C2">
        <w:rPr>
          <w:lang w:val="ru-RU"/>
        </w:rPr>
        <w:t xml:space="preserve">. </w:t>
      </w:r>
      <w:r w:rsidRPr="009869C2">
        <w:t>64 – 67].</w:t>
      </w:r>
      <w:r w:rsidRPr="001B3D42">
        <w:t xml:space="preserve"> Порушення принципу ясності, що носить у цьому висловлюванні навмисний характер, вступає в протиріччя з принципом експресивності, що й служить основою для появи негативної оцінки в наведеному прикладі. </w:t>
      </w:r>
    </w:p>
    <w:p w:rsidR="007D49E9" w:rsidRPr="001B3D42" w:rsidRDefault="007D49E9" w:rsidP="007D49E9">
      <w:pPr>
        <w:spacing w:line="360" w:lineRule="auto"/>
        <w:ind w:firstLine="720"/>
        <w:jc w:val="both"/>
      </w:pPr>
      <w:r w:rsidRPr="001B3D42">
        <w:t xml:space="preserve">4. </w:t>
      </w:r>
      <w:r w:rsidRPr="001B3D42">
        <w:rPr>
          <w:i/>
        </w:rPr>
        <w:t>"It is, if you like, a chaos, this tuning-up-and-trying-the-instrument-and-having-a-go-at-the-difficult-bit noise; but it is a chaos caught at the</w:t>
      </w:r>
      <w:r w:rsidRPr="001B3D42">
        <w:t xml:space="preserve"> </w:t>
      </w:r>
      <w:r w:rsidRPr="001B3D42">
        <w:rPr>
          <w:i/>
        </w:rPr>
        <w:t>supreme moment, immediately before Creation"</w:t>
      </w:r>
      <w:r w:rsidRPr="001B3D42">
        <w:t xml:space="preserve"> (Priestley J., EofFD., p. 205). Позитивна оцінка в </w:t>
      </w:r>
      <w:r w:rsidRPr="0014048C">
        <w:t>актуалізуємому</w:t>
      </w:r>
      <w:r w:rsidRPr="001B3D42">
        <w:t xml:space="preserve"> висловлюванні є результатом реалізації максими манери мовлення в нарративі. Максима манери мовлення в сполученні з максимою недвозначності, що підпорядковується принципу ясності, вимагають організувати повідомлення таким чином, щоб уникнути прецеденту двозначного розуміння повідомлення адресатом. </w:t>
      </w:r>
    </w:p>
    <w:p w:rsidR="0010328B" w:rsidRDefault="007D49E9" w:rsidP="007D49E9">
      <w:pPr>
        <w:spacing w:line="360" w:lineRule="auto"/>
        <w:ind w:firstLine="720"/>
        <w:jc w:val="both"/>
      </w:pPr>
      <w:r w:rsidRPr="001B3D42">
        <w:t xml:space="preserve">Необхідно відзначити, що в наведеному висловлюванні реалізації максими манери мовлення сприяють і графічні засоби. Це здійснено в такий спосіб. Прописна літера, у слові </w:t>
      </w:r>
      <w:r w:rsidRPr="001B3D42">
        <w:rPr>
          <w:i/>
        </w:rPr>
        <w:t xml:space="preserve">Creation </w:t>
      </w:r>
      <w:r w:rsidRPr="001B3D42">
        <w:t xml:space="preserve">актуалізує значення </w:t>
      </w:r>
      <w:r w:rsidRPr="001B3D42">
        <w:rPr>
          <w:i/>
        </w:rPr>
        <w:t>the world or universe as created by God</w:t>
      </w:r>
      <w:r w:rsidRPr="001B3D42">
        <w:t xml:space="preserve"> – створення світу Богом. Вживання слова </w:t>
      </w:r>
      <w:r w:rsidRPr="001B3D42">
        <w:rPr>
          <w:i/>
        </w:rPr>
        <w:t>Creation</w:t>
      </w:r>
      <w:r w:rsidRPr="001B3D42">
        <w:t xml:space="preserve"> в цьому контексті є алюзією на біблійний міф про створення світу. Ці асоціації підтримуються на лексичному рівні дворазовим вживанням слова </w:t>
      </w:r>
      <w:r w:rsidRPr="001B3D42">
        <w:rPr>
          <w:i/>
        </w:rPr>
        <w:t>chaos</w:t>
      </w:r>
      <w:r w:rsidRPr="001B3D42">
        <w:t xml:space="preserve">, один раз в розумінні –"хаос", "безладя", а другий – у значенні "первозданний хаос" (міфолог.). </w:t>
      </w:r>
    </w:p>
    <w:p w:rsidR="007D49E9" w:rsidRPr="001B3D42" w:rsidRDefault="007D49E9" w:rsidP="007D49E9">
      <w:pPr>
        <w:spacing w:line="360" w:lineRule="auto"/>
        <w:ind w:firstLine="720"/>
        <w:jc w:val="both"/>
      </w:pPr>
      <w:r w:rsidRPr="001B3D42">
        <w:t xml:space="preserve">У цьому ж контексті актуалізується і вторинне значення слова </w:t>
      </w:r>
      <w:r w:rsidRPr="001B3D42">
        <w:rPr>
          <w:i/>
        </w:rPr>
        <w:t>creation</w:t>
      </w:r>
      <w:r w:rsidRPr="001B3D42">
        <w:t xml:space="preserve"> – "акт творчості, створення твору мистецтва". Сигналами реалізації цього значення є контекстуальні зв'язки з такими словами, як </w:t>
      </w:r>
      <w:r w:rsidRPr="0014048C">
        <w:rPr>
          <w:i/>
        </w:rPr>
        <w:t>tuning up, instrument</w:t>
      </w:r>
      <w:r w:rsidRPr="001B3D42">
        <w:t xml:space="preserve"> та макроконтекст всього есе.</w:t>
      </w:r>
    </w:p>
    <w:p w:rsidR="007D49E9" w:rsidRPr="001B3D42" w:rsidRDefault="007D49E9" w:rsidP="007D49E9">
      <w:pPr>
        <w:spacing w:line="360" w:lineRule="auto"/>
        <w:ind w:firstLine="720"/>
        <w:jc w:val="both"/>
      </w:pPr>
      <w:r w:rsidRPr="001B3D42">
        <w:t xml:space="preserve">Використання розділових знаків, позначення логічного наголосу за допомогою курсиву, виділення значеннєвого центру висловлювання шрифтами </w:t>
      </w:r>
      <w:r w:rsidRPr="001B3D42">
        <w:lastRenderedPageBreak/>
        <w:t>й великою літерою сприяє однозначному розумінню змісту висловлювання. Однак і цей принцип може бути порушений задля підвищення емоційно-оцінної експресії. Це відбувається у випадку вживання графічних засобів з метою одночасної реалізації двох значень слова, як у розглянутому вище прикладі.</w:t>
      </w:r>
    </w:p>
    <w:p w:rsidR="007D49E9" w:rsidRPr="001B3D42" w:rsidRDefault="007D49E9" w:rsidP="007D49E9">
      <w:pPr>
        <w:spacing w:line="360" w:lineRule="auto"/>
        <w:ind w:firstLine="720"/>
        <w:jc w:val="both"/>
      </w:pPr>
      <w:r w:rsidRPr="001B3D42">
        <w:t xml:space="preserve">Як показав аналіз висловлювань різного іллокутивного плану, оцінка в останніх виникає не тільки в результаті реалізації всіх максим ввічливості (а не чотирьох), але і </w:t>
      </w:r>
      <w:r w:rsidRPr="0014048C">
        <w:t>внаслід</w:t>
      </w:r>
      <w:r>
        <w:t>о</w:t>
      </w:r>
      <w:r w:rsidRPr="0014048C">
        <w:t>к</w:t>
      </w:r>
      <w:r w:rsidRPr="001B3D42">
        <w:t xml:space="preserve"> недотримання або, навпаки, дотримання комунікативних постулатів (максим спілкування), підпорядкованих "принципу кооперації". Особливо наочно це проявляється у висловлюваннях, що містять імпліцитну оцінку, що буде розглянуто в наступному параграфі. </w:t>
      </w:r>
      <w:r w:rsidRPr="0014048C">
        <w:t>Неостання</w:t>
      </w:r>
      <w:r w:rsidRPr="001B3D42">
        <w:t xml:space="preserve"> роль у створенні оцінки у висловлюванні також належить принципам "текстової риторики".</w:t>
      </w:r>
    </w:p>
    <w:p w:rsidR="007D49E9" w:rsidRDefault="007D49E9" w:rsidP="007D49E9">
      <w:pPr>
        <w:spacing w:line="360" w:lineRule="auto"/>
        <w:ind w:firstLine="720"/>
        <w:jc w:val="both"/>
      </w:pPr>
      <w:r w:rsidRPr="001B3D42">
        <w:t xml:space="preserve">Виходячи з викладеного, можна зробити такий висновок: функціонально-семантичне представлення фреймової організації певного іллокутивного потенціалу являє собою в оцінному висловлюванні цілісне утворення у вигляді комплексу скоординованих дій, в яких задаються етапні акти взаємодії партнерів по реалізації поставлених цілей. Як цілісний концепт функціонально-семантичне представлення іллокутивного потенціалу певного типу формується у комунікантів на основі функціональних умов реалізації такого потенціалу в комунікативному оцінному гіперфреймі. </w:t>
      </w:r>
    </w:p>
    <w:p w:rsidR="007D49E9" w:rsidRPr="001B3D42" w:rsidRDefault="007D49E9" w:rsidP="007D49E9">
      <w:pPr>
        <w:spacing w:line="360" w:lineRule="auto"/>
        <w:ind w:firstLine="720"/>
        <w:jc w:val="both"/>
      </w:pPr>
      <w:r w:rsidRPr="001B3D42">
        <w:t>Функціональні умови реалізації функціонально-семантичного представлення типового іллокутивного потенціалу – це віхи на шляху просування партнерів спілкування до наміченого результату в межах визначеного типу взаємодії, якому властивий заданий набір характерних для даного іллокутивного потенціалу (фрейму) інтерактивних дій.</w:t>
      </w:r>
    </w:p>
    <w:p w:rsidR="00F86693" w:rsidRPr="000453B5" w:rsidRDefault="007D49E9" w:rsidP="007D49E9">
      <w:pPr>
        <w:spacing w:line="360" w:lineRule="auto"/>
        <w:ind w:firstLine="720"/>
        <w:jc w:val="both"/>
      </w:pPr>
      <w:r w:rsidRPr="001B3D42">
        <w:t xml:space="preserve">Отже, оцінне висловлювання в комунікативно-соціальному полі, або предметноцентричному фреймі актуалізується в процесі спілкування як багаторівневе утворення в межах заданого комунікативним фреймом сценарію, тобто в межах його іллокутивного потенціалу. Процес актуалізації відбувається </w:t>
      </w:r>
      <w:r w:rsidRPr="001B3D42">
        <w:lastRenderedPageBreak/>
        <w:t>на тлі незмінних для цього типу взаємодії конституентів, до числа яких відносяться й функціональні умови реалі</w:t>
      </w:r>
      <w:r w:rsidR="00F86693">
        <w:t>зації іллокутивного потенціалу.</w:t>
      </w:r>
    </w:p>
    <w:p w:rsidR="007D49E9" w:rsidRPr="001B3D42" w:rsidRDefault="007D49E9" w:rsidP="007D49E9">
      <w:pPr>
        <w:spacing w:line="360" w:lineRule="auto"/>
        <w:ind w:firstLine="720"/>
        <w:jc w:val="both"/>
      </w:pPr>
      <w:r w:rsidRPr="001B3D42">
        <w:t>Актуалізація оцінного висловлювання на фоні умов реалізації іллокутивного потенціалу пов'язана з типовою фреймовою організацією акту спілкування, яка утворює функціонально-семантичне представлення з відповідними рівнями: іллокутивним, тематичним, маніфестаційним.</w:t>
      </w:r>
    </w:p>
    <w:p w:rsidR="009B0351" w:rsidRPr="005D786C" w:rsidRDefault="009B0351" w:rsidP="006C725E">
      <w:pPr>
        <w:spacing w:line="360" w:lineRule="auto"/>
        <w:ind w:firstLine="709"/>
        <w:jc w:val="center"/>
        <w:rPr>
          <w:lang w:eastAsia="uk-UA"/>
        </w:rPr>
      </w:pPr>
    </w:p>
    <w:p w:rsidR="009D1D61" w:rsidRPr="005D786C" w:rsidRDefault="009D1D61" w:rsidP="006C725E">
      <w:pPr>
        <w:spacing w:line="360" w:lineRule="auto"/>
        <w:ind w:firstLine="709"/>
        <w:jc w:val="center"/>
        <w:rPr>
          <w:lang w:eastAsia="uk-UA"/>
        </w:rPr>
      </w:pPr>
    </w:p>
    <w:p w:rsidR="009D1D61" w:rsidRPr="005D786C" w:rsidRDefault="009D1D61" w:rsidP="006C725E">
      <w:pPr>
        <w:spacing w:line="360" w:lineRule="auto"/>
        <w:ind w:firstLine="709"/>
        <w:jc w:val="center"/>
        <w:rPr>
          <w:lang w:eastAsia="uk-UA"/>
        </w:rPr>
      </w:pPr>
    </w:p>
    <w:p w:rsidR="009D1D61" w:rsidRPr="005D786C" w:rsidRDefault="009D1D61" w:rsidP="006C725E">
      <w:pPr>
        <w:spacing w:line="360" w:lineRule="auto"/>
        <w:ind w:firstLine="709"/>
        <w:jc w:val="center"/>
        <w:rPr>
          <w:lang w:eastAsia="uk-UA"/>
        </w:rPr>
      </w:pPr>
    </w:p>
    <w:p w:rsidR="009D1D61" w:rsidRPr="005D786C" w:rsidRDefault="009D1D61" w:rsidP="006C725E">
      <w:pPr>
        <w:spacing w:line="360" w:lineRule="auto"/>
        <w:ind w:firstLine="709"/>
        <w:jc w:val="center"/>
        <w:rPr>
          <w:lang w:eastAsia="uk-UA"/>
        </w:rPr>
      </w:pPr>
    </w:p>
    <w:p w:rsidR="009D1D61" w:rsidRPr="005D786C" w:rsidRDefault="009D1D61" w:rsidP="006C725E">
      <w:pPr>
        <w:spacing w:line="360" w:lineRule="auto"/>
        <w:ind w:firstLine="709"/>
        <w:jc w:val="center"/>
        <w:rPr>
          <w:lang w:eastAsia="uk-UA"/>
        </w:rPr>
      </w:pPr>
    </w:p>
    <w:p w:rsidR="009D1D61" w:rsidRPr="005D786C" w:rsidRDefault="009D1D61" w:rsidP="006C725E">
      <w:pPr>
        <w:spacing w:line="360" w:lineRule="auto"/>
        <w:ind w:firstLine="709"/>
        <w:jc w:val="center"/>
        <w:rPr>
          <w:lang w:eastAsia="uk-UA"/>
        </w:rP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DE0E2F" w:rsidRPr="008C4E1E" w:rsidRDefault="00DE0E2F" w:rsidP="009D1D61">
      <w:pPr>
        <w:spacing w:line="360" w:lineRule="auto"/>
        <w:ind w:firstLine="709"/>
        <w:jc w:val="center"/>
      </w:pPr>
    </w:p>
    <w:p w:rsidR="009D1D61" w:rsidRPr="005D786C" w:rsidRDefault="009D1D61" w:rsidP="009D1D61">
      <w:pPr>
        <w:spacing w:line="360" w:lineRule="auto"/>
        <w:ind w:firstLine="709"/>
        <w:jc w:val="center"/>
      </w:pPr>
      <w:r>
        <w:lastRenderedPageBreak/>
        <w:t>2.3.3. Дискурсивні модифікації засобів оцінки</w:t>
      </w:r>
    </w:p>
    <w:p w:rsidR="00F86693" w:rsidRPr="00F86693" w:rsidRDefault="001E5A96" w:rsidP="001E5A96">
      <w:pPr>
        <w:spacing w:line="360" w:lineRule="auto"/>
        <w:ind w:firstLine="709"/>
        <w:jc w:val="both"/>
        <w:rPr>
          <w:lang w:val="ru-RU" w:eastAsia="uk-UA"/>
        </w:rPr>
      </w:pPr>
      <w:r w:rsidRPr="001E5A96">
        <w:rPr>
          <w:lang w:eastAsia="uk-UA"/>
        </w:rPr>
        <w:t xml:space="preserve">Залежно від широти трактування поняття </w:t>
      </w:r>
      <w:r w:rsidRPr="001E5A96">
        <w:rPr>
          <w:i/>
          <w:iCs/>
          <w:lang w:eastAsia="uk-UA"/>
        </w:rPr>
        <w:t>дискурс</w:t>
      </w:r>
      <w:r w:rsidRPr="001E5A96">
        <w:rPr>
          <w:lang w:eastAsia="uk-UA"/>
        </w:rPr>
        <w:t xml:space="preserve"> у сучасній лінгвістиці та гуманітарних науках сформувалися численні класифікації: суб’єктний і безсуб’єктний дискурс, владний та альтернативний до влади, науковий, публіцистичний, художній, політичний, публічний, маніпулятивний, </w:t>
      </w:r>
      <w:r w:rsidRPr="00633BE2">
        <w:rPr>
          <w:lang w:eastAsia="uk-UA"/>
        </w:rPr>
        <w:t xml:space="preserve">мистецтвознавчий тощо </w:t>
      </w:r>
      <w:r w:rsidR="009B59F7" w:rsidRPr="00633BE2">
        <w:rPr>
          <w:lang w:eastAsia="uk-UA"/>
        </w:rPr>
        <w:t>[</w:t>
      </w:r>
      <w:r w:rsidR="007E3C04" w:rsidRPr="00633BE2">
        <w:rPr>
          <w:lang w:eastAsia="uk-UA"/>
        </w:rPr>
        <w:t>Fairclough</w:t>
      </w:r>
      <w:r w:rsidR="00633BE2" w:rsidRPr="00633BE2">
        <w:rPr>
          <w:lang w:eastAsia="uk-UA"/>
        </w:rPr>
        <w:t xml:space="preserve"> 1995; van Dijk 1998; Бацевич</w:t>
      </w:r>
      <w:r w:rsidRPr="00633BE2">
        <w:rPr>
          <w:lang w:eastAsia="uk-UA"/>
        </w:rPr>
        <w:t xml:space="preserve"> 20</w:t>
      </w:r>
      <w:r w:rsidR="00036DD9" w:rsidRPr="00633BE2">
        <w:rPr>
          <w:lang w:eastAsia="uk-UA"/>
        </w:rPr>
        <w:t>10</w:t>
      </w:r>
      <w:r w:rsidR="009B59F7" w:rsidRPr="00633BE2">
        <w:rPr>
          <w:lang w:eastAsia="uk-UA"/>
        </w:rPr>
        <w:t>]</w:t>
      </w:r>
      <w:r w:rsidRPr="00633BE2">
        <w:rPr>
          <w:lang w:eastAsia="uk-UA"/>
        </w:rPr>
        <w:t>. У</w:t>
      </w:r>
      <w:r w:rsidRPr="001E5A96">
        <w:rPr>
          <w:lang w:eastAsia="uk-UA"/>
        </w:rPr>
        <w:t xml:space="preserve"> межах окремих семіосфер оцінний потенціал мовлення взаємодіє з низкою спеціальних проблем, що виходять за ме</w:t>
      </w:r>
      <w:r w:rsidR="00F86693">
        <w:rPr>
          <w:lang w:eastAsia="uk-UA"/>
        </w:rPr>
        <w:t>жі суто лінгвістичного аналізу.</w:t>
      </w:r>
    </w:p>
    <w:p w:rsidR="001E5A96" w:rsidRPr="00036DD9" w:rsidRDefault="001E5A96" w:rsidP="001E5A96">
      <w:pPr>
        <w:spacing w:line="360" w:lineRule="auto"/>
        <w:ind w:firstLine="709"/>
        <w:jc w:val="both"/>
        <w:rPr>
          <w:lang w:eastAsia="uk-UA"/>
        </w:rPr>
      </w:pPr>
      <w:r w:rsidRPr="001E5A96">
        <w:rPr>
          <w:lang w:eastAsia="uk-UA"/>
        </w:rPr>
        <w:t xml:space="preserve">Йдеться, зокрема, про співвідношення об’єктивності та суб’єктивності оцінки в науковому дискурсі, розмежування оцінки й мовної агресії в політичній та публіцистичній комунікації, а також про поєднання раціонального й емоційного </w:t>
      </w:r>
      <w:r w:rsidRPr="003A1707">
        <w:rPr>
          <w:lang w:eastAsia="uk-UA"/>
        </w:rPr>
        <w:t xml:space="preserve">в мистецтвознавчому дискурсі </w:t>
      </w:r>
      <w:r w:rsidR="009B59F7" w:rsidRPr="003A1707">
        <w:rPr>
          <w:lang w:eastAsia="uk-UA"/>
        </w:rPr>
        <w:t>[</w:t>
      </w:r>
      <w:r w:rsidR="003A1707" w:rsidRPr="003A1707">
        <w:rPr>
          <w:lang w:eastAsia="uk-UA"/>
        </w:rPr>
        <w:t>Бацевич</w:t>
      </w:r>
      <w:r w:rsidRPr="003A1707">
        <w:rPr>
          <w:lang w:eastAsia="uk-UA"/>
        </w:rPr>
        <w:t xml:space="preserve"> 2010; Wodak, </w:t>
      </w:r>
      <w:r w:rsidR="00036DD9" w:rsidRPr="003A1707">
        <w:rPr>
          <w:color w:val="232323"/>
          <w:shd w:val="clear" w:color="auto" w:fill="FFFFFF"/>
        </w:rPr>
        <w:t>Mayer</w:t>
      </w:r>
      <w:r w:rsidR="00036DD9" w:rsidRPr="003A1707">
        <w:rPr>
          <w:lang w:eastAsia="uk-UA"/>
        </w:rPr>
        <w:t xml:space="preserve"> </w:t>
      </w:r>
      <w:r w:rsidRPr="003A1707">
        <w:rPr>
          <w:lang w:eastAsia="uk-UA"/>
        </w:rPr>
        <w:t>2009</w:t>
      </w:r>
      <w:r w:rsidR="009B59F7" w:rsidRPr="003A1707">
        <w:rPr>
          <w:lang w:eastAsia="uk-UA"/>
        </w:rPr>
        <w:t>]</w:t>
      </w:r>
      <w:r w:rsidRPr="003A1707">
        <w:rPr>
          <w:lang w:eastAsia="uk-UA"/>
        </w:rPr>
        <w:t>.</w:t>
      </w:r>
    </w:p>
    <w:p w:rsidR="001E5A96" w:rsidRPr="001E5A96" w:rsidRDefault="001E5A96" w:rsidP="001E5A96">
      <w:pPr>
        <w:spacing w:line="360" w:lineRule="auto"/>
        <w:ind w:firstLine="709"/>
        <w:jc w:val="both"/>
        <w:rPr>
          <w:lang w:eastAsia="uk-UA"/>
        </w:rPr>
      </w:pPr>
      <w:r w:rsidRPr="001E5A96">
        <w:rPr>
          <w:lang w:eastAsia="uk-UA"/>
        </w:rPr>
        <w:t>За умов такої різноманітності підходів до визначення та типологізації дискурсу аналіз стратегій оцінювання потребує спеціального комплексного дослідження. У межах цієї роботи увага зосереджується лише на загальних принципах модифікації оцінних моделей у дискурсі.</w:t>
      </w:r>
    </w:p>
    <w:p w:rsidR="001E5A96" w:rsidRPr="00162BEC" w:rsidRDefault="001E5A96" w:rsidP="001E5A96">
      <w:pPr>
        <w:spacing w:line="360" w:lineRule="auto"/>
        <w:ind w:firstLine="709"/>
        <w:jc w:val="both"/>
        <w:rPr>
          <w:lang w:val="ru-RU" w:eastAsia="uk-UA"/>
        </w:rPr>
      </w:pPr>
      <w:r w:rsidRPr="001E5A96">
        <w:rPr>
          <w:lang w:eastAsia="uk-UA"/>
        </w:rPr>
        <w:t xml:space="preserve">У когнітивно-дискурсивній парадигмі мовна особистість розглядається як носій багаторівневої системи знань і значень, що формують її картину світу та реалізуються в процесі комунікації. Визначальну роль у цьому відіграють мотиваційні чинники, які зумовлюють вибір мовних засобів і стратегій впливу </w:t>
      </w:r>
      <w:r w:rsidR="009B59F7" w:rsidRPr="00162BEC">
        <w:rPr>
          <w:lang w:eastAsia="uk-UA"/>
        </w:rPr>
        <w:t>[</w:t>
      </w:r>
      <w:r w:rsidR="00162BEC" w:rsidRPr="00162BEC">
        <w:rPr>
          <w:lang w:eastAsia="uk-UA"/>
        </w:rPr>
        <w:t>Langacker 2008; Бацевич</w:t>
      </w:r>
      <w:r w:rsidRPr="00162BEC">
        <w:rPr>
          <w:lang w:eastAsia="uk-UA"/>
        </w:rPr>
        <w:t xml:space="preserve"> 200</w:t>
      </w:r>
      <w:r w:rsidR="00162BEC" w:rsidRPr="00162BEC">
        <w:rPr>
          <w:lang w:eastAsia="uk-UA"/>
        </w:rPr>
        <w:t>9</w:t>
      </w:r>
      <w:r w:rsidR="009B59F7" w:rsidRPr="00162BEC">
        <w:rPr>
          <w:lang w:eastAsia="uk-UA"/>
        </w:rPr>
        <w:t>]</w:t>
      </w:r>
      <w:r w:rsidRPr="00162BEC">
        <w:rPr>
          <w:lang w:eastAsia="uk-UA"/>
        </w:rPr>
        <w:t xml:space="preserve">. Лексичний, концептуальний і прагматичний рівні мовної організації корелюють із базовими комунікативними потребами </w:t>
      </w:r>
      <w:r w:rsidR="00120372" w:rsidRPr="00162BEC">
        <w:t>–</w:t>
      </w:r>
      <w:r w:rsidRPr="00162BEC">
        <w:rPr>
          <w:lang w:eastAsia="uk-UA"/>
        </w:rPr>
        <w:t xml:space="preserve"> встановлення контакту, передавання і</w:t>
      </w:r>
      <w:r w:rsidR="009B59F7" w:rsidRPr="00162BEC">
        <w:rPr>
          <w:lang w:eastAsia="uk-UA"/>
        </w:rPr>
        <w:t>нформації та впливу на адресата</w:t>
      </w:r>
      <w:r w:rsidR="009B59F7" w:rsidRPr="00162BEC">
        <w:rPr>
          <w:lang w:val="ru-RU" w:eastAsia="uk-UA"/>
        </w:rPr>
        <w:t>.</w:t>
      </w:r>
    </w:p>
    <w:p w:rsidR="001E5A96" w:rsidRPr="002C0220" w:rsidRDefault="001E5A96" w:rsidP="001E5A96">
      <w:pPr>
        <w:spacing w:line="360" w:lineRule="auto"/>
        <w:ind w:firstLine="709"/>
        <w:jc w:val="both"/>
        <w:rPr>
          <w:lang w:eastAsia="uk-UA"/>
        </w:rPr>
      </w:pPr>
      <w:r w:rsidRPr="00162BEC">
        <w:rPr>
          <w:lang w:eastAsia="uk-UA"/>
        </w:rPr>
        <w:t>Комунікативний досвід особистості, що осмислюється та узагальнюється свідомістю, інтегрується в її картину світу. Важливу роль у цьому процесі відіграють прецедентні тексти як носії культурно значущого досвіду, що закріплюється в колективній пам’яті та мовній свідом</w:t>
      </w:r>
      <w:r w:rsidR="00120372" w:rsidRPr="00162BEC">
        <w:rPr>
          <w:lang w:eastAsia="uk-UA"/>
        </w:rPr>
        <w:t xml:space="preserve">ості </w:t>
      </w:r>
      <w:r w:rsidR="00976C48" w:rsidRPr="00162BEC">
        <w:rPr>
          <w:lang w:eastAsia="uk-UA"/>
        </w:rPr>
        <w:t>[</w:t>
      </w:r>
      <w:r w:rsidR="00976C48" w:rsidRPr="00162BEC">
        <w:rPr>
          <w:color w:val="auto"/>
          <w:shd w:val="clear" w:color="auto" w:fill="FFFFFF"/>
        </w:rPr>
        <w:t>Assmann</w:t>
      </w:r>
      <w:r w:rsidR="00976C48" w:rsidRPr="00162BEC">
        <w:rPr>
          <w:rStyle w:val="a5"/>
          <w:bCs/>
          <w:i w:val="0"/>
          <w:iCs w:val="0"/>
          <w:color w:val="auto"/>
          <w:shd w:val="clear" w:color="auto" w:fill="FFFFFF"/>
        </w:rPr>
        <w:t xml:space="preserve"> </w:t>
      </w:r>
      <w:r w:rsidR="00162BEC" w:rsidRPr="00162BEC">
        <w:rPr>
          <w:color w:val="auto"/>
          <w:shd w:val="clear" w:color="auto" w:fill="FFFFFF"/>
        </w:rPr>
        <w:t>2011</w:t>
      </w:r>
      <w:r w:rsidR="00976C48" w:rsidRPr="00162BEC">
        <w:rPr>
          <w:color w:val="474747"/>
          <w:shd w:val="clear" w:color="auto" w:fill="FFFFFF"/>
        </w:rPr>
        <w:t>]</w:t>
      </w:r>
      <w:r w:rsidRPr="00162BEC">
        <w:rPr>
          <w:lang w:eastAsia="uk-UA"/>
        </w:rPr>
        <w:t>.</w:t>
      </w:r>
      <w:r w:rsidRPr="001E5A96">
        <w:rPr>
          <w:lang w:eastAsia="uk-UA"/>
        </w:rPr>
        <w:t xml:space="preserve"> Оцінна мовленнєва діяльність ґрунтується на тих самих принципах, що й формування асоціативно-вербальних мереж: мовна система є динамічною і </w:t>
      </w:r>
      <w:r w:rsidRPr="001E5A96">
        <w:rPr>
          <w:lang w:eastAsia="uk-UA"/>
        </w:rPr>
        <w:lastRenderedPageBreak/>
        <w:t xml:space="preserve">змінюється під впливом дискурсивних </w:t>
      </w:r>
      <w:r w:rsidRPr="002C0220">
        <w:rPr>
          <w:lang w:eastAsia="uk-UA"/>
        </w:rPr>
        <w:t xml:space="preserve">практик та інтертекстуальних зв’язків </w:t>
      </w:r>
      <w:r w:rsidR="002C0220" w:rsidRPr="00AB2316">
        <w:rPr>
          <w:lang w:eastAsia="uk-UA"/>
        </w:rPr>
        <w:t>[</w:t>
      </w:r>
      <w:r w:rsidR="002C0220" w:rsidRPr="00F86693">
        <w:t xml:space="preserve">Горбатюк </w:t>
      </w:r>
      <w:r w:rsidR="00AB2316" w:rsidRPr="00F86693">
        <w:t>2016,</w:t>
      </w:r>
      <w:r w:rsidR="002C0220" w:rsidRPr="00F86693">
        <w:t xml:space="preserve"> </w:t>
      </w:r>
      <w:r w:rsidR="00AB2316" w:rsidRPr="00F86693">
        <w:t>с</w:t>
      </w:r>
      <w:r w:rsidR="002C0220" w:rsidRPr="00F86693">
        <w:t>. 20</w:t>
      </w:r>
      <w:r w:rsidR="00AB2316" w:rsidRPr="00F86693">
        <w:t>–</w:t>
      </w:r>
      <w:r w:rsidR="005658BE">
        <w:t>30</w:t>
      </w:r>
      <w:r w:rsidR="002C0220" w:rsidRPr="00F86693">
        <w:t>]</w:t>
      </w:r>
      <w:r w:rsidRPr="00F86693">
        <w:t>.</w:t>
      </w:r>
    </w:p>
    <w:p w:rsidR="001E5A96" w:rsidRPr="001E5A96" w:rsidRDefault="001E5A96" w:rsidP="001E5A96">
      <w:pPr>
        <w:spacing w:line="360" w:lineRule="auto"/>
        <w:ind w:firstLine="709"/>
        <w:jc w:val="both"/>
        <w:rPr>
          <w:lang w:eastAsia="uk-UA"/>
        </w:rPr>
      </w:pPr>
      <w:r w:rsidRPr="002C0220">
        <w:rPr>
          <w:lang w:eastAsia="uk-UA"/>
        </w:rPr>
        <w:t>Таким чином, дискурсивні модифікації оцінювання передбачають</w:t>
      </w:r>
      <w:r w:rsidRPr="001E5A96">
        <w:rPr>
          <w:lang w:eastAsia="uk-UA"/>
        </w:rPr>
        <w:t xml:space="preserve"> узгодження знань про об’єкт мовлення, репрезентований у позамовній реальності, зі знанням мовних ресурсів на лексичному, концептуальному та </w:t>
      </w:r>
      <w:r w:rsidRPr="00AB2316">
        <w:rPr>
          <w:lang w:eastAsia="uk-UA"/>
        </w:rPr>
        <w:t xml:space="preserve">прагматичному рівнях </w:t>
      </w:r>
      <w:r w:rsidR="0046300A" w:rsidRPr="00AB2316">
        <w:rPr>
          <w:lang w:eastAsia="uk-UA"/>
        </w:rPr>
        <w:t>[</w:t>
      </w:r>
      <w:r w:rsidR="00AB2316" w:rsidRPr="00AB2316">
        <w:rPr>
          <w:lang w:eastAsia="uk-UA"/>
        </w:rPr>
        <w:t>Hunston, Thompson</w:t>
      </w:r>
      <w:r w:rsidRPr="00AB2316">
        <w:rPr>
          <w:lang w:eastAsia="uk-UA"/>
        </w:rPr>
        <w:t xml:space="preserve"> 2000</w:t>
      </w:r>
      <w:r w:rsidR="0046300A" w:rsidRPr="00AB2316">
        <w:rPr>
          <w:lang w:eastAsia="uk-UA"/>
        </w:rPr>
        <w:t>]</w:t>
      </w:r>
      <w:r w:rsidRPr="00AB2316">
        <w:rPr>
          <w:lang w:eastAsia="uk-UA"/>
        </w:rPr>
        <w:t>.</w:t>
      </w:r>
    </w:p>
    <w:p w:rsidR="001E5A96" w:rsidRPr="001E5A96" w:rsidRDefault="001E5A96" w:rsidP="001E5A96">
      <w:pPr>
        <w:spacing w:line="360" w:lineRule="auto"/>
        <w:ind w:firstLine="709"/>
        <w:jc w:val="both"/>
        <w:rPr>
          <w:lang w:eastAsia="uk-UA"/>
        </w:rPr>
      </w:pPr>
      <w:r w:rsidRPr="001E5A96">
        <w:rPr>
          <w:lang w:eastAsia="uk-UA"/>
        </w:rPr>
        <w:t xml:space="preserve">У публіцистичному дискурсі оцінність виступає провідним стилеформувальним чинником. Вона проявляється вже на етапі добору фактів, способів їх інтерпретації та мовного оформлення повідомлення. Читач отримує інформацію, яка заздалегідь структурована відповідно до авторської інтенції та </w:t>
      </w:r>
      <w:r w:rsidRPr="00A3185A">
        <w:rPr>
          <w:lang w:eastAsia="uk-UA"/>
        </w:rPr>
        <w:t xml:space="preserve">ідеологічної позиції медіа </w:t>
      </w:r>
      <w:r w:rsidR="005D786C" w:rsidRPr="00A3185A">
        <w:rPr>
          <w:lang w:eastAsia="uk-UA"/>
        </w:rPr>
        <w:t>[</w:t>
      </w:r>
      <w:r w:rsidR="00A3185A" w:rsidRPr="00A3185A">
        <w:rPr>
          <w:lang w:eastAsia="uk-UA"/>
        </w:rPr>
        <w:t>Fairclough 1995; van Dijk</w:t>
      </w:r>
      <w:r w:rsidRPr="00A3185A">
        <w:rPr>
          <w:lang w:eastAsia="uk-UA"/>
        </w:rPr>
        <w:t xml:space="preserve"> 2006</w:t>
      </w:r>
      <w:r w:rsidR="005D786C" w:rsidRPr="00A3185A">
        <w:rPr>
          <w:lang w:eastAsia="uk-UA"/>
        </w:rPr>
        <w:t>]</w:t>
      </w:r>
      <w:r w:rsidRPr="00A3185A">
        <w:rPr>
          <w:lang w:eastAsia="uk-UA"/>
        </w:rPr>
        <w:t>.</w:t>
      </w:r>
    </w:p>
    <w:p w:rsidR="001E5A96" w:rsidRPr="00976C48" w:rsidRDefault="001E5A96" w:rsidP="001E5A96">
      <w:pPr>
        <w:spacing w:line="360" w:lineRule="auto"/>
        <w:ind w:firstLine="709"/>
        <w:jc w:val="both"/>
        <w:rPr>
          <w:lang w:eastAsia="uk-UA"/>
        </w:rPr>
      </w:pPr>
      <w:r w:rsidRPr="001E5A96">
        <w:rPr>
          <w:lang w:eastAsia="uk-UA"/>
        </w:rPr>
        <w:t xml:space="preserve">Сучасні дослідження масової комунікації приділяють особливу увагу прихованим механізмам мовного впливу, зокрема маніпулятивним стратегіям, що маскують оцінку під нейтральне інформування. Серед таких стратегій виокремлюють надмірне узагальнення, селективний добір прикладів, атрибуцію </w:t>
      </w:r>
      <w:r w:rsidRPr="00A3185A">
        <w:rPr>
          <w:lang w:eastAsia="uk-UA"/>
        </w:rPr>
        <w:t xml:space="preserve">та зміщення </w:t>
      </w:r>
      <w:r w:rsidR="005D786C" w:rsidRPr="00A3185A">
        <w:rPr>
          <w:lang w:eastAsia="uk-UA"/>
        </w:rPr>
        <w:t>акцентів в інтерпретації подій [</w:t>
      </w:r>
      <w:r w:rsidR="00A3185A" w:rsidRPr="00A3185A">
        <w:rPr>
          <w:lang w:eastAsia="uk-UA"/>
        </w:rPr>
        <w:t>van Dijk</w:t>
      </w:r>
      <w:r w:rsidRPr="00A3185A">
        <w:rPr>
          <w:lang w:eastAsia="uk-UA"/>
        </w:rPr>
        <w:t xml:space="preserve"> </w:t>
      </w:r>
      <w:r w:rsidR="00BB5A77" w:rsidRPr="00A3185A">
        <w:rPr>
          <w:lang w:eastAsia="uk-UA"/>
        </w:rPr>
        <w:t>2006</w:t>
      </w:r>
      <w:r w:rsidR="00A3185A" w:rsidRPr="00A3185A">
        <w:rPr>
          <w:lang w:eastAsia="uk-UA"/>
        </w:rPr>
        <w:t>; Wodak</w:t>
      </w:r>
      <w:r w:rsidRPr="00A3185A">
        <w:rPr>
          <w:lang w:eastAsia="uk-UA"/>
        </w:rPr>
        <w:t xml:space="preserve"> 2009</w:t>
      </w:r>
      <w:r w:rsidR="00547998" w:rsidRPr="00A3185A">
        <w:rPr>
          <w:lang w:eastAsia="uk-UA"/>
        </w:rPr>
        <w:t xml:space="preserve">; </w:t>
      </w:r>
      <w:r w:rsidR="00547998" w:rsidRPr="00A3185A">
        <w:rPr>
          <w:shd w:val="clear" w:color="auto" w:fill="FFFFFF"/>
        </w:rPr>
        <w:t xml:space="preserve">. Rodríguez-Vergara </w:t>
      </w:r>
      <w:r w:rsidR="00A3185A" w:rsidRPr="00A3185A">
        <w:rPr>
          <w:shd w:val="clear" w:color="auto" w:fill="FFFFFF"/>
        </w:rPr>
        <w:t>2018,</w:t>
      </w:r>
      <w:r w:rsidR="00547998" w:rsidRPr="00A3185A">
        <w:rPr>
          <w:shd w:val="clear" w:color="auto" w:fill="FFFFFF"/>
        </w:rPr>
        <w:t xml:space="preserve"> </w:t>
      </w:r>
      <w:r w:rsidR="00A3185A" w:rsidRPr="00A3185A">
        <w:rPr>
          <w:shd w:val="clear" w:color="auto" w:fill="FFFFFF"/>
        </w:rPr>
        <w:t>р</w:t>
      </w:r>
      <w:r w:rsidR="00547998" w:rsidRPr="00A3185A">
        <w:rPr>
          <w:shd w:val="clear" w:color="auto" w:fill="FFFFFF"/>
        </w:rPr>
        <w:t>. 297–310</w:t>
      </w:r>
      <w:r w:rsidR="005D786C" w:rsidRPr="00A3185A">
        <w:rPr>
          <w:lang w:eastAsia="uk-UA"/>
        </w:rPr>
        <w:t>]</w:t>
      </w:r>
      <w:r w:rsidRPr="00A3185A">
        <w:rPr>
          <w:lang w:eastAsia="uk-UA"/>
        </w:rPr>
        <w:t>.</w:t>
      </w:r>
    </w:p>
    <w:p w:rsidR="001E5A96" w:rsidRPr="008835C1" w:rsidRDefault="001E5A96" w:rsidP="001E5A96">
      <w:pPr>
        <w:spacing w:line="360" w:lineRule="auto"/>
        <w:ind w:firstLine="709"/>
        <w:jc w:val="both"/>
        <w:rPr>
          <w:lang w:eastAsia="uk-UA"/>
        </w:rPr>
      </w:pPr>
      <w:r w:rsidRPr="001E5A96">
        <w:rPr>
          <w:lang w:eastAsia="uk-UA"/>
        </w:rPr>
        <w:t xml:space="preserve">Одним із найменш помітних способів оцінного впливу є включення фактологічної інформації до концептуальної структури повідомлення. Акцентування окремих аспектів явища за умови замовчування інших дає змогу формувати бажаний образ події або особи. Такі прийоми широко застосовуються в політичному та медійному дискурсі, апелюючи до </w:t>
      </w:r>
      <w:r w:rsidRPr="008835C1">
        <w:rPr>
          <w:lang w:eastAsia="uk-UA"/>
        </w:rPr>
        <w:t xml:space="preserve">архетипних опозицій масової свідомості </w:t>
      </w:r>
      <w:r w:rsidR="00042670" w:rsidRPr="008835C1">
        <w:rPr>
          <w:lang w:eastAsia="uk-UA"/>
        </w:rPr>
        <w:t>[</w:t>
      </w:r>
      <w:r w:rsidRPr="008835C1">
        <w:rPr>
          <w:lang w:eastAsia="uk-UA"/>
        </w:rPr>
        <w:t xml:space="preserve">Lakoff, </w:t>
      </w:r>
      <w:r w:rsidR="00F878D7" w:rsidRPr="008835C1">
        <w:rPr>
          <w:lang w:val="en-US"/>
        </w:rPr>
        <w:t>Johnson</w:t>
      </w:r>
      <w:r w:rsidR="00F878D7" w:rsidRPr="008835C1">
        <w:rPr>
          <w:lang w:eastAsia="uk-UA"/>
        </w:rPr>
        <w:t xml:space="preserve"> </w:t>
      </w:r>
      <w:r w:rsidRPr="008835C1">
        <w:rPr>
          <w:lang w:eastAsia="uk-UA"/>
        </w:rPr>
        <w:t>200</w:t>
      </w:r>
      <w:r w:rsidR="00CA4FBA" w:rsidRPr="008835C1">
        <w:rPr>
          <w:lang w:eastAsia="uk-UA"/>
        </w:rPr>
        <w:t>3</w:t>
      </w:r>
      <w:r w:rsidR="00042670" w:rsidRPr="008835C1">
        <w:rPr>
          <w:lang w:eastAsia="uk-UA"/>
        </w:rPr>
        <w:t>]</w:t>
      </w:r>
      <w:r w:rsidRPr="008835C1">
        <w:rPr>
          <w:lang w:eastAsia="uk-UA"/>
        </w:rPr>
        <w:t>.</w:t>
      </w:r>
    </w:p>
    <w:p w:rsidR="001E5A96" w:rsidRPr="001E5A96" w:rsidRDefault="001E5A96" w:rsidP="001E5A96">
      <w:pPr>
        <w:spacing w:line="360" w:lineRule="auto"/>
        <w:ind w:firstLine="709"/>
        <w:jc w:val="both"/>
        <w:rPr>
          <w:lang w:eastAsia="uk-UA"/>
        </w:rPr>
      </w:pPr>
      <w:r w:rsidRPr="008835C1">
        <w:rPr>
          <w:lang w:eastAsia="uk-UA"/>
        </w:rPr>
        <w:t xml:space="preserve">У публіцистиці активно використовуються оцінні метафори, які спираються на усталений метафоричний фонд культури та адаптуються до актуального соціального контексту </w:t>
      </w:r>
      <w:r w:rsidR="00042670" w:rsidRPr="008835C1">
        <w:rPr>
          <w:lang w:val="ru-RU" w:eastAsia="uk-UA"/>
        </w:rPr>
        <w:t>[</w:t>
      </w:r>
      <w:r w:rsidR="008835C1" w:rsidRPr="008835C1">
        <w:rPr>
          <w:lang w:eastAsia="uk-UA"/>
        </w:rPr>
        <w:t>Lakoff, Johnson</w:t>
      </w:r>
      <w:r w:rsidRPr="008835C1">
        <w:rPr>
          <w:lang w:eastAsia="uk-UA"/>
        </w:rPr>
        <w:t xml:space="preserve"> </w:t>
      </w:r>
      <w:r w:rsidR="00F878D7" w:rsidRPr="008835C1">
        <w:rPr>
          <w:lang w:val="ru-RU" w:eastAsia="uk-UA"/>
        </w:rPr>
        <w:t>2003</w:t>
      </w:r>
      <w:r w:rsidR="00042670" w:rsidRPr="008835C1">
        <w:rPr>
          <w:lang w:val="ru-RU" w:eastAsia="uk-UA"/>
        </w:rPr>
        <w:t>]</w:t>
      </w:r>
      <w:r w:rsidRPr="008835C1">
        <w:rPr>
          <w:lang w:eastAsia="uk-UA"/>
        </w:rPr>
        <w:t xml:space="preserve">. Важливу роль відіграють і евфемізми як засіб пом’якшення або нейтралізації негативної оцінки, що дозволяє коригувати сприйняття дійсності реципієнтом </w:t>
      </w:r>
      <w:r w:rsidR="00042670" w:rsidRPr="008835C1">
        <w:rPr>
          <w:lang w:eastAsia="uk-UA"/>
        </w:rPr>
        <w:t>[</w:t>
      </w:r>
      <w:r w:rsidR="008835C1" w:rsidRPr="008835C1">
        <w:rPr>
          <w:color w:val="232323"/>
          <w:shd w:val="clear" w:color="auto" w:fill="FFFFFF"/>
        </w:rPr>
        <w:t xml:space="preserve">Allan, </w:t>
      </w:r>
      <w:r w:rsidR="00042670" w:rsidRPr="008835C1">
        <w:rPr>
          <w:color w:val="232323"/>
          <w:shd w:val="clear" w:color="auto" w:fill="FFFFFF"/>
        </w:rPr>
        <w:t>Burridge 200</w:t>
      </w:r>
      <w:r w:rsidR="008835C1" w:rsidRPr="008835C1">
        <w:rPr>
          <w:color w:val="232323"/>
          <w:shd w:val="clear" w:color="auto" w:fill="FFFFFF"/>
        </w:rPr>
        <w:t>7</w:t>
      </w:r>
      <w:r w:rsidR="00042670" w:rsidRPr="008835C1">
        <w:rPr>
          <w:lang w:eastAsia="uk-UA"/>
        </w:rPr>
        <w:t>]</w:t>
      </w:r>
      <w:r w:rsidRPr="008835C1">
        <w:rPr>
          <w:lang w:eastAsia="uk-UA"/>
        </w:rPr>
        <w:t>.</w:t>
      </w:r>
    </w:p>
    <w:p w:rsidR="001E5A96" w:rsidRPr="008835C1" w:rsidRDefault="001E5A96" w:rsidP="001E5A96">
      <w:pPr>
        <w:spacing w:line="360" w:lineRule="auto"/>
        <w:ind w:firstLine="709"/>
        <w:jc w:val="both"/>
        <w:rPr>
          <w:lang w:eastAsia="uk-UA"/>
        </w:rPr>
      </w:pPr>
      <w:r w:rsidRPr="001E5A96">
        <w:rPr>
          <w:lang w:eastAsia="uk-UA"/>
        </w:rPr>
        <w:lastRenderedPageBreak/>
        <w:t xml:space="preserve">Отже, дискурсивні модифікації оцінювання переважно стосуються добору мовного матеріалу та стратегій його організації, тоді як сам механізм формування оцінки залишається універсальним. Різні типи дискурсу по-різному структурують поле оцінних засобів, використовуючи спільний аксіологічний </w:t>
      </w:r>
      <w:r w:rsidRPr="008835C1">
        <w:rPr>
          <w:lang w:eastAsia="uk-UA"/>
        </w:rPr>
        <w:t xml:space="preserve">потенціал мови </w:t>
      </w:r>
      <w:r w:rsidR="00042670" w:rsidRPr="008835C1">
        <w:rPr>
          <w:lang w:eastAsia="uk-UA"/>
        </w:rPr>
        <w:t>[</w:t>
      </w:r>
      <w:r w:rsidR="008835C1" w:rsidRPr="008835C1">
        <w:rPr>
          <w:lang w:eastAsia="uk-UA"/>
        </w:rPr>
        <w:t>Hunston, Thompson</w:t>
      </w:r>
      <w:r w:rsidRPr="008835C1">
        <w:rPr>
          <w:lang w:eastAsia="uk-UA"/>
        </w:rPr>
        <w:t xml:space="preserve"> 2000</w:t>
      </w:r>
      <w:r w:rsidR="00042670" w:rsidRPr="008835C1">
        <w:rPr>
          <w:lang w:eastAsia="uk-UA"/>
        </w:rPr>
        <w:t>]</w:t>
      </w:r>
      <w:r w:rsidRPr="008835C1">
        <w:rPr>
          <w:lang w:eastAsia="uk-UA"/>
        </w:rPr>
        <w:t>.</w:t>
      </w:r>
    </w:p>
    <w:p w:rsidR="00E934C7" w:rsidRDefault="001E5A96" w:rsidP="001E5A96">
      <w:pPr>
        <w:spacing w:line="360" w:lineRule="auto"/>
        <w:ind w:firstLine="709"/>
        <w:jc w:val="both"/>
        <w:rPr>
          <w:sz w:val="24"/>
          <w:szCs w:val="24"/>
          <w:lang w:eastAsia="uk-UA"/>
        </w:rPr>
      </w:pPr>
      <w:r w:rsidRPr="008835C1">
        <w:rPr>
          <w:lang w:eastAsia="uk-UA"/>
        </w:rPr>
        <w:t>У межах конкретного лінгвістичного аналізу особливо продуктивним є звернення до художнього дискурсу, який завдяки залученню різних рівнів мовної системи та соціолінгвістичних підсистем найбільш повно реалізує оцінні механізми</w:t>
      </w:r>
      <w:r w:rsidR="001C66D4" w:rsidRPr="008835C1">
        <w:rPr>
          <w:lang w:eastAsia="uk-UA"/>
        </w:rPr>
        <w:t xml:space="preserve"> [</w:t>
      </w:r>
      <w:r w:rsidR="008835C1" w:rsidRPr="008835C1">
        <w:rPr>
          <w:lang w:eastAsia="uk-UA"/>
        </w:rPr>
        <w:t>Шевченко</w:t>
      </w:r>
      <w:r w:rsidR="001C66D4" w:rsidRPr="008835C1">
        <w:rPr>
          <w:lang w:eastAsia="uk-UA"/>
        </w:rPr>
        <w:t xml:space="preserve"> 20</w:t>
      </w:r>
      <w:r w:rsidR="00FB0943" w:rsidRPr="008835C1">
        <w:rPr>
          <w:lang w:eastAsia="uk-UA"/>
        </w:rPr>
        <w:t>05</w:t>
      </w:r>
      <w:r w:rsidR="001C66D4" w:rsidRPr="008835C1">
        <w:rPr>
          <w:lang w:eastAsia="uk-UA"/>
        </w:rPr>
        <w:t>]</w:t>
      </w:r>
      <w:r w:rsidRPr="008835C1">
        <w:rPr>
          <w:lang w:eastAsia="uk-UA"/>
        </w:rPr>
        <w:t>. Художній дискурс ґрунтується на оцінних</w:t>
      </w:r>
      <w:r w:rsidRPr="001E5A96">
        <w:rPr>
          <w:lang w:eastAsia="uk-UA"/>
        </w:rPr>
        <w:t xml:space="preserve"> концептах і тому може розглядатися як аксіологічно зорієнтований тип дискурсу, в якому домінують стратегії ціннісного осмислення дійсності.</w:t>
      </w:r>
      <w:r w:rsidR="00AA4186" w:rsidRPr="00AA4186">
        <w:rPr>
          <w:sz w:val="24"/>
          <w:szCs w:val="24"/>
          <w:lang w:eastAsia="uk-UA"/>
        </w:rPr>
        <w:t xml:space="preserve"> </w:t>
      </w:r>
    </w:p>
    <w:p w:rsidR="001E5A96" w:rsidRPr="00147F05" w:rsidRDefault="00E934C7" w:rsidP="001E5A96">
      <w:pPr>
        <w:spacing w:line="360" w:lineRule="auto"/>
        <w:ind w:firstLine="709"/>
        <w:jc w:val="both"/>
        <w:rPr>
          <w:lang w:eastAsia="uk-UA"/>
        </w:rPr>
      </w:pPr>
      <w:r w:rsidRPr="00147F05">
        <w:rPr>
          <w:lang w:eastAsia="uk-UA"/>
        </w:rPr>
        <w:t xml:space="preserve">Отже, </w:t>
      </w:r>
      <w:r w:rsidR="00147F05" w:rsidRPr="00147F05">
        <w:rPr>
          <w:lang w:eastAsia="uk-UA"/>
        </w:rPr>
        <w:t>о</w:t>
      </w:r>
      <w:r w:rsidR="00AA4186" w:rsidRPr="00147F05">
        <w:rPr>
          <w:lang w:eastAsia="uk-UA"/>
        </w:rPr>
        <w:t>собливої актуальності когнітивно-дискурсивні дослідження набувають у зв’язку з розвитком сучасних комунікативних технологій, зокрема мас-медійних і цифрових, де мовлення дедалі частіше виконує не лише інформативну, а й впливову та маніпулятивну функцію. У цьому контексті дискурс стає ключовим поняттям для аналізу мовних стратегій формування смислів, ідеологій та ціннісних орієнтацій.</w:t>
      </w:r>
    </w:p>
    <w:p w:rsidR="001E5A96" w:rsidRDefault="001E5A96" w:rsidP="009D1D61">
      <w:pPr>
        <w:spacing w:line="360" w:lineRule="auto"/>
        <w:ind w:firstLine="709"/>
        <w:jc w:val="center"/>
        <w:rPr>
          <w:lang w:eastAsia="uk-UA"/>
        </w:rPr>
      </w:pPr>
    </w:p>
    <w:p w:rsidR="00273C17" w:rsidRDefault="00273C17" w:rsidP="009D1D61">
      <w:pPr>
        <w:spacing w:line="360" w:lineRule="auto"/>
        <w:ind w:firstLine="709"/>
        <w:jc w:val="center"/>
        <w:rPr>
          <w:lang w:eastAsia="uk-UA"/>
        </w:rPr>
      </w:pPr>
    </w:p>
    <w:p w:rsidR="00273C17" w:rsidRDefault="00273C17" w:rsidP="009D1D61">
      <w:pPr>
        <w:spacing w:line="360" w:lineRule="auto"/>
        <w:ind w:firstLine="709"/>
        <w:jc w:val="center"/>
        <w:rPr>
          <w:lang w:eastAsia="uk-UA"/>
        </w:rPr>
      </w:pPr>
    </w:p>
    <w:p w:rsidR="00273C17" w:rsidRDefault="00273C17" w:rsidP="009D1D61">
      <w:pPr>
        <w:spacing w:line="360" w:lineRule="auto"/>
        <w:ind w:firstLine="709"/>
        <w:jc w:val="center"/>
        <w:rPr>
          <w:lang w:eastAsia="uk-UA"/>
        </w:rPr>
      </w:pPr>
    </w:p>
    <w:p w:rsidR="00273C17" w:rsidRDefault="00273C17" w:rsidP="009D1D61">
      <w:pPr>
        <w:spacing w:line="360" w:lineRule="auto"/>
        <w:ind w:firstLine="709"/>
        <w:jc w:val="center"/>
        <w:rPr>
          <w:lang w:eastAsia="uk-UA"/>
        </w:rPr>
      </w:pPr>
    </w:p>
    <w:p w:rsidR="00273C17" w:rsidRDefault="00273C17" w:rsidP="009D1D61">
      <w:pPr>
        <w:spacing w:line="360" w:lineRule="auto"/>
        <w:ind w:firstLine="709"/>
        <w:jc w:val="center"/>
        <w:rPr>
          <w:lang w:eastAsia="uk-UA"/>
        </w:rPr>
      </w:pPr>
    </w:p>
    <w:p w:rsidR="00273C17" w:rsidRDefault="00273C17" w:rsidP="009D1D61">
      <w:pPr>
        <w:spacing w:line="360" w:lineRule="auto"/>
        <w:ind w:firstLine="709"/>
        <w:jc w:val="center"/>
        <w:rPr>
          <w:lang w:eastAsia="uk-UA"/>
        </w:rPr>
      </w:pPr>
    </w:p>
    <w:p w:rsidR="00273C17" w:rsidRDefault="00273C17" w:rsidP="009D1D61">
      <w:pPr>
        <w:spacing w:line="360" w:lineRule="auto"/>
        <w:ind w:firstLine="709"/>
        <w:jc w:val="center"/>
        <w:rPr>
          <w:lang w:eastAsia="uk-UA"/>
        </w:rPr>
      </w:pPr>
    </w:p>
    <w:p w:rsidR="00273C17" w:rsidRDefault="00273C17" w:rsidP="009D1D61">
      <w:pPr>
        <w:spacing w:line="360" w:lineRule="auto"/>
        <w:ind w:firstLine="709"/>
        <w:jc w:val="center"/>
        <w:rPr>
          <w:lang w:eastAsia="uk-UA"/>
        </w:rPr>
      </w:pPr>
    </w:p>
    <w:p w:rsidR="00273C17" w:rsidRDefault="00273C17" w:rsidP="009D1D61">
      <w:pPr>
        <w:spacing w:line="360" w:lineRule="auto"/>
        <w:ind w:firstLine="709"/>
        <w:jc w:val="center"/>
        <w:rPr>
          <w:lang w:eastAsia="uk-UA"/>
        </w:rPr>
      </w:pPr>
    </w:p>
    <w:p w:rsidR="00B74040" w:rsidRPr="008C4E1E" w:rsidRDefault="00B74040" w:rsidP="00273C17">
      <w:pPr>
        <w:pStyle w:val="a4"/>
        <w:spacing w:after="0" w:line="240" w:lineRule="auto"/>
        <w:ind w:left="709"/>
        <w:jc w:val="center"/>
        <w:rPr>
          <w:rFonts w:ascii="Times New Roman" w:hAnsi="Times New Roman" w:cs="Times New Roman"/>
          <w:sz w:val="28"/>
          <w:szCs w:val="28"/>
        </w:rPr>
      </w:pPr>
    </w:p>
    <w:p w:rsidR="00B74040" w:rsidRPr="008C4E1E" w:rsidRDefault="00B74040" w:rsidP="00273C17">
      <w:pPr>
        <w:pStyle w:val="a4"/>
        <w:spacing w:after="0" w:line="240" w:lineRule="auto"/>
        <w:ind w:left="709"/>
        <w:jc w:val="center"/>
        <w:rPr>
          <w:rFonts w:ascii="Times New Roman" w:hAnsi="Times New Roman" w:cs="Times New Roman"/>
          <w:sz w:val="28"/>
          <w:szCs w:val="28"/>
        </w:rPr>
      </w:pPr>
    </w:p>
    <w:p w:rsidR="00B74040" w:rsidRPr="008C4E1E" w:rsidRDefault="00B74040" w:rsidP="00273C17">
      <w:pPr>
        <w:pStyle w:val="a4"/>
        <w:spacing w:after="0" w:line="240" w:lineRule="auto"/>
        <w:ind w:left="709"/>
        <w:jc w:val="center"/>
        <w:rPr>
          <w:rFonts w:ascii="Times New Roman" w:hAnsi="Times New Roman" w:cs="Times New Roman"/>
          <w:sz w:val="28"/>
          <w:szCs w:val="28"/>
        </w:rPr>
      </w:pPr>
    </w:p>
    <w:p w:rsidR="00273C17" w:rsidRPr="00E56093" w:rsidRDefault="00273C17" w:rsidP="00273C17">
      <w:pPr>
        <w:pStyle w:val="a4"/>
        <w:spacing w:after="0" w:line="240" w:lineRule="auto"/>
        <w:ind w:left="709"/>
        <w:jc w:val="center"/>
        <w:rPr>
          <w:rFonts w:ascii="Times New Roman" w:hAnsi="Times New Roman" w:cs="Times New Roman"/>
          <w:sz w:val="28"/>
          <w:szCs w:val="28"/>
        </w:rPr>
      </w:pPr>
      <w:r w:rsidRPr="00E56093">
        <w:rPr>
          <w:rFonts w:ascii="Times New Roman" w:hAnsi="Times New Roman" w:cs="Times New Roman"/>
          <w:sz w:val="28"/>
          <w:szCs w:val="28"/>
        </w:rPr>
        <w:lastRenderedPageBreak/>
        <w:t>РОЗДІЛ 3. КОНТЕКСТУАЛЬНА ДЕТЕРМІНОВАНІСТЬ ОЦІНКИ У ВИСЛОВЛЮВАННЯХ РІЗНОГО ФУНКЦІОНАЛЬНОГО ТИПУ</w:t>
      </w:r>
    </w:p>
    <w:p w:rsidR="00273C17" w:rsidRDefault="00273C17" w:rsidP="00273C17">
      <w:pPr>
        <w:spacing w:line="360" w:lineRule="auto"/>
        <w:ind w:firstLine="709"/>
        <w:jc w:val="center"/>
      </w:pPr>
    </w:p>
    <w:p w:rsidR="00273C17" w:rsidRDefault="00273C17" w:rsidP="00273C17">
      <w:pPr>
        <w:spacing w:line="360" w:lineRule="auto"/>
        <w:ind w:firstLine="709"/>
        <w:jc w:val="center"/>
      </w:pPr>
      <w:r w:rsidRPr="00E56093">
        <w:t>3.1.Контекстуальна залежність прояву оцінки</w:t>
      </w:r>
    </w:p>
    <w:p w:rsidR="0053390E" w:rsidRPr="0053390E" w:rsidRDefault="0053390E" w:rsidP="0053390E">
      <w:pPr>
        <w:pStyle w:val="a3"/>
        <w:spacing w:before="0" w:beforeAutospacing="0" w:after="0" w:afterAutospacing="0" w:line="360" w:lineRule="auto"/>
        <w:ind w:firstLine="709"/>
        <w:jc w:val="both"/>
        <w:rPr>
          <w:sz w:val="28"/>
          <w:szCs w:val="28"/>
        </w:rPr>
      </w:pPr>
      <w:r w:rsidRPr="0053390E">
        <w:rPr>
          <w:sz w:val="28"/>
          <w:szCs w:val="28"/>
        </w:rPr>
        <w:t xml:space="preserve">У сучасних лінгвістичних дослідженнях загальновизнаним є положення про нерозривний зв’язок оцінного висловлювання з контекстом. Ще Ш. Баллі наголошував, що мовний знак у конкретній ситуації реалізує лише один зі своїх потенційних смислових відтінків, тоді як інші залишаються неактуалізованими; визначальну роль у виявленні такого домінантного значення відіграє саме </w:t>
      </w:r>
      <w:r w:rsidRPr="00AA0A3E">
        <w:rPr>
          <w:sz w:val="28"/>
          <w:szCs w:val="28"/>
        </w:rPr>
        <w:t>контекст [</w:t>
      </w:r>
      <w:r w:rsidR="00CF1DBB" w:rsidRPr="00AA0A3E">
        <w:rPr>
          <w:sz w:val="28"/>
          <w:szCs w:val="28"/>
        </w:rPr>
        <w:t xml:space="preserve">Bally </w:t>
      </w:r>
      <w:r w:rsidR="00AA0A3E" w:rsidRPr="00AA0A3E">
        <w:rPr>
          <w:sz w:val="28"/>
          <w:szCs w:val="28"/>
        </w:rPr>
        <w:t>1944,</w:t>
      </w:r>
      <w:r w:rsidR="00CF1DBB" w:rsidRPr="00AA0A3E">
        <w:rPr>
          <w:sz w:val="28"/>
          <w:szCs w:val="28"/>
        </w:rPr>
        <w:t xml:space="preserve"> </w:t>
      </w:r>
      <w:r w:rsidR="00CF1DBB" w:rsidRPr="00AA0A3E">
        <w:rPr>
          <w:sz w:val="28"/>
          <w:szCs w:val="28"/>
          <w:lang w:val="en-US"/>
        </w:rPr>
        <w:t>p</w:t>
      </w:r>
      <w:r w:rsidR="00CF1DBB" w:rsidRPr="00AA0A3E">
        <w:rPr>
          <w:sz w:val="28"/>
          <w:szCs w:val="28"/>
        </w:rPr>
        <w:t>. 181</w:t>
      </w:r>
      <w:r w:rsidRPr="00AA0A3E">
        <w:rPr>
          <w:sz w:val="28"/>
          <w:szCs w:val="28"/>
        </w:rPr>
        <w:t xml:space="preserve">]. Ця ідея узгоджується з положеннями когнітивної та функціональної лінгвістики, згідно з якими значення мовної одиниці формується у процесі її вживання в конкретному дискурсивному оточенні </w:t>
      </w:r>
      <w:r w:rsidR="0077659C" w:rsidRPr="00AA0A3E">
        <w:rPr>
          <w:sz w:val="28"/>
          <w:szCs w:val="28"/>
        </w:rPr>
        <w:t>[</w:t>
      </w:r>
      <w:r w:rsidRPr="00AA0A3E">
        <w:rPr>
          <w:sz w:val="28"/>
          <w:szCs w:val="28"/>
        </w:rPr>
        <w:t>Langacker</w:t>
      </w:r>
      <w:r w:rsidR="004C4C6F" w:rsidRPr="00AA0A3E">
        <w:rPr>
          <w:sz w:val="28"/>
          <w:szCs w:val="28"/>
        </w:rPr>
        <w:t xml:space="preserve"> 2008</w:t>
      </w:r>
      <w:r w:rsidRPr="00AA0A3E">
        <w:rPr>
          <w:sz w:val="28"/>
          <w:szCs w:val="28"/>
        </w:rPr>
        <w:t>; Evans</w:t>
      </w:r>
      <w:r w:rsidR="004C4C6F" w:rsidRPr="00AA0A3E">
        <w:rPr>
          <w:sz w:val="28"/>
          <w:szCs w:val="28"/>
        </w:rPr>
        <w:t xml:space="preserve"> 2004</w:t>
      </w:r>
      <w:r w:rsidRPr="00AA0A3E">
        <w:rPr>
          <w:sz w:val="28"/>
          <w:szCs w:val="28"/>
        </w:rPr>
        <w:t xml:space="preserve">; </w:t>
      </w:r>
      <w:r w:rsidR="0077659C" w:rsidRPr="00AA0A3E">
        <w:rPr>
          <w:sz w:val="28"/>
          <w:szCs w:val="28"/>
        </w:rPr>
        <w:t>Селіванова</w:t>
      </w:r>
      <w:r w:rsidR="004C4C6F" w:rsidRPr="00AA0A3E">
        <w:rPr>
          <w:sz w:val="28"/>
          <w:szCs w:val="28"/>
        </w:rPr>
        <w:t xml:space="preserve"> 2008</w:t>
      </w:r>
      <w:r w:rsidR="0077659C" w:rsidRPr="00AA0A3E">
        <w:rPr>
          <w:sz w:val="28"/>
          <w:szCs w:val="28"/>
        </w:rPr>
        <w:t>]</w:t>
      </w:r>
      <w:r w:rsidRPr="00AA0A3E">
        <w:rPr>
          <w:sz w:val="28"/>
          <w:szCs w:val="28"/>
        </w:rPr>
        <w:t>.</w:t>
      </w:r>
    </w:p>
    <w:p w:rsidR="0053390E" w:rsidRPr="0053390E" w:rsidRDefault="0053390E" w:rsidP="0053390E">
      <w:pPr>
        <w:pStyle w:val="a3"/>
        <w:spacing w:before="0" w:beforeAutospacing="0" w:after="0" w:afterAutospacing="0" w:line="360" w:lineRule="auto"/>
        <w:ind w:firstLine="709"/>
        <w:jc w:val="both"/>
        <w:rPr>
          <w:sz w:val="28"/>
          <w:szCs w:val="28"/>
        </w:rPr>
      </w:pPr>
      <w:r w:rsidRPr="0053390E">
        <w:rPr>
          <w:sz w:val="28"/>
          <w:szCs w:val="28"/>
        </w:rPr>
        <w:t>Метою цього розділу є аналіз контекстуальних засобів реалізації оцінки у висловлюванні та встановлення характеру взаємодії між контекстом і оцінною семантикою.</w:t>
      </w:r>
    </w:p>
    <w:p w:rsidR="0053390E" w:rsidRPr="0053390E" w:rsidRDefault="0053390E" w:rsidP="0053390E">
      <w:pPr>
        <w:pStyle w:val="a3"/>
        <w:spacing w:before="0" w:beforeAutospacing="0" w:after="0" w:afterAutospacing="0" w:line="360" w:lineRule="auto"/>
        <w:ind w:firstLine="709"/>
        <w:jc w:val="both"/>
        <w:rPr>
          <w:sz w:val="28"/>
          <w:szCs w:val="28"/>
        </w:rPr>
      </w:pPr>
      <w:r w:rsidRPr="0053390E">
        <w:rPr>
          <w:sz w:val="28"/>
          <w:szCs w:val="28"/>
        </w:rPr>
        <w:t>У ході дослідження виявлено три основні типи взаємозумовленості контексту й оцінного висловлювання:</w:t>
      </w:r>
    </w:p>
    <w:p w:rsidR="0053390E" w:rsidRPr="0053390E" w:rsidRDefault="0053390E" w:rsidP="0053390E">
      <w:pPr>
        <w:pStyle w:val="a3"/>
        <w:numPr>
          <w:ilvl w:val="0"/>
          <w:numId w:val="12"/>
        </w:numPr>
        <w:spacing w:before="0" w:beforeAutospacing="0" w:after="0" w:afterAutospacing="0" w:line="360" w:lineRule="auto"/>
        <w:ind w:left="0" w:firstLine="709"/>
        <w:jc w:val="both"/>
        <w:rPr>
          <w:sz w:val="28"/>
          <w:szCs w:val="28"/>
        </w:rPr>
      </w:pPr>
      <w:r w:rsidRPr="0053390E">
        <w:rPr>
          <w:sz w:val="28"/>
          <w:szCs w:val="28"/>
        </w:rPr>
        <w:t>контекст модифікує оцінне висловлювання, зокрема змінюючи полярність оцінки;</w:t>
      </w:r>
    </w:p>
    <w:p w:rsidR="0053390E" w:rsidRPr="0053390E" w:rsidRDefault="0053390E" w:rsidP="0053390E">
      <w:pPr>
        <w:pStyle w:val="a3"/>
        <w:numPr>
          <w:ilvl w:val="0"/>
          <w:numId w:val="12"/>
        </w:numPr>
        <w:spacing w:before="0" w:beforeAutospacing="0" w:after="0" w:afterAutospacing="0" w:line="360" w:lineRule="auto"/>
        <w:ind w:left="0" w:firstLine="709"/>
        <w:jc w:val="both"/>
        <w:rPr>
          <w:sz w:val="28"/>
          <w:szCs w:val="28"/>
        </w:rPr>
      </w:pPr>
      <w:r w:rsidRPr="0053390E">
        <w:rPr>
          <w:sz w:val="28"/>
          <w:szCs w:val="28"/>
        </w:rPr>
        <w:t>оцінне висловлювання трансформує контекст, насичуючи його оцінним компонентом;</w:t>
      </w:r>
    </w:p>
    <w:p w:rsidR="0053390E" w:rsidRPr="0053390E" w:rsidRDefault="0053390E" w:rsidP="0053390E">
      <w:pPr>
        <w:pStyle w:val="a3"/>
        <w:numPr>
          <w:ilvl w:val="0"/>
          <w:numId w:val="12"/>
        </w:numPr>
        <w:spacing w:before="0" w:beforeAutospacing="0" w:after="0" w:afterAutospacing="0" w:line="360" w:lineRule="auto"/>
        <w:ind w:left="0" w:firstLine="709"/>
        <w:jc w:val="both"/>
        <w:rPr>
          <w:sz w:val="28"/>
          <w:szCs w:val="28"/>
        </w:rPr>
      </w:pPr>
      <w:r w:rsidRPr="0053390E">
        <w:rPr>
          <w:sz w:val="28"/>
          <w:szCs w:val="28"/>
        </w:rPr>
        <w:t>контекст і оцінне висловлювання перебувають у відношеннях взаємного впливу.</w:t>
      </w:r>
    </w:p>
    <w:p w:rsidR="00BD189A" w:rsidRPr="001B3D42" w:rsidRDefault="00BD189A" w:rsidP="00BD189A">
      <w:pPr>
        <w:spacing w:line="360" w:lineRule="auto"/>
        <w:ind w:firstLine="709"/>
        <w:jc w:val="both"/>
      </w:pPr>
      <w:r w:rsidRPr="001B3D42">
        <w:t>Розглянемо механізм взаємодії контексту й оцінного висловлювання більш докладно.</w:t>
      </w:r>
    </w:p>
    <w:p w:rsidR="00BD189A" w:rsidRPr="001B3D42" w:rsidRDefault="00BD189A" w:rsidP="00BD189A">
      <w:pPr>
        <w:spacing w:line="360" w:lineRule="auto"/>
        <w:ind w:firstLine="709"/>
        <w:jc w:val="both"/>
      </w:pPr>
      <w:r w:rsidRPr="001B3D42">
        <w:t xml:space="preserve">У першому випадку можливі два варіанти: а) в негативному контексті оцінне висловлювання, позитивне чи негативне, має негативну конотацію. Якщо ж у словах, що входять до висловлювання, немає сем, які містять негативну оцінку, вони вносяться у їх семантичну структуру через контекст: </w:t>
      </w:r>
    </w:p>
    <w:p w:rsidR="00BD189A" w:rsidRPr="001B3D42" w:rsidRDefault="00BD189A" w:rsidP="00BD189A">
      <w:pPr>
        <w:spacing w:line="360" w:lineRule="auto"/>
        <w:ind w:firstLine="709"/>
        <w:jc w:val="both"/>
      </w:pPr>
      <w:r w:rsidRPr="001B3D42">
        <w:lastRenderedPageBreak/>
        <w:t xml:space="preserve">Наведемо ще приклад, що ілюструє вплив контексту на оцінне висловлювання: </w:t>
      </w:r>
    </w:p>
    <w:p w:rsidR="00BD189A" w:rsidRPr="001B3D42" w:rsidRDefault="00BD189A" w:rsidP="00BD189A">
      <w:pPr>
        <w:spacing w:line="360" w:lineRule="auto"/>
        <w:ind w:firstLine="709"/>
        <w:jc w:val="both"/>
      </w:pPr>
      <w:r w:rsidRPr="00BD189A">
        <w:rPr>
          <w:i/>
        </w:rPr>
        <w:t>"While upon the subject of ears, I may observe that a distinguished abolitionist in New York once received a nеgrо's ear, which had been cut off close to the head, in a general post letter. It was forwarded by the free and independent gentleman who had caused it to be amputed, with a polite</w:t>
      </w:r>
      <w:r w:rsidRPr="001B3D42">
        <w:t xml:space="preserve"> </w:t>
      </w:r>
      <w:r w:rsidRPr="00BD189A">
        <w:rPr>
          <w:i/>
        </w:rPr>
        <w:t>request that he would place the specimen in his "collection"</w:t>
      </w:r>
      <w:r w:rsidRPr="001B3D42">
        <w:t xml:space="preserve"> (Dickens Ch., Am. N., p. 237).</w:t>
      </w:r>
    </w:p>
    <w:p w:rsidR="00BD189A" w:rsidRPr="001B3D42" w:rsidRDefault="00BD189A" w:rsidP="00552D25">
      <w:pPr>
        <w:spacing w:line="360" w:lineRule="auto"/>
        <w:ind w:firstLine="709"/>
        <w:jc w:val="both"/>
      </w:pPr>
      <w:r w:rsidRPr="001B3D42">
        <w:t xml:space="preserve">Семантична структура слова </w:t>
      </w:r>
      <w:r w:rsidRPr="00BD189A">
        <w:rPr>
          <w:i/>
        </w:rPr>
        <w:t>free</w:t>
      </w:r>
      <w:r w:rsidRPr="001B3D42">
        <w:t xml:space="preserve"> містить семи як позитивної, так і негативної оцінки. Запропонований макроконтекст містить негативну оцінку подій, що зображуються, і під його впливом у слові </w:t>
      </w:r>
      <w:r w:rsidRPr="00BD189A">
        <w:rPr>
          <w:i/>
        </w:rPr>
        <w:t>frее</w:t>
      </w:r>
      <w:r w:rsidRPr="001B3D42">
        <w:t xml:space="preserve"> актуалізуються негативні семи оцінки </w:t>
      </w:r>
      <w:r w:rsidRPr="00BD189A">
        <w:rPr>
          <w:i/>
        </w:rPr>
        <w:t>"vulgar", "rude"</w:t>
      </w:r>
      <w:r w:rsidRPr="001B3D42">
        <w:t xml:space="preserve"> (невихований, грубий, вульгарний), що й маніфестують негативний зміст наведеного висловлювання;</w:t>
      </w:r>
    </w:p>
    <w:p w:rsidR="00BD189A" w:rsidRPr="001B3D42" w:rsidRDefault="00BD189A" w:rsidP="00BD189A">
      <w:pPr>
        <w:spacing w:line="360" w:lineRule="auto"/>
        <w:ind w:firstLine="709"/>
        <w:jc w:val="both"/>
      </w:pPr>
      <w:r w:rsidRPr="001B3D42">
        <w:t xml:space="preserve">б) у позитивному контексті оцінне висловлювання з нейтральною або негативною оцінкою приймає позитивну конотацію, додаючи під впливом контексту до своєї семантичної структури семи оказіональної позитивної оцінки. Це відбувається внаслідок того, що деякі пейоративи у певному контексті можуть виражати протилежну оцінку завдяки своїй амбівалентності. В цих випадках дескриптивна семантична ознака слів не узгоджується з їх оцінною ознакою: </w:t>
      </w:r>
    </w:p>
    <w:p w:rsidR="00BD189A" w:rsidRPr="001B3D42" w:rsidRDefault="00BD189A" w:rsidP="00BD189A">
      <w:pPr>
        <w:spacing w:line="360" w:lineRule="auto"/>
        <w:ind w:firstLine="709"/>
        <w:jc w:val="both"/>
      </w:pPr>
      <w:r w:rsidRPr="00BD189A">
        <w:rPr>
          <w:i/>
        </w:rPr>
        <w:t>"Listen. Listen, you little fool! You deserve a hundred lashes. Are you going to ruin things now by mindless stupid jealousy? І'm here I love</w:t>
      </w:r>
      <w:r w:rsidRPr="001B3D42">
        <w:t xml:space="preserve"> </w:t>
      </w:r>
      <w:r w:rsidRPr="00BD189A">
        <w:rPr>
          <w:i/>
        </w:rPr>
        <w:t>you, you are my wife"</w:t>
      </w:r>
      <w:r>
        <w:t xml:space="preserve"> (Murdoch I., S</w:t>
      </w:r>
      <w:r w:rsidRPr="001B3D42">
        <w:t>PLM., р. 78).</w:t>
      </w:r>
    </w:p>
    <w:p w:rsidR="00BD189A" w:rsidRPr="001B3D42" w:rsidRDefault="00BD189A" w:rsidP="00BD189A">
      <w:pPr>
        <w:spacing w:line="360" w:lineRule="auto"/>
        <w:ind w:firstLine="709"/>
        <w:jc w:val="both"/>
      </w:pPr>
      <w:r w:rsidRPr="001B3D42">
        <w:t xml:space="preserve">У останньому випадку негативно забарвлені слова </w:t>
      </w:r>
      <w:r w:rsidRPr="00BD189A">
        <w:rPr>
          <w:i/>
        </w:rPr>
        <w:t>fool, stupid,</w:t>
      </w:r>
      <w:r w:rsidRPr="001B3D42">
        <w:t xml:space="preserve"> </w:t>
      </w:r>
      <w:r w:rsidRPr="00BD189A">
        <w:rPr>
          <w:i/>
        </w:rPr>
        <w:t>jealousy</w:t>
      </w:r>
      <w:r w:rsidRPr="001B3D42">
        <w:t xml:space="preserve"> використовуються для посилення прагматичного ефекту позитивної оцінки. Це стає можливим, оскільки позитивний контекст свідчить про необгрунтованість хвилювань одного з комунікантів, зокрема адресата.</w:t>
      </w:r>
    </w:p>
    <w:p w:rsidR="00E76B2F" w:rsidRPr="001B3D42" w:rsidRDefault="00E76B2F" w:rsidP="00E76B2F">
      <w:pPr>
        <w:spacing w:line="360" w:lineRule="auto"/>
        <w:ind w:firstLine="720"/>
        <w:jc w:val="both"/>
      </w:pPr>
      <w:r w:rsidRPr="001B3D42">
        <w:t xml:space="preserve">У другому випадку можна виділити також два типи взаємодії: а) контекст (нейтральний або позитивний), що об'єднує в складі висловлювання слова з негативно-оцінними семами, під впливом яких контекст стає негативним: </w:t>
      </w:r>
    </w:p>
    <w:p w:rsidR="00E76B2F" w:rsidRPr="001B3D42" w:rsidRDefault="00E76B2F" w:rsidP="00E76B2F">
      <w:pPr>
        <w:spacing w:line="360" w:lineRule="auto"/>
        <w:ind w:firstLine="720"/>
        <w:jc w:val="both"/>
      </w:pPr>
      <w:r w:rsidRPr="001B3D42">
        <w:lastRenderedPageBreak/>
        <w:t xml:space="preserve">б) контекст (нейтральний чи негативний), який відображає позитивне значення висловлювання, хоча й не в численних випадках, має більш сильний вплив: </w:t>
      </w:r>
    </w:p>
    <w:p w:rsidR="00E76B2F" w:rsidRPr="001B3D42" w:rsidRDefault="00E76B2F" w:rsidP="00E76B2F">
      <w:pPr>
        <w:spacing w:line="360" w:lineRule="auto"/>
        <w:ind w:firstLine="720"/>
        <w:jc w:val="both"/>
      </w:pPr>
      <w:r w:rsidRPr="001B3D42">
        <w:rPr>
          <w:i/>
        </w:rPr>
        <w:t>"Old friend of my fаthеr's. Said it was good to have me abroad"</w:t>
      </w:r>
      <w:r w:rsidRPr="001B3D42">
        <w:t xml:space="preserve"> (Vonnegut K., P</w:t>
      </w:r>
      <w:r>
        <w:rPr>
          <w:lang w:val="en-US"/>
        </w:rPr>
        <w:t>l</w:t>
      </w:r>
      <w:r w:rsidRPr="001B3D42">
        <w:t>P., p. 186).</w:t>
      </w:r>
    </w:p>
    <w:p w:rsidR="00E76B2F" w:rsidRPr="001B3D42" w:rsidRDefault="00E76B2F" w:rsidP="00E76B2F">
      <w:pPr>
        <w:spacing w:line="360" w:lineRule="auto"/>
        <w:ind w:firstLine="720"/>
        <w:jc w:val="both"/>
      </w:pPr>
      <w:r w:rsidRPr="001B3D42">
        <w:t>Зміна оцінної перспективи відбувається під впливом слова good, що містить семи позитивної оцінки. Необхідно відзначити, що на зміну думки мовця пр</w:t>
      </w:r>
      <w:r>
        <w:t xml:space="preserve">о об'єкт оцінки впливає те, що </w:t>
      </w:r>
      <w:r w:rsidRPr="001B3D42">
        <w:t>інтегрована мова входить до складу прямої мови як оцінний компонент</w:t>
      </w:r>
      <w:r>
        <w:t xml:space="preserve"> всього висловлювання</w:t>
      </w:r>
      <w:r w:rsidRPr="001B3D42">
        <w:t>.</w:t>
      </w:r>
    </w:p>
    <w:p w:rsidR="0053390E" w:rsidRPr="00B01755" w:rsidRDefault="0053390E" w:rsidP="0053390E">
      <w:pPr>
        <w:pStyle w:val="a3"/>
        <w:spacing w:before="0" w:beforeAutospacing="0" w:after="0" w:afterAutospacing="0" w:line="360" w:lineRule="auto"/>
        <w:ind w:firstLine="709"/>
        <w:jc w:val="both"/>
        <w:rPr>
          <w:sz w:val="28"/>
          <w:szCs w:val="28"/>
        </w:rPr>
      </w:pPr>
      <w:r w:rsidRPr="0053390E">
        <w:rPr>
          <w:sz w:val="28"/>
          <w:szCs w:val="28"/>
        </w:rPr>
        <w:t xml:space="preserve">Третій тип взаємодії полягає у взаємному підсиленні або нейтралізації оцінних значень. У таких випадках поєднання позитивно й негативно маркованих одиниць у межах одного висловлювання та ширшого контексту призводить до складного, часто іронічного або саркастичного осмислення зображуваного. Подібна взаємодія оцінок відповідає дискурсивному підходу, згідно з яким значення формується на перетині лексичної семантики, </w:t>
      </w:r>
      <w:r w:rsidRPr="00D814AF">
        <w:rPr>
          <w:sz w:val="28"/>
          <w:szCs w:val="28"/>
        </w:rPr>
        <w:t>п</w:t>
      </w:r>
      <w:r w:rsidR="00B01755" w:rsidRPr="00D814AF">
        <w:rPr>
          <w:sz w:val="28"/>
          <w:szCs w:val="28"/>
        </w:rPr>
        <w:t>рагматики та стилістики [</w:t>
      </w:r>
      <w:r w:rsidR="00B01755" w:rsidRPr="00D814AF">
        <w:rPr>
          <w:sz w:val="28"/>
          <w:szCs w:val="28"/>
          <w:shd w:val="clear" w:color="auto" w:fill="FFFFFF"/>
        </w:rPr>
        <w:t xml:space="preserve">Tomasello </w:t>
      </w:r>
      <w:r w:rsidR="00D814AF" w:rsidRPr="00D814AF">
        <w:rPr>
          <w:sz w:val="28"/>
          <w:szCs w:val="28"/>
          <w:shd w:val="clear" w:color="auto" w:fill="FFFFFF"/>
        </w:rPr>
        <w:t>1995,</w:t>
      </w:r>
      <w:r w:rsidR="00B01755" w:rsidRPr="00D814AF">
        <w:rPr>
          <w:sz w:val="28"/>
          <w:szCs w:val="28"/>
          <w:shd w:val="clear" w:color="auto" w:fill="FFFFFF"/>
        </w:rPr>
        <w:t xml:space="preserve"> </w:t>
      </w:r>
      <w:r w:rsidR="00D814AF" w:rsidRPr="00D814AF">
        <w:rPr>
          <w:sz w:val="28"/>
          <w:szCs w:val="28"/>
          <w:shd w:val="clear" w:color="auto" w:fill="FFFFFF"/>
        </w:rPr>
        <w:t>р</w:t>
      </w:r>
      <w:r w:rsidR="00B01755" w:rsidRPr="00D814AF">
        <w:rPr>
          <w:sz w:val="28"/>
          <w:szCs w:val="28"/>
          <w:shd w:val="clear" w:color="auto" w:fill="FFFFFF"/>
        </w:rPr>
        <w:t>. 131–156.</w:t>
      </w:r>
      <w:r w:rsidR="00B01755" w:rsidRPr="00D814AF">
        <w:rPr>
          <w:sz w:val="28"/>
          <w:szCs w:val="28"/>
        </w:rPr>
        <w:t>]:</w:t>
      </w:r>
    </w:p>
    <w:p w:rsidR="00B01755" w:rsidRPr="001B3D42" w:rsidRDefault="00B01755" w:rsidP="00B01755">
      <w:pPr>
        <w:spacing w:line="360" w:lineRule="auto"/>
        <w:ind w:firstLine="720"/>
        <w:jc w:val="both"/>
      </w:pPr>
      <w:r w:rsidRPr="001B3D42">
        <w:rPr>
          <w:i/>
        </w:rPr>
        <w:t>"... It is difficult to say what virtues this presperous gentleman possesses. He never read a book in his life... Не is brutal, selfish, passionate, and glutton... Perhaps, had he been bred to another profession?... But what other? He was fit for none; too incorrigibly idle and dull for any trade but this, in which he has distinguished himself publicly as a good and gallant officer, and privately for riding races,</w:t>
      </w:r>
      <w:r w:rsidRPr="001B3D42">
        <w:t xml:space="preserve"> </w:t>
      </w:r>
      <w:r w:rsidRPr="001B3D42">
        <w:rPr>
          <w:i/>
        </w:rPr>
        <w:t>drinking port, fighting duels and seducing women"</w:t>
      </w:r>
      <w:r w:rsidRPr="001B3D42">
        <w:t xml:space="preserve"> (Thackeray W., BofS., P. 57).</w:t>
      </w:r>
    </w:p>
    <w:p w:rsidR="00B01755" w:rsidRPr="001B3D42" w:rsidRDefault="00B01755" w:rsidP="00B01755">
      <w:pPr>
        <w:spacing w:line="360" w:lineRule="auto"/>
        <w:ind w:firstLine="720"/>
        <w:jc w:val="both"/>
      </w:pPr>
      <w:r w:rsidRPr="001B3D42">
        <w:t>В. Теккерей, характеризуючи деяких з англійських військовиків, використовує слова як із негативною оцінкою (</w:t>
      </w:r>
      <w:r w:rsidRPr="001B3D42">
        <w:rPr>
          <w:i/>
        </w:rPr>
        <w:t>brutаl, selfish, glutton,</w:t>
      </w:r>
      <w:r w:rsidRPr="001B3D42">
        <w:t xml:space="preserve"> </w:t>
      </w:r>
      <w:r w:rsidRPr="001B3D42">
        <w:rPr>
          <w:i/>
        </w:rPr>
        <w:t>idle, dull</w:t>
      </w:r>
      <w:r w:rsidRPr="001B3D42">
        <w:t>), так із позитивною (</w:t>
      </w:r>
      <w:r w:rsidRPr="001B3D42">
        <w:rPr>
          <w:i/>
        </w:rPr>
        <w:t>virtue, prosperous, good</w:t>
      </w:r>
      <w:r w:rsidRPr="001B3D42">
        <w:t xml:space="preserve">, </w:t>
      </w:r>
      <w:r w:rsidRPr="001B3D42">
        <w:rPr>
          <w:i/>
        </w:rPr>
        <w:t>gallant</w:t>
      </w:r>
      <w:r w:rsidRPr="001B3D42">
        <w:t>), які, взаємодіють в рамках контексту й зумовлюють його негативне осмислення.</w:t>
      </w:r>
    </w:p>
    <w:p w:rsidR="00B01755" w:rsidRPr="001B3D42" w:rsidRDefault="00B01755" w:rsidP="00B01755">
      <w:pPr>
        <w:spacing w:line="360" w:lineRule="auto"/>
        <w:ind w:firstLine="720"/>
        <w:jc w:val="both"/>
      </w:pPr>
      <w:r w:rsidRPr="001B3D42">
        <w:t xml:space="preserve">Не можна обійти увагою й той факт, що в описаній ситуації також вирізняються варіанти. Якщо у висловленні є слова з позитивною оцінкою, а контекст передає негативну, то в результаті взаємодії відбувається ослаблення </w:t>
      </w:r>
      <w:r w:rsidRPr="001B3D42">
        <w:lastRenderedPageBreak/>
        <w:t>негативної оцінки контексту й позитивної оцінки висловлювання. І, навпаки, якщо у висловленні мають місце слова з негативною оцінкою, а контекст передає позитивну (такі випадки трапляються значно рідше, ніж попередні) також відбувається ослаблення обох оцінних значень.</w:t>
      </w:r>
    </w:p>
    <w:p w:rsidR="0053390E" w:rsidRPr="0053390E" w:rsidRDefault="0053390E" w:rsidP="0053390E">
      <w:pPr>
        <w:pStyle w:val="a3"/>
        <w:spacing w:before="0" w:beforeAutospacing="0" w:after="0" w:afterAutospacing="0" w:line="360" w:lineRule="auto"/>
        <w:ind w:firstLine="709"/>
        <w:jc w:val="both"/>
        <w:rPr>
          <w:sz w:val="28"/>
          <w:szCs w:val="28"/>
        </w:rPr>
      </w:pPr>
      <w:r w:rsidRPr="0053390E">
        <w:rPr>
          <w:sz w:val="28"/>
          <w:szCs w:val="28"/>
        </w:rPr>
        <w:t>У процесі аналізу оцінного висловлювання принципове значення мають лінгвістичний і стилістичний контексти. З погляду сприйняття оцінки доцільно розрізняти експліцитну, розпізнавальну та імпліцитну оцінку. Критеріями такого розмежування є спосіб її інтерпретації реципієнтом і обсяг контексту, необхідного для її актуалізації.</w:t>
      </w:r>
    </w:p>
    <w:p w:rsidR="00AC4505" w:rsidRPr="001B3D42" w:rsidRDefault="00AC4505" w:rsidP="00AC4505">
      <w:pPr>
        <w:spacing w:line="360" w:lineRule="auto"/>
        <w:ind w:firstLine="720"/>
        <w:jc w:val="both"/>
      </w:pPr>
      <w:r w:rsidRPr="001B3D42">
        <w:t>Існують два різновиди оцінки у висловлюванні за її сприйняттям: а) односторонньо-сприймана оцінка (з боку реципієнта); б) двосторонньо-сприймана оцінка (з боку адресата і з боку адресанта).</w:t>
      </w:r>
    </w:p>
    <w:p w:rsidR="00AC4505" w:rsidRPr="001B3D42" w:rsidRDefault="00AC4505" w:rsidP="00AC4505">
      <w:pPr>
        <w:spacing w:line="360" w:lineRule="auto"/>
        <w:ind w:firstLine="720"/>
        <w:jc w:val="both"/>
      </w:pPr>
      <w:r w:rsidRPr="001B3D42">
        <w:t>Односторонньо-сприймана оцінка характерна для таких способів її негативного вираження, як іронія, сарказм, сатира, оскільки адресант – розповідач у творі – сам може</w:t>
      </w:r>
      <w:r>
        <w:t xml:space="preserve"> </w:t>
      </w:r>
      <w:r w:rsidRPr="001B3D42">
        <w:t>виступати як безсторонній хронікер і судд</w:t>
      </w:r>
      <w:r>
        <w:t>я, наділений вищою мудрістю</w:t>
      </w:r>
      <w:r w:rsidRPr="001B3D42">
        <w:t>.</w:t>
      </w:r>
    </w:p>
    <w:p w:rsidR="00AC4505" w:rsidRPr="00AC4505" w:rsidRDefault="00AC4505" w:rsidP="00AC4505">
      <w:pPr>
        <w:spacing w:line="360" w:lineRule="auto"/>
        <w:ind w:firstLine="720"/>
        <w:jc w:val="both"/>
      </w:pPr>
      <w:r w:rsidRPr="001B3D42">
        <w:t>Двосторонньо-сприймана оцінка характерна для позитивних способів вираження оцінки (заохочення, звеличення, схвалення), уряді випадків для іронії (актуалізація твердженн</w:t>
      </w:r>
      <w:r>
        <w:t>я з метою передачі заперечення)</w:t>
      </w:r>
      <w:r w:rsidRPr="00AC4505">
        <w:t>.</w:t>
      </w:r>
    </w:p>
    <w:p w:rsidR="00AC4505" w:rsidRPr="001B3D42" w:rsidRDefault="00AC4505" w:rsidP="00AC4505">
      <w:pPr>
        <w:spacing w:line="360" w:lineRule="auto"/>
        <w:ind w:firstLine="720"/>
        <w:jc w:val="both"/>
      </w:pPr>
      <w:r w:rsidRPr="001B3D42">
        <w:t>Реалізацію оцінки в межах мікроконтексту можна назвати явною, у межах макроконтексту вона може бути як розпізнава</w:t>
      </w:r>
      <w:r>
        <w:t>ль</w:t>
      </w:r>
      <w:r w:rsidRPr="001B3D42">
        <w:t>ною, так і прихованою. У макроконтекстах мінімального та середнього обсягу – це розпізнава</w:t>
      </w:r>
      <w:r>
        <w:t>ль</w:t>
      </w:r>
      <w:r w:rsidRPr="001B3D42">
        <w:t>на оцінка, а в макроконтекстах максимального обсягу – прихована оцінка, тобто випадки актуалізації оцінки в мікроконтексті й макроконтекстах мінімального та середнього обсягу можуть бути віднесені до експліцитних форм вираження оцінки, а реалізація оцінки в макроконтекстах максимального обсягу – до імпліцитних.</w:t>
      </w:r>
    </w:p>
    <w:p w:rsidR="00AC4505" w:rsidRPr="001B3D42" w:rsidRDefault="00AC4505" w:rsidP="00AC4505">
      <w:pPr>
        <w:widowControl w:val="0"/>
        <w:spacing w:line="360" w:lineRule="auto"/>
        <w:ind w:firstLine="720"/>
        <w:jc w:val="both"/>
      </w:pPr>
      <w:r w:rsidRPr="001B3D42">
        <w:t>Для виявлення оцінки завжди необхідні сигнали-покажчики. Будучи елементами контексту, вони можуть носити як лінгв</w:t>
      </w:r>
      <w:r>
        <w:t>альний</w:t>
      </w:r>
      <w:r w:rsidRPr="001B3D42">
        <w:t xml:space="preserve"> характер (окреме слово, ланцюжок слів, словосполучення, речення, ряд речень), так і </w:t>
      </w:r>
      <w:r w:rsidRPr="001B3D42">
        <w:lastRenderedPageBreak/>
        <w:t>екстралінгв</w:t>
      </w:r>
      <w:r>
        <w:t>альний</w:t>
      </w:r>
      <w:r w:rsidRPr="001B3D42">
        <w:t xml:space="preserve">, тобто вони можуть бути тими позамовними умовами, що допомагають розкрити значення висловлювання. </w:t>
      </w:r>
    </w:p>
    <w:p w:rsidR="00AC4505" w:rsidRPr="001B3D42" w:rsidRDefault="00AC4505" w:rsidP="00AC4505">
      <w:pPr>
        <w:widowControl w:val="0"/>
        <w:spacing w:line="360" w:lineRule="auto"/>
        <w:ind w:firstLine="720"/>
        <w:jc w:val="both"/>
      </w:pPr>
      <w:r w:rsidRPr="001B3D42">
        <w:t>З точки зору місцезнаходження сигнали-покажчики можуть передувати оцінці, знаходиться безпосередньо за одиницею, що виражає оцінку, або ж розташовуватися дистантно.</w:t>
      </w:r>
    </w:p>
    <w:p w:rsidR="00AC4505" w:rsidRPr="001B3D42" w:rsidRDefault="00AC4505" w:rsidP="00AC4505">
      <w:pPr>
        <w:spacing w:line="360" w:lineRule="auto"/>
        <w:ind w:firstLine="720"/>
        <w:jc w:val="both"/>
      </w:pPr>
      <w:r w:rsidRPr="001B3D42">
        <w:t>Як показує аналіз мовного матеріалу, оцінне висловлювання може актуалізуватися як у стилістичному, так і в лінгвістичному мікроконтексті.</w:t>
      </w:r>
    </w:p>
    <w:p w:rsidR="00AC4505" w:rsidRPr="001B3D42" w:rsidRDefault="00AC4505" w:rsidP="00AC4505">
      <w:pPr>
        <w:spacing w:line="360" w:lineRule="auto"/>
        <w:ind w:firstLine="720"/>
        <w:jc w:val="both"/>
      </w:pPr>
      <w:r w:rsidRPr="001B3D42">
        <w:t>Проведене нами дослідження дозволило встановити два типи зв'язку оцінного висловлювання і мікроконтексту:</w:t>
      </w:r>
    </w:p>
    <w:p w:rsidR="00AC4505" w:rsidRPr="001B3D42" w:rsidRDefault="00AC4505" w:rsidP="00AC4505">
      <w:pPr>
        <w:spacing w:line="360" w:lineRule="auto"/>
        <w:ind w:firstLine="720"/>
        <w:jc w:val="both"/>
      </w:pPr>
      <w:r w:rsidRPr="001B3D42">
        <w:t>1) оцінне висловлювання реалізується в стилістичному мікроконтексті;</w:t>
      </w:r>
    </w:p>
    <w:p w:rsidR="00AC4505" w:rsidRPr="001B3D42" w:rsidRDefault="00AC4505" w:rsidP="00AC4505">
      <w:pPr>
        <w:spacing w:line="360" w:lineRule="auto"/>
        <w:ind w:firstLine="720"/>
        <w:jc w:val="both"/>
      </w:pPr>
      <w:r w:rsidRPr="001B3D42">
        <w:t>2) у маніфестації оцінного висловлювання беруть участь обидва види мікроконтексту – лінгвістичний і стилістичний.</w:t>
      </w:r>
    </w:p>
    <w:p w:rsidR="00AC4505" w:rsidRPr="001B3D42" w:rsidRDefault="00AC4505" w:rsidP="00AC4505">
      <w:pPr>
        <w:spacing w:line="360" w:lineRule="auto"/>
        <w:ind w:firstLine="720"/>
        <w:jc w:val="both"/>
      </w:pPr>
      <w:r w:rsidRPr="001B3D42">
        <w:t>При реалізації оцінки в межах мікроконтексту можуть бути виділені наступні сигнали-покажчики: а) окреме слово; б) ланцюжок слів; в) частина речення. Кожен з них співвідноситься з певним видом мікроконтексту: а) окреме слово співвідноситься із стилістичним мікроконтекстом; б) ланцюжок слів – із стилістичним і лінгвістичним мікроконтекстом; в) частина речення також співвідноситься з лінгвістичним і стилістичним мікроконтекстом.</w:t>
      </w:r>
    </w:p>
    <w:p w:rsidR="00AC4505" w:rsidRPr="001B3D42" w:rsidRDefault="00AC4505" w:rsidP="00AC4505">
      <w:pPr>
        <w:spacing w:line="360" w:lineRule="auto"/>
        <w:ind w:firstLine="720"/>
        <w:jc w:val="both"/>
      </w:pPr>
      <w:r w:rsidRPr="001B3D42">
        <w:t>Розглянемо виділені співвідношення більш докладно.</w:t>
      </w:r>
    </w:p>
    <w:p w:rsidR="00AC4505" w:rsidRPr="001B3D42" w:rsidRDefault="00AC4505" w:rsidP="00AC4505">
      <w:pPr>
        <w:spacing w:line="360" w:lineRule="auto"/>
        <w:ind w:firstLine="720"/>
        <w:jc w:val="both"/>
      </w:pPr>
      <w:r w:rsidRPr="001B3D42">
        <w:t xml:space="preserve">1). Оцінка реалізується в стилістичному мікроконтексті. Сигнал-показчик – окреме слово: </w:t>
      </w:r>
    </w:p>
    <w:p w:rsidR="00AC4505" w:rsidRPr="001B3D42" w:rsidRDefault="00AC4505" w:rsidP="00AC4505">
      <w:pPr>
        <w:spacing w:line="360" w:lineRule="auto"/>
        <w:ind w:firstLine="720"/>
        <w:jc w:val="both"/>
      </w:pPr>
      <w:r w:rsidRPr="001B3D42">
        <w:rPr>
          <w:i/>
        </w:rPr>
        <w:t>"Such a crowd did not congregate too often but there were occasions</w:t>
      </w:r>
      <w:r w:rsidRPr="001B3D42">
        <w:t xml:space="preserve"> </w:t>
      </w:r>
      <w:r w:rsidRPr="001B3D42">
        <w:rPr>
          <w:i/>
        </w:rPr>
        <w:t>when I did count four"</w:t>
      </w:r>
      <w:r w:rsidRPr="001B3D42">
        <w:t xml:space="preserve"> (Mikes G., LC., р. 27). </w:t>
      </w:r>
    </w:p>
    <w:p w:rsidR="00AC4505" w:rsidRPr="001B3D42" w:rsidRDefault="00AC4505" w:rsidP="00AC4505">
      <w:pPr>
        <w:spacing w:line="360" w:lineRule="auto"/>
        <w:ind w:firstLine="720"/>
        <w:jc w:val="both"/>
      </w:pPr>
      <w:r w:rsidRPr="001B3D42">
        <w:t xml:space="preserve">Наведене висловлювання являє є прикладом реалізації іронії в мікроконтексті. Сигнал-покажчик </w:t>
      </w:r>
      <w:r w:rsidRPr="001B3D42">
        <w:rPr>
          <w:i/>
        </w:rPr>
        <w:t>four</w:t>
      </w:r>
      <w:r w:rsidRPr="001B3D42">
        <w:t xml:space="preserve"> знаходиться за актуалізованою одиницею. Іронію знаходимо в першій частині висловлювання: четверо людей – це не натовп (перший тип іронії: використання заперечення з метою</w:t>
      </w:r>
      <w:r>
        <w:t xml:space="preserve"> передачі ствердження)</w:t>
      </w:r>
      <w:r w:rsidRPr="001B3D42">
        <w:t>.</w:t>
      </w:r>
    </w:p>
    <w:p w:rsidR="00AC4505" w:rsidRPr="001B3D42" w:rsidRDefault="00AC4505" w:rsidP="00AC4505">
      <w:pPr>
        <w:spacing w:line="360" w:lineRule="auto"/>
        <w:ind w:firstLine="720"/>
        <w:jc w:val="both"/>
      </w:pPr>
      <w:r w:rsidRPr="001B3D42">
        <w:lastRenderedPageBreak/>
        <w:t xml:space="preserve">Стилістичний контекст включає оцінне висловлювання в загальну структуру дискурса, він може надавати мовній одиниці, що виражає оцінку, нові оказіональні конотації й додаткові значення: </w:t>
      </w:r>
    </w:p>
    <w:p w:rsidR="00AC4505" w:rsidRPr="001B3D42" w:rsidRDefault="00AC4505" w:rsidP="00AC4505">
      <w:pPr>
        <w:spacing w:line="360" w:lineRule="auto"/>
        <w:ind w:firstLine="720"/>
        <w:jc w:val="both"/>
      </w:pPr>
      <w:r w:rsidRPr="001B3D42">
        <w:rPr>
          <w:i/>
        </w:rPr>
        <w:t>"The latter (a common frіеnd) is observed to adhere close in</w:t>
      </w:r>
      <w:r w:rsidRPr="001B3D42">
        <w:t xml:space="preserve"> </w:t>
      </w:r>
      <w:r w:rsidRPr="001B3D42">
        <w:rPr>
          <w:i/>
        </w:rPr>
        <w:t>prosperity, but on the decline of fortune, to drop suddenly off"</w:t>
      </w:r>
      <w:r w:rsidRPr="001B3D42">
        <w:t xml:space="preserve"> (Swift J., TofT., p. 95).</w:t>
      </w:r>
    </w:p>
    <w:p w:rsidR="00AC4505" w:rsidRPr="001B3D42" w:rsidRDefault="00AC4505" w:rsidP="00AC4505">
      <w:pPr>
        <w:spacing w:line="360" w:lineRule="auto"/>
        <w:ind w:firstLine="720"/>
        <w:jc w:val="both"/>
      </w:pPr>
      <w:r w:rsidRPr="001B3D42">
        <w:t xml:space="preserve">Іронічна оцінка міститься в словосполученні </w:t>
      </w:r>
      <w:r w:rsidRPr="001B3D42">
        <w:rPr>
          <w:i/>
        </w:rPr>
        <w:t>соmmоn friend</w:t>
      </w:r>
      <w:r w:rsidRPr="001B3D42">
        <w:t xml:space="preserve">, в якому під впливом контексту з'являються негативно-оцінні семи, тому воно набуває абсолютно протилежного значення </w:t>
      </w:r>
      <w:r w:rsidRPr="001B3D42">
        <w:rPr>
          <w:i/>
        </w:rPr>
        <w:t>hypocrite</w:t>
      </w:r>
      <w:r w:rsidRPr="001B3D42">
        <w:t xml:space="preserve"> – (лицемір). Сигнали-покажчики </w:t>
      </w:r>
      <w:r w:rsidRPr="001B3D42">
        <w:rPr>
          <w:i/>
        </w:rPr>
        <w:t>to adhere, to drop off</w:t>
      </w:r>
      <w:r w:rsidRPr="001B3D42">
        <w:t xml:space="preserve"> також є протилежними за своїм значенням, що сприяє актуалізації іронії в цьому висловлюванні.</w:t>
      </w:r>
    </w:p>
    <w:p w:rsidR="00AC4505" w:rsidRPr="001B3D42" w:rsidRDefault="00AC4505" w:rsidP="00AC4505">
      <w:pPr>
        <w:spacing w:line="360" w:lineRule="auto"/>
        <w:ind w:firstLine="720"/>
        <w:jc w:val="both"/>
      </w:pPr>
      <w:r w:rsidRPr="001B3D42">
        <w:t>2). Оцінка реалізується одночасно в стилістичному і лінгвістичному мікроконтекстах. Сигнал-покажчик – ланцюжок слів.</w:t>
      </w:r>
    </w:p>
    <w:p w:rsidR="00AC4505" w:rsidRPr="001B3D42" w:rsidRDefault="00AC4505" w:rsidP="00AC4505">
      <w:pPr>
        <w:spacing w:line="360" w:lineRule="auto"/>
        <w:ind w:firstLine="720"/>
        <w:jc w:val="both"/>
      </w:pPr>
      <w:r w:rsidRPr="001B3D42">
        <w:t xml:space="preserve">Звернемося до наступного висловлювання: </w:t>
      </w:r>
    </w:p>
    <w:p w:rsidR="00AC4505" w:rsidRPr="001B3D42" w:rsidRDefault="00AC4505" w:rsidP="00AC4505">
      <w:pPr>
        <w:spacing w:line="360" w:lineRule="auto"/>
        <w:ind w:firstLine="720"/>
        <w:jc w:val="both"/>
      </w:pPr>
      <w:r w:rsidRPr="001B3D42">
        <w:rPr>
          <w:i/>
        </w:rPr>
        <w:t>"This is the sublime and refined point of felicity, called the possession of being well deceived; the serene peaceful state of being a fool</w:t>
      </w:r>
      <w:r w:rsidRPr="001B3D42">
        <w:t xml:space="preserve"> </w:t>
      </w:r>
      <w:r w:rsidRPr="001B3D42">
        <w:rPr>
          <w:i/>
        </w:rPr>
        <w:t>among knaves"</w:t>
      </w:r>
      <w:r w:rsidRPr="001B3D42">
        <w:t xml:space="preserve"> (Swift J., TofT., p. 121).</w:t>
      </w:r>
    </w:p>
    <w:p w:rsidR="00AC4505" w:rsidRPr="001B3D42" w:rsidRDefault="00AC4505" w:rsidP="00AC4505">
      <w:pPr>
        <w:spacing w:line="360" w:lineRule="auto"/>
        <w:ind w:firstLine="720"/>
        <w:jc w:val="both"/>
      </w:pPr>
      <w:r w:rsidRPr="001B3D42">
        <w:t>Тут наявна саркастична характеристика суспільства, що зводить на п'єдестал обивательський, вульгарний матеріалізм, у світлі якого щасливим буде стан блаженно-ідіотського задоволення.</w:t>
      </w:r>
    </w:p>
    <w:p w:rsidR="00AC4505" w:rsidRPr="001B3D42" w:rsidRDefault="00AC4505" w:rsidP="00AC4505">
      <w:pPr>
        <w:spacing w:line="360" w:lineRule="auto"/>
        <w:ind w:firstLine="720"/>
        <w:jc w:val="both"/>
      </w:pPr>
      <w:r w:rsidRPr="001B3D42">
        <w:t>Стилістичний контекст реалізує сарказм, що спирається на слова із негативно-оцінним значенням, а лінгвістичний контекст ґрунтується на словах-покажчиках (</w:t>
      </w:r>
      <w:r w:rsidRPr="001B3D42">
        <w:rPr>
          <w:i/>
        </w:rPr>
        <w:t>serene, peaceful</w:t>
      </w:r>
      <w:r w:rsidRPr="001B3D42">
        <w:t xml:space="preserve">), які є позитивними за своїм значенням, і ще більше підкреслюють негативний зміст висловлювання. </w:t>
      </w:r>
    </w:p>
    <w:p w:rsidR="00AC4505" w:rsidRPr="001B3D42" w:rsidRDefault="00AC4505" w:rsidP="00AC4505">
      <w:pPr>
        <w:spacing w:line="360" w:lineRule="auto"/>
        <w:ind w:firstLine="720"/>
        <w:jc w:val="both"/>
      </w:pPr>
      <w:r w:rsidRPr="001B3D42">
        <w:t>3). Оцінка реалізується в стилістичному і лінгвістичному мікроконтексті. Сигнал-покажчик – частина речення.</w:t>
      </w:r>
    </w:p>
    <w:p w:rsidR="00AC4505" w:rsidRPr="001B3D42" w:rsidRDefault="00AC4505" w:rsidP="00AC4505">
      <w:pPr>
        <w:spacing w:line="360" w:lineRule="auto"/>
        <w:ind w:firstLine="720"/>
        <w:jc w:val="both"/>
      </w:pPr>
      <w:r w:rsidRPr="001B3D42">
        <w:t xml:space="preserve">Частина речення, як правило, включає слова з позитивною або негативною оцінкою, які вказують на те, що більш докладне пояснення змісту висловлювання знаходиться у другій його частині: </w:t>
      </w:r>
    </w:p>
    <w:p w:rsidR="00AC4505" w:rsidRPr="001B3D42" w:rsidRDefault="00AC4505" w:rsidP="00AC4505">
      <w:pPr>
        <w:widowControl w:val="0"/>
        <w:spacing w:line="360" w:lineRule="auto"/>
        <w:ind w:firstLine="720"/>
        <w:jc w:val="both"/>
      </w:pPr>
      <w:r w:rsidRPr="001B3D42">
        <w:rPr>
          <w:i/>
        </w:rPr>
        <w:t xml:space="preserve">"Аs for the common people, they are so much injured to the scourge and insolence of power, that every shabby subaltern every beggary cadet of the noblesses, </w:t>
      </w:r>
      <w:r w:rsidRPr="001B3D42">
        <w:rPr>
          <w:i/>
        </w:rPr>
        <w:lastRenderedPageBreak/>
        <w:t>every low retainer to the court, insult and injures them with</w:t>
      </w:r>
      <w:r w:rsidRPr="001B3D42">
        <w:t xml:space="preserve"> </w:t>
      </w:r>
      <w:r w:rsidRPr="001B3D42">
        <w:rPr>
          <w:i/>
        </w:rPr>
        <w:t>impunity"</w:t>
      </w:r>
      <w:r w:rsidRPr="001B3D42">
        <w:t xml:space="preserve"> (Smollett T., AdPP., p. 180 – 181).</w:t>
      </w:r>
    </w:p>
    <w:p w:rsidR="00AC4505" w:rsidRPr="001B3D42" w:rsidRDefault="00AC4505" w:rsidP="00AC4505">
      <w:pPr>
        <w:widowControl w:val="0"/>
        <w:spacing w:line="360" w:lineRule="auto"/>
        <w:ind w:firstLine="720"/>
        <w:jc w:val="both"/>
      </w:pPr>
      <w:r w:rsidRPr="001B3D42">
        <w:t xml:space="preserve">Сигнал-покажчик </w:t>
      </w:r>
      <w:r w:rsidRPr="001B3D42">
        <w:rPr>
          <w:i/>
        </w:rPr>
        <w:t>they are so much injured to the scourge and</w:t>
      </w:r>
      <w:r w:rsidRPr="001B3D42">
        <w:t xml:space="preserve"> </w:t>
      </w:r>
      <w:r w:rsidRPr="001B3D42">
        <w:rPr>
          <w:i/>
        </w:rPr>
        <w:t>insolence of power</w:t>
      </w:r>
      <w:r w:rsidRPr="001B3D42">
        <w:t xml:space="preserve"> – має слова з негативно-оцінними семами (</w:t>
      </w:r>
      <w:r w:rsidRPr="001B3D42">
        <w:rPr>
          <w:i/>
        </w:rPr>
        <w:t>injure,</w:t>
      </w:r>
      <w:r w:rsidRPr="001B3D42">
        <w:t xml:space="preserve"> </w:t>
      </w:r>
      <w:r w:rsidRPr="001B3D42">
        <w:rPr>
          <w:i/>
        </w:rPr>
        <w:t>scourge, insolence</w:t>
      </w:r>
      <w:r w:rsidRPr="001B3D42">
        <w:t>), зміст яких розкривається в наступній частині висловлювання.</w:t>
      </w:r>
    </w:p>
    <w:p w:rsidR="00AC4505" w:rsidRPr="001B3D42" w:rsidRDefault="00AC4505" w:rsidP="00AC4505">
      <w:pPr>
        <w:spacing w:line="360" w:lineRule="auto"/>
        <w:ind w:firstLine="720"/>
        <w:jc w:val="both"/>
      </w:pPr>
      <w:r w:rsidRPr="001B3D42">
        <w:t>Для посилення ефекту негативної оцінки в розглянутому висловлюванні використане емоційне наростання. Воно побудоване на паралельних конструкціях, які, залишаючись синтаксичними повторами, супроводжуються емфатичним перерахуванням. Наростання ступеня емоційності й експресивності посилюється поступово з кожною наступною частиною порівняно з попередньою. Найбільшу експресивність має заключна частина висловлювання, яка є найважливішою за своїм значенням: вона з більшою переконливістю розкриває всі вади державної влади.</w:t>
      </w:r>
    </w:p>
    <w:p w:rsidR="00AC4505" w:rsidRPr="001B3D42" w:rsidRDefault="00AC4505" w:rsidP="00AC4505">
      <w:pPr>
        <w:spacing w:line="360" w:lineRule="auto"/>
        <w:ind w:firstLine="720"/>
        <w:jc w:val="both"/>
      </w:pPr>
      <w:r w:rsidRPr="001B3D42">
        <w:t xml:space="preserve"> Таким чином, можна зробити висновок, що при актуалізації оцінки в межах мікроконтексту лінгвістичний контекст базується на сигналах-покажчиках, а до складу стилістичного контексту входять різноманітні семасіологічні та синтаксичні виразні засоби й прийоми. Якщо сигналом-покажчиком є ланцюжок або частина речення, то до їх складу входять оцінні слова.</w:t>
      </w:r>
    </w:p>
    <w:p w:rsidR="00AC4505" w:rsidRPr="001B3D42" w:rsidRDefault="00AC4505" w:rsidP="00AC4505">
      <w:pPr>
        <w:spacing w:line="360" w:lineRule="auto"/>
        <w:ind w:firstLine="720"/>
        <w:jc w:val="both"/>
      </w:pPr>
      <w:r w:rsidRPr="001B3D42">
        <w:t>Тепер проаналізуємо маніфестацію оцінного висловлювання в макроконтекстах мінімального і середнього обсягу.</w:t>
      </w:r>
    </w:p>
    <w:p w:rsidR="00AC4505" w:rsidRPr="001B3D42" w:rsidRDefault="00AC4505" w:rsidP="00AC4505">
      <w:pPr>
        <w:spacing w:line="360" w:lineRule="auto"/>
        <w:ind w:firstLine="720"/>
        <w:jc w:val="both"/>
      </w:pPr>
      <w:r w:rsidRPr="001B3D42">
        <w:t>Оцінне висловлювання може реалізуватися як у стилістичному, так і в лінгвістичному макроконтексті (як і у випадку з мікроконтекстом). Як і в процесі дослідження актуалізації оцінного висловлювання в мікроконтексті, у цьому випадку ми встановлюємо два типи взаємодії оцінного висловлювання й макроконтексту: 1) оцінне висловлювання реалізується лише в стилістичному макроконтексті; 2) оцінне висловлювання реалізується в обох видах контексту лінгвістичному й стилістичному.</w:t>
      </w:r>
    </w:p>
    <w:p w:rsidR="00AC4505" w:rsidRPr="001B3D42" w:rsidRDefault="00AC4505" w:rsidP="00AC4505">
      <w:pPr>
        <w:spacing w:line="360" w:lineRule="auto"/>
        <w:ind w:firstLine="720"/>
        <w:jc w:val="both"/>
      </w:pPr>
      <w:r w:rsidRPr="001B3D42">
        <w:t>У межах макроконтексту можуть бути виділені такі сигнали-покажчики: а) ціле речення; б) кілька речень.</w:t>
      </w:r>
    </w:p>
    <w:p w:rsidR="00AC4505" w:rsidRPr="001B3D42" w:rsidRDefault="00AC4505" w:rsidP="00AC4505">
      <w:pPr>
        <w:spacing w:line="360" w:lineRule="auto"/>
        <w:ind w:firstLine="720"/>
        <w:jc w:val="both"/>
      </w:pPr>
      <w:r w:rsidRPr="001B3D42">
        <w:lastRenderedPageBreak/>
        <w:t>Як і в попередньому випадку, кожен із зазначених сигналів-покажчиків співвідноситься з певним видом контексту: а) ціле речення – із стилістичним макроконтекстом; б) кілька речень – із лінгвістичним і стилістичним макроконтекстом.</w:t>
      </w:r>
    </w:p>
    <w:p w:rsidR="00AC4505" w:rsidRPr="001B3D42" w:rsidRDefault="00AC4505" w:rsidP="00AC4505">
      <w:pPr>
        <w:spacing w:line="360" w:lineRule="auto"/>
        <w:ind w:firstLine="720"/>
        <w:jc w:val="both"/>
      </w:pPr>
      <w:r w:rsidRPr="001B3D42">
        <w:t xml:space="preserve">Проаналізуємо більш докладніше кожний із названих вище випадків. </w:t>
      </w:r>
    </w:p>
    <w:p w:rsidR="00AC4505" w:rsidRPr="001B3D42" w:rsidRDefault="00AC4505" w:rsidP="00AC4505">
      <w:pPr>
        <w:spacing w:line="360" w:lineRule="auto"/>
        <w:ind w:firstLine="720"/>
        <w:jc w:val="both"/>
      </w:pPr>
      <w:r w:rsidRPr="001B3D42">
        <w:t xml:space="preserve">1). Оцінне висловлювання реалізується у стилістичному макроконтексті. Сигнал-покажчик – ціле речення: </w:t>
      </w:r>
    </w:p>
    <w:p w:rsidR="00AC4505" w:rsidRPr="001B3D42" w:rsidRDefault="00AC4505" w:rsidP="00AC4505">
      <w:pPr>
        <w:spacing w:line="360" w:lineRule="auto"/>
        <w:ind w:firstLine="720"/>
        <w:jc w:val="both"/>
      </w:pPr>
      <w:r w:rsidRPr="001B3D42">
        <w:rPr>
          <w:i/>
        </w:rPr>
        <w:t>"I see everything going on so smoothly and to think of the roughness of the suitors' lives and deaths; to see all that full dress and ceremony, and to think of the waste, and want, and beggared misery it represented; to consider that, while the sickness of hope deferred was raging in so many hearts, this polite show went calmly on from day to day, and year to year, in such good order and composure; to behold the Lord Chancellor, and the whole array of practitioners under him, looking at one another and at the</w:t>
      </w:r>
      <w:r w:rsidRPr="001B3D42">
        <w:t xml:space="preserve"> </w:t>
      </w:r>
      <w:r w:rsidRPr="001B3D42">
        <w:rPr>
          <w:i/>
        </w:rPr>
        <w:t>spectators, as if nobody had ever hеаrd that all over England the name of</w:t>
      </w:r>
      <w:r w:rsidRPr="001B3D42">
        <w:t xml:space="preserve"> </w:t>
      </w:r>
      <w:r w:rsidRPr="001B3D42">
        <w:rPr>
          <w:i/>
        </w:rPr>
        <w:t>which they were assembler was a bitter jest, was held in universal horror, contempt, and indignation, was know for something so flagrant and bad that little short of a miracle could bring any good out of it to any one"</w:t>
      </w:r>
      <w:r w:rsidRPr="001B3D42">
        <w:t xml:space="preserve"> (Dickens Ch., BH., p.</w:t>
      </w:r>
      <w:r>
        <w:t> </w:t>
      </w:r>
      <w:r w:rsidRPr="001B3D42">
        <w:t>365 – 365).</w:t>
      </w:r>
    </w:p>
    <w:p w:rsidR="00AC4505" w:rsidRPr="001B3D42" w:rsidRDefault="00AC4505" w:rsidP="00AC4505">
      <w:pPr>
        <w:spacing w:line="360" w:lineRule="auto"/>
        <w:ind w:firstLine="720"/>
        <w:jc w:val="both"/>
      </w:pPr>
      <w:r w:rsidRPr="001B3D42">
        <w:t>У наведеному висловлюванні стилістичний контекст побудований на епітетах та часткових паралельних конструкціях, що служать сигналами-покажчиками в ньому. Епітети, виражені словами з оцінним значенням (</w:t>
      </w:r>
      <w:r w:rsidRPr="001B3D42">
        <w:rPr>
          <w:i/>
        </w:rPr>
        <w:t>smoothly, polite, bitter</w:t>
      </w:r>
      <w:r w:rsidRPr="001B3D42">
        <w:t>), включені у всю структуру макроконтексту, що й сприяє створенню оцінки в цьому висловлюванні.</w:t>
      </w:r>
    </w:p>
    <w:p w:rsidR="00AC4505" w:rsidRPr="001B3D42" w:rsidRDefault="00AC4505" w:rsidP="00AC4505">
      <w:pPr>
        <w:spacing w:line="360" w:lineRule="auto"/>
        <w:ind w:firstLine="720"/>
        <w:jc w:val="both"/>
      </w:pPr>
      <w:r w:rsidRPr="001B3D42">
        <w:t>Наведемо ще кілька прикладів актуалізації оцінного висловлювання в стилістичному макроконтексті:</w:t>
      </w:r>
    </w:p>
    <w:p w:rsidR="00AC4505" w:rsidRPr="001B3D42" w:rsidRDefault="00AC4505" w:rsidP="00AC4505">
      <w:pPr>
        <w:spacing w:line="360" w:lineRule="auto"/>
        <w:ind w:firstLine="720"/>
        <w:jc w:val="both"/>
      </w:pPr>
      <w:r w:rsidRPr="001B3D42">
        <w:t xml:space="preserve">1. </w:t>
      </w:r>
      <w:r w:rsidRPr="001B3D42">
        <w:rPr>
          <w:i/>
        </w:rPr>
        <w:t>"She fancied that on the faces in front of her she saw critical expectation, boredom, ironic disapproval. Surely this was the height of bad</w:t>
      </w:r>
      <w:r w:rsidRPr="001B3D42">
        <w:t xml:space="preserve"> </w:t>
      </w:r>
      <w:r w:rsidRPr="001B3D42">
        <w:rPr>
          <w:i/>
        </w:rPr>
        <w:t>form – to drop a guest unprepared into such a sіtuаtіоn"</w:t>
      </w:r>
      <w:r w:rsidRPr="001B3D42">
        <w:t xml:space="preserve"> (Fitzgerald F., V., p. 39).</w:t>
      </w:r>
    </w:p>
    <w:p w:rsidR="00AC4505" w:rsidRPr="001B3D42" w:rsidRDefault="00AC4505" w:rsidP="00AC4505">
      <w:pPr>
        <w:spacing w:line="360" w:lineRule="auto"/>
        <w:ind w:firstLine="720"/>
        <w:jc w:val="both"/>
      </w:pPr>
      <w:r w:rsidRPr="001B3D42">
        <w:t>Тут сигналом-покажчиком є перше речення, яке також містить епітети (</w:t>
      </w:r>
      <w:r w:rsidRPr="001B3D42">
        <w:rPr>
          <w:i/>
        </w:rPr>
        <w:t>ironic, critical</w:t>
      </w:r>
      <w:r w:rsidRPr="001B3D42">
        <w:t xml:space="preserve">), що дають негативну оцінну характеристику ситуації, котра </w:t>
      </w:r>
      <w:r w:rsidRPr="001B3D42">
        <w:lastRenderedPageBreak/>
        <w:t>розкривається у другому реченні шляхом логічного наростання (</w:t>
      </w:r>
      <w:r w:rsidRPr="001B3D42">
        <w:rPr>
          <w:i/>
        </w:rPr>
        <w:t>the height of bad form</w:t>
      </w:r>
      <w:r w:rsidRPr="001B3D42">
        <w:t>).</w:t>
      </w:r>
    </w:p>
    <w:p w:rsidR="00AC4505" w:rsidRPr="001B3D42" w:rsidRDefault="00AC4505" w:rsidP="00AC4505">
      <w:pPr>
        <w:spacing w:line="360" w:lineRule="auto"/>
        <w:ind w:firstLine="720"/>
        <w:jc w:val="both"/>
      </w:pPr>
      <w:r w:rsidRPr="001B3D42">
        <w:t xml:space="preserve">2. </w:t>
      </w:r>
      <w:r w:rsidRPr="001B3D42">
        <w:rPr>
          <w:i/>
        </w:rPr>
        <w:t>"... It was the infernal Snob tyrant, who governs us all, who says, "Thou shall not love without a lаdу's maid; thou shalt not marry without a carriage and horses; thou shall have no wife in thy heart, and no children on the knee, without a page in buttons and a French bonne; thou shall go to the devil unless thou shalt a brougham; marry poor, and society shall forsake thee; thy kinsmen shall avoid thee as a criminal; thy aunts and uncles shall turn up their eyes and bemoan the sadmanner in which Tom or Harry has thrown himself away." You, young woman, may sell yourself</w:t>
      </w:r>
      <w:r w:rsidRPr="001B3D42">
        <w:t xml:space="preserve"> </w:t>
      </w:r>
      <w:r w:rsidRPr="001B3D42">
        <w:rPr>
          <w:i/>
        </w:rPr>
        <w:t>without shame, and marry old Croesus; you, young man, nay lie away your heart and your life for a jointure. But if you are poor, woe be to you! Society, the brutal Snob autocrat, consigns you to solitary perdition. Wither, poor girl, in your garret; rot, poor bachelor, in your Club!"</w:t>
      </w:r>
      <w:r w:rsidRPr="001B3D42">
        <w:t xml:space="preserve"> (Thackeray W., BofS., p.</w:t>
      </w:r>
      <w:r>
        <w:t> </w:t>
      </w:r>
      <w:r w:rsidRPr="001B3D42">
        <w:t xml:space="preserve">177). </w:t>
      </w:r>
    </w:p>
    <w:p w:rsidR="00AC4505" w:rsidRPr="001B3D42" w:rsidRDefault="00AC4505" w:rsidP="00AC4505">
      <w:pPr>
        <w:spacing w:line="360" w:lineRule="auto"/>
        <w:ind w:firstLine="720"/>
        <w:jc w:val="both"/>
      </w:pPr>
      <w:r w:rsidRPr="001B3D42">
        <w:t>Використання в сигналі-покажчику (</w:t>
      </w:r>
      <w:r w:rsidRPr="001B3D42">
        <w:rPr>
          <w:i/>
        </w:rPr>
        <w:t>It was the infernal Snob</w:t>
      </w:r>
      <w:r w:rsidRPr="001B3D42">
        <w:t xml:space="preserve"> </w:t>
      </w:r>
      <w:r w:rsidRPr="001B3D42">
        <w:rPr>
          <w:i/>
        </w:rPr>
        <w:t>tyrant, who governs us a11</w:t>
      </w:r>
      <w:r w:rsidRPr="001B3D42">
        <w:t xml:space="preserve">) слова </w:t>
      </w:r>
      <w:r w:rsidRPr="001B3D42">
        <w:rPr>
          <w:i/>
        </w:rPr>
        <w:t>infernal</w:t>
      </w:r>
      <w:r w:rsidRPr="001B3D42">
        <w:t xml:space="preserve"> (проклятий), що є негативно-оцінним за своїм значенням, допоможе читачеві зрозуміти сарказм, що міститься в наступних реченнях розглянутого висловлювання. </w:t>
      </w:r>
    </w:p>
    <w:p w:rsidR="00AC4505" w:rsidRPr="001B3D42" w:rsidRDefault="00AC4505" w:rsidP="00AC4505">
      <w:pPr>
        <w:spacing w:line="360" w:lineRule="auto"/>
        <w:ind w:firstLine="720"/>
        <w:jc w:val="both"/>
      </w:pPr>
      <w:r w:rsidRPr="001B3D42">
        <w:t>Стилістичний контекст в аналізованому висловлюванні тримається на взаємодії паралельних конструкцій, анафори, окличних речень та епітетів, що доповнюють одне одного й виконують єдину стилістичну функцію – реалізацію сарказму.</w:t>
      </w:r>
    </w:p>
    <w:p w:rsidR="00AC4505" w:rsidRPr="001B3D42" w:rsidRDefault="00AC4505" w:rsidP="00AC4505">
      <w:pPr>
        <w:spacing w:line="360" w:lineRule="auto"/>
        <w:ind w:firstLine="720"/>
        <w:jc w:val="both"/>
      </w:pPr>
      <w:r w:rsidRPr="001B3D42">
        <w:t>Використання архаїзмів (</w:t>
      </w:r>
      <w:r w:rsidRPr="001B3D42">
        <w:rPr>
          <w:i/>
        </w:rPr>
        <w:t>thou, shall, thy, hast, thee</w:t>
      </w:r>
      <w:r w:rsidRPr="001B3D42">
        <w:t>), які надають висловлюванню урочистого тону, підкреслює ницість ідей (меркантильність снобів у поглядах шлюб) і також сприяє маніфестації сарказму.</w:t>
      </w:r>
    </w:p>
    <w:p w:rsidR="00AC4505" w:rsidRPr="001B3D42" w:rsidRDefault="00AC4505" w:rsidP="00AC4505">
      <w:pPr>
        <w:spacing w:line="360" w:lineRule="auto"/>
        <w:ind w:firstLine="720"/>
        <w:jc w:val="both"/>
      </w:pPr>
      <w:r w:rsidRPr="001B3D42">
        <w:t>Таким чином, у стилістичному контексті інформаційно насичена мовна одиниця, що містить семи оцінки (позитивної або негативної), об'єднуючись у охоплюючий великий відрізок дискурсу групі стилістичних прийомів або прийому, включається в загальну структуру дискурсу.</w:t>
      </w:r>
    </w:p>
    <w:p w:rsidR="00AC4505" w:rsidRPr="001B3D42" w:rsidRDefault="00AC4505" w:rsidP="00AC4505">
      <w:pPr>
        <w:spacing w:line="360" w:lineRule="auto"/>
        <w:ind w:firstLine="720"/>
        <w:jc w:val="both"/>
      </w:pPr>
      <w:r w:rsidRPr="001B3D42">
        <w:lastRenderedPageBreak/>
        <w:t xml:space="preserve">2). Оцінне висловлювання реалізується одночасно в лінгвістичному і стилістичному макроконтексті. Сигнал-покажчик – кілька речень: </w:t>
      </w:r>
    </w:p>
    <w:p w:rsidR="00AC4505" w:rsidRPr="001B3D42" w:rsidRDefault="00AC4505" w:rsidP="00AC4505">
      <w:pPr>
        <w:spacing w:line="360" w:lineRule="auto"/>
        <w:ind w:firstLine="720"/>
        <w:jc w:val="both"/>
      </w:pPr>
      <w:r w:rsidRPr="001B3D42">
        <w:rPr>
          <w:i/>
        </w:rPr>
        <w:t>"Here ended all show or shadow of liberty in Rome. Here was the repository of all the wise contentions and struggles for power between the</w:t>
      </w:r>
      <w:r w:rsidRPr="001B3D42">
        <w:t xml:space="preserve"> </w:t>
      </w:r>
      <w:r w:rsidRPr="001B3D42">
        <w:rPr>
          <w:i/>
        </w:rPr>
        <w:t>Nobles and Commons, lapped up safely in the bosom of a Nero and a</w:t>
      </w:r>
      <w:r w:rsidRPr="001B3D42">
        <w:t xml:space="preserve"> </w:t>
      </w:r>
      <w:r w:rsidRPr="001B3D42">
        <w:rPr>
          <w:i/>
        </w:rPr>
        <w:t>Caligula, a Tiberius and a Domitian"</w:t>
      </w:r>
      <w:r w:rsidRPr="001B3D42">
        <w:t xml:space="preserve"> (Swift J., DonC., p. 257).</w:t>
      </w:r>
    </w:p>
    <w:p w:rsidR="00AC4505" w:rsidRPr="001B3D42" w:rsidRDefault="00AC4505" w:rsidP="00AC4505">
      <w:pPr>
        <w:spacing w:line="360" w:lineRule="auto"/>
        <w:ind w:firstLine="720"/>
        <w:jc w:val="both"/>
      </w:pPr>
      <w:r w:rsidRPr="001B3D42">
        <w:t xml:space="preserve">Сигналом-покажчиком у висловлюванні є перше речення, що містить слова </w:t>
      </w:r>
      <w:r w:rsidRPr="001B3D42">
        <w:rPr>
          <w:i/>
        </w:rPr>
        <w:t>show</w:t>
      </w:r>
      <w:r w:rsidRPr="001B3D42">
        <w:t xml:space="preserve"> і </w:t>
      </w:r>
      <w:r w:rsidRPr="001B3D42">
        <w:rPr>
          <w:i/>
        </w:rPr>
        <w:t>shadow</w:t>
      </w:r>
      <w:r w:rsidRPr="001B3D42">
        <w:t xml:space="preserve"> (показна бездіяльність і натяк), і частина другого речення. Інформація, подана в сигналі-покажчику, вимагає подальшого роз'яснення, яке можна віднайти у наступному змісті висловлювання. Для цього необхідний аналіз як стилістичного, так і лінгвістичного контексту.</w:t>
      </w:r>
    </w:p>
    <w:p w:rsidR="00AC4505" w:rsidRPr="001B3D42" w:rsidRDefault="00AC4505" w:rsidP="00AC4505">
      <w:pPr>
        <w:spacing w:line="360" w:lineRule="auto"/>
        <w:ind w:firstLine="720"/>
        <w:jc w:val="both"/>
      </w:pPr>
      <w:r w:rsidRPr="001B3D42">
        <w:t xml:space="preserve">Насамперед необхідно зняти граматичну омонімію слова </w:t>
      </w:r>
      <w:r w:rsidRPr="001B3D42">
        <w:rPr>
          <w:i/>
        </w:rPr>
        <w:t>wise,</w:t>
      </w:r>
      <w:r w:rsidRPr="001B3D42">
        <w:t xml:space="preserve"> що може бути як іменником, так і прикметником. Синтаксичний контекст ідентифікує слово як прикметник, оскільки артикль відноситься до наступних іменників </w:t>
      </w:r>
      <w:r w:rsidRPr="001B3D42">
        <w:rPr>
          <w:i/>
        </w:rPr>
        <w:t>соntеntіоns, struggles</w:t>
      </w:r>
      <w:r w:rsidRPr="001B3D42">
        <w:t xml:space="preserve">. Значення слова </w:t>
      </w:r>
      <w:r w:rsidRPr="001B3D42">
        <w:rPr>
          <w:i/>
        </w:rPr>
        <w:t>struggles</w:t>
      </w:r>
      <w:r w:rsidRPr="001B3D42">
        <w:t xml:space="preserve"> визначається завдяки лексико-морфологічному контексту, який вказує на те, що воно означає "зусилля", бо семема "боротьба" не може виражатися множинною формою. Лексичний контекст є контекстом другого ступеня, оскільки вказівний мінімум знаходиться в опосередкованому синтаксичному зв'язку</w:t>
      </w:r>
      <w:r>
        <w:t xml:space="preserve"> по відношенню до ядра</w:t>
      </w:r>
      <w:r w:rsidRPr="001B3D42">
        <w:t>.</w:t>
      </w:r>
    </w:p>
    <w:p w:rsidR="00AC4505" w:rsidRPr="001B3D42" w:rsidRDefault="00AC4505" w:rsidP="00AC4505">
      <w:pPr>
        <w:spacing w:line="360" w:lineRule="auto"/>
        <w:ind w:firstLine="720"/>
        <w:jc w:val="both"/>
      </w:pPr>
      <w:r w:rsidRPr="001B3D42">
        <w:t>Стилістичний контекст у висловлюванні побудований на вживанні антитези (демонстрація боротьби між знаттю і громадою за владу).</w:t>
      </w:r>
    </w:p>
    <w:p w:rsidR="00AC4505" w:rsidRPr="001B3D42" w:rsidRDefault="00AC4505" w:rsidP="00AC4505">
      <w:pPr>
        <w:spacing w:line="360" w:lineRule="auto"/>
        <w:ind w:firstLine="720"/>
        <w:jc w:val="both"/>
      </w:pPr>
      <w:r w:rsidRPr="001B3D42">
        <w:t xml:space="preserve">Проаналізуємо ще кілька прикладів актуалізації оцінного висловлювання в лінгвістичному і стилістичному макроконтексті: </w:t>
      </w:r>
    </w:p>
    <w:p w:rsidR="00AC4505" w:rsidRPr="001B3D42" w:rsidRDefault="00AC4505" w:rsidP="00AC4505">
      <w:pPr>
        <w:spacing w:line="360" w:lineRule="auto"/>
        <w:ind w:firstLine="720"/>
        <w:jc w:val="both"/>
      </w:pPr>
      <w:r w:rsidRPr="001B3D42">
        <w:t xml:space="preserve">1. </w:t>
      </w:r>
      <w:r w:rsidRPr="001B3D42">
        <w:rPr>
          <w:i/>
        </w:rPr>
        <w:t>"Otherwise you might fancy it was I who was sneering at the practice of devotion, which Miss Sharp finds so ridiculous; that it was I who laughed good-humouredly at the reeling old Silenus of a baronet - whereat the laughter comes from one who has no reverence except for prosperity, and no eye for anything beyond success. Such people there are</w:t>
      </w:r>
      <w:r w:rsidRPr="001B3D42">
        <w:t xml:space="preserve"> </w:t>
      </w:r>
      <w:r w:rsidRPr="001B3D42">
        <w:rPr>
          <w:i/>
        </w:rPr>
        <w:t xml:space="preserve">living and flourishing in the world – Faithless, Hopeless, Charityless; let us have at them, dear friends, with might and main. Some </w:t>
      </w:r>
      <w:r w:rsidRPr="001B3D42">
        <w:rPr>
          <w:i/>
        </w:rPr>
        <w:lastRenderedPageBreak/>
        <w:t>there are, and very successful too, mere quacks and fools: and it was to com bat and</w:t>
      </w:r>
      <w:r w:rsidRPr="001B3D42">
        <w:t xml:space="preserve"> </w:t>
      </w:r>
      <w:r w:rsidRPr="001B3D42">
        <w:rPr>
          <w:i/>
        </w:rPr>
        <w:t>expose such as those, no doubt, that Laughter was made!"</w:t>
      </w:r>
      <w:r w:rsidRPr="001B3D42">
        <w:t xml:space="preserve"> (Thackeray W., VF., p.</w:t>
      </w:r>
      <w:r>
        <w:t> </w:t>
      </w:r>
      <w:r w:rsidRPr="001B3D42">
        <w:t>88</w:t>
      </w:r>
      <w:r>
        <w:t> </w:t>
      </w:r>
      <w:r w:rsidRPr="001B3D42">
        <w:t>– 89).</w:t>
      </w:r>
    </w:p>
    <w:p w:rsidR="00AC4505" w:rsidRPr="001B3D42" w:rsidRDefault="00AC4505" w:rsidP="00AC4505">
      <w:pPr>
        <w:spacing w:line="360" w:lineRule="auto"/>
        <w:ind w:firstLine="720"/>
        <w:jc w:val="both"/>
      </w:pPr>
      <w:r w:rsidRPr="001B3D42">
        <w:t xml:space="preserve">Саркастичний сміх автора спрямовано на боротьбу з різними шарлатанами, дурнями, ошуканцями й багатіями. Вживання в сигналі-покажчику слова </w:t>
      </w:r>
      <w:r w:rsidRPr="001B3D42">
        <w:rPr>
          <w:i/>
        </w:rPr>
        <w:t>sneering</w:t>
      </w:r>
      <w:r w:rsidRPr="001B3D42">
        <w:t xml:space="preserve"> – "уїдливо насміхатися", що містить у своїй семантичній структурі негативно-оцінні семи, допомагає осмислити негативний зміст всього висловлювання. В ньому ми зустрічаємося з лексичним контекстом другого ступеня </w:t>
      </w:r>
      <w:r w:rsidRPr="001B3D42">
        <w:rPr>
          <w:i/>
        </w:rPr>
        <w:t>with might and main</w:t>
      </w:r>
      <w:r w:rsidRPr="001B3D42">
        <w:t xml:space="preserve"> – "щосили", де </w:t>
      </w:r>
      <w:r w:rsidRPr="001B3D42">
        <w:rPr>
          <w:i/>
        </w:rPr>
        <w:t>let us have them</w:t>
      </w:r>
      <w:r w:rsidRPr="001B3D42">
        <w:t xml:space="preserve"> служить багаточленним індикатором.</w:t>
      </w:r>
    </w:p>
    <w:p w:rsidR="00AC4505" w:rsidRPr="001B3D42" w:rsidRDefault="00AC4505" w:rsidP="00AC4505">
      <w:pPr>
        <w:spacing w:line="360" w:lineRule="auto"/>
        <w:ind w:firstLine="720"/>
        <w:jc w:val="both"/>
      </w:pPr>
      <w:r w:rsidRPr="001B3D42">
        <w:t xml:space="preserve">Велике семантичне навантаження несе дієслово </w:t>
      </w:r>
      <w:r w:rsidRPr="001B3D42">
        <w:rPr>
          <w:i/>
        </w:rPr>
        <w:t>to have.</w:t>
      </w:r>
      <w:r w:rsidRPr="001B3D42">
        <w:t xml:space="preserve"> Його багатозначність наймається за допомогою лексико-синтаксичного контексту.</w:t>
      </w:r>
    </w:p>
    <w:p w:rsidR="00AC4505" w:rsidRPr="001B3D42" w:rsidRDefault="00AC4505" w:rsidP="00AC4505">
      <w:pPr>
        <w:spacing w:line="360" w:lineRule="auto"/>
        <w:ind w:firstLine="720"/>
        <w:jc w:val="both"/>
      </w:pPr>
      <w:r w:rsidRPr="001B3D42">
        <w:t xml:space="preserve">Дієслово </w:t>
      </w:r>
      <w:r w:rsidRPr="001B3D42">
        <w:rPr>
          <w:i/>
        </w:rPr>
        <w:t>let</w:t>
      </w:r>
      <w:r w:rsidRPr="001B3D42">
        <w:t>, що вживається як допоміжне, ідентифікує дієслово tо have як повнозначне. Лексичний індикатор at them вказує, що тут реалізується значення "перемагати", "боротися".</w:t>
      </w:r>
    </w:p>
    <w:p w:rsidR="00AC4505" w:rsidRPr="001B3D42" w:rsidRDefault="00AC4505" w:rsidP="00AC4505">
      <w:pPr>
        <w:spacing w:line="360" w:lineRule="auto"/>
        <w:ind w:firstLine="720"/>
        <w:jc w:val="both"/>
      </w:pPr>
      <w:r w:rsidRPr="001B3D42">
        <w:t>У створенні стилістичного контексту беруть участь різноманітні семасіологічні й синтаксичні виражальні засоби та стилістичні прийоми (епітети, паралельні конструкції, окличне речення). Стилістичний контекст надає висловлюванню великої емоційності та експресивності й служить тлом для дії лінгвістичного контексту.</w:t>
      </w:r>
    </w:p>
    <w:p w:rsidR="00AC4505" w:rsidRPr="001B3D42" w:rsidRDefault="00AC4505" w:rsidP="00AC4505">
      <w:pPr>
        <w:spacing w:line="360" w:lineRule="auto"/>
        <w:ind w:firstLine="720"/>
        <w:jc w:val="both"/>
      </w:pPr>
      <w:r w:rsidRPr="001B3D42">
        <w:t xml:space="preserve">2. </w:t>
      </w:r>
      <w:r w:rsidRPr="001B3D42">
        <w:rPr>
          <w:i/>
        </w:rPr>
        <w:t>"People in Vanity Fair fasten on to rich folks quite naturally. If the simplest people are disposed to look not a little kindly on great Prosperity (for I defy any member of the British public to say that the notion of Wealth has not something awful and pleasing to him; and you, if you are told that the man next you at dinner has got half a million, not to look at</w:t>
      </w:r>
      <w:r w:rsidRPr="001B3D42">
        <w:t xml:space="preserve"> </w:t>
      </w:r>
      <w:r w:rsidRPr="001B3D42">
        <w:rPr>
          <w:i/>
        </w:rPr>
        <w:t xml:space="preserve">him with a certain interest?) – if the simple look benevolently on money, how much more do your old worldings regard it! Their affections rush out to meet and welcome money. Their kind sentiments awaken spontaneously towards the interesting possessors of it. I know some respectable people who dоn't consider themselves at liberty to indulge in friendship for any </w:t>
      </w:r>
      <w:r w:rsidRPr="001B3D42">
        <w:rPr>
          <w:i/>
        </w:rPr>
        <w:lastRenderedPageBreak/>
        <w:t>individual who has not a certain competency, or place in</w:t>
      </w:r>
      <w:r w:rsidRPr="001B3D42">
        <w:t xml:space="preserve"> </w:t>
      </w:r>
      <w:r w:rsidRPr="001B3D42">
        <w:rPr>
          <w:i/>
        </w:rPr>
        <w:t>society"</w:t>
      </w:r>
      <w:r w:rsidRPr="001B3D42">
        <w:t xml:space="preserve"> (Thackeray W., VF., p. 217 – 218). </w:t>
      </w:r>
    </w:p>
    <w:p w:rsidR="00AC4505" w:rsidRPr="001B3D42" w:rsidRDefault="00AC4505" w:rsidP="00AC4505">
      <w:pPr>
        <w:spacing w:line="360" w:lineRule="auto"/>
        <w:ind w:firstLine="720"/>
        <w:jc w:val="both"/>
      </w:pPr>
      <w:r w:rsidRPr="001B3D42">
        <w:t xml:space="preserve">Лексичний контекст служить для зняття багатозначності слова </w:t>
      </w:r>
      <w:r w:rsidRPr="001B3D42">
        <w:rPr>
          <w:i/>
        </w:rPr>
        <w:t>simple</w:t>
      </w:r>
      <w:r w:rsidRPr="001B3D42">
        <w:t>, яке слід розуміти як "пересічний".</w:t>
      </w:r>
    </w:p>
    <w:p w:rsidR="00AC4505" w:rsidRPr="001B3D42" w:rsidRDefault="00AC4505" w:rsidP="00AC4505">
      <w:pPr>
        <w:spacing w:line="360" w:lineRule="auto"/>
        <w:ind w:firstLine="720"/>
        <w:jc w:val="both"/>
      </w:pPr>
      <w:r w:rsidRPr="001B3D42">
        <w:t xml:space="preserve">Наступним кроком є зняття граматичної омонімії слова </w:t>
      </w:r>
      <w:r w:rsidRPr="001B3D42">
        <w:rPr>
          <w:i/>
        </w:rPr>
        <w:t>kind</w:t>
      </w:r>
      <w:r w:rsidRPr="001B3D42">
        <w:t>, що може бути як іменником, так і прикметником. Синтаксичний контекст ідентифікує це слово як прикметник, тому що воно є означенням до іменника sentiments. У складі стилістичного контексту можуть бути знайдені епітети, порівняння (порівнюється ставлення до грошей і багатства бідних людей і людей, що живуть у розкоші), риторичне питання й окличне речення. Як і в попередньому прикладі стилістичний контекст є фоновою складовою частиною лінгвістичного контексту.</w:t>
      </w:r>
    </w:p>
    <w:p w:rsidR="00AC4505" w:rsidRPr="001B3D42" w:rsidRDefault="00AC4505" w:rsidP="00AC4505">
      <w:pPr>
        <w:spacing w:line="360" w:lineRule="auto"/>
        <w:ind w:firstLine="720"/>
        <w:jc w:val="both"/>
      </w:pPr>
      <w:r w:rsidRPr="001B3D42">
        <w:t>У розглянутих вище випадках сигнал-покажчик в основному передував актуалізованому явищу. Проте, в цілому ряді висловлювань сигнал- покажчик, що складається із кількох речень, не має певного місця: він може передувати висловлюванню, що містить оцінку, або розташовуватись після оцінного висловлювання (такий сигнал- покажчик слід кваліфікувати як уточнюючий) і може бути розчленований оцінним висловлюванням.</w:t>
      </w:r>
    </w:p>
    <w:p w:rsidR="00AC4505" w:rsidRPr="001B3D42" w:rsidRDefault="00AC4505" w:rsidP="00AC4505">
      <w:pPr>
        <w:spacing w:line="360" w:lineRule="auto"/>
        <w:ind w:firstLine="720"/>
        <w:jc w:val="both"/>
      </w:pPr>
      <w:r w:rsidRPr="001B3D42">
        <w:t>Порівняймо контексти наступних висловлювань:</w:t>
      </w:r>
    </w:p>
    <w:p w:rsidR="00AC4505" w:rsidRPr="001B3D42" w:rsidRDefault="00AC4505" w:rsidP="00AC4505">
      <w:pPr>
        <w:spacing w:line="360" w:lineRule="auto"/>
        <w:ind w:firstLine="720"/>
        <w:jc w:val="both"/>
      </w:pPr>
      <w:r w:rsidRPr="001B3D42">
        <w:t xml:space="preserve">1. </w:t>
      </w:r>
      <w:r w:rsidRPr="001B3D42">
        <w:rPr>
          <w:i/>
        </w:rPr>
        <w:t>"Of ladders I need say nothing: it is observed by foreigners themselves, to the honour of our country, that we excel all nations in our</w:t>
      </w:r>
      <w:r w:rsidRPr="001B3D42">
        <w:t xml:space="preserve"> </w:t>
      </w:r>
      <w:r w:rsidRPr="001B3D42">
        <w:rPr>
          <w:i/>
        </w:rPr>
        <w:t>practice and understanding of this machine. The ascending orators do net оnlу oblige their audience in the agreeable delivery, but the whole world in the early publication of their speeches; which I look upon as the choicest treasury of our British eloquence, and where of I am informed, that worthy citizen and bookseller, Mr. John Dunton, has made a faithful and painful collection, which he shortly designs to publish, in twelve volumes in folio, illustrated with copperplates. A work highly useful and curious, and</w:t>
      </w:r>
      <w:r w:rsidRPr="001B3D42">
        <w:t xml:space="preserve"> </w:t>
      </w:r>
      <w:r w:rsidRPr="001B3D42">
        <w:rPr>
          <w:i/>
        </w:rPr>
        <w:t>altogether worthy of such a hand"</w:t>
      </w:r>
      <w:r w:rsidRPr="001B3D42">
        <w:t xml:space="preserve"> (Swift J., TofT., p. 50).</w:t>
      </w:r>
    </w:p>
    <w:p w:rsidR="00AC4505" w:rsidRPr="001B3D42" w:rsidRDefault="00AC4505" w:rsidP="00AC4505">
      <w:pPr>
        <w:spacing w:line="360" w:lineRule="auto"/>
        <w:ind w:firstLine="720"/>
        <w:jc w:val="both"/>
      </w:pPr>
      <w:r w:rsidRPr="001B3D42">
        <w:t xml:space="preserve">Перед нами саркастичний опис ораторів та їх промов. Сигнал- покажчик, до якого входять декілька речень, передує сарказму, що міститься у двох </w:t>
      </w:r>
      <w:r w:rsidRPr="001B3D42">
        <w:lastRenderedPageBreak/>
        <w:t>останніх реченнях висловлювання. Аналізовані окремо, ці речення мають лише негативне значення, оскільки для їх саркастичного усвідомлення необхідне врахування змісту всього макроконтексту.</w:t>
      </w:r>
    </w:p>
    <w:p w:rsidR="00AC4505" w:rsidRPr="001B3D42" w:rsidRDefault="00AC4505" w:rsidP="00AC4505">
      <w:pPr>
        <w:spacing w:line="360" w:lineRule="auto"/>
        <w:ind w:firstLine="720"/>
        <w:jc w:val="both"/>
      </w:pPr>
      <w:r w:rsidRPr="001B3D42">
        <w:t>Для глибокого й правильного розуміння наведеного висловлювання необхідні обидва види контексту – і лінгвістичний, і стилістичний. За допомогою лексичн</w:t>
      </w:r>
      <w:r>
        <w:t>ого контексту першого ступеня</w:t>
      </w:r>
      <w:r w:rsidRPr="001B3D42">
        <w:t xml:space="preserve"> ідентифікується значення слова </w:t>
      </w:r>
      <w:r w:rsidRPr="001B3D42">
        <w:rPr>
          <w:i/>
        </w:rPr>
        <w:t>delivery</w:t>
      </w:r>
      <w:r w:rsidRPr="001B3D42">
        <w:t xml:space="preserve"> –"гарна дикція". Індикатором у цьому випадку служить прикметник </w:t>
      </w:r>
      <w:r w:rsidRPr="001B3D42">
        <w:rPr>
          <w:i/>
        </w:rPr>
        <w:t>agreeable</w:t>
      </w:r>
      <w:r w:rsidRPr="001B3D42">
        <w:t>.</w:t>
      </w:r>
    </w:p>
    <w:p w:rsidR="00AC4505" w:rsidRPr="001B3D42" w:rsidRDefault="00AC4505" w:rsidP="00AC4505">
      <w:pPr>
        <w:spacing w:line="360" w:lineRule="auto"/>
        <w:ind w:firstLine="720"/>
        <w:jc w:val="both"/>
      </w:pPr>
      <w:r w:rsidRPr="001B3D42">
        <w:t xml:space="preserve">Лексичний контекст допомагає також у визначенні значення слова curious, що ідентифікується як "рідкісний"; слово </w:t>
      </w:r>
      <w:r w:rsidRPr="001B3D42">
        <w:rPr>
          <w:i/>
        </w:rPr>
        <w:t>work</w:t>
      </w:r>
      <w:r w:rsidRPr="001B3D42">
        <w:t xml:space="preserve"> служить лексичним індикатором, який підтверджує, що в цьому контексті реалізується саме це значення.</w:t>
      </w:r>
    </w:p>
    <w:p w:rsidR="00AC4505" w:rsidRPr="001B3D42" w:rsidRDefault="00AC4505" w:rsidP="00AC4505">
      <w:pPr>
        <w:spacing w:line="360" w:lineRule="auto"/>
        <w:ind w:firstLine="720"/>
        <w:jc w:val="both"/>
      </w:pPr>
      <w:r w:rsidRPr="001B3D42">
        <w:t>Стилістичний контекст побудований на епітетах (</w:t>
      </w:r>
      <w:r w:rsidRPr="001B3D42">
        <w:rPr>
          <w:i/>
        </w:rPr>
        <w:t>сhоісеst,</w:t>
      </w:r>
      <w:r w:rsidRPr="001B3D42">
        <w:t xml:space="preserve"> </w:t>
      </w:r>
      <w:r w:rsidRPr="001B3D42">
        <w:rPr>
          <w:i/>
        </w:rPr>
        <w:t>faithful, painful, useful, curious</w:t>
      </w:r>
      <w:r w:rsidRPr="001B3D42">
        <w:t>), які включено в усю структуру макроконтексту. Як і в уже описаних випадках, стилістичний контекст є тлом, що маніфестує дію лінгвістичного контексту.</w:t>
      </w:r>
    </w:p>
    <w:p w:rsidR="00AC4505" w:rsidRPr="001B3D42" w:rsidRDefault="00AC4505" w:rsidP="00AC4505">
      <w:pPr>
        <w:spacing w:line="360" w:lineRule="auto"/>
        <w:ind w:firstLine="720"/>
        <w:jc w:val="both"/>
      </w:pPr>
      <w:r w:rsidRPr="001B3D42">
        <w:t xml:space="preserve">2. </w:t>
      </w:r>
      <w:r w:rsidRPr="001B3D42">
        <w:rPr>
          <w:i/>
        </w:rPr>
        <w:t>"You who see your betters bearing up under this shame every day, meekly suffering under the slights of fortune, gentle and unpitied, poor and rather despised for their poverty, do you ever step down from your prosperity and wash the feet of these poor, wearied beggars? The very thought of them is odious and low. "There must be classes – there must be rich and poor". Dives says, smacking his claret (it is well if he even sends the broken meat out to Lazarus sitting under the window). Very true; but think how mysterious and often unaccountable it is – that lottery of life which gives to this man the purple and fine linen, and sends to the other</w:t>
      </w:r>
      <w:r w:rsidRPr="001B3D42">
        <w:t xml:space="preserve"> </w:t>
      </w:r>
      <w:r w:rsidRPr="001B3D42">
        <w:rPr>
          <w:i/>
        </w:rPr>
        <w:t>rags for garments and dogs for comforters"</w:t>
      </w:r>
      <w:r w:rsidRPr="001B3D42">
        <w:t xml:space="preserve"> (Thackeray W., VF., p. 623).</w:t>
      </w:r>
    </w:p>
    <w:p w:rsidR="00AC4505" w:rsidRPr="001B3D42" w:rsidRDefault="00AC4505" w:rsidP="00AC4505">
      <w:pPr>
        <w:spacing w:line="360" w:lineRule="auto"/>
        <w:ind w:firstLine="720"/>
        <w:jc w:val="both"/>
      </w:pPr>
      <w:r w:rsidRPr="001B3D42">
        <w:t>Оцінне висловлювання, втілене у формі сарказму (</w:t>
      </w:r>
      <w:r w:rsidRPr="001B3D42">
        <w:rPr>
          <w:i/>
        </w:rPr>
        <w:t>Тhе very</w:t>
      </w:r>
      <w:r w:rsidRPr="001B3D42">
        <w:t xml:space="preserve"> </w:t>
      </w:r>
      <w:r w:rsidRPr="001B3D42">
        <w:rPr>
          <w:i/>
        </w:rPr>
        <w:t>thought … very true</w:t>
      </w:r>
      <w:r w:rsidRPr="001B3D42">
        <w:t xml:space="preserve">), і розриває сигнал-покажчик.Однак без речень, що входять до складу сигнала-покажчика, речення, що виражають сарказм, мають тільки негативний смисл. </w:t>
      </w:r>
    </w:p>
    <w:p w:rsidR="00AC4505" w:rsidRPr="001B3D42" w:rsidRDefault="00AC4505" w:rsidP="00AC4505">
      <w:pPr>
        <w:spacing w:line="360" w:lineRule="auto"/>
        <w:ind w:firstLine="720"/>
        <w:jc w:val="both"/>
      </w:pPr>
      <w:r w:rsidRPr="001B3D42">
        <w:lastRenderedPageBreak/>
        <w:t>У першій частині сигналу-покажчика є слова з негативно-оцінними семами (</w:t>
      </w:r>
      <w:r w:rsidRPr="001B3D42">
        <w:rPr>
          <w:i/>
        </w:rPr>
        <w:t>shame, sufferings, beggars, poverty</w:t>
      </w:r>
      <w:r w:rsidRPr="001B3D42">
        <w:t xml:space="preserve">), які готують реципієнта до сприймання сарказму. Друга частина сигналу-покажчика є висновком, що пояснює вживання сарказму в цьому висловлюванні. </w:t>
      </w:r>
    </w:p>
    <w:p w:rsidR="00AC4505" w:rsidRPr="001B3D42" w:rsidRDefault="00AC4505" w:rsidP="00AC4505">
      <w:pPr>
        <w:spacing w:line="360" w:lineRule="auto"/>
        <w:ind w:firstLine="720"/>
        <w:jc w:val="both"/>
      </w:pPr>
      <w:r w:rsidRPr="001B3D42">
        <w:t xml:space="preserve">Граматичний статус слова </w:t>
      </w:r>
      <w:r w:rsidRPr="001B3D42">
        <w:rPr>
          <w:i/>
        </w:rPr>
        <w:t>shаmе</w:t>
      </w:r>
      <w:r w:rsidRPr="001B3D42">
        <w:t xml:space="preserve">, яке може бути як іменником, так і дієсловом, визначається синтаксичним контекстом. Наявність вказівного займенника </w:t>
      </w:r>
      <w:r w:rsidRPr="001B3D42">
        <w:rPr>
          <w:i/>
        </w:rPr>
        <w:t>this</w:t>
      </w:r>
      <w:r w:rsidRPr="001B3D42">
        <w:t xml:space="preserve"> визначає його як іменник. Синтаксичний контекст ідентифікує слово </w:t>
      </w:r>
      <w:r w:rsidRPr="001B3D42">
        <w:rPr>
          <w:i/>
        </w:rPr>
        <w:t>gentle</w:t>
      </w:r>
      <w:r w:rsidRPr="001B3D42">
        <w:t xml:space="preserve"> як прикметник, тому що воно вжите у функції означення до слова </w:t>
      </w:r>
      <w:r w:rsidRPr="001B3D42">
        <w:rPr>
          <w:i/>
        </w:rPr>
        <w:t>bеttеrs</w:t>
      </w:r>
      <w:r w:rsidRPr="001B3D42">
        <w:t>, яке в свою чергу, виконує роль індикатора.</w:t>
      </w:r>
    </w:p>
    <w:p w:rsidR="00AC4505" w:rsidRPr="001B3D42" w:rsidRDefault="00AC4505" w:rsidP="00AC4505">
      <w:pPr>
        <w:spacing w:line="360" w:lineRule="auto"/>
        <w:ind w:firstLine="720"/>
        <w:jc w:val="both"/>
      </w:pPr>
      <w:r w:rsidRPr="001B3D42">
        <w:t xml:space="preserve">В аналізованому випадку ми спостерігаємо явище гіперсемантизації значення слова </w:t>
      </w:r>
      <w:r w:rsidRPr="001B3D42">
        <w:rPr>
          <w:i/>
        </w:rPr>
        <w:t>gentle</w:t>
      </w:r>
      <w:r w:rsidRPr="001B3D42">
        <w:t>, яке у цьому контексті означає "жалюгідний". Подібне значення не властиве цьому слову поза контекстом.</w:t>
      </w:r>
    </w:p>
    <w:p w:rsidR="00AC4505" w:rsidRPr="001B3D42" w:rsidRDefault="00AC4505" w:rsidP="00AC4505">
      <w:pPr>
        <w:spacing w:line="360" w:lineRule="auto"/>
        <w:ind w:firstLine="720"/>
        <w:jc w:val="both"/>
      </w:pPr>
      <w:r w:rsidRPr="001B3D42">
        <w:t>Стилістичний контекст зведено на риторичному питанні й порівняннях, які входять до складу сигналу-покажчика і реалізованого явища. У розглянутому саркастичному висловлюванні є два порівняння, одне з яких входить до складу сарказму, а друге – до іншої частини сигналу-покажчика, причому останнє пояснює зміст першого.</w:t>
      </w:r>
    </w:p>
    <w:p w:rsidR="00AC4505" w:rsidRPr="001B3D42" w:rsidRDefault="00AC4505" w:rsidP="00AC4505">
      <w:pPr>
        <w:spacing w:line="360" w:lineRule="auto"/>
        <w:ind w:firstLine="720"/>
        <w:jc w:val="both"/>
      </w:pPr>
      <w:r w:rsidRPr="001B3D42">
        <w:t xml:space="preserve">Для зняття граматичної омонімії слова </w:t>
      </w:r>
      <w:r w:rsidRPr="001B3D42">
        <w:rPr>
          <w:i/>
        </w:rPr>
        <w:t>boast</w:t>
      </w:r>
      <w:r w:rsidRPr="001B3D42">
        <w:t xml:space="preserve">, яке може бути як дієсловом, так і іменником, необхідний синтаксичний контекст. Він ідентифікує це слово як дієслово. Індикатором служить вказівний займенник </w:t>
      </w:r>
      <w:r w:rsidRPr="001B3D42">
        <w:rPr>
          <w:i/>
        </w:rPr>
        <w:t>уоu</w:t>
      </w:r>
      <w:r w:rsidRPr="001B3D42">
        <w:t xml:space="preserve"> і прийменник </w:t>
      </w:r>
      <w:r w:rsidRPr="001B3D42">
        <w:rPr>
          <w:i/>
        </w:rPr>
        <w:t>of</w:t>
      </w:r>
      <w:r w:rsidRPr="001B3D42">
        <w:t>.</w:t>
      </w:r>
    </w:p>
    <w:p w:rsidR="00AC4505" w:rsidRPr="001B3D42" w:rsidRDefault="00AC4505" w:rsidP="00AC4505">
      <w:pPr>
        <w:spacing w:line="360" w:lineRule="auto"/>
        <w:ind w:firstLine="720"/>
        <w:jc w:val="both"/>
      </w:pPr>
      <w:r w:rsidRPr="001B3D42">
        <w:t>Стилістичний контекст тримається на паралельних конструкціях, що входять до складу сигналу-покажчика, і є базою для дії лінгвістичного контексту, який несе головне смислове навантаження.</w:t>
      </w:r>
    </w:p>
    <w:p w:rsidR="00AC4505" w:rsidRPr="001B3D42" w:rsidRDefault="00AC4505" w:rsidP="00AC4505">
      <w:pPr>
        <w:spacing w:line="360" w:lineRule="auto"/>
        <w:ind w:firstLine="720"/>
        <w:jc w:val="both"/>
      </w:pPr>
      <w:r w:rsidRPr="001B3D42">
        <w:t xml:space="preserve">На підставі викладеного можна зробити висновок про те, що при актуалізації оцінного висловлювання в межах макроконтексту лінгвістичний контекст в основному є змішаним, а до складу стилістичного контексту у більшості випадків входять різноманітні семасіологічні й синтаксичні виражальні засоби та стилістичні прийоми. В цілому ряді випадків до складу сигналу-покажчика входять слова, які містять оцінні семи, що сприяє адекватному сприйняттю змісту всього висловлювання. </w:t>
      </w:r>
    </w:p>
    <w:p w:rsidR="00AC4505" w:rsidRPr="001B3D42" w:rsidRDefault="00AC4505" w:rsidP="00AC4505">
      <w:pPr>
        <w:spacing w:line="360" w:lineRule="auto"/>
        <w:ind w:firstLine="720"/>
        <w:jc w:val="both"/>
      </w:pPr>
      <w:r w:rsidRPr="001B3D42">
        <w:lastRenderedPageBreak/>
        <w:t>Ми розглянули випадки експліцитного вираження оцінки в контексті. Звернемося тепер до аналізу актуалізації оцінного висловлювання в макроконтекстах максимального обсягу, де вираження оцінки носить часто імпліцитний характер.</w:t>
      </w:r>
    </w:p>
    <w:p w:rsidR="00AC4505" w:rsidRPr="001B3D42" w:rsidRDefault="00AC4505" w:rsidP="00AC4505">
      <w:pPr>
        <w:spacing w:line="360" w:lineRule="auto"/>
        <w:ind w:firstLine="720"/>
        <w:jc w:val="both"/>
      </w:pPr>
      <w:r w:rsidRPr="001B3D42">
        <w:t>Такий контекст може складатися із кількох абзаців, об'єднаних єдиним змістом; це може бути розділ, кілька розділів і навіть цілий твір.</w:t>
      </w:r>
    </w:p>
    <w:p w:rsidR="00AC4505" w:rsidRPr="001B3D42" w:rsidRDefault="00AC4505" w:rsidP="00AC4505">
      <w:pPr>
        <w:spacing w:line="360" w:lineRule="auto"/>
        <w:ind w:firstLine="720"/>
        <w:jc w:val="both"/>
      </w:pPr>
      <w:r w:rsidRPr="001B3D42">
        <w:t>Велику роль при маніфестації оцінки в контекстах та</w:t>
      </w:r>
      <w:r>
        <w:t>кого типу відіграють паралінгві</w:t>
      </w:r>
      <w:r w:rsidRPr="001B3D42">
        <w:t xml:space="preserve">стичні умови, тобто знання про навколишню дійсність, мету й установки адресата, що допомагають правильно зрозуміти зміст висловлювання. </w:t>
      </w:r>
      <w:r w:rsidRPr="00AA5AA6">
        <w:t>Цей</w:t>
      </w:r>
      <w:r w:rsidRPr="001B3D42">
        <w:t xml:space="preserve"> контекст може бути названий прагматичним.</w:t>
      </w:r>
    </w:p>
    <w:p w:rsidR="00AC4505" w:rsidRPr="007C08DD" w:rsidRDefault="00AC4505" w:rsidP="00AC4505">
      <w:pPr>
        <w:spacing w:line="360" w:lineRule="auto"/>
        <w:ind w:firstLine="720"/>
        <w:jc w:val="both"/>
        <w:rPr>
          <w:lang w:val="ru-RU"/>
        </w:rPr>
      </w:pPr>
      <w:r w:rsidRPr="001B3D42">
        <w:t xml:space="preserve">У макроконтекстах максимального обсягу сигнал-покажчик носить в основному екстралінгвістичний </w:t>
      </w:r>
      <w:r w:rsidR="007C08DD">
        <w:t xml:space="preserve">характер і може знаходитися на </w:t>
      </w:r>
      <w:r w:rsidRPr="001B3D42">
        <w:t>значному віддаленні від відрізка, що розглядається, наприклад, і в заголовку розділу чи роману або у іншому</w:t>
      </w:r>
      <w:r w:rsidR="007C08DD">
        <w:t xml:space="preserve"> творі, на який робиться алюзія</w:t>
      </w:r>
      <w:r w:rsidR="007C08DD" w:rsidRPr="007C08DD">
        <w:rPr>
          <w:lang w:val="ru-RU"/>
        </w:rPr>
        <w:t>.</w:t>
      </w:r>
    </w:p>
    <w:p w:rsidR="00AC4505" w:rsidRPr="001B3D42" w:rsidRDefault="00AC4505" w:rsidP="00AC4505">
      <w:pPr>
        <w:spacing w:line="360" w:lineRule="auto"/>
        <w:ind w:firstLine="720"/>
        <w:jc w:val="both"/>
      </w:pPr>
      <w:r w:rsidRPr="00B4566B">
        <w:t>П</w:t>
      </w:r>
      <w:r w:rsidRPr="001B3D42">
        <w:t>ід дискурсивним рівнем тексту ми розуміємо такий, який описується в термінах складових, що мають комунікативну дискурсивну інтенцію, логічну і текстову форму, скріплених певними зв'язками один з одним (зв'язками, що забезпечують раціональне дискурсивне мислення).</w:t>
      </w:r>
    </w:p>
    <w:p w:rsidR="00AC4505" w:rsidRPr="00CD5D6C" w:rsidRDefault="00AC4505" w:rsidP="00AC4505">
      <w:pPr>
        <w:spacing w:line="360" w:lineRule="auto"/>
        <w:ind w:firstLine="720"/>
        <w:jc w:val="both"/>
      </w:pPr>
      <w:r w:rsidRPr="001B3D42">
        <w:t xml:space="preserve">Контекст і дискурсивний рівень тексту складають нерозривну єдність, </w:t>
      </w:r>
      <w:r w:rsidR="00CD5D6C">
        <w:t>оскільки</w:t>
      </w:r>
      <w:r w:rsidR="00CD5D6C" w:rsidRPr="00CD5D6C">
        <w:t xml:space="preserve"> </w:t>
      </w:r>
      <w:r w:rsidRPr="001B3D42">
        <w:t>побудо</w:t>
      </w:r>
      <w:r w:rsidR="00CD5D6C">
        <w:t xml:space="preserve">ва будь-якого тексту перебуває </w:t>
      </w:r>
      <w:r w:rsidRPr="001B3D42">
        <w:t>у прямій залежності від смислового змісту будь-якого масштабу і досить жорсткої системи безперервного контексту, у межах якого здійсню</w:t>
      </w:r>
      <w:r w:rsidR="00CD5D6C">
        <w:t>ється виклад тієї чи іншої теми</w:t>
      </w:r>
      <w:r w:rsidR="00CD5D6C" w:rsidRPr="00CD5D6C">
        <w:t>.</w:t>
      </w:r>
    </w:p>
    <w:p w:rsidR="00AC4505" w:rsidRPr="001B3D42" w:rsidRDefault="00CD5D6C" w:rsidP="00AC4505">
      <w:pPr>
        <w:spacing w:line="360" w:lineRule="auto"/>
        <w:ind w:firstLine="720"/>
        <w:jc w:val="both"/>
      </w:pPr>
      <w:r>
        <w:t>В</w:t>
      </w:r>
      <w:r w:rsidR="00AC4505" w:rsidRPr="001B3D42">
        <w:t>иділя</w:t>
      </w:r>
      <w:r>
        <w:t>ють</w:t>
      </w:r>
      <w:r w:rsidR="00AC4505" w:rsidRPr="001B3D42">
        <w:t xml:space="preserve"> три основні функції тексту, які відіграють важливу роль у </w:t>
      </w:r>
      <w:r w:rsidR="00AC4505" w:rsidRPr="006C6552">
        <w:t>встановленні значення висловлювань у контексті</w:t>
      </w:r>
      <w:r w:rsidRPr="006C6552">
        <w:t xml:space="preserve"> [</w:t>
      </w:r>
      <w:r w:rsidRPr="006C6552">
        <w:rPr>
          <w:shd w:val="clear" w:color="auto" w:fill="FFFFFF"/>
        </w:rPr>
        <w:t xml:space="preserve">Marcel </w:t>
      </w:r>
      <w:r w:rsidR="006C6552" w:rsidRPr="006C6552">
        <w:rPr>
          <w:shd w:val="clear" w:color="auto" w:fill="FFFFFF"/>
        </w:rPr>
        <w:t>2020</w:t>
      </w:r>
      <w:r w:rsidRPr="006C6552">
        <w:rPr>
          <w:shd w:val="clear" w:color="auto" w:fill="FFFFFF"/>
        </w:rPr>
        <w:t>]</w:t>
      </w:r>
      <w:r w:rsidR="00AC4505" w:rsidRPr="006C6552">
        <w:t>. Ми вважаємо,</w:t>
      </w:r>
      <w:r w:rsidR="00AC4505" w:rsidRPr="00CD5D6C">
        <w:t xml:space="preserve"> що </w:t>
      </w:r>
      <w:r w:rsidRPr="00CD5D6C">
        <w:t>ці</w:t>
      </w:r>
      <w:r w:rsidR="00AC4505" w:rsidRPr="001B3D42">
        <w:t xml:space="preserve"> функції, які мають велике значення для аналізу реалізації оцінного висловлювання в макроконтексті максимального обсягу, можуть бути з повним правом віднесені й до дискурсу.</w:t>
      </w:r>
    </w:p>
    <w:p w:rsidR="00AC4505" w:rsidRPr="001B3D42" w:rsidRDefault="00AC4505" w:rsidP="00AC4505">
      <w:pPr>
        <w:spacing w:line="360" w:lineRule="auto"/>
        <w:ind w:firstLine="720"/>
        <w:jc w:val="both"/>
      </w:pPr>
      <w:r w:rsidRPr="001B3D42">
        <w:t xml:space="preserve">Суть цих функцій полягає в наступному: </w:t>
      </w:r>
    </w:p>
    <w:p w:rsidR="00AC4505" w:rsidRPr="001B3D42" w:rsidRDefault="00AC4505" w:rsidP="00AC4505">
      <w:pPr>
        <w:spacing w:line="360" w:lineRule="auto"/>
        <w:ind w:firstLine="720"/>
        <w:jc w:val="both"/>
      </w:pPr>
      <w:r w:rsidRPr="001B3D42">
        <w:lastRenderedPageBreak/>
        <w:t>1. Пояснення змісту того чи іншого слова при його двозначн</w:t>
      </w:r>
      <w:r>
        <w:t>ому вживанні в реченні</w:t>
      </w:r>
      <w:r w:rsidRPr="001B3D42">
        <w:t>. Однак оцінка може бути виражена не тільки словом, тому цю функцію варто розширити: не тільки пояснення слова, але й словосполучення, речення, іншими словами висловлювання в цілому.</w:t>
      </w:r>
    </w:p>
    <w:p w:rsidR="00AC4505" w:rsidRPr="001B3D42" w:rsidRDefault="00AC4505" w:rsidP="00AC4505">
      <w:pPr>
        <w:spacing w:line="360" w:lineRule="auto"/>
        <w:ind w:firstLine="720"/>
        <w:jc w:val="both"/>
      </w:pPr>
      <w:r w:rsidRPr="001B3D42">
        <w:t>Ця пояснювальна функція розкривається за допомогою перед- і післяконтексту, що створює основу для розуміння не тільки окремо взятого висловлювання, але і всього тексту.</w:t>
      </w:r>
    </w:p>
    <w:p w:rsidR="00AC4505" w:rsidRPr="001B3D42" w:rsidRDefault="00AC4505" w:rsidP="00AC4505">
      <w:pPr>
        <w:spacing w:line="360" w:lineRule="auto"/>
        <w:ind w:firstLine="720"/>
        <w:jc w:val="both"/>
      </w:pPr>
      <w:r>
        <w:t xml:space="preserve">Проаналізуємо </w:t>
      </w:r>
      <w:r w:rsidRPr="001B3D42">
        <w:t xml:space="preserve">уривок, що розкриває пояснювальну функцію макроконтексту: </w:t>
      </w:r>
    </w:p>
    <w:p w:rsidR="00AC4505" w:rsidRPr="001B3D42" w:rsidRDefault="00AC4505" w:rsidP="00AC4505">
      <w:pPr>
        <w:spacing w:line="360" w:lineRule="auto"/>
        <w:ind w:firstLine="720"/>
        <w:jc w:val="both"/>
      </w:pPr>
      <w:r w:rsidRPr="001B3D42">
        <w:rPr>
          <w:i/>
        </w:rPr>
        <w:t>"Niagara Falls is very nice. Іt's like a large version of the old Bond sign on Times Square. І'm very glad I saw it because from now on if I am asked whether I have seen Niagara Falls I саn say yes, and be telling the</w:t>
      </w:r>
      <w:r w:rsidRPr="001B3D42">
        <w:t xml:space="preserve"> </w:t>
      </w:r>
      <w:r w:rsidRPr="001B3D42">
        <w:rPr>
          <w:i/>
        </w:rPr>
        <w:t>truth for once"</w:t>
      </w:r>
      <w:r w:rsidRPr="001B3D42">
        <w:t xml:space="preserve"> (Steinbeck</w:t>
      </w:r>
      <w:r>
        <w:t> </w:t>
      </w:r>
      <w:r w:rsidRPr="001B3D42">
        <w:t>J., TwithCh., р. 84).</w:t>
      </w:r>
    </w:p>
    <w:p w:rsidR="00AC4505" w:rsidRPr="001B3D42" w:rsidRDefault="00AC4505" w:rsidP="00AC4505">
      <w:pPr>
        <w:spacing w:line="360" w:lineRule="auto"/>
        <w:ind w:firstLine="720"/>
        <w:jc w:val="both"/>
      </w:pPr>
      <w:r w:rsidRPr="001B3D42">
        <w:t xml:space="preserve">У поданому висловлюванні справжня оцінка виражена імпліцитно й актуалізується повністю лише в широкому контексті. При цьому естетична оцінка (красивий, приємний для споглядання) виражена словом </w:t>
      </w:r>
      <w:r w:rsidRPr="001B3D42">
        <w:rPr>
          <w:i/>
        </w:rPr>
        <w:t>nice</w:t>
      </w:r>
      <w:r w:rsidRPr="001B3D42">
        <w:t>, набуває характеру інтелектуальної з відтінком іронії, оскільки виявляється, що для автора Ніагарський водоспад не таке вже й захоплююче видовище, якщо він асоціюється із збільшеним у розмірі варіантом реклами, що стало звичним на Таймс Сквер.</w:t>
      </w:r>
    </w:p>
    <w:p w:rsidR="00AC4505" w:rsidRPr="001B3D42" w:rsidRDefault="00AC4505" w:rsidP="00AC4505">
      <w:pPr>
        <w:spacing w:line="360" w:lineRule="auto"/>
        <w:ind w:firstLine="720"/>
        <w:jc w:val="both"/>
      </w:pPr>
      <w:r w:rsidRPr="001B3D42">
        <w:t>Іронічний відтінок міститься і в емоційній оцінці факту відвідування Ніагари: автор радий з приводу, що на питання, чи бачив він Ніагарський водоспад, зможе, не покрививши душею, відповісти ствердно.</w:t>
      </w:r>
    </w:p>
    <w:p w:rsidR="00AC4505" w:rsidRPr="001B3D42" w:rsidRDefault="00AC4505" w:rsidP="00AC4505">
      <w:pPr>
        <w:spacing w:line="360" w:lineRule="auto"/>
        <w:ind w:firstLine="720"/>
        <w:jc w:val="both"/>
      </w:pPr>
      <w:r w:rsidRPr="001B3D42">
        <w:t>2. Розкриття не лише усічених (еліптичних значень слова чи словосполучення), але й звичайних його значень, що складають частину яког</w:t>
      </w:r>
      <w:r>
        <w:t>ось закінченого тексту</w:t>
      </w:r>
      <w:r w:rsidRPr="001B3D42">
        <w:t>.</w:t>
      </w:r>
    </w:p>
    <w:p w:rsidR="00AC4505" w:rsidRPr="001B3D42" w:rsidRDefault="00AC4505" w:rsidP="00AC4505">
      <w:pPr>
        <w:spacing w:line="360" w:lineRule="auto"/>
        <w:ind w:firstLine="720"/>
        <w:jc w:val="both"/>
      </w:pPr>
      <w:r w:rsidRPr="001B3D42">
        <w:t xml:space="preserve">Наприклад: </w:t>
      </w:r>
      <w:r w:rsidRPr="001B3D42">
        <w:rPr>
          <w:i/>
        </w:rPr>
        <w:t xml:space="preserve">"This is written before the ministerial change are avowed but I hear in the best society ... that Lionel Rampant succeeds to my cousin Реtеr's Pewter-Stick, Toffy is next to certain of the Dust-Pan; whilst the Powder-Closet has been positively premised to Lady Gules ... I would yield in affection for my Institutions to </w:t>
      </w:r>
      <w:r w:rsidRPr="001B3D42">
        <w:rPr>
          <w:i/>
        </w:rPr>
        <w:lastRenderedPageBreak/>
        <w:t>none; but I would cultivate my loyality, and respect my crown de loin. For, say what you will there is</w:t>
      </w:r>
      <w:r w:rsidRPr="001B3D42">
        <w:t xml:space="preserve"> </w:t>
      </w:r>
      <w:r w:rsidRPr="001B3D42">
        <w:rPr>
          <w:i/>
        </w:rPr>
        <w:t>always something ludicrous and mean in the character of flunkey. About a neat handed Phillis, who lays your table and brushes your carpet without pretension ... there is no absurdity or incongruity; but when you get to a glorified flunkey in lace, plush, and aiguillettes, wearing a bouquet that nobody wears, a powdered head that nobody wears ... I say that well-constituted man саn't help grinning at this foolish, monstrous, useless,</w:t>
      </w:r>
      <w:r w:rsidRPr="001B3D42">
        <w:t xml:space="preserve"> </w:t>
      </w:r>
      <w:r w:rsidRPr="001B3D42">
        <w:rPr>
          <w:i/>
        </w:rPr>
        <w:t>shameful caricature of a man which Snobbishness has set up to worship it; ... I say, in John as at present constituted there is something shameful and</w:t>
      </w:r>
      <w:r w:rsidRPr="001B3D42">
        <w:t xml:space="preserve"> </w:t>
      </w:r>
      <w:r w:rsidRPr="001B3D42">
        <w:rPr>
          <w:i/>
        </w:rPr>
        <w:t>foolish. We саn't be men and brothers as long as that poor devil is made to antic before us in his present fashion – as long as the unfortunate wretch is not allied to see the insult passed upon him by that ridiculous splendour. This reform must be done. We have abolished negro slavery. John must</w:t>
      </w:r>
      <w:r w:rsidRPr="001B3D42">
        <w:t xml:space="preserve"> </w:t>
      </w:r>
      <w:r w:rsidRPr="001B3D42">
        <w:rPr>
          <w:i/>
        </w:rPr>
        <w:t>now be emancipated from plush"</w:t>
      </w:r>
      <w:r w:rsidRPr="001B3D42">
        <w:t xml:space="preserve"> (Thackeray W., BofS., p. 88 – 90). </w:t>
      </w:r>
    </w:p>
    <w:p w:rsidR="00AC4505" w:rsidRPr="001B3D42" w:rsidRDefault="00AC4505" w:rsidP="00AC4505">
      <w:pPr>
        <w:spacing w:line="360" w:lineRule="auto"/>
        <w:ind w:firstLine="720"/>
        <w:jc w:val="both"/>
      </w:pPr>
      <w:r w:rsidRPr="001B3D42">
        <w:t xml:space="preserve">В анлізованому уривку, що може бути продовжений, перше речення вимагає подальшого докладного роз'яснення. Далі протягом всього розділу, викриваючи снобів-політиків, автор однозначно розкриває значення першого речення, і в першу чергу словосполучення </w:t>
      </w:r>
      <w:r w:rsidRPr="001B3D42">
        <w:rPr>
          <w:i/>
        </w:rPr>
        <w:t>ministerial change</w:t>
      </w:r>
      <w:r w:rsidRPr="001B3D42">
        <w:t xml:space="preserve"> – "зміни в складі кабінету". </w:t>
      </w:r>
    </w:p>
    <w:p w:rsidR="00AC4505" w:rsidRPr="001B3D42" w:rsidRDefault="00AC4505" w:rsidP="00AC4505">
      <w:pPr>
        <w:spacing w:line="360" w:lineRule="auto"/>
        <w:ind w:firstLine="720"/>
        <w:jc w:val="both"/>
      </w:pPr>
      <w:r w:rsidRPr="001B3D42">
        <w:t>Саркастична тональність пронизує цей уривок завдяки бо автор поданий експліцитно. Виступаючи як безсторонній суддя, він виражає своє негативне ставлення до снобів, що маніфестується використанням в уривку слів з негативно-оцінними семами (</w:t>
      </w:r>
      <w:r w:rsidRPr="001B3D42">
        <w:rPr>
          <w:i/>
        </w:rPr>
        <w:t>mean, foolish, monstrous,</w:t>
      </w:r>
      <w:r w:rsidRPr="001B3D42">
        <w:t xml:space="preserve"> </w:t>
      </w:r>
      <w:r w:rsidRPr="001B3D42">
        <w:rPr>
          <w:i/>
        </w:rPr>
        <w:t>shameful, ludicrous</w:t>
      </w:r>
      <w:r w:rsidRPr="001B3D42">
        <w:t>). Зазначені слова, включаючись у загальну канву контексту всієї глави, тобто макроконтексту, зумовлюють його саркастичне осмислення. Сигнал-покажчик носить екстралінгвістичний характер – це знання обрядів і звичаїв, що існували в англійському суспільстві XIX століття.</w:t>
      </w:r>
    </w:p>
    <w:p w:rsidR="00AC4505" w:rsidRPr="001B3D42" w:rsidRDefault="00AC4505" w:rsidP="00AC4505">
      <w:pPr>
        <w:spacing w:line="360" w:lineRule="auto"/>
        <w:ind w:firstLine="720"/>
        <w:jc w:val="both"/>
      </w:pPr>
      <w:r w:rsidRPr="001B3D42">
        <w:t xml:space="preserve">У III розділі "Казки бочки" автор подає докладний опис усіх дій "істинних критиків". Значення цього словосполучення розкривається впродовж усього розділу: </w:t>
      </w:r>
    </w:p>
    <w:p w:rsidR="00AC4505" w:rsidRPr="001B3D42" w:rsidRDefault="00AC4505" w:rsidP="00AC4505">
      <w:pPr>
        <w:spacing w:line="360" w:lineRule="auto"/>
        <w:ind w:firstLine="720"/>
        <w:jc w:val="both"/>
      </w:pPr>
      <w:r w:rsidRPr="001B3D42">
        <w:rPr>
          <w:i/>
        </w:rPr>
        <w:lastRenderedPageBreak/>
        <w:t>"A certain author, whose works have many ages since been entirely lost, does, in his fifth book, and eighth chapter, say of critics, that their writings are the mirrors of learning. This I understand in a literal sense, and suppose our author must mеаn, that whoever designs to be a perfect writer, must inspect into the books of critics, and correct his invention there, as in a mirror. Now, whoever considers, that the mirrors of the</w:t>
      </w:r>
      <w:r w:rsidRPr="001B3D42">
        <w:t xml:space="preserve"> </w:t>
      </w:r>
      <w:r w:rsidRPr="001B3D42">
        <w:rPr>
          <w:i/>
        </w:rPr>
        <w:t>ancients were made of brass, and sine mercurio, may presently apply the two principal qualifications of a true modern critic, and consequently must needs conclude, that these always been, and must be for еvеr the same. For brass is an emblem of duration, and, when it is skilfully burnished, will cast reflections its own superficies, without any assistance of murcury</w:t>
      </w:r>
      <w:r w:rsidRPr="001B3D42">
        <w:t xml:space="preserve"> </w:t>
      </w:r>
      <w:r w:rsidRPr="001B3D42">
        <w:rPr>
          <w:i/>
        </w:rPr>
        <w:t>from behind"</w:t>
      </w:r>
      <w:r>
        <w:t xml:space="preserve"> (Swift J., Tof</w:t>
      </w:r>
      <w:r>
        <w:rPr>
          <w:lang w:val="en-US"/>
        </w:rPr>
        <w:t>T</w:t>
      </w:r>
      <w:r w:rsidRPr="001B3D42">
        <w:t>., p. 77).</w:t>
      </w:r>
    </w:p>
    <w:p w:rsidR="00AC4505" w:rsidRPr="001B3D42" w:rsidRDefault="00AC4505" w:rsidP="00AC4505">
      <w:pPr>
        <w:spacing w:line="360" w:lineRule="auto"/>
        <w:ind w:firstLine="720"/>
        <w:jc w:val="both"/>
      </w:pPr>
      <w:r w:rsidRPr="001B3D42">
        <w:t xml:space="preserve">Попередній і післяконтекст ідентифікують значення словосполучення </w:t>
      </w:r>
      <w:r w:rsidRPr="001B3D42">
        <w:rPr>
          <w:i/>
        </w:rPr>
        <w:t>true modern critic</w:t>
      </w:r>
      <w:r w:rsidRPr="001B3D42">
        <w:t xml:space="preserve"> – "щирий критик" як "кат-доброзичливець". У негативному осмисленні змісту цього розділу велику роль відіграють також екстралінгвістичні фактори, а саме: обстановка в Англії того часу та розуміння того, як моральна й розумова неповноцінність формують духовне і політичне життя епохи.</w:t>
      </w:r>
    </w:p>
    <w:p w:rsidR="00AC4505" w:rsidRPr="001B3D42" w:rsidRDefault="00AC4505" w:rsidP="00AC4505">
      <w:pPr>
        <w:spacing w:line="360" w:lineRule="auto"/>
        <w:ind w:firstLine="720"/>
        <w:jc w:val="both"/>
      </w:pPr>
      <w:r w:rsidRPr="001B3D42">
        <w:t xml:space="preserve">3. Загальний смисловий зміст тексту служить не цілям зняття багатозначності, а розумінню значення слова чи вислову (абзацу, розділу), заданого, як правило, абстрактним характером тексту. У цьому випадку обсяг тексту, необхідний для розуміння його змісту, не може бути </w:t>
      </w:r>
      <w:r>
        <w:t>визначений заздалегідь</w:t>
      </w:r>
      <w:r w:rsidRPr="001B3D42">
        <w:t xml:space="preserve">, як наприклад: </w:t>
      </w:r>
    </w:p>
    <w:p w:rsidR="00AC4505" w:rsidRPr="001B3D42" w:rsidRDefault="00AC4505" w:rsidP="00AC4505">
      <w:pPr>
        <w:spacing w:line="360" w:lineRule="auto"/>
        <w:ind w:firstLine="720"/>
        <w:jc w:val="both"/>
      </w:pPr>
      <w:r w:rsidRPr="001B3D42">
        <w:rPr>
          <w:i/>
        </w:rPr>
        <w:t>"I take it, there are not above one hundred real downright live Whigs in the world – some five and twenty, we will say, holding office; the</w:t>
      </w:r>
      <w:r w:rsidRPr="001B3D42">
        <w:t xml:space="preserve"> </w:t>
      </w:r>
      <w:r w:rsidRPr="001B3D42">
        <w:rPr>
          <w:i/>
        </w:rPr>
        <w:t>remainder ready to take it"</w:t>
      </w:r>
      <w:r w:rsidRPr="001B3D42">
        <w:t xml:space="preserve"> (Thackeray W., BofS., p. 99).</w:t>
      </w:r>
    </w:p>
    <w:p w:rsidR="00AC4505" w:rsidRPr="001B3D42" w:rsidRDefault="00AC4505" w:rsidP="00AC4505">
      <w:pPr>
        <w:spacing w:line="360" w:lineRule="auto"/>
        <w:ind w:firstLine="720"/>
        <w:jc w:val="both"/>
      </w:pPr>
      <w:r w:rsidRPr="001B3D42">
        <w:rPr>
          <w:i/>
        </w:rPr>
        <w:t>"To be a Whig you must be a reformer – as much or little of this as you like and something more. You must believe not only that the Corn-Laws must be repeаled, but that the Whigs must bе in office"</w:t>
      </w:r>
      <w:r w:rsidRPr="001B3D42">
        <w:t xml:space="preserve"> (Thackeray W., BofS., р. 100).</w:t>
      </w:r>
    </w:p>
    <w:p w:rsidR="00AC4505" w:rsidRPr="001B3D42" w:rsidRDefault="00AC4505" w:rsidP="00AC4505">
      <w:pPr>
        <w:spacing w:line="360" w:lineRule="auto"/>
        <w:ind w:firstLine="720"/>
        <w:jc w:val="both"/>
      </w:pPr>
      <w:r w:rsidRPr="001B3D42">
        <w:t>Наведені вище висловлювання взяті з 21 глави "Книги снобів", у якій автор викриває ліберальну буржуазію з її демагогією. Він доводить, що суть політики вігів – це не захист інтересів народу, а користолюбство.</w:t>
      </w:r>
    </w:p>
    <w:p w:rsidR="00AC4505" w:rsidRPr="001B3D42" w:rsidRDefault="00AC4505" w:rsidP="00AC4505">
      <w:pPr>
        <w:spacing w:line="360" w:lineRule="auto"/>
        <w:ind w:firstLine="720"/>
        <w:jc w:val="both"/>
      </w:pPr>
      <w:r w:rsidRPr="001B3D42">
        <w:lastRenderedPageBreak/>
        <w:t>Для розуміння значення слова "віг" необхідний контекст усього розділу, оскільки будь-який абзац, взятий поза контекстом, несе в собі лише комічний ефект. З контексту всього розділу зрозумілий сарказм автора, що викриває неспроможність політики вігів. Слід відзначити, що не менше значення має і той факт, що весь розділ об'єднаний однією смисловою лінією – осудження політики вігів.</w:t>
      </w:r>
    </w:p>
    <w:p w:rsidR="00AC4505" w:rsidRPr="001B3D42" w:rsidRDefault="00AC4505" w:rsidP="00AC4505">
      <w:pPr>
        <w:spacing w:line="360" w:lineRule="auto"/>
        <w:ind w:firstLine="720"/>
        <w:jc w:val="both"/>
      </w:pPr>
      <w:r w:rsidRPr="001B3D42">
        <w:t>Аналізуючи контекстуальну зумовленість оцінних висловлювань у межах макроконтексту максимального обсягу</w:t>
      </w:r>
      <w:r w:rsidRPr="00F94F61">
        <w:t>,</w:t>
      </w:r>
      <w:r w:rsidRPr="001B3D42">
        <w:t xml:space="preserve"> не можна не помітити, що ступінь злиття речень у ньому вищий, ніж при реалізації оцінних висловлювань у межах макроконтексту мінімального і середнього обсягів. Увесь дискурс пронизаний єдиною змістовою лінією, поєднання речень послідовне і базується на описові того ж самого об'єкту, і ці речення скріплені однією темою. Отже, фрагменти дискурсу не можуть функціонувати самостійно: </w:t>
      </w:r>
    </w:p>
    <w:p w:rsidR="00AC4505" w:rsidRPr="001B3D42" w:rsidRDefault="00AC4505" w:rsidP="00AC4505">
      <w:pPr>
        <w:spacing w:line="360" w:lineRule="auto"/>
        <w:ind w:firstLine="720"/>
        <w:jc w:val="both"/>
      </w:pPr>
      <w:r w:rsidRPr="001B3D42">
        <w:rPr>
          <w:i/>
        </w:rPr>
        <w:t>"... And yet, with all his faults, he sets up to be a universal reformer and corrector of abuses, a remover of grievances, rakes into every slut's corner of Nature, bringing hidden corruption to the light, and raises a mighty dust where there was none before; sharing deeply all the while in</w:t>
      </w:r>
      <w:r w:rsidRPr="001B3D42">
        <w:t xml:space="preserve"> </w:t>
      </w:r>
      <w:r w:rsidRPr="001B3D42">
        <w:rPr>
          <w:i/>
        </w:rPr>
        <w:t>the very same pollutions he pretends to sweep away</w:t>
      </w:r>
      <w:r w:rsidRPr="001B3D42">
        <w:t>" (Swift J., GT., p. 334).</w:t>
      </w:r>
    </w:p>
    <w:p w:rsidR="00AC4505" w:rsidRPr="001B3D42" w:rsidRDefault="00AC4505" w:rsidP="00AC4505">
      <w:pPr>
        <w:spacing w:line="360" w:lineRule="auto"/>
        <w:ind w:firstLine="720"/>
        <w:jc w:val="both"/>
      </w:pPr>
      <w:r w:rsidRPr="001B3D42">
        <w:t>Це висловлювання є висновком із всього памфлету. Якщо ж розглядати його ізольовано, то буде створюватись тільки комічний ефект.</w:t>
      </w:r>
    </w:p>
    <w:p w:rsidR="00AC4505" w:rsidRPr="001B3D42" w:rsidRDefault="00AC4505" w:rsidP="00AC4505">
      <w:pPr>
        <w:spacing w:line="360" w:lineRule="auto"/>
        <w:ind w:firstLine="720"/>
        <w:jc w:val="both"/>
      </w:pPr>
      <w:r w:rsidRPr="001B3D42">
        <w:t>У розглянутому уривку критика автора спрямована проти салонних базік. Негативний ефект досягається завдяки використанню слів із негативно-оцінними семами (</w:t>
      </w:r>
      <w:r w:rsidRPr="001B3D42">
        <w:rPr>
          <w:i/>
        </w:rPr>
        <w:t>fault, abuse, corruption, pollution</w:t>
      </w:r>
      <w:r w:rsidRPr="001B3D42">
        <w:t>). Памфлет будується на основі щільного злиття речень, об'єднаних загальною темою – викриття політиків-демагогів.</w:t>
      </w:r>
    </w:p>
    <w:p w:rsidR="00AC4505" w:rsidRPr="001B3D42" w:rsidRDefault="00AC4505" w:rsidP="00AC4505">
      <w:pPr>
        <w:spacing w:line="360" w:lineRule="auto"/>
        <w:ind w:firstLine="720"/>
        <w:jc w:val="both"/>
      </w:pPr>
      <w:r w:rsidRPr="001B3D42">
        <w:t>Як і в розглянутих вище випадках, тут важливу роль відіграє знання екстралінгвістичних факторів – викриття політики уряду.</w:t>
      </w:r>
    </w:p>
    <w:p w:rsidR="00AC4505" w:rsidRPr="001B3D42" w:rsidRDefault="00AC4505" w:rsidP="00AC4505">
      <w:pPr>
        <w:spacing w:line="360" w:lineRule="auto"/>
        <w:ind w:firstLine="720"/>
        <w:jc w:val="both"/>
      </w:pPr>
      <w:r w:rsidRPr="001B3D42">
        <w:t>Контекст на дискурсивному рівні тексту є неодмінною умовою ро</w:t>
      </w:r>
      <w:r>
        <w:t>зкриття значень мовних одиниць</w:t>
      </w:r>
      <w:r w:rsidRPr="001B3D42">
        <w:t xml:space="preserve">. Так, наприклад, у памфлеті "Казка бочки" в ІУ главі </w:t>
      </w:r>
      <w:r w:rsidRPr="001B3D42">
        <w:lastRenderedPageBreak/>
        <w:t>автор висміює католицьку церкву і сучасне йому суспільство. Будь-який уривок розділу, взятий поза межами контексту, носить пародійний характер.</w:t>
      </w:r>
    </w:p>
    <w:p w:rsidR="00AC4505" w:rsidRPr="001B3D42" w:rsidRDefault="00AC4505" w:rsidP="00AC4505">
      <w:pPr>
        <w:widowControl w:val="0"/>
        <w:spacing w:line="360" w:lineRule="auto"/>
        <w:ind w:firstLine="720"/>
        <w:jc w:val="both"/>
      </w:pPr>
      <w:r w:rsidRPr="001B3D42">
        <w:t>Негативізм автора стає очевидним тільки на рівні всього розділу, тому що всі його частини зв'язані між собою загальною темою та єдиною цільовою установкою: викриття англійського буржуазного суспільства. Сигнал-покажчик має екстралінгвістичний характер – політична обстановка в Англії ХVІІІ століття.</w:t>
      </w:r>
    </w:p>
    <w:p w:rsidR="00AC4505" w:rsidRPr="001B3D42" w:rsidRDefault="00AC4505" w:rsidP="00AC4505">
      <w:pPr>
        <w:widowControl w:val="0"/>
        <w:spacing w:line="360" w:lineRule="auto"/>
        <w:ind w:firstLine="720"/>
        <w:jc w:val="both"/>
      </w:pPr>
      <w:r w:rsidRPr="001B3D42">
        <w:t>Велике значення для актуалізації оцінного висловлювання в макроконтексті максимального обсягу має ставлення автора до описуваних ним подій, яке може бути нейтральним, позитивним чи негативним.</w:t>
      </w:r>
    </w:p>
    <w:p w:rsidR="00AC4505" w:rsidRPr="005B65B7" w:rsidRDefault="00AC4505" w:rsidP="00AC4505">
      <w:pPr>
        <w:spacing w:line="360" w:lineRule="auto"/>
        <w:ind w:firstLine="720"/>
        <w:jc w:val="both"/>
      </w:pPr>
      <w:r w:rsidRPr="001B3D42">
        <w:t>У рамках дискурсивного рівня тексту не існує лексичної та граматичної полі</w:t>
      </w:r>
      <w:r w:rsidR="00A21031">
        <w:t xml:space="preserve">семії, оскільки на цьому рівні </w:t>
      </w:r>
      <w:r w:rsidRPr="001B3D42">
        <w:t>акумулюється змі</w:t>
      </w:r>
      <w:r w:rsidR="00A21031">
        <w:t xml:space="preserve">ст тексту і контексту </w:t>
      </w:r>
      <w:r w:rsidR="00A21031" w:rsidRPr="006C6552">
        <w:t>одночасно</w:t>
      </w:r>
      <w:r w:rsidRPr="006C6552">
        <w:t xml:space="preserve"> [</w:t>
      </w:r>
      <w:r w:rsidR="006C6552" w:rsidRPr="006C6552">
        <w:rPr>
          <w:shd w:val="clear" w:color="auto" w:fill="FFFFFF"/>
        </w:rPr>
        <w:t xml:space="preserve">van </w:t>
      </w:r>
      <w:r w:rsidR="00A21031" w:rsidRPr="006C6552">
        <w:rPr>
          <w:shd w:val="clear" w:color="auto" w:fill="FFFFFF"/>
        </w:rPr>
        <w:t xml:space="preserve">Dijk </w:t>
      </w:r>
      <w:r w:rsidR="006C6552" w:rsidRPr="006C6552">
        <w:rPr>
          <w:shd w:val="clear" w:color="auto" w:fill="FFFFFF"/>
        </w:rPr>
        <w:t>1981</w:t>
      </w:r>
      <w:r w:rsidRPr="006C6552">
        <w:t>]. Одним із вирішальних факторів для розуміння</w:t>
      </w:r>
      <w:r w:rsidRPr="00A21031">
        <w:t xml:space="preserve"> оцінки у межах</w:t>
      </w:r>
      <w:r w:rsidRPr="001B3D42">
        <w:t xml:space="preserve"> макроконтексту максимального обсягу є екстралінгвістичний контекст, тому що сигнали-покажчики в більшості випадків носять екстралінгвістичний характер.</w:t>
      </w:r>
    </w:p>
    <w:p w:rsidR="0053390E" w:rsidRPr="0053390E" w:rsidRDefault="0053390E" w:rsidP="0053390E">
      <w:pPr>
        <w:pStyle w:val="a3"/>
        <w:spacing w:before="0" w:beforeAutospacing="0" w:after="0" w:afterAutospacing="0" w:line="360" w:lineRule="auto"/>
        <w:ind w:firstLine="709"/>
        <w:jc w:val="both"/>
        <w:rPr>
          <w:sz w:val="28"/>
          <w:szCs w:val="28"/>
        </w:rPr>
      </w:pPr>
      <w:r w:rsidRPr="0053390E">
        <w:rPr>
          <w:sz w:val="28"/>
          <w:szCs w:val="28"/>
        </w:rPr>
        <w:t>Отже, контекст на всіх рівнях – від мікро- до макродискурсивного – є визначальним чинником актуалізації оцінки. Оцінне висловлювання не лише залежить від контексту, а й активно формує його семантичну та прагматичну структуру, що підтверджує динамічний, антропоцентричний характер оцінки в мові.</w:t>
      </w:r>
    </w:p>
    <w:p w:rsidR="0053390E" w:rsidRPr="00FF1B44" w:rsidRDefault="0053390E" w:rsidP="00273C17">
      <w:pPr>
        <w:spacing w:line="360" w:lineRule="auto"/>
        <w:ind w:firstLine="709"/>
        <w:jc w:val="center"/>
        <w:rPr>
          <w:lang w:val="ru-RU" w:eastAsia="uk-UA"/>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676F21" w:rsidRDefault="00676F21" w:rsidP="00195907">
      <w:pPr>
        <w:pStyle w:val="a4"/>
        <w:spacing w:after="0" w:line="240" w:lineRule="auto"/>
        <w:ind w:left="709"/>
        <w:jc w:val="center"/>
        <w:rPr>
          <w:rFonts w:ascii="Times New Roman" w:hAnsi="Times New Roman" w:cs="Times New Roman"/>
          <w:sz w:val="28"/>
          <w:szCs w:val="28"/>
          <w:lang w:val="ru-RU"/>
        </w:rPr>
      </w:pPr>
    </w:p>
    <w:p w:rsidR="00195907" w:rsidRPr="00195907" w:rsidRDefault="00195907" w:rsidP="00195907">
      <w:pPr>
        <w:pStyle w:val="a4"/>
        <w:spacing w:after="0" w:line="240" w:lineRule="auto"/>
        <w:ind w:left="709"/>
        <w:jc w:val="center"/>
        <w:rPr>
          <w:rFonts w:ascii="Times New Roman" w:hAnsi="Times New Roman" w:cs="Times New Roman"/>
          <w:sz w:val="28"/>
          <w:szCs w:val="28"/>
          <w:lang w:val="ru-RU"/>
        </w:rPr>
      </w:pPr>
      <w:r w:rsidRPr="00E56093">
        <w:rPr>
          <w:rFonts w:ascii="Times New Roman" w:hAnsi="Times New Roman" w:cs="Times New Roman"/>
          <w:sz w:val="28"/>
          <w:szCs w:val="28"/>
        </w:rPr>
        <w:lastRenderedPageBreak/>
        <w:t>3.2. Вплив контексту на вибір аргументації в оцінних судженнях</w:t>
      </w:r>
    </w:p>
    <w:p w:rsidR="00195907" w:rsidRPr="00FF1B44" w:rsidRDefault="00195907" w:rsidP="00195907">
      <w:pPr>
        <w:spacing w:line="360" w:lineRule="auto"/>
        <w:ind w:firstLine="709"/>
        <w:jc w:val="center"/>
        <w:rPr>
          <w:lang w:val="ru-RU"/>
        </w:rPr>
      </w:pPr>
    </w:p>
    <w:p w:rsidR="00195907" w:rsidRPr="00FF1B44" w:rsidRDefault="00195907" w:rsidP="00195907">
      <w:pPr>
        <w:spacing w:line="360" w:lineRule="auto"/>
        <w:ind w:firstLine="709"/>
        <w:jc w:val="center"/>
        <w:rPr>
          <w:lang w:val="ru-RU"/>
        </w:rPr>
      </w:pPr>
      <w:r w:rsidRPr="00E56093">
        <w:t>3.2.1. Логіко-смисловий підхід до аргументації оцінки</w:t>
      </w:r>
    </w:p>
    <w:p w:rsidR="00ED61BF" w:rsidRPr="000453B5" w:rsidRDefault="00195907" w:rsidP="00195907">
      <w:pPr>
        <w:spacing w:line="360" w:lineRule="auto"/>
        <w:ind w:firstLine="709"/>
        <w:jc w:val="both"/>
        <w:rPr>
          <w:lang w:eastAsia="uk-UA"/>
        </w:rPr>
      </w:pPr>
      <w:r w:rsidRPr="00195907">
        <w:rPr>
          <w:lang w:eastAsia="uk-UA"/>
        </w:rPr>
        <w:t xml:space="preserve">Аналізуючи взаємозв’язок оцінки й контексту, неможливо ігнорувати ціннісний вимір аргументації, що реалізується в різних типах контекстів. У лінгвістиці комунікації загальноприйнятим є положення про те, що аргументація виступає засобом цілеспрямованого впливу на картину світу адресата шляхом апеляції до його раціонального мислення. </w:t>
      </w:r>
    </w:p>
    <w:p w:rsidR="00195907" w:rsidRPr="00195907" w:rsidRDefault="00195907" w:rsidP="00195907">
      <w:pPr>
        <w:spacing w:line="360" w:lineRule="auto"/>
        <w:ind w:firstLine="709"/>
        <w:jc w:val="both"/>
        <w:rPr>
          <w:lang w:eastAsia="uk-UA"/>
        </w:rPr>
      </w:pPr>
      <w:r w:rsidRPr="00195907">
        <w:rPr>
          <w:lang w:eastAsia="uk-UA"/>
        </w:rPr>
        <w:t xml:space="preserve">Вступаючи в комунікативну взаємодію, мовець зазвичай прагне не лише поінформувати співрозмовника або спонукати його до певної дії, а й обґрунтувати власну позицію, протиставивши її альтернативним поглядам. У цьому сенсі аргументацію можна розглядати як особливу форму комунікації, спрямовану на </w:t>
      </w:r>
      <w:r w:rsidRPr="00FB3044">
        <w:rPr>
          <w:lang w:eastAsia="uk-UA"/>
        </w:rPr>
        <w:t xml:space="preserve">переконання адресата і, як наслідок, на його поведінкову реакцію </w:t>
      </w:r>
      <w:r w:rsidR="008330F8" w:rsidRPr="00FB3044">
        <w:rPr>
          <w:lang w:eastAsia="uk-UA"/>
        </w:rPr>
        <w:t>[</w:t>
      </w:r>
      <w:r w:rsidR="00FB3044" w:rsidRPr="00FB3044">
        <w:rPr>
          <w:lang w:eastAsia="uk-UA"/>
        </w:rPr>
        <w:t xml:space="preserve">van Eemeren, </w:t>
      </w:r>
      <w:r w:rsidR="00175251" w:rsidRPr="00FB3044">
        <w:t>Walton</w:t>
      </w:r>
      <w:r w:rsidR="00FB3044" w:rsidRPr="00FB3044">
        <w:t xml:space="preserve"> 1999,</w:t>
      </w:r>
      <w:r w:rsidR="00175251" w:rsidRPr="00FB3044">
        <w:t xml:space="preserve"> </w:t>
      </w:r>
      <w:r w:rsidR="00FB3044" w:rsidRPr="00FB3044">
        <w:t>р.</w:t>
      </w:r>
      <w:r w:rsidR="00175251" w:rsidRPr="00FB3044">
        <w:t xml:space="preserve"> 367</w:t>
      </w:r>
      <w:r w:rsidR="001E0A5B" w:rsidRPr="00FB3044">
        <w:t>–</w:t>
      </w:r>
      <w:r w:rsidR="00FB3044" w:rsidRPr="00FB3044">
        <w:t>377;</w:t>
      </w:r>
      <w:r w:rsidR="00175251" w:rsidRPr="00FB3044">
        <w:t xml:space="preserve"> </w:t>
      </w:r>
      <w:r w:rsidR="00FB3044" w:rsidRPr="00FB3044">
        <w:t xml:space="preserve">Milstead </w:t>
      </w:r>
      <w:r w:rsidR="00175251" w:rsidRPr="00FB3044">
        <w:t>2018</w:t>
      </w:r>
      <w:r w:rsidR="00FB3044" w:rsidRPr="00FB3044">
        <w:t xml:space="preserve">, р. </w:t>
      </w:r>
      <w:r w:rsidR="00175251" w:rsidRPr="00FB3044">
        <w:t>155</w:t>
      </w:r>
      <w:r w:rsidR="001E0A5B" w:rsidRPr="00FB3044">
        <w:t>–167</w:t>
      </w:r>
      <w:r w:rsidR="00175251" w:rsidRPr="00FB3044">
        <w:rPr>
          <w:lang w:eastAsia="uk-UA"/>
        </w:rPr>
        <w:t>]</w:t>
      </w:r>
      <w:r w:rsidRPr="00FB3044">
        <w:rPr>
          <w:lang w:eastAsia="uk-UA"/>
        </w:rPr>
        <w:t>.</w:t>
      </w:r>
    </w:p>
    <w:p w:rsidR="00195907" w:rsidRPr="00195907" w:rsidRDefault="00195907" w:rsidP="00195907">
      <w:pPr>
        <w:spacing w:line="360" w:lineRule="auto"/>
        <w:ind w:firstLine="709"/>
        <w:jc w:val="both"/>
        <w:rPr>
          <w:lang w:eastAsia="uk-UA"/>
        </w:rPr>
      </w:pPr>
      <w:r w:rsidRPr="00195907">
        <w:rPr>
          <w:lang w:eastAsia="uk-UA"/>
        </w:rPr>
        <w:t xml:space="preserve">У сучасних дослідженнях аргументація трактується як складне, інтегративне явище, що перебуває на перетині лінгвістики, когнітивної науки, </w:t>
      </w:r>
      <w:r w:rsidRPr="00F75D4D">
        <w:rPr>
          <w:lang w:eastAsia="uk-UA"/>
        </w:rPr>
        <w:t xml:space="preserve">прагматики, логіки та соціальної комунікації </w:t>
      </w:r>
      <w:r w:rsidR="00175251" w:rsidRPr="00F75D4D">
        <w:rPr>
          <w:lang w:eastAsia="uk-UA"/>
        </w:rPr>
        <w:t>[</w:t>
      </w:r>
      <w:r w:rsidRPr="00F75D4D">
        <w:rPr>
          <w:lang w:eastAsia="uk-UA"/>
        </w:rPr>
        <w:t>Toulmin</w:t>
      </w:r>
      <w:r w:rsidR="000378DD" w:rsidRPr="00F75D4D">
        <w:rPr>
          <w:lang w:eastAsia="uk-UA"/>
        </w:rPr>
        <w:t xml:space="preserve"> 1972</w:t>
      </w:r>
      <w:r w:rsidRPr="00F75D4D">
        <w:rPr>
          <w:lang w:eastAsia="uk-UA"/>
        </w:rPr>
        <w:t xml:space="preserve">; </w:t>
      </w:r>
      <w:r w:rsidR="00F31622" w:rsidRPr="00F75D4D">
        <w:t xml:space="preserve">van Eemeren </w:t>
      </w:r>
      <w:r w:rsidR="00F75D4D" w:rsidRPr="00F75D4D">
        <w:t xml:space="preserve">2012, </w:t>
      </w:r>
      <w:r w:rsidR="00F31622" w:rsidRPr="00F75D4D">
        <w:t>р</w:t>
      </w:r>
      <w:r w:rsidRPr="00F75D4D">
        <w:t>. 439</w:t>
      </w:r>
      <w:r w:rsidR="00F31622" w:rsidRPr="00F75D4D">
        <w:t>–</w:t>
      </w:r>
      <w:r w:rsidRPr="00F75D4D">
        <w:t>457.</w:t>
      </w:r>
      <w:r w:rsidR="00175251" w:rsidRPr="00F75D4D">
        <w:rPr>
          <w:lang w:eastAsia="uk-UA"/>
        </w:rPr>
        <w:t>]</w:t>
      </w:r>
      <w:r w:rsidRPr="00F75D4D">
        <w:rPr>
          <w:lang w:eastAsia="uk-UA"/>
        </w:rPr>
        <w:t>. У процесі аргументування задіюються знання та уявлення мовця,</w:t>
      </w:r>
      <w:r w:rsidRPr="00195907">
        <w:rPr>
          <w:lang w:eastAsia="uk-UA"/>
        </w:rPr>
        <w:t xml:space="preserve"> його епістемічний і емоційний стан, система цінностей, а також соціальні параметри конкретної комунікативної ситуації. Це дає підстави говорити про багатовимірний характер аргументації та її тісний зв’язок із когнітивними й аксіологічними чинниками.</w:t>
      </w:r>
    </w:p>
    <w:p w:rsidR="00195907" w:rsidRPr="00195907" w:rsidRDefault="00195907" w:rsidP="00195907">
      <w:pPr>
        <w:spacing w:line="360" w:lineRule="auto"/>
        <w:ind w:firstLine="709"/>
        <w:jc w:val="both"/>
        <w:rPr>
          <w:lang w:eastAsia="uk-UA"/>
        </w:rPr>
      </w:pPr>
      <w:r w:rsidRPr="00195907">
        <w:rPr>
          <w:lang w:eastAsia="uk-UA"/>
        </w:rPr>
        <w:t>У межах цього дослідження увага зосереджується на когнітивно-комунікативному та аксіопрагматичному аспектах аргументації, що охоплюють систему висловлювань, спрямованих на обґрунтування або заперечення певної думки. З цієї позиції доцільно розрізняти два основні різновиди аргументації: алетичну та деонтичну.</w:t>
      </w:r>
    </w:p>
    <w:p w:rsidR="00195907" w:rsidRPr="00195907" w:rsidRDefault="00195907" w:rsidP="00736F1F">
      <w:pPr>
        <w:widowControl w:val="0"/>
        <w:spacing w:line="360" w:lineRule="auto"/>
        <w:ind w:firstLine="709"/>
        <w:jc w:val="both"/>
        <w:rPr>
          <w:lang w:eastAsia="uk-UA"/>
        </w:rPr>
      </w:pPr>
      <w:r w:rsidRPr="00195907">
        <w:rPr>
          <w:lang w:eastAsia="uk-UA"/>
        </w:rPr>
        <w:t xml:space="preserve">Алетична аргументація орієнтована на істину як референт: вона спрямована на підтвердження або спростування певного стану справ. Деонтична аргументація, натомість, апелює до дій, учинків і поведінкових </w:t>
      </w:r>
      <w:r w:rsidRPr="00195907">
        <w:rPr>
          <w:lang w:eastAsia="uk-UA"/>
        </w:rPr>
        <w:lastRenderedPageBreak/>
        <w:t>моделей учасників комунікації, тобто до нормативно-ціннісног</w:t>
      </w:r>
      <w:r w:rsidR="00175251">
        <w:rPr>
          <w:lang w:eastAsia="uk-UA"/>
        </w:rPr>
        <w:t xml:space="preserve">о виміру </w:t>
      </w:r>
      <w:r w:rsidR="00175251" w:rsidRPr="00F75D4D">
        <w:rPr>
          <w:lang w:eastAsia="uk-UA"/>
        </w:rPr>
        <w:t>мовленнєвої взаємодії [</w:t>
      </w:r>
      <w:r w:rsidRPr="00F75D4D">
        <w:rPr>
          <w:lang w:eastAsia="uk-UA"/>
        </w:rPr>
        <w:t>Walton</w:t>
      </w:r>
      <w:r w:rsidR="0018371E" w:rsidRPr="00F75D4D">
        <w:rPr>
          <w:lang w:eastAsia="uk-UA"/>
        </w:rPr>
        <w:t xml:space="preserve"> 1999</w:t>
      </w:r>
      <w:r w:rsidR="00175251" w:rsidRPr="00F75D4D">
        <w:rPr>
          <w:lang w:eastAsia="uk-UA"/>
        </w:rPr>
        <w:t>]</w:t>
      </w:r>
      <w:r w:rsidRPr="00F75D4D">
        <w:rPr>
          <w:lang w:eastAsia="uk-UA"/>
        </w:rPr>
        <w:t>.</w:t>
      </w:r>
    </w:p>
    <w:p w:rsidR="00195907" w:rsidRPr="00195907" w:rsidRDefault="00195907" w:rsidP="00195907">
      <w:pPr>
        <w:spacing w:line="360" w:lineRule="auto"/>
        <w:ind w:firstLine="709"/>
        <w:jc w:val="both"/>
        <w:rPr>
          <w:lang w:eastAsia="uk-UA"/>
        </w:rPr>
      </w:pPr>
      <w:r w:rsidRPr="00195907">
        <w:rPr>
          <w:lang w:eastAsia="uk-UA"/>
        </w:rPr>
        <w:t xml:space="preserve">Обидва типи аргументації функціонують у межах аргументативного дискурсу, визначальною рисою якого є наявність когнітивного або аксіологічного конфлікту, зіткнення позицій і використання протиставлення як </w:t>
      </w:r>
      <w:r w:rsidRPr="007F5D09">
        <w:rPr>
          <w:lang w:eastAsia="uk-UA"/>
        </w:rPr>
        <w:t xml:space="preserve">одного з основних прийомів переконання </w:t>
      </w:r>
      <w:r w:rsidR="00920480" w:rsidRPr="007F5D09">
        <w:rPr>
          <w:lang w:eastAsia="uk-UA"/>
        </w:rPr>
        <w:t>[</w:t>
      </w:r>
      <w:r w:rsidRPr="007F5D09">
        <w:rPr>
          <w:lang w:eastAsia="uk-UA"/>
        </w:rPr>
        <w:t>van Eemeren</w:t>
      </w:r>
      <w:r w:rsidR="0018371E" w:rsidRPr="007F5D09">
        <w:rPr>
          <w:lang w:eastAsia="uk-UA"/>
        </w:rPr>
        <w:t xml:space="preserve"> 2012</w:t>
      </w:r>
      <w:r w:rsidR="00920480" w:rsidRPr="007F5D09">
        <w:rPr>
          <w:lang w:eastAsia="uk-UA"/>
        </w:rPr>
        <w:t>]</w:t>
      </w:r>
      <w:r w:rsidRPr="007F5D09">
        <w:rPr>
          <w:lang w:eastAsia="uk-UA"/>
        </w:rPr>
        <w:t>. Саме в такому</w:t>
      </w:r>
      <w:r w:rsidRPr="00195907">
        <w:rPr>
          <w:lang w:eastAsia="uk-UA"/>
        </w:rPr>
        <w:t xml:space="preserve"> дискурсі оцінка постає не як ізольований компонент, а як складова цілісної стратегії впливу.</w:t>
      </w:r>
    </w:p>
    <w:p w:rsidR="00195907" w:rsidRPr="00195907" w:rsidRDefault="00195907" w:rsidP="00195907">
      <w:pPr>
        <w:spacing w:line="360" w:lineRule="auto"/>
        <w:ind w:firstLine="709"/>
        <w:jc w:val="both"/>
        <w:rPr>
          <w:lang w:eastAsia="uk-UA"/>
        </w:rPr>
      </w:pPr>
      <w:r w:rsidRPr="00FF1B44">
        <w:rPr>
          <w:lang w:eastAsia="uk-UA"/>
        </w:rPr>
        <w:t>Алетична</w:t>
      </w:r>
      <w:r w:rsidRPr="00195907">
        <w:rPr>
          <w:lang w:eastAsia="uk-UA"/>
        </w:rPr>
        <w:t xml:space="preserve"> аргументація, як правило, реалізується в розгорнутому макроконтексті, де мовець або персонаж осмислює події та робить висновки, спираючись на власну інтерпретацію фактів. Зміна оцінки в такому випадку часто є наслідком внутрішнього переконання, що формується під впливом нової інформації й приводить до перегляду попередніх уявлень.</w:t>
      </w:r>
    </w:p>
    <w:p w:rsidR="00FF1B44" w:rsidRDefault="00FF1B44" w:rsidP="00195907">
      <w:pPr>
        <w:spacing w:line="360" w:lineRule="auto"/>
        <w:ind w:firstLine="709"/>
        <w:jc w:val="both"/>
        <w:rPr>
          <w:lang w:eastAsia="uk-UA"/>
        </w:rPr>
      </w:pPr>
      <w:r>
        <w:rPr>
          <w:lang w:eastAsia="uk-UA"/>
        </w:rPr>
        <w:t>Розглянемо наступний приклад:</w:t>
      </w:r>
    </w:p>
    <w:p w:rsidR="00FF1B44" w:rsidRPr="008C4E1E" w:rsidRDefault="00FF1B44" w:rsidP="00736F1F">
      <w:pPr>
        <w:spacing w:line="372" w:lineRule="auto"/>
        <w:ind w:firstLine="720"/>
        <w:jc w:val="both"/>
        <w:rPr>
          <w:iCs/>
          <w:w w:val="103"/>
          <w:lang w:val="ru-RU"/>
        </w:rPr>
      </w:pPr>
      <w:r>
        <w:rPr>
          <w:iCs/>
          <w:w w:val="103"/>
        </w:rPr>
        <w:t xml:space="preserve">(1) </w:t>
      </w:r>
      <w:r>
        <w:rPr>
          <w:i/>
          <w:w w:val="103"/>
          <w:lang w:val="en-US"/>
        </w:rPr>
        <w:t xml:space="preserve">"Michael had reached the center of Parliament Square, when a figure coming towards him swerved suddenly to its left and made in the direction of Victoria… Wilfrid! Michael stood still. Coming from – </w:t>
      </w:r>
      <w:smartTag w:uri="urn:schemas-microsoft-com:office:smarttags" w:element="address">
        <w:smartTag w:uri="urn:schemas-microsoft-com:office:smarttags" w:element="Street">
          <w:r>
            <w:rPr>
              <w:i/>
              <w:w w:val="103"/>
              <w:lang w:val="en-US"/>
            </w:rPr>
            <w:t>South Square</w:t>
          </w:r>
        </w:smartTag>
      </w:smartTag>
      <w:r>
        <w:rPr>
          <w:i/>
          <w:w w:val="103"/>
          <w:lang w:val="en-US"/>
        </w:rPr>
        <w:t>! And suddenly he gave chase. He did not run but he walked his hardest. The blood beat in his temples, and he felt confused to a pitch past bearing"</w:t>
      </w:r>
      <w:r>
        <w:rPr>
          <w:iCs/>
          <w:w w:val="103"/>
          <w:lang w:val="en-US"/>
        </w:rPr>
        <w:t xml:space="preserve"> (Galsworthy J., WM., p. 180 – 181).</w:t>
      </w:r>
      <w:r w:rsidR="00736F1F" w:rsidRPr="00736F1F">
        <w:rPr>
          <w:iCs/>
          <w:w w:val="103"/>
          <w:lang w:val="en-US"/>
        </w:rPr>
        <w:t xml:space="preserve"> </w:t>
      </w:r>
      <w:r>
        <w:rPr>
          <w:iCs/>
          <w:w w:val="103"/>
        </w:rPr>
        <w:t>Фрагмент дискурсу (1) – приклад зміни оцінки подій, що є результатом самозапевнення: реакції на негативну інформацію, яку одержав Майкл, побачивши свого друга поряд зі своїм домом. Цей факт переконав його в тому, що між його дружиною і Уілфредом існують якісь стосунки.</w:t>
      </w:r>
    </w:p>
    <w:p w:rsidR="00195907" w:rsidRPr="00195907" w:rsidRDefault="00195907" w:rsidP="00195907">
      <w:pPr>
        <w:spacing w:line="360" w:lineRule="auto"/>
        <w:ind w:firstLine="709"/>
        <w:jc w:val="both"/>
        <w:rPr>
          <w:lang w:eastAsia="uk-UA"/>
        </w:rPr>
      </w:pPr>
      <w:r w:rsidRPr="00195907">
        <w:rPr>
          <w:lang w:eastAsia="uk-UA"/>
        </w:rPr>
        <w:t>У діалогічних єдностях алетична аргументація може набувати форми взаємного підтвердження оцінки, коли одна репліка містить оцінне судження, а наступна його підтримує або підсилює. Такий тип прагматичного макроконтексту характерний для ситуацій згоди або взаємного запевнення, де підтвердження істинності сказаного створює додатковий ефект переконаності.</w:t>
      </w:r>
    </w:p>
    <w:p w:rsidR="00AF4C23" w:rsidRDefault="00AF4C23" w:rsidP="00736F1F">
      <w:pPr>
        <w:widowControl w:val="0"/>
        <w:spacing w:line="360" w:lineRule="auto"/>
        <w:ind w:firstLine="709"/>
        <w:jc w:val="both"/>
        <w:rPr>
          <w:lang w:eastAsia="uk-UA"/>
        </w:rPr>
      </w:pPr>
      <w:r>
        <w:rPr>
          <w:lang w:eastAsia="uk-UA"/>
        </w:rPr>
        <w:t>Проаналізуємо декілька дискурс-фрагментів:</w:t>
      </w:r>
    </w:p>
    <w:p w:rsidR="00AF4C23" w:rsidRDefault="00AF4C23" w:rsidP="00736F1F">
      <w:pPr>
        <w:widowControl w:val="0"/>
        <w:spacing w:line="372" w:lineRule="auto"/>
        <w:ind w:firstLine="720"/>
        <w:jc w:val="both"/>
        <w:rPr>
          <w:w w:val="103"/>
          <w:szCs w:val="20"/>
        </w:rPr>
      </w:pPr>
      <w:r>
        <w:rPr>
          <w:iCs/>
          <w:w w:val="103"/>
        </w:rPr>
        <w:t xml:space="preserve">(2) </w:t>
      </w:r>
      <w:r>
        <w:rPr>
          <w:i/>
          <w:w w:val="103"/>
        </w:rPr>
        <w:t xml:space="preserve">"I imagine shе'll be looking for another instructor". "I see." Неggеnеr </w:t>
      </w:r>
      <w:r>
        <w:rPr>
          <w:i/>
          <w:w w:val="103"/>
        </w:rPr>
        <w:lastRenderedPageBreak/>
        <w:t>nodded. "She does have a reputation for being difficult to please." "Well earned." Michael соuldn't hold back from saying it"</w:t>
      </w:r>
      <w:r>
        <w:rPr>
          <w:w w:val="103"/>
        </w:rPr>
        <w:t xml:space="preserve"> (Shaw I., TofH., p. 287).</w:t>
      </w:r>
    </w:p>
    <w:p w:rsidR="00AF4C23" w:rsidRDefault="00AF4C23" w:rsidP="00AF4C23">
      <w:pPr>
        <w:spacing w:line="372" w:lineRule="auto"/>
        <w:ind w:firstLine="720"/>
        <w:jc w:val="both"/>
        <w:rPr>
          <w:w w:val="103"/>
          <w:szCs w:val="20"/>
        </w:rPr>
      </w:pPr>
      <w:r>
        <w:rPr>
          <w:w w:val="103"/>
        </w:rPr>
        <w:t>Оцінка в цій діалогічній єдності втілена як у питанні, так і у відповіді, які складають пари ствердних реплік, перша з яких оцінює, а друга – підтверджує оцінку. Такий прагматичний макроконтекст, очевидно, характерний для оцінки в ситуації співбесіди, що носить характер запевнення-згоди.</w:t>
      </w:r>
    </w:p>
    <w:p w:rsidR="00AF4C23" w:rsidRDefault="00AF4C23" w:rsidP="00AF4C23">
      <w:pPr>
        <w:spacing w:line="372" w:lineRule="auto"/>
        <w:ind w:firstLine="720"/>
        <w:jc w:val="both"/>
        <w:rPr>
          <w:w w:val="103"/>
          <w:szCs w:val="20"/>
        </w:rPr>
      </w:pPr>
      <w:r>
        <w:rPr>
          <w:w w:val="103"/>
        </w:rPr>
        <w:t xml:space="preserve">Варто зазначити, що така згода спричиняє певне сподівання й зайвий раз переконує у правильності сказаного. Завіряння в цьому разі підкреслюється емфатичним </w:t>
      </w:r>
      <w:r>
        <w:rPr>
          <w:i/>
          <w:w w:val="103"/>
        </w:rPr>
        <w:t>dо</w:t>
      </w:r>
      <w:r>
        <w:rPr>
          <w:w w:val="103"/>
        </w:rPr>
        <w:t>, яке доволі часто вживається саме для посилення завіряння.</w:t>
      </w:r>
    </w:p>
    <w:p w:rsidR="00AF4C23" w:rsidRDefault="00AF4C23" w:rsidP="00AF4C23">
      <w:pPr>
        <w:spacing w:line="372" w:lineRule="auto"/>
        <w:ind w:firstLine="720"/>
        <w:jc w:val="both"/>
        <w:rPr>
          <w:w w:val="103"/>
          <w:szCs w:val="20"/>
        </w:rPr>
      </w:pPr>
      <w:r>
        <w:rPr>
          <w:iCs/>
          <w:w w:val="103"/>
        </w:rPr>
        <w:t xml:space="preserve">(3) </w:t>
      </w:r>
      <w:r>
        <w:rPr>
          <w:i/>
          <w:w w:val="103"/>
        </w:rPr>
        <w:t>"If I tell David I want you, hе'll assign you to me as a private instructor. I pay the ski school pays and the ski school pays you. It is a nice impersonal arrangement." The best kind," I said"</w:t>
      </w:r>
      <w:r>
        <w:rPr>
          <w:w w:val="103"/>
        </w:rPr>
        <w:t xml:space="preserve"> (Shaw I., TofH., p. 148).</w:t>
      </w:r>
    </w:p>
    <w:p w:rsidR="00AF4C23" w:rsidRDefault="00AF4C23" w:rsidP="00AF4C23">
      <w:pPr>
        <w:spacing w:line="372" w:lineRule="auto"/>
        <w:ind w:firstLine="720"/>
        <w:jc w:val="both"/>
        <w:rPr>
          <w:w w:val="103"/>
          <w:szCs w:val="20"/>
        </w:rPr>
      </w:pPr>
      <w:r>
        <w:rPr>
          <w:w w:val="103"/>
        </w:rPr>
        <w:t>Діалогічне висловлювання (3) являє собою приклад деонтичної аргументації, вираженої у прагматичному макроконтексті – переконання-спонукання до дії. В такому контексті один із комунікантів виражає директивним актом свою зацікавленість у потрібній йому дії, а співрозмовник – своє ставлення до такого акту через комісивні засоби.</w:t>
      </w:r>
    </w:p>
    <w:p w:rsidR="00AF4C23" w:rsidRDefault="00AF4C23" w:rsidP="00AF4C23">
      <w:pPr>
        <w:spacing w:line="372" w:lineRule="auto"/>
        <w:ind w:firstLine="720"/>
        <w:jc w:val="both"/>
        <w:rPr>
          <w:w w:val="103"/>
          <w:szCs w:val="20"/>
        </w:rPr>
      </w:pPr>
      <w:r>
        <w:rPr>
          <w:w w:val="103"/>
        </w:rPr>
        <w:t xml:space="preserve">Дієслово </w:t>
      </w:r>
      <w:r>
        <w:rPr>
          <w:i/>
          <w:w w:val="103"/>
        </w:rPr>
        <w:t>assign</w:t>
      </w:r>
      <w:r>
        <w:rPr>
          <w:w w:val="103"/>
        </w:rPr>
        <w:t xml:space="preserve">, яке супроводжує вираження роздуму-прохання одного з комунікантів, сприймається тут як конвенційне переконання у своїй правоті. Воно підкріплюється запевненням співбесідника у сплаті певних послуг. Переконаність адресанта в правильності своїх умовиводів виражена імпліцитно, на що вказує сполучник </w:t>
      </w:r>
      <w:r>
        <w:rPr>
          <w:i/>
          <w:w w:val="103"/>
        </w:rPr>
        <w:t>if</w:t>
      </w:r>
      <w:r>
        <w:rPr>
          <w:w w:val="103"/>
        </w:rPr>
        <w:t>. Саме тому він прямо висловлює своє прохання, намагаючись у такий спосіб підштовхнути адресата до виконання бажаної для нього дії.</w:t>
      </w:r>
    </w:p>
    <w:p w:rsidR="00AF4C23" w:rsidRDefault="00AF4C23" w:rsidP="00AF4C23">
      <w:pPr>
        <w:widowControl w:val="0"/>
        <w:spacing w:line="372" w:lineRule="auto"/>
        <w:ind w:firstLine="720"/>
        <w:jc w:val="both"/>
        <w:rPr>
          <w:w w:val="103"/>
          <w:szCs w:val="20"/>
        </w:rPr>
      </w:pPr>
      <w:r>
        <w:rPr>
          <w:w w:val="103"/>
        </w:rPr>
        <w:t>Аналіз мовного матеріалу показав, що алетична аргументація більш характерн</w:t>
      </w:r>
      <w:r w:rsidR="0013359D">
        <w:rPr>
          <w:w w:val="103"/>
        </w:rPr>
        <w:t>а для монологічного мовлення</w:t>
      </w:r>
      <w:r>
        <w:rPr>
          <w:w w:val="103"/>
        </w:rPr>
        <w:t xml:space="preserve">. Це пояснюється тим, що саме цей різновид аргументації передусім пов'язаний з доказом істини, а отже </w:t>
      </w:r>
      <w:r>
        <w:rPr>
          <w:w w:val="103"/>
        </w:rPr>
        <w:lastRenderedPageBreak/>
        <w:t>претендує на те, щоб бути засобом переконання опонента в істинності повідомлюваного, що легше досягається в межах монологічного висловлювання.</w:t>
      </w:r>
    </w:p>
    <w:p w:rsidR="00195907" w:rsidRPr="00195907" w:rsidRDefault="00195907" w:rsidP="00195907">
      <w:pPr>
        <w:spacing w:line="360" w:lineRule="auto"/>
        <w:ind w:firstLine="709"/>
        <w:jc w:val="both"/>
        <w:rPr>
          <w:lang w:eastAsia="uk-UA"/>
        </w:rPr>
      </w:pPr>
      <w:r w:rsidRPr="00195907">
        <w:rPr>
          <w:lang w:eastAsia="uk-UA"/>
        </w:rPr>
        <w:t>Деонтична аргументація, навпаки, зазвичай реалізується в діалогічному форматі, оскільки її метою є обґрунтування доцільності певної дії чи рішення. У межах такого прагматичного макроконтексту один із комунікантів формулює директивний мовленнєвий акт (прохання, пропозицію, пораду), а інший реагує на нього, виражаючи згоду, сумнів або відмову. Оцінка тут тісно пов’язана з комісивними засобами, що фіксують готовність адресата взяти на себе певне зобов’язання.</w:t>
      </w:r>
    </w:p>
    <w:p w:rsidR="0013359D" w:rsidRDefault="0013359D" w:rsidP="0013359D">
      <w:pPr>
        <w:spacing w:line="372" w:lineRule="auto"/>
        <w:ind w:firstLine="720"/>
        <w:jc w:val="both"/>
        <w:rPr>
          <w:w w:val="103"/>
          <w:szCs w:val="20"/>
        </w:rPr>
      </w:pPr>
      <w:r>
        <w:rPr>
          <w:w w:val="103"/>
        </w:rPr>
        <w:t>Проілюструємо сказане прикладом (4):</w:t>
      </w:r>
    </w:p>
    <w:p w:rsidR="0013359D" w:rsidRDefault="0013359D" w:rsidP="0013359D">
      <w:pPr>
        <w:spacing w:line="372" w:lineRule="auto"/>
        <w:ind w:firstLine="720"/>
        <w:jc w:val="both"/>
        <w:rPr>
          <w:i/>
          <w:w w:val="103"/>
          <w:szCs w:val="20"/>
        </w:rPr>
      </w:pPr>
      <w:r>
        <w:rPr>
          <w:iCs/>
          <w:w w:val="103"/>
        </w:rPr>
        <w:t xml:space="preserve">(4) </w:t>
      </w:r>
      <w:r>
        <w:rPr>
          <w:i/>
          <w:w w:val="103"/>
        </w:rPr>
        <w:t>"Не was a great man". She affirmed again... You see, Jack," she said, "I have to believe that."</w:t>
      </w:r>
    </w:p>
    <w:p w:rsidR="0013359D" w:rsidRDefault="0013359D" w:rsidP="00736F1F">
      <w:pPr>
        <w:spacing w:line="372" w:lineRule="auto"/>
        <w:ind w:firstLine="720"/>
        <w:jc w:val="both"/>
        <w:rPr>
          <w:w w:val="103"/>
          <w:szCs w:val="20"/>
        </w:rPr>
      </w:pPr>
      <w:r>
        <w:rPr>
          <w:i/>
          <w:w w:val="103"/>
        </w:rPr>
        <w:t>"Yes, Lucy, you have to believe that. You have to believe that to live. I know that you must believe that. And I would not have you believe otherwise. It must be that way, and I understand the fact. For you see, Lucy, I must believe that too. I must believe that Willie Stark</w:t>
      </w:r>
      <w:r>
        <w:rPr>
          <w:w w:val="103"/>
        </w:rPr>
        <w:t xml:space="preserve"> </w:t>
      </w:r>
      <w:r>
        <w:rPr>
          <w:i/>
          <w:w w:val="103"/>
        </w:rPr>
        <w:t>was a great man. What happened to his greatness is not the question... But he had it. I must believe that.</w:t>
      </w:r>
      <w:r>
        <w:rPr>
          <w:w w:val="103"/>
        </w:rPr>
        <w:t xml:space="preserve"> </w:t>
      </w:r>
      <w:r>
        <w:rPr>
          <w:i/>
          <w:w w:val="103"/>
        </w:rPr>
        <w:t>Because I came to believe that. I came back to Burden's Landing"</w:t>
      </w:r>
      <w:r>
        <w:rPr>
          <w:w w:val="103"/>
        </w:rPr>
        <w:t xml:space="preserve"> (Warren R., АKМ., p. 427). Із самої побудови діалогу стає зрозумілим, що у своїй суті це розмова Джека з самим собою. Перлокутивний ефект цього внутрішнього діалогу-монологу спрямований на переконання самого себе в правильності прийнятого ним рішення повернутися додому. І це йому вдається дякуючи використанню в монолозі висловлювань інформативно-дескриптивного іллокутивного типу: аргументативів, констативів, а також за рахунок вживання дієслова </w:t>
      </w:r>
      <w:r>
        <w:rPr>
          <w:i/>
          <w:w w:val="103"/>
        </w:rPr>
        <w:t>to believe,</w:t>
      </w:r>
      <w:r>
        <w:rPr>
          <w:w w:val="103"/>
        </w:rPr>
        <w:t xml:space="preserve"> який у цьому висловлюванні підпорядкований функції переконання адресата.</w:t>
      </w:r>
    </w:p>
    <w:p w:rsidR="0013359D" w:rsidRDefault="0013359D" w:rsidP="00DC7328">
      <w:pPr>
        <w:widowControl w:val="0"/>
        <w:spacing w:line="372" w:lineRule="auto"/>
        <w:ind w:firstLine="720"/>
        <w:jc w:val="both"/>
        <w:rPr>
          <w:w w:val="103"/>
          <w:szCs w:val="20"/>
        </w:rPr>
      </w:pPr>
      <w:r>
        <w:rPr>
          <w:w w:val="103"/>
        </w:rPr>
        <w:t xml:space="preserve">Наступне діалогічне висловлювання (5) є за своєю формою зразком деонтичної аргументації. Воно показує, що в цьому типі аргументації ініціативний комунікант умовляє і навіть благає співрозмовника виконати </w:t>
      </w:r>
      <w:r>
        <w:rPr>
          <w:w w:val="103"/>
        </w:rPr>
        <w:lastRenderedPageBreak/>
        <w:t>потрібну для нього дію. Роблячи це всіма доступними способами, адресант прагне заручитися зобов'язанням адресата, яке допоможе йому добитися виконання бажаної дії:</w:t>
      </w:r>
    </w:p>
    <w:p w:rsidR="0013359D" w:rsidRDefault="0013359D" w:rsidP="00736F1F">
      <w:pPr>
        <w:spacing w:line="372" w:lineRule="auto"/>
        <w:ind w:firstLine="720"/>
        <w:jc w:val="both"/>
        <w:rPr>
          <w:w w:val="103"/>
          <w:szCs w:val="20"/>
        </w:rPr>
      </w:pPr>
      <w:r>
        <w:rPr>
          <w:iCs/>
          <w:w w:val="103"/>
        </w:rPr>
        <w:t xml:space="preserve">(5) </w:t>
      </w:r>
      <w:r>
        <w:rPr>
          <w:i/>
          <w:w w:val="103"/>
        </w:rPr>
        <w:t>"Mike", he said, "it's really coming down. There should be over a foot of new powder by morning. I'm opening the lifts at nine. How about making the first run of the season with me?" "Great", Michael said trying to keep his voice steady"</w:t>
      </w:r>
      <w:r>
        <w:rPr>
          <w:w w:val="103"/>
        </w:rPr>
        <w:t xml:space="preserve"> (Shaw I., TofH., p. 157).</w:t>
      </w:r>
      <w:r w:rsidR="00736F1F" w:rsidRPr="00736F1F">
        <w:rPr>
          <w:w w:val="103"/>
          <w:szCs w:val="20"/>
          <w:lang w:val="en-US"/>
        </w:rPr>
        <w:t xml:space="preserve"> </w:t>
      </w:r>
      <w:r>
        <w:rPr>
          <w:w w:val="103"/>
        </w:rPr>
        <w:t xml:space="preserve">У мікродіалозі (5), який містить прохання (реквестив) зробити щось вкрай необхідне одному з комунікантів, є одночасно й запит про обіцянку. Адресант погоджується на поступку й дає обіцянку, якої від нього чекали (про це свідчить вживання слова </w:t>
      </w:r>
      <w:r>
        <w:rPr>
          <w:i/>
          <w:w w:val="103"/>
        </w:rPr>
        <w:t>steady</w:t>
      </w:r>
      <w:r>
        <w:rPr>
          <w:w w:val="103"/>
        </w:rPr>
        <w:t xml:space="preserve"> у відповіді Майкла), оформлене як комісив. У той же час репліка-реакція (відповідь Майкла) містить експліцитну позитивну оцінку, виражену лише одним оцінним прикметником </w:t>
      </w:r>
      <w:r>
        <w:rPr>
          <w:i/>
          <w:w w:val="103"/>
        </w:rPr>
        <w:t>great</w:t>
      </w:r>
      <w:r>
        <w:rPr>
          <w:w w:val="103"/>
        </w:rPr>
        <w:t>, що, очевидно, притаманне діалогічному оцінному висловлюванню.</w:t>
      </w:r>
    </w:p>
    <w:p w:rsidR="0013359D" w:rsidRPr="001F77F3" w:rsidRDefault="0013359D" w:rsidP="001F77F3">
      <w:pPr>
        <w:spacing w:line="360" w:lineRule="auto"/>
        <w:ind w:firstLine="709"/>
        <w:jc w:val="both"/>
        <w:rPr>
          <w:w w:val="103"/>
          <w:szCs w:val="20"/>
        </w:rPr>
      </w:pPr>
      <w:r>
        <w:rPr>
          <w:w w:val="103"/>
        </w:rPr>
        <w:t>У дослідженні оцінного висловлювання (алетичного чи деонтичного, залежно від типу аргументації) вагомі результати дає застосування методики актомовленнєвої інтерпретації таких висловлювань, що встановлює інтеракціональне функціонування останніх, оскільки, як відомо, іллокутивний зміст не завжди відображає їх справжнє призначення в мовленнєвій взаємодії.</w:t>
      </w:r>
      <w:r w:rsidR="001F77F3" w:rsidRPr="001F77F3">
        <w:rPr>
          <w:w w:val="103"/>
          <w:szCs w:val="20"/>
        </w:rPr>
        <w:t xml:space="preserve"> </w:t>
      </w:r>
      <w:r w:rsidRPr="00D57180">
        <w:rPr>
          <w:w w:val="103"/>
        </w:rPr>
        <w:t xml:space="preserve">Теоретичні підвалини цієї методики повинні розроблятися не лише в термінах комунікативної інтенції (іллокуції) й соціальних цілей </w:t>
      </w:r>
      <w:r w:rsidRPr="004C351E">
        <w:rPr>
          <w:w w:val="103"/>
        </w:rPr>
        <w:t>висловлювання [</w:t>
      </w:r>
      <w:r w:rsidR="007F5D09" w:rsidRPr="004C351E">
        <w:rPr>
          <w:shd w:val="clear" w:color="auto" w:fill="FFFFFF"/>
        </w:rPr>
        <w:t>Grice</w:t>
      </w:r>
      <w:r w:rsidRPr="004C351E">
        <w:rPr>
          <w:shd w:val="clear" w:color="auto" w:fill="FFFFFF"/>
        </w:rPr>
        <w:t xml:space="preserve"> </w:t>
      </w:r>
      <w:r w:rsidR="007F5D09" w:rsidRPr="004C351E">
        <w:rPr>
          <w:shd w:val="clear" w:color="auto" w:fill="FFFFFF"/>
        </w:rPr>
        <w:t>1975,</w:t>
      </w:r>
      <w:r w:rsidRPr="004C351E">
        <w:rPr>
          <w:shd w:val="clear" w:color="auto" w:fill="FFFFFF"/>
        </w:rPr>
        <w:t xml:space="preserve"> </w:t>
      </w:r>
      <w:r w:rsidR="007F5D09" w:rsidRPr="004C351E">
        <w:rPr>
          <w:shd w:val="clear" w:color="auto" w:fill="FFFFFF"/>
        </w:rPr>
        <w:t>р</w:t>
      </w:r>
      <w:r w:rsidRPr="004C351E">
        <w:rPr>
          <w:shd w:val="clear" w:color="auto" w:fill="FFFFFF"/>
        </w:rPr>
        <w:t>. 41–58</w:t>
      </w:r>
      <w:r w:rsidRPr="004C351E">
        <w:rPr>
          <w:w w:val="103"/>
        </w:rPr>
        <w:t>], але і як когнітивний процес, оскільки з</w:t>
      </w:r>
      <w:r w:rsidRPr="00D57180">
        <w:rPr>
          <w:w w:val="103"/>
        </w:rPr>
        <w:t xml:space="preserve"> когнітивної точки зору аргументація являє собою сукупність процедур над моделями світу, які можуть викликати зміну структури знання не тільки у слухача, але й у мовця, тобто перерозподіл наборів знань між </w:t>
      </w:r>
      <w:r w:rsidRPr="001F1ADE">
        <w:rPr>
          <w:w w:val="103"/>
        </w:rPr>
        <w:t>співрозмовниками під час їх комунікативної активності [</w:t>
      </w:r>
      <w:r w:rsidR="001F1ADE">
        <w:rPr>
          <w:rFonts w:eastAsia="IPHAstraSerif-Italic"/>
          <w:iCs/>
          <w:color w:val="auto"/>
          <w:lang w:eastAsia="en-US"/>
        </w:rPr>
        <w:t>Lawrence</w:t>
      </w:r>
      <w:r w:rsidR="00217106" w:rsidRPr="001F1ADE">
        <w:rPr>
          <w:rFonts w:eastAsia="IPHAstraSerif-Italic"/>
          <w:iCs/>
          <w:color w:val="auto"/>
          <w:lang w:eastAsia="en-US"/>
        </w:rPr>
        <w:t>, Reed</w:t>
      </w:r>
      <w:r w:rsidR="00217106" w:rsidRPr="001F1ADE">
        <w:rPr>
          <w:rFonts w:eastAsia="IPHAstraSerif-Regular"/>
          <w:color w:val="auto"/>
          <w:lang w:eastAsia="en-US"/>
        </w:rPr>
        <w:t xml:space="preserve"> 2015,</w:t>
      </w:r>
      <w:r w:rsidR="00D57180" w:rsidRPr="001F1ADE">
        <w:rPr>
          <w:rFonts w:eastAsia="IPHAstraSerif-Regular"/>
          <w:color w:val="auto"/>
          <w:lang w:eastAsia="en-US"/>
        </w:rPr>
        <w:t xml:space="preserve"> </w:t>
      </w:r>
      <w:r w:rsidR="00217106" w:rsidRPr="001F1ADE">
        <w:rPr>
          <w:rFonts w:eastAsia="IPHAstraSerif-Regular"/>
          <w:color w:val="auto"/>
          <w:lang w:eastAsia="en-US"/>
        </w:rPr>
        <w:t>р</w:t>
      </w:r>
      <w:r w:rsidR="001F1ADE">
        <w:rPr>
          <w:rFonts w:eastAsia="IPHAstraSerif-Regular"/>
          <w:color w:val="auto"/>
          <w:lang w:eastAsia="en-US"/>
        </w:rPr>
        <w:t>. 127–136</w:t>
      </w:r>
      <w:r w:rsidRPr="001F1ADE">
        <w:rPr>
          <w:w w:val="103"/>
        </w:rPr>
        <w:t>].</w:t>
      </w:r>
    </w:p>
    <w:p w:rsidR="0013359D" w:rsidRDefault="0013359D" w:rsidP="00DC7328">
      <w:pPr>
        <w:widowControl w:val="0"/>
        <w:spacing w:line="372" w:lineRule="auto"/>
        <w:ind w:firstLine="720"/>
        <w:jc w:val="both"/>
        <w:rPr>
          <w:w w:val="103"/>
          <w:szCs w:val="20"/>
        </w:rPr>
      </w:pPr>
      <w:r>
        <w:rPr>
          <w:w w:val="103"/>
        </w:rPr>
        <w:t xml:space="preserve">Відомо, що діалектика детермінативних взаємозв'язків іллокутивного й перлокутивного актів – це діалектика засобу й цілі. Цільове призначення іллокутивного акту фокусується й визначається перлокутивним ефуктом. </w:t>
      </w:r>
      <w:r>
        <w:rPr>
          <w:w w:val="103"/>
        </w:rPr>
        <w:lastRenderedPageBreak/>
        <w:t xml:space="preserve">Перлокутивний акт, навпаки, детермінує появу іллокутивного акту (одного чи декількох) як засобу його інтеракціонального вираження. </w:t>
      </w:r>
    </w:p>
    <w:p w:rsidR="00195907" w:rsidRPr="00195907" w:rsidRDefault="00195907" w:rsidP="00195907">
      <w:pPr>
        <w:spacing w:line="360" w:lineRule="auto"/>
        <w:ind w:firstLine="709"/>
        <w:jc w:val="both"/>
        <w:rPr>
          <w:lang w:eastAsia="uk-UA"/>
        </w:rPr>
      </w:pPr>
      <w:r w:rsidRPr="00195907">
        <w:rPr>
          <w:lang w:eastAsia="uk-UA"/>
        </w:rPr>
        <w:t>Матеріал дослідження свідчить, що алетична аргументація частіше притаманна монологічному мовленню, оскільки орієнтована на доказ істинності певного твердження й передбачає розгорнуте обґрунтування позиції мовця. Деонтична аргументація, своєю чергою, переважає в діалозі, адже вона спрямована на переконання співрозмовника в розумності, прийнятності та виправданості запропонованої дії.</w:t>
      </w:r>
    </w:p>
    <w:p w:rsidR="00195907" w:rsidRPr="006144A2" w:rsidRDefault="00195907" w:rsidP="00B829FF">
      <w:pPr>
        <w:spacing w:line="360" w:lineRule="auto"/>
        <w:ind w:firstLine="709"/>
        <w:jc w:val="both"/>
        <w:rPr>
          <w:lang w:eastAsia="uk-UA"/>
        </w:rPr>
      </w:pPr>
      <w:r w:rsidRPr="00195907">
        <w:rPr>
          <w:lang w:eastAsia="uk-UA"/>
        </w:rPr>
        <w:t xml:space="preserve">У цьому контексті особливого значення набуває спостереження, що будь-яке висловлювання в комунікації функціонує не ізольовано, а як елемент прагматичного комплексу, сформованого цілями, інтенціями та очікуваннями </w:t>
      </w:r>
      <w:r w:rsidRPr="006144A2">
        <w:rPr>
          <w:lang w:eastAsia="uk-UA"/>
        </w:rPr>
        <w:t xml:space="preserve">учасників взаємодії </w:t>
      </w:r>
      <w:r w:rsidR="001B0719" w:rsidRPr="006144A2">
        <w:rPr>
          <w:lang w:eastAsia="uk-UA"/>
        </w:rPr>
        <w:t>[</w:t>
      </w:r>
      <w:r w:rsidRPr="006144A2">
        <w:rPr>
          <w:lang w:eastAsia="uk-UA"/>
        </w:rPr>
        <w:t>Austin</w:t>
      </w:r>
      <w:r w:rsidR="00DA25EE" w:rsidRPr="006144A2">
        <w:rPr>
          <w:lang w:eastAsia="uk-UA"/>
        </w:rPr>
        <w:t xml:space="preserve"> 1994</w:t>
      </w:r>
      <w:r w:rsidRPr="006144A2">
        <w:rPr>
          <w:lang w:eastAsia="uk-UA"/>
        </w:rPr>
        <w:t>; Searle</w:t>
      </w:r>
      <w:r w:rsidR="00DA25EE" w:rsidRPr="006144A2">
        <w:rPr>
          <w:lang w:eastAsia="uk-UA"/>
        </w:rPr>
        <w:t xml:space="preserve"> 1976</w:t>
      </w:r>
      <w:r w:rsidRPr="006144A2">
        <w:rPr>
          <w:lang w:eastAsia="uk-UA"/>
        </w:rPr>
        <w:t>; Levinson</w:t>
      </w:r>
      <w:r w:rsidR="00DA25EE" w:rsidRPr="006144A2">
        <w:rPr>
          <w:lang w:eastAsia="uk-UA"/>
        </w:rPr>
        <w:t xml:space="preserve"> 1983</w:t>
      </w:r>
      <w:r w:rsidR="0074446A" w:rsidRPr="006144A2">
        <w:rPr>
          <w:lang w:eastAsia="uk-UA"/>
        </w:rPr>
        <w:t>]</w:t>
      </w:r>
      <w:r w:rsidRPr="006144A2">
        <w:rPr>
          <w:lang w:eastAsia="uk-UA"/>
        </w:rPr>
        <w:t xml:space="preserve">. Відтак аналіз оцінних висловлювань </w:t>
      </w:r>
      <w:r w:rsidR="0013359D" w:rsidRPr="006144A2">
        <w:rPr>
          <w:w w:val="103"/>
        </w:rPr>
        <w:t>–</w:t>
      </w:r>
      <w:r w:rsidRPr="006144A2">
        <w:rPr>
          <w:lang w:eastAsia="uk-UA"/>
        </w:rPr>
        <w:t xml:space="preserve"> алетичних чи деонтичних </w:t>
      </w:r>
      <w:r w:rsidR="0013359D" w:rsidRPr="006144A2">
        <w:rPr>
          <w:w w:val="103"/>
        </w:rPr>
        <w:t>–</w:t>
      </w:r>
      <w:r w:rsidRPr="006144A2">
        <w:rPr>
          <w:lang w:eastAsia="uk-UA"/>
        </w:rPr>
        <w:t xml:space="preserve"> є продуктивним лише за умови врахування їх іллокутивного та перлокутивного потенціалу.</w:t>
      </w:r>
    </w:p>
    <w:p w:rsidR="00195907" w:rsidRPr="00B829FF" w:rsidRDefault="00195907" w:rsidP="00B829FF">
      <w:pPr>
        <w:spacing w:line="360" w:lineRule="auto"/>
        <w:ind w:firstLine="709"/>
        <w:jc w:val="both"/>
        <w:rPr>
          <w:shd w:val="clear" w:color="auto" w:fill="FFFFFF"/>
        </w:rPr>
      </w:pPr>
      <w:r w:rsidRPr="006144A2">
        <w:rPr>
          <w:lang w:eastAsia="uk-UA"/>
        </w:rPr>
        <w:t xml:space="preserve">Застосування актомовленнєвої інтерпретації дозволяє встановити інтеракціональне функціонування оцінних аргументативних висловлювань, оскільки іллокутивна форма не завжди прямо відображає їх комунікативне призначення. Теоретичні засади такого підходу мають ґрунтуватися не лише на аналізі комунікативної інтенції та соціальної мети висловлювання </w:t>
      </w:r>
      <w:r w:rsidR="0074446A" w:rsidRPr="006144A2">
        <w:rPr>
          <w:lang w:eastAsia="uk-UA"/>
        </w:rPr>
        <w:t>[Austin</w:t>
      </w:r>
      <w:r w:rsidR="00DA25EE" w:rsidRPr="006144A2">
        <w:rPr>
          <w:lang w:eastAsia="uk-UA"/>
        </w:rPr>
        <w:t xml:space="preserve"> 1994</w:t>
      </w:r>
      <w:r w:rsidR="0074446A" w:rsidRPr="006144A2">
        <w:rPr>
          <w:lang w:eastAsia="uk-UA"/>
        </w:rPr>
        <w:t>; Searle</w:t>
      </w:r>
      <w:r w:rsidR="00DA25EE" w:rsidRPr="006144A2">
        <w:rPr>
          <w:lang w:eastAsia="uk-UA"/>
        </w:rPr>
        <w:t xml:space="preserve"> 1976</w:t>
      </w:r>
      <w:r w:rsidR="0074446A" w:rsidRPr="006144A2">
        <w:rPr>
          <w:lang w:eastAsia="uk-UA"/>
        </w:rPr>
        <w:t>]</w:t>
      </w:r>
      <w:r w:rsidRPr="006144A2">
        <w:rPr>
          <w:lang w:eastAsia="uk-UA"/>
        </w:rPr>
        <w:t>, а й на розумінні аргументації як когнітивного процесу. З</w:t>
      </w:r>
      <w:r w:rsidRPr="00195907">
        <w:rPr>
          <w:lang w:eastAsia="uk-UA"/>
        </w:rPr>
        <w:t xml:space="preserve"> когнітивної перспективи аргументація постає як сукупність операцій над ментальними моделями світу, що здатні змінювати структуру знань як адресата, </w:t>
      </w:r>
      <w:r w:rsidRPr="00E658FB">
        <w:rPr>
          <w:lang w:eastAsia="uk-UA"/>
        </w:rPr>
        <w:t xml:space="preserve">так і самого мовця в процесі комунікативної взаємодії </w:t>
      </w:r>
      <w:r w:rsidR="0074446A" w:rsidRPr="00E658FB">
        <w:rPr>
          <w:lang w:eastAsia="uk-UA"/>
        </w:rPr>
        <w:t>[</w:t>
      </w:r>
      <w:r w:rsidR="00B829FF" w:rsidRPr="00E658FB">
        <w:rPr>
          <w:shd w:val="clear" w:color="auto" w:fill="FFFFFF"/>
        </w:rPr>
        <w:t xml:space="preserve">Пірог </w:t>
      </w:r>
      <w:r w:rsidR="00E658FB" w:rsidRPr="00E658FB">
        <w:rPr>
          <w:shd w:val="clear" w:color="auto" w:fill="FFFFFF"/>
        </w:rPr>
        <w:t>2015,</w:t>
      </w:r>
      <w:r w:rsidR="00B829FF" w:rsidRPr="00E658FB">
        <w:rPr>
          <w:shd w:val="clear" w:color="auto" w:fill="FFFFFF"/>
        </w:rPr>
        <w:t xml:space="preserve"> </w:t>
      </w:r>
      <w:r w:rsidR="00E658FB" w:rsidRPr="00E658FB">
        <w:rPr>
          <w:shd w:val="clear" w:color="auto" w:fill="FFFFFF"/>
        </w:rPr>
        <w:t>с</w:t>
      </w:r>
      <w:r w:rsidR="00B829FF" w:rsidRPr="00E658FB">
        <w:rPr>
          <w:shd w:val="clear" w:color="auto" w:fill="FFFFFF"/>
        </w:rPr>
        <w:t xml:space="preserve">. 47 </w:t>
      </w:r>
      <w:r w:rsidR="00B829FF" w:rsidRPr="00E658FB">
        <w:t xml:space="preserve">– </w:t>
      </w:r>
      <w:r w:rsidR="00B829FF" w:rsidRPr="00E658FB">
        <w:rPr>
          <w:shd w:val="clear" w:color="auto" w:fill="FFFFFF"/>
        </w:rPr>
        <w:t>52.</w:t>
      </w:r>
      <w:r w:rsidR="0074446A" w:rsidRPr="00E658FB">
        <w:rPr>
          <w:lang w:eastAsia="uk-UA"/>
        </w:rPr>
        <w:t>]</w:t>
      </w:r>
      <w:r w:rsidRPr="00E658FB">
        <w:rPr>
          <w:lang w:eastAsia="uk-UA"/>
        </w:rPr>
        <w:t>.</w:t>
      </w:r>
    </w:p>
    <w:p w:rsidR="00195907" w:rsidRPr="00195907" w:rsidRDefault="00195907" w:rsidP="00DC7328">
      <w:pPr>
        <w:widowControl w:val="0"/>
        <w:spacing w:line="360" w:lineRule="auto"/>
        <w:ind w:firstLine="709"/>
        <w:jc w:val="both"/>
        <w:rPr>
          <w:lang w:eastAsia="uk-UA"/>
        </w:rPr>
      </w:pPr>
      <w:r w:rsidRPr="00195907">
        <w:rPr>
          <w:lang w:eastAsia="uk-UA"/>
        </w:rPr>
        <w:t>Таким чином, взаємодія іллокутивного та перлокутивного аспектів аргументативного висловлювання може бути інтерпретована як діалектика засобу й мети. Іллокутивний акт функціонує як інструмент досягнення певного перлокутивного ефекту, тоді як очікуваний перлокутивний результат визначає вибір і структуру іллокутивних засобів. Саме в цій динаміці найповніше виявляється ціннісний потенціал аргументації та її роль у формуванні оцінки в дискурсі.</w:t>
      </w:r>
    </w:p>
    <w:p w:rsidR="0074446A" w:rsidRPr="00752AE9" w:rsidRDefault="001D41FE" w:rsidP="00195907">
      <w:pPr>
        <w:spacing w:line="360" w:lineRule="auto"/>
        <w:ind w:firstLine="709"/>
        <w:jc w:val="center"/>
      </w:pPr>
      <w:r>
        <w:lastRenderedPageBreak/>
        <w:t>3.2.2.</w:t>
      </w:r>
      <w:r w:rsidRPr="001A24D1">
        <w:t xml:space="preserve"> </w:t>
      </w:r>
      <w:r w:rsidRPr="007A667A">
        <w:t>Інтеракційний</w:t>
      </w:r>
      <w:r>
        <w:t xml:space="preserve"> спосіб мотивування оцінки</w:t>
      </w:r>
    </w:p>
    <w:p w:rsidR="001D41FE" w:rsidRPr="001D41FE" w:rsidRDefault="001D41FE" w:rsidP="00B829FF">
      <w:pPr>
        <w:spacing w:line="360" w:lineRule="auto"/>
        <w:ind w:firstLine="709"/>
        <w:jc w:val="both"/>
      </w:pPr>
      <w:r w:rsidRPr="001D41FE">
        <w:t xml:space="preserve">Дослідження умов функціонування алетичних і деонтичних оцінних висловлювань засвідчило, що вони слугують інструментом досягнення різних соціальних цілей і реалізуються як елементи комунікативних стратегій і тактик </w:t>
      </w:r>
      <w:r w:rsidRPr="00874DCB">
        <w:t>у системі взаємин між адресантом і адресатом</w:t>
      </w:r>
      <w:r w:rsidR="00B829FF" w:rsidRPr="00874DCB">
        <w:t xml:space="preserve"> [</w:t>
      </w:r>
      <w:r w:rsidR="00874DCB" w:rsidRPr="00874DCB">
        <w:t>Гладьо, Чугу 2016, с</w:t>
      </w:r>
      <w:r w:rsidR="00874DCB">
        <w:t>. 134 – 139</w:t>
      </w:r>
      <w:r w:rsidR="00B829FF" w:rsidRPr="00874DCB">
        <w:t>].</w:t>
      </w:r>
      <w:r w:rsidR="00874DCB">
        <w:t xml:space="preserve"> </w:t>
      </w:r>
      <w:r w:rsidRPr="00874DCB">
        <w:t>Вибір і спосіб їх актуалізації зумовлюються прагматичними контекстами,</w:t>
      </w:r>
      <w:r w:rsidRPr="001D41FE">
        <w:t xml:space="preserve"> які доцільно розрізняти за такими критеріями:</w:t>
      </w:r>
    </w:p>
    <w:p w:rsidR="001D41FE" w:rsidRDefault="001D41FE" w:rsidP="001D41FE">
      <w:pPr>
        <w:spacing w:line="372" w:lineRule="auto"/>
        <w:ind w:firstLine="720"/>
        <w:jc w:val="both"/>
        <w:rPr>
          <w:w w:val="103"/>
          <w:szCs w:val="20"/>
        </w:rPr>
      </w:pPr>
      <w:r>
        <w:rPr>
          <w:w w:val="103"/>
        </w:rPr>
        <w:t xml:space="preserve">I) приналежність іллокутивних індикаторів ініціативній чи реагуючій особі; </w:t>
      </w:r>
    </w:p>
    <w:p w:rsidR="001D41FE" w:rsidRDefault="001D41FE" w:rsidP="001D41FE">
      <w:pPr>
        <w:spacing w:line="372" w:lineRule="auto"/>
        <w:ind w:firstLine="720"/>
        <w:jc w:val="both"/>
        <w:rPr>
          <w:w w:val="103"/>
          <w:szCs w:val="20"/>
          <w:lang w:val="ru-RU"/>
        </w:rPr>
      </w:pPr>
      <w:r>
        <w:rPr>
          <w:w w:val="103"/>
        </w:rPr>
        <w:t xml:space="preserve">2) характер мотивації, оснований на аксіологічному чи когнітивному дисонансі; </w:t>
      </w:r>
    </w:p>
    <w:p w:rsidR="001D41FE" w:rsidRDefault="001D41FE" w:rsidP="001D41FE">
      <w:pPr>
        <w:spacing w:line="372" w:lineRule="auto"/>
        <w:ind w:firstLine="720"/>
        <w:jc w:val="both"/>
        <w:rPr>
          <w:w w:val="103"/>
          <w:szCs w:val="20"/>
          <w:lang w:val="ru-RU"/>
        </w:rPr>
      </w:pPr>
      <w:r>
        <w:rPr>
          <w:w w:val="103"/>
        </w:rPr>
        <w:t xml:space="preserve">3) кінцеве цільове призначення висловлювання; </w:t>
      </w:r>
    </w:p>
    <w:p w:rsidR="001D41FE" w:rsidRDefault="001D41FE" w:rsidP="001D41FE">
      <w:pPr>
        <w:spacing w:line="372" w:lineRule="auto"/>
        <w:ind w:firstLine="720"/>
        <w:jc w:val="both"/>
        <w:rPr>
          <w:w w:val="103"/>
          <w:szCs w:val="20"/>
        </w:rPr>
      </w:pPr>
      <w:r>
        <w:rPr>
          <w:w w:val="103"/>
        </w:rPr>
        <w:t>4) прагматична структура висловлювання.</w:t>
      </w:r>
    </w:p>
    <w:p w:rsidR="001D41FE" w:rsidRDefault="001D41FE" w:rsidP="001D41FE">
      <w:pPr>
        <w:spacing w:line="372" w:lineRule="auto"/>
        <w:ind w:firstLine="720"/>
        <w:jc w:val="both"/>
        <w:rPr>
          <w:w w:val="103"/>
          <w:szCs w:val="20"/>
          <w:lang w:val="ru-RU"/>
        </w:rPr>
      </w:pPr>
      <w:r>
        <w:rPr>
          <w:w w:val="103"/>
        </w:rPr>
        <w:t xml:space="preserve">Алетичні й деонтичні висловлювання, що реалізують потенціал оцінки, актуалізуються в таких типах прагматичних контекстів: </w:t>
      </w:r>
    </w:p>
    <w:p w:rsidR="001D41FE" w:rsidRDefault="001D41FE" w:rsidP="001D41FE">
      <w:pPr>
        <w:spacing w:line="372" w:lineRule="auto"/>
        <w:ind w:firstLine="720"/>
        <w:jc w:val="both"/>
        <w:rPr>
          <w:w w:val="103"/>
          <w:szCs w:val="20"/>
          <w:lang w:val="ru-RU"/>
        </w:rPr>
      </w:pPr>
      <w:r>
        <w:rPr>
          <w:w w:val="103"/>
        </w:rPr>
        <w:t xml:space="preserve">I) зобов'язання-сприяння; </w:t>
      </w:r>
    </w:p>
    <w:p w:rsidR="001D41FE" w:rsidRDefault="001D41FE" w:rsidP="001D41FE">
      <w:pPr>
        <w:spacing w:line="372" w:lineRule="auto"/>
        <w:ind w:firstLine="720"/>
        <w:jc w:val="both"/>
        <w:rPr>
          <w:w w:val="103"/>
          <w:szCs w:val="20"/>
          <w:lang w:val="ru-RU"/>
        </w:rPr>
      </w:pPr>
      <w:r>
        <w:rPr>
          <w:w w:val="103"/>
        </w:rPr>
        <w:t xml:space="preserve">2) попередня згода; </w:t>
      </w:r>
    </w:p>
    <w:p w:rsidR="001D41FE" w:rsidRDefault="001D41FE" w:rsidP="001D41FE">
      <w:pPr>
        <w:spacing w:line="372" w:lineRule="auto"/>
        <w:ind w:firstLine="720"/>
        <w:jc w:val="both"/>
        <w:rPr>
          <w:w w:val="103"/>
          <w:szCs w:val="20"/>
          <w:lang w:val="ru-RU"/>
        </w:rPr>
      </w:pPr>
      <w:r>
        <w:rPr>
          <w:w w:val="103"/>
        </w:rPr>
        <w:t xml:space="preserve">3) очікування дії, викликаної спробами переконання в правильності того чи іншого твердження; </w:t>
      </w:r>
    </w:p>
    <w:p w:rsidR="001D41FE" w:rsidRDefault="001D41FE" w:rsidP="001D41FE">
      <w:pPr>
        <w:spacing w:line="372" w:lineRule="auto"/>
        <w:ind w:firstLine="720"/>
        <w:jc w:val="both"/>
        <w:rPr>
          <w:w w:val="103"/>
          <w:szCs w:val="20"/>
        </w:rPr>
      </w:pPr>
      <w:r>
        <w:rPr>
          <w:w w:val="103"/>
        </w:rPr>
        <w:t>4) інтенсивне вираження точки зору.</w:t>
      </w:r>
    </w:p>
    <w:p w:rsidR="001D41FE" w:rsidRDefault="001D41FE" w:rsidP="001D41FE">
      <w:pPr>
        <w:spacing w:line="372" w:lineRule="auto"/>
        <w:ind w:firstLine="720"/>
        <w:jc w:val="both"/>
        <w:rPr>
          <w:w w:val="103"/>
          <w:szCs w:val="20"/>
        </w:rPr>
      </w:pPr>
      <w:r>
        <w:rPr>
          <w:b/>
          <w:bCs/>
          <w:w w:val="103"/>
        </w:rPr>
        <w:t>Контекст зобов'язання-сприяння</w:t>
      </w:r>
      <w:r>
        <w:rPr>
          <w:w w:val="103"/>
        </w:rPr>
        <w:t xml:space="preserve"> характерний для ситуації спонукання-прийняття до дії, в якій ініціативний комунікант з допомогою висловлювань декларативно-експресивного чи директивного іллокутивного типу прагне показати свою зацікавленість у потрібній йому дії співрозмовника. </w:t>
      </w:r>
    </w:p>
    <w:p w:rsidR="001D41FE" w:rsidRDefault="001D41FE" w:rsidP="001D41FE">
      <w:pPr>
        <w:spacing w:line="372" w:lineRule="auto"/>
        <w:ind w:firstLine="720"/>
        <w:jc w:val="both"/>
        <w:rPr>
          <w:w w:val="103"/>
          <w:szCs w:val="20"/>
        </w:rPr>
      </w:pPr>
      <w:r>
        <w:rPr>
          <w:w w:val="103"/>
        </w:rPr>
        <w:t xml:space="preserve">Співрозмовник висловлює своє ставлення до директивного акту через різноманітні комісивні засоби. У структурному плані іноді ці засоби є імпліцитними. В цьому разі адресат передбачає чи знає про бажання адресанта стосовно виконання бажаної дії заздалегідь. З точки зору </w:t>
      </w:r>
      <w:r>
        <w:rPr>
          <w:w w:val="103"/>
        </w:rPr>
        <w:lastRenderedPageBreak/>
        <w:t>мотиваційної зумовленості поведінки комунікантів таку ситуацію можна віднести до контексту зобов'язання-сприяння.</w:t>
      </w:r>
    </w:p>
    <w:p w:rsidR="001D41FE" w:rsidRDefault="001D41FE" w:rsidP="001D41FE">
      <w:pPr>
        <w:spacing w:line="372" w:lineRule="auto"/>
        <w:ind w:firstLine="720"/>
        <w:jc w:val="both"/>
        <w:rPr>
          <w:w w:val="103"/>
          <w:szCs w:val="20"/>
        </w:rPr>
      </w:pPr>
      <w:r>
        <w:rPr>
          <w:w w:val="103"/>
        </w:rPr>
        <w:t>Проаналізуємо діалогічний сегмент (1):</w:t>
      </w:r>
    </w:p>
    <w:p w:rsidR="001D41FE" w:rsidRDefault="001D41FE" w:rsidP="001D41FE">
      <w:pPr>
        <w:spacing w:line="372" w:lineRule="auto"/>
        <w:ind w:firstLine="720"/>
        <w:jc w:val="both"/>
        <w:rPr>
          <w:w w:val="103"/>
          <w:szCs w:val="20"/>
        </w:rPr>
      </w:pPr>
      <w:r>
        <w:rPr>
          <w:w w:val="103"/>
        </w:rPr>
        <w:t xml:space="preserve">(1) </w:t>
      </w:r>
      <w:r>
        <w:rPr>
          <w:i/>
          <w:w w:val="103"/>
        </w:rPr>
        <w:t>"It's nоt enough that you don't give a damn whether</w:t>
      </w:r>
      <w:r>
        <w:rPr>
          <w:w w:val="103"/>
        </w:rPr>
        <w:t xml:space="preserve"> </w:t>
      </w:r>
      <w:r>
        <w:rPr>
          <w:i/>
          <w:w w:val="103"/>
        </w:rPr>
        <w:t>your wife becomes a widow or not, you have to drag my father along with you". "I tried to insist…" he began. "I can't imagine how you tried to insist." "You ask your father…". "He admires you, he's told me he wished he had a son like you, he'd like to pretend he's almost the same age as you. I know you"</w:t>
      </w:r>
      <w:r>
        <w:rPr>
          <w:w w:val="103"/>
        </w:rPr>
        <w:t xml:space="preserve"> (Shaw I., Tof</w:t>
      </w:r>
      <w:r>
        <w:rPr>
          <w:w w:val="103"/>
          <w:lang w:val="en-US"/>
        </w:rPr>
        <w:t>H</w:t>
      </w:r>
      <w:r>
        <w:rPr>
          <w:w w:val="103"/>
        </w:rPr>
        <w:t>., p. 85).</w:t>
      </w:r>
    </w:p>
    <w:p w:rsidR="001D41FE" w:rsidRDefault="001D41FE" w:rsidP="001D41FE">
      <w:pPr>
        <w:spacing w:line="372" w:lineRule="auto"/>
        <w:ind w:firstLine="720"/>
        <w:jc w:val="both"/>
        <w:rPr>
          <w:w w:val="103"/>
          <w:szCs w:val="20"/>
        </w:rPr>
      </w:pPr>
      <w:r>
        <w:rPr>
          <w:w w:val="103"/>
        </w:rPr>
        <w:t xml:space="preserve">Перед нами зразок деонтичної аргументації, спрямованої на переконання співрозмовника в щирості свого наміру вчинити якусь дію. Впевненість у виконанні в майбутньому дії – це обіцянка, метою якої є зміна емоційно-психологічного стану співрозмовника: позбавлення його сумніву щодо щирості адресанта, стурбованості, розчарування. </w:t>
      </w:r>
    </w:p>
    <w:p w:rsidR="001D41FE" w:rsidRDefault="001D41FE" w:rsidP="001D41FE">
      <w:pPr>
        <w:spacing w:line="372" w:lineRule="auto"/>
        <w:ind w:firstLine="720"/>
        <w:jc w:val="both"/>
        <w:rPr>
          <w:w w:val="103"/>
          <w:szCs w:val="20"/>
        </w:rPr>
      </w:pPr>
      <w:r>
        <w:rPr>
          <w:w w:val="103"/>
        </w:rPr>
        <w:t>В ініціативній репліці наведеного висловлювання міститься елемент сумніву в успіхові задуманого, оскільки батько одного з комунікантів може бути проти їх союзу, про що говорить конструкція речення, оформленого у вигляді ін'юнктива, який передбачає обіцянки-завіряння у відповідь, оформлену комісивом. Позитивна оцінка в аналізованому висловлюванні носить імпліцитний характер і втілена у фінальну репліку, яка посилює переконання адресата звершити відповідну дію.</w:t>
      </w:r>
    </w:p>
    <w:p w:rsidR="001D41FE" w:rsidRDefault="001D41FE" w:rsidP="001D41FE">
      <w:pPr>
        <w:widowControl w:val="0"/>
        <w:spacing w:line="372" w:lineRule="auto"/>
        <w:ind w:firstLine="720"/>
        <w:jc w:val="both"/>
        <w:rPr>
          <w:w w:val="103"/>
          <w:szCs w:val="20"/>
        </w:rPr>
      </w:pPr>
      <w:r>
        <w:rPr>
          <w:w w:val="103"/>
        </w:rPr>
        <w:t>У поданому нижче висловлюванні (2) маємо справу з іншою реакцією на ширшу ситуацію, коли обіцяння не є результатом запиту. Ситуація ця внаслідок семантичної конденсації стає пресупозицією, що зумовлює прийняття одним із комунікантів відповідного зобов'язання. Пор.:</w:t>
      </w:r>
    </w:p>
    <w:p w:rsidR="001D41FE" w:rsidRDefault="001D41FE" w:rsidP="001D41FE">
      <w:pPr>
        <w:spacing w:line="372" w:lineRule="auto"/>
        <w:ind w:firstLine="720"/>
        <w:jc w:val="both"/>
        <w:rPr>
          <w:w w:val="103"/>
          <w:szCs w:val="20"/>
        </w:rPr>
      </w:pPr>
      <w:r>
        <w:rPr>
          <w:w w:val="103"/>
        </w:rPr>
        <w:t>(2).</w:t>
      </w:r>
      <w:r>
        <w:rPr>
          <w:i/>
          <w:w w:val="103"/>
        </w:rPr>
        <w:t xml:space="preserve"> "No child", she said, "that's a sad house. I remember Arthur Radley when he was a boy. He always spoke nicely to me, no matter what folks said he did. Spoke as nicely as he knew how." "You reckon he's crazy?" Miss Maudie shook her head. "If he's not he should be by now. The things that happen to people we never </w:t>
      </w:r>
      <w:r>
        <w:rPr>
          <w:i/>
          <w:w w:val="103"/>
        </w:rPr>
        <w:lastRenderedPageBreak/>
        <w:t>really know. What happens in houses behind closed doors, what secrets"</w:t>
      </w:r>
      <w:r>
        <w:rPr>
          <w:w w:val="103"/>
        </w:rPr>
        <w:t xml:space="preserve"> (Lee H., KM., p. 63).</w:t>
      </w:r>
    </w:p>
    <w:p w:rsidR="001D41FE" w:rsidRDefault="001D41FE" w:rsidP="001D41FE">
      <w:pPr>
        <w:spacing w:line="372" w:lineRule="auto"/>
        <w:jc w:val="both"/>
        <w:rPr>
          <w:w w:val="103"/>
          <w:szCs w:val="20"/>
        </w:rPr>
      </w:pPr>
      <w:r>
        <w:rPr>
          <w:w w:val="103"/>
          <w:lang w:val="en-US"/>
        </w:rPr>
        <w:tab/>
      </w:r>
      <w:r>
        <w:rPr>
          <w:w w:val="103"/>
        </w:rPr>
        <w:t xml:space="preserve">Міс Моді, сусідка Аттикуса у відповідь на запитання його доньки стосовно Артура Редлі повідомляє інформацію у більшому обсязі, ніж це передбачає саме питання, метою якого є зміна оцінки судження адресанта. Для цього, як і в попередньому прикладі (1), використані висловлювання декларативно-експресивного (експозитив та комісив) і директивного плану (сугестив), які є характерними для деонтичної аргументації. </w:t>
      </w:r>
    </w:p>
    <w:p w:rsidR="001D41FE" w:rsidRDefault="001D41FE" w:rsidP="001D41FE">
      <w:pPr>
        <w:spacing w:line="372" w:lineRule="auto"/>
        <w:ind w:firstLine="720"/>
        <w:jc w:val="both"/>
        <w:rPr>
          <w:w w:val="103"/>
          <w:szCs w:val="20"/>
          <w:lang w:val="en-US"/>
        </w:rPr>
      </w:pPr>
      <w:r>
        <w:rPr>
          <w:w w:val="103"/>
        </w:rPr>
        <w:t>(3).</w:t>
      </w:r>
      <w:r>
        <w:rPr>
          <w:i/>
          <w:w w:val="103"/>
        </w:rPr>
        <w:t xml:space="preserve"> "</w:t>
      </w:r>
      <w:r>
        <w:rPr>
          <w:i/>
          <w:w w:val="103"/>
          <w:lang w:val="en-US"/>
        </w:rPr>
        <w:t>I passed English all right</w:t>
      </w:r>
      <w:r>
        <w:rPr>
          <w:i/>
          <w:w w:val="103"/>
        </w:rPr>
        <w:t xml:space="preserve">", </w:t>
      </w:r>
      <w:r>
        <w:rPr>
          <w:i/>
          <w:w w:val="103"/>
          <w:lang w:val="en-US"/>
        </w:rPr>
        <w:t>I said</w:t>
      </w:r>
      <w:r>
        <w:rPr>
          <w:i/>
          <w:w w:val="103"/>
        </w:rPr>
        <w:t xml:space="preserve">, </w:t>
      </w:r>
      <w:r>
        <w:rPr>
          <w:i/>
          <w:w w:val="103"/>
          <w:lang w:val="en-US"/>
        </w:rPr>
        <w:t>because I had all that Beowulf and Lord Randal My Son stuff when I was at the Whooton School</w:t>
      </w:r>
      <w:r>
        <w:rPr>
          <w:i/>
          <w:w w:val="103"/>
        </w:rPr>
        <w:t>"</w:t>
      </w:r>
      <w:r>
        <w:rPr>
          <w:w w:val="103"/>
        </w:rPr>
        <w:t xml:space="preserve"> (</w:t>
      </w:r>
      <w:r>
        <w:rPr>
          <w:w w:val="103"/>
          <w:lang w:val="en-US"/>
        </w:rPr>
        <w:t>Salinger J</w:t>
      </w:r>
      <w:r>
        <w:rPr>
          <w:w w:val="103"/>
        </w:rPr>
        <w:t xml:space="preserve">., </w:t>
      </w:r>
      <w:r>
        <w:rPr>
          <w:w w:val="103"/>
          <w:lang w:val="en-US"/>
        </w:rPr>
        <w:t>CinR</w:t>
      </w:r>
      <w:r>
        <w:rPr>
          <w:w w:val="103"/>
        </w:rPr>
        <w:t>., </w:t>
      </w:r>
      <w:r>
        <w:rPr>
          <w:w w:val="103"/>
          <w:lang w:val="en-US"/>
        </w:rPr>
        <w:t>p</w:t>
      </w:r>
      <w:r>
        <w:rPr>
          <w:w w:val="103"/>
        </w:rPr>
        <w:t>. 11)</w:t>
      </w:r>
      <w:r>
        <w:rPr>
          <w:w w:val="103"/>
          <w:lang w:val="en-US"/>
        </w:rPr>
        <w:t>.</w:t>
      </w:r>
    </w:p>
    <w:p w:rsidR="001D41FE" w:rsidRDefault="001D41FE" w:rsidP="001D41FE">
      <w:pPr>
        <w:spacing w:line="372" w:lineRule="auto"/>
        <w:ind w:firstLine="720"/>
        <w:jc w:val="both"/>
        <w:rPr>
          <w:w w:val="103"/>
          <w:szCs w:val="20"/>
        </w:rPr>
      </w:pPr>
      <w:r>
        <w:rPr>
          <w:w w:val="103"/>
        </w:rPr>
        <w:t xml:space="preserve">Сегмент дискурса (3), який також є прикладм актуалізації деонтичної аргументації, оформлено у вигляді складнопідрядного речення – констатива з двома пропозиціями. Перша пропозиція передає факт вдалого складання мовцем іспиту з англійської мови. У другому реченні продуцент пояснює причину такого успішного результату. </w:t>
      </w:r>
    </w:p>
    <w:p w:rsidR="001D41FE" w:rsidRDefault="001D41FE" w:rsidP="001D41FE">
      <w:pPr>
        <w:spacing w:line="372" w:lineRule="auto"/>
        <w:ind w:firstLine="720"/>
        <w:jc w:val="both"/>
        <w:rPr>
          <w:w w:val="103"/>
          <w:szCs w:val="20"/>
        </w:rPr>
      </w:pPr>
      <w:r>
        <w:rPr>
          <w:w w:val="103"/>
        </w:rPr>
        <w:t xml:space="preserve">У цьому контексті вислів мовця відбиває прийняття останнім зобов'язання щодо існування каузального відношення між фактами в реальності, що описується дискурсом. У цьому зв'язку дискурсний маркер </w:t>
      </w:r>
      <w:r>
        <w:rPr>
          <w:i/>
          <w:w w:val="103"/>
          <w:lang w:val="en-US"/>
        </w:rPr>
        <w:t>because</w:t>
      </w:r>
      <w:r>
        <w:rPr>
          <w:i/>
          <w:w w:val="103"/>
          <w:lang w:val="ru-RU"/>
        </w:rPr>
        <w:t xml:space="preserve"> </w:t>
      </w:r>
      <w:r>
        <w:rPr>
          <w:w w:val="103"/>
        </w:rPr>
        <w:t>функціонує як показник локального зв'язку між двома пропозиціями висловлювання, оперуючи таким чином на семантичному дискурсивному рівні.</w:t>
      </w:r>
    </w:p>
    <w:p w:rsidR="001D41FE" w:rsidRDefault="001D41FE" w:rsidP="001D41FE">
      <w:pPr>
        <w:spacing w:line="372" w:lineRule="auto"/>
        <w:ind w:firstLine="720"/>
        <w:jc w:val="both"/>
        <w:rPr>
          <w:w w:val="103"/>
          <w:szCs w:val="20"/>
        </w:rPr>
      </w:pPr>
      <w:r>
        <w:rPr>
          <w:w w:val="103"/>
        </w:rPr>
        <w:t xml:space="preserve">У </w:t>
      </w:r>
      <w:r>
        <w:rPr>
          <w:b/>
          <w:bCs/>
          <w:w w:val="103"/>
        </w:rPr>
        <w:t>контексті попередньої згоди</w:t>
      </w:r>
      <w:r>
        <w:rPr>
          <w:w w:val="103"/>
        </w:rPr>
        <w:t xml:space="preserve"> прохання надходить від неавторитетної особи, яка в превентивних цілях на випадок відмови, вагання, сумніву чи навіть обдурювання підкріплює свою просьбу пропонуванням умов-зобов'язань, нею ж висунутими. Основне призначення таких умов-зобов'язань, як ми бачимо, полягає в зацікавленні співбесідника здісненням потрібної для цієї особи дії. Тим самим мовець ніби встановлює баланс взаємних інтересів. Пор.:</w:t>
      </w:r>
    </w:p>
    <w:p w:rsidR="001D41FE" w:rsidRDefault="001D41FE" w:rsidP="001D41FE">
      <w:pPr>
        <w:spacing w:line="372" w:lineRule="auto"/>
        <w:ind w:firstLine="720"/>
        <w:jc w:val="both"/>
        <w:rPr>
          <w:w w:val="103"/>
          <w:szCs w:val="20"/>
        </w:rPr>
      </w:pPr>
      <w:r>
        <w:rPr>
          <w:iCs/>
          <w:w w:val="103"/>
        </w:rPr>
        <w:lastRenderedPageBreak/>
        <w:t xml:space="preserve">(4) </w:t>
      </w:r>
      <w:r>
        <w:rPr>
          <w:i/>
          <w:w w:val="103"/>
        </w:rPr>
        <w:t>"I tried to call you Saturday night". She looked at him squarely, without emotion. "Several times." "Did you have anything special to say?" "No". She shrugged. "Just thаt I missed you". There was no answer. "I was invited out to the beach for the weekend. I should have left the</w:t>
      </w:r>
      <w:r>
        <w:rPr>
          <w:w w:val="103"/>
        </w:rPr>
        <w:t xml:space="preserve"> </w:t>
      </w:r>
      <w:r>
        <w:rPr>
          <w:i/>
          <w:w w:val="103"/>
        </w:rPr>
        <w:t>number at the hotel"</w:t>
      </w:r>
      <w:r>
        <w:rPr>
          <w:w w:val="103"/>
        </w:rPr>
        <w:t xml:space="preserve"> (Shaw I., TofH., p. 69). </w:t>
      </w:r>
    </w:p>
    <w:p w:rsidR="001D41FE" w:rsidRDefault="001D41FE" w:rsidP="001D41FE">
      <w:pPr>
        <w:spacing w:line="372" w:lineRule="auto"/>
        <w:ind w:firstLine="720"/>
        <w:jc w:val="both"/>
        <w:rPr>
          <w:w w:val="103"/>
          <w:szCs w:val="20"/>
        </w:rPr>
      </w:pPr>
      <w:r>
        <w:rPr>
          <w:w w:val="103"/>
        </w:rPr>
        <w:t xml:space="preserve">У діалозі (4) адресант здогадується про те, що адресат знає про його обман і намагається переконати у протилежному. Саме переконання в цій ситуації умовляння стає сигналом про розвиток комунікації в екстремальних умовах, коли зацікавлена людина передбачає негативну реакцію співрозмовника на прохання, якщо ініціатор не підкріпить останнє переконливими, на його думку, аргументами. Цим і пояснюється відсутність проміжних ходів, що звичайно супроводжуються спокійною аргументацією, – між проханням і переконуванням в екстремальній ситуації. </w:t>
      </w:r>
    </w:p>
    <w:p w:rsidR="001D41FE" w:rsidRDefault="001D41FE" w:rsidP="001D41FE">
      <w:pPr>
        <w:spacing w:line="372" w:lineRule="auto"/>
        <w:ind w:firstLine="720"/>
        <w:jc w:val="both"/>
        <w:rPr>
          <w:w w:val="103"/>
          <w:szCs w:val="20"/>
        </w:rPr>
      </w:pPr>
      <w:r>
        <w:rPr>
          <w:w w:val="103"/>
        </w:rPr>
        <w:t xml:space="preserve">Переконування в цьому контексті (4) спрямоване на зміну ситуації, що склалася чи складається несприятливо, у вигідному для адресанта напрямку. Порушення умов перебігу комунікації знімає з адресанта ті зобов'язання, які він узяв на себе. Прагнення досягти згоди зі взаємними зобов’язаннями на підставі взаємного компромісу передбачає наявність балансу інтересів. </w:t>
      </w:r>
    </w:p>
    <w:p w:rsidR="001D41FE" w:rsidRDefault="001D41FE" w:rsidP="001D41FE">
      <w:pPr>
        <w:spacing w:line="372" w:lineRule="auto"/>
        <w:ind w:firstLine="720"/>
        <w:jc w:val="both"/>
        <w:rPr>
          <w:w w:val="103"/>
          <w:szCs w:val="20"/>
        </w:rPr>
      </w:pPr>
      <w:r>
        <w:rPr>
          <w:w w:val="103"/>
        </w:rPr>
        <w:t>Переконуючий ставить за мету домогтися від співбесідника поступки. Для цього він використовує висловлювання декларативно-експресивного характеру (комісив, експозитив), а також висловлювання директивного плану (реквестив), що досить часто спостерігаємо у випадках з акціональною аргументацією.</w:t>
      </w:r>
    </w:p>
    <w:p w:rsidR="001D41FE" w:rsidRDefault="001D41FE" w:rsidP="001D41FE">
      <w:pPr>
        <w:spacing w:line="372" w:lineRule="auto"/>
        <w:ind w:firstLine="720"/>
        <w:jc w:val="both"/>
        <w:rPr>
          <w:w w:val="103"/>
          <w:szCs w:val="20"/>
          <w:lang w:val="ru-RU"/>
        </w:rPr>
      </w:pPr>
      <w:r>
        <w:rPr>
          <w:b/>
          <w:bCs/>
          <w:w w:val="103"/>
        </w:rPr>
        <w:t>Контекст очікування дії, викликаної спробами переконання у правильності наведеного твердження</w:t>
      </w:r>
      <w:r>
        <w:rPr>
          <w:w w:val="103"/>
        </w:rPr>
        <w:t xml:space="preserve">, властивий таким ситуаціям: </w:t>
      </w:r>
    </w:p>
    <w:p w:rsidR="001D41FE" w:rsidRDefault="001D41FE" w:rsidP="001D41FE">
      <w:pPr>
        <w:spacing w:line="372" w:lineRule="auto"/>
        <w:ind w:firstLine="720"/>
        <w:jc w:val="both"/>
        <w:rPr>
          <w:w w:val="103"/>
          <w:szCs w:val="20"/>
          <w:lang w:val="ru-RU"/>
        </w:rPr>
      </w:pPr>
      <w:r>
        <w:rPr>
          <w:w w:val="103"/>
        </w:rPr>
        <w:t xml:space="preserve">1) вимога-обіцянка; </w:t>
      </w:r>
    </w:p>
    <w:p w:rsidR="001D41FE" w:rsidRDefault="001D41FE" w:rsidP="001D41FE">
      <w:pPr>
        <w:spacing w:line="372" w:lineRule="auto"/>
        <w:ind w:firstLine="720"/>
        <w:jc w:val="both"/>
        <w:rPr>
          <w:w w:val="103"/>
          <w:szCs w:val="20"/>
        </w:rPr>
      </w:pPr>
      <w:r>
        <w:rPr>
          <w:w w:val="103"/>
        </w:rPr>
        <w:t>2) наполегливе переконування-згода.</w:t>
      </w:r>
    </w:p>
    <w:p w:rsidR="001D41FE" w:rsidRDefault="001D41FE" w:rsidP="001D41FE">
      <w:pPr>
        <w:spacing w:line="372" w:lineRule="auto"/>
        <w:ind w:firstLine="720"/>
        <w:jc w:val="both"/>
        <w:rPr>
          <w:w w:val="103"/>
          <w:szCs w:val="20"/>
        </w:rPr>
      </w:pPr>
      <w:r>
        <w:rPr>
          <w:w w:val="103"/>
        </w:rPr>
        <w:t>Розглянемо висловлювання (5), (6):</w:t>
      </w:r>
    </w:p>
    <w:p w:rsidR="001D41FE" w:rsidRDefault="001D41FE" w:rsidP="001D41FE">
      <w:pPr>
        <w:spacing w:line="372" w:lineRule="auto"/>
        <w:ind w:firstLine="720"/>
        <w:jc w:val="both"/>
        <w:rPr>
          <w:w w:val="103"/>
          <w:szCs w:val="20"/>
        </w:rPr>
      </w:pPr>
      <w:r>
        <w:rPr>
          <w:w w:val="103"/>
        </w:rPr>
        <w:lastRenderedPageBreak/>
        <w:t xml:space="preserve">(5) </w:t>
      </w:r>
      <w:r>
        <w:rPr>
          <w:i/>
          <w:w w:val="103"/>
        </w:rPr>
        <w:t>"He sat quite still with half the notes in his hand. He looked uneasy. The telephone rang. He let it ring for two seconds, his veined eyes on Ida; then he lifted the receiver. "Hallow. Hallow. This is Jim Tate." It was am old-fashioned telephone. He cerewed the receiver close in to his ear and sat still while a low</w:t>
      </w:r>
      <w:r>
        <w:rPr>
          <w:w w:val="103"/>
        </w:rPr>
        <w:t xml:space="preserve"> </w:t>
      </w:r>
      <w:r>
        <w:rPr>
          <w:i/>
          <w:w w:val="103"/>
        </w:rPr>
        <w:t>voice buzzed like a bee. One hand holding the receiver to his eаr Jim Tate shuffled the notes together, wrote out a</w:t>
      </w:r>
      <w:r>
        <w:rPr>
          <w:w w:val="103"/>
        </w:rPr>
        <w:t xml:space="preserve"> </w:t>
      </w:r>
      <w:r>
        <w:rPr>
          <w:i/>
          <w:w w:val="103"/>
        </w:rPr>
        <w:t>slip. He said hoarsely: that's all right, Mr Colleoni. I'll do that, Mr Colleoni, and planked the receiver down. "You've written Black Dog", Ida said. He looked across аt her. It took him a moment to understand. "Black Dog", he says, and then laughed, hoarse and hollow. "What was I thinking of Black Dog indeed." "That means Care". Ida says. "The Popes used to find them under the bed".</w:t>
      </w:r>
      <w:r>
        <w:rPr>
          <w:w w:val="103"/>
        </w:rPr>
        <w:t xml:space="preserve"> </w:t>
      </w:r>
      <w:r>
        <w:rPr>
          <w:i/>
          <w:w w:val="103"/>
        </w:rPr>
        <w:t>"Well", he barked with unconvincing geniality, "we've always something to worry about". The telephone rang</w:t>
      </w:r>
      <w:r>
        <w:rPr>
          <w:w w:val="103"/>
        </w:rPr>
        <w:t xml:space="preserve"> </w:t>
      </w:r>
      <w:r>
        <w:rPr>
          <w:i/>
          <w:w w:val="103"/>
        </w:rPr>
        <w:t>again. Jim Tate looked as if it might sting him"</w:t>
      </w:r>
      <w:r>
        <w:rPr>
          <w:w w:val="103"/>
        </w:rPr>
        <w:t xml:space="preserve"> (Greene G., BR., p. 71).</w:t>
      </w:r>
    </w:p>
    <w:p w:rsidR="001D41FE" w:rsidRDefault="001D41FE" w:rsidP="001D41FE">
      <w:pPr>
        <w:widowControl w:val="0"/>
        <w:spacing w:line="372" w:lineRule="auto"/>
        <w:ind w:firstLine="720"/>
        <w:jc w:val="both"/>
        <w:rPr>
          <w:w w:val="103"/>
          <w:szCs w:val="20"/>
        </w:rPr>
      </w:pPr>
      <w:r>
        <w:rPr>
          <w:w w:val="103"/>
        </w:rPr>
        <w:t xml:space="preserve">Персонажі роману Г. Гріна – люди злочинного світу, світу рекету, де панують шантаж та вбивства. Призначення дібраного для аналізу уривка (5) полягає в передачі емоційного стану (стурбованості й тривоги) брайтонського букмекера Джима Тейта. Сум'яття в душі Тейта викликане втручанням зграї бандитів у його справи. Постійні телефонні дзвінки главаря банди Коллоні, якого Джим називає </w:t>
      </w:r>
      <w:r>
        <w:rPr>
          <w:i/>
          <w:w w:val="103"/>
        </w:rPr>
        <w:t>"Black Dog",</w:t>
      </w:r>
      <w:r>
        <w:rPr>
          <w:w w:val="103"/>
        </w:rPr>
        <w:t xml:space="preserve"> викликають у нього не лише роздратування, а й страх. Рекетири займаються на перегонах вимаганням і нав'язують букмекеру свої умови. Під тиском обставин, що склалися, Джим змушений їх прийняти і обіцяє зробити все, що від нього вимагають.</w:t>
      </w:r>
    </w:p>
    <w:p w:rsidR="001D41FE" w:rsidRDefault="001D41FE" w:rsidP="001D41FE">
      <w:pPr>
        <w:widowControl w:val="0"/>
        <w:spacing w:line="372" w:lineRule="auto"/>
        <w:ind w:firstLine="720"/>
        <w:jc w:val="both"/>
        <w:rPr>
          <w:w w:val="103"/>
          <w:szCs w:val="20"/>
        </w:rPr>
      </w:pPr>
      <w:r>
        <w:rPr>
          <w:w w:val="103"/>
        </w:rPr>
        <w:t xml:space="preserve">Автор роману порівнює голос проводиря бандитської ватаги з настирливою бджолою, яка готова вжалити. Метафоричний образ всередині самого порівняння ґрунтується на загальній ознаці "погрози", що передається предикатною метафорою </w:t>
      </w:r>
      <w:r>
        <w:rPr>
          <w:i/>
          <w:w w:val="103"/>
        </w:rPr>
        <w:t>"to buzz – a low voice buzzed like</w:t>
      </w:r>
      <w:r>
        <w:rPr>
          <w:w w:val="103"/>
        </w:rPr>
        <w:t xml:space="preserve"> </w:t>
      </w:r>
      <w:r>
        <w:rPr>
          <w:i/>
          <w:w w:val="103"/>
        </w:rPr>
        <w:t>a bee".</w:t>
      </w:r>
      <w:r>
        <w:rPr>
          <w:w w:val="103"/>
        </w:rPr>
        <w:t xml:space="preserve"> </w:t>
      </w:r>
    </w:p>
    <w:p w:rsidR="001D41FE" w:rsidRDefault="001D41FE" w:rsidP="001D41FE">
      <w:pPr>
        <w:spacing w:line="372" w:lineRule="auto"/>
        <w:ind w:firstLine="720"/>
        <w:jc w:val="both"/>
        <w:rPr>
          <w:w w:val="103"/>
          <w:szCs w:val="20"/>
        </w:rPr>
      </w:pPr>
      <w:r>
        <w:rPr>
          <w:w w:val="103"/>
        </w:rPr>
        <w:t xml:space="preserve">Експліцитне вираження погрози пов'язане з дієсловом </w:t>
      </w:r>
      <w:r>
        <w:rPr>
          <w:i/>
          <w:w w:val="103"/>
        </w:rPr>
        <w:t>to sting</w:t>
      </w:r>
      <w:r>
        <w:rPr>
          <w:w w:val="103"/>
        </w:rPr>
        <w:t xml:space="preserve"> в останньому реченні уривку (5). Щоб показати вимушений характер поступки-</w:t>
      </w:r>
      <w:r>
        <w:rPr>
          <w:w w:val="103"/>
        </w:rPr>
        <w:lastRenderedPageBreak/>
        <w:t>обіцяння, зробленої Джимом рекетирам, використовуються інформативно-наративні висловлювання: дескриптиви, констативи, аргументативи. Саме такі типи висловлювань і є характерними для атлетичної аргументації.</w:t>
      </w:r>
    </w:p>
    <w:p w:rsidR="001D41FE" w:rsidRDefault="001D41FE" w:rsidP="001D41FE">
      <w:pPr>
        <w:spacing w:line="372" w:lineRule="auto"/>
        <w:ind w:firstLine="720"/>
        <w:jc w:val="both"/>
        <w:rPr>
          <w:i/>
          <w:w w:val="103"/>
          <w:szCs w:val="20"/>
        </w:rPr>
      </w:pPr>
      <w:r>
        <w:rPr>
          <w:w w:val="103"/>
        </w:rPr>
        <w:t xml:space="preserve">(6) </w:t>
      </w:r>
      <w:r>
        <w:rPr>
          <w:i/>
          <w:w w:val="103"/>
        </w:rPr>
        <w:t xml:space="preserve">"Not that I much blame Duffy. Duffy was face to face with the Margin of mystery where all calculations collapse, where the stream of time dwindles into the sands of eternity, where the formula fails in the test tube, where chaos and old night hold sway and we hear the laughter in the ether dreаm. But he didn't know he was, and so he said, "Yeah" </w:t>
      </w:r>
      <w:r>
        <w:rPr>
          <w:w w:val="103"/>
        </w:rPr>
        <w:t>(Warren R., AKM., p. 19).</w:t>
      </w:r>
    </w:p>
    <w:p w:rsidR="001D41FE" w:rsidRDefault="001D41FE" w:rsidP="001D41FE">
      <w:pPr>
        <w:spacing w:line="372" w:lineRule="auto"/>
        <w:ind w:firstLine="720"/>
        <w:jc w:val="both"/>
        <w:rPr>
          <w:w w:val="103"/>
          <w:szCs w:val="20"/>
        </w:rPr>
      </w:pPr>
      <w:r>
        <w:rPr>
          <w:iCs/>
          <w:w w:val="103"/>
        </w:rPr>
        <w:t xml:space="preserve">(7) </w:t>
      </w:r>
      <w:r>
        <w:rPr>
          <w:i/>
          <w:w w:val="103"/>
        </w:rPr>
        <w:t>"You meet somebody at the seashore on a vocation and have a wonderful time together. Or in a corner at a party, while the glasses clink and somebody beats on a</w:t>
      </w:r>
      <w:r>
        <w:rPr>
          <w:w w:val="103"/>
        </w:rPr>
        <w:t xml:space="preserve"> </w:t>
      </w:r>
      <w:r>
        <w:rPr>
          <w:i/>
          <w:w w:val="103"/>
        </w:rPr>
        <w:t>piano, you talk with a stranger whose mind seems to whet and sharpen your own and with whom a wonderful new vista of ideas is spied… You remember the individual words from the old language you spoke together, but you have forgotten the grammar. You remember the steps of the dance but the music isn't playing any more. So, there you</w:t>
      </w:r>
      <w:r>
        <w:rPr>
          <w:w w:val="103"/>
        </w:rPr>
        <w:t xml:space="preserve"> </w:t>
      </w:r>
      <w:r>
        <w:rPr>
          <w:i/>
          <w:w w:val="103"/>
        </w:rPr>
        <w:t>are"</w:t>
      </w:r>
      <w:r>
        <w:rPr>
          <w:w w:val="103"/>
        </w:rPr>
        <w:t xml:space="preserve"> (Warren R., AKM., p. 423 – 424).</w:t>
      </w:r>
    </w:p>
    <w:p w:rsidR="001D41FE" w:rsidRDefault="001D41FE" w:rsidP="001D41FE">
      <w:pPr>
        <w:spacing w:line="372" w:lineRule="auto"/>
        <w:ind w:firstLine="720"/>
        <w:jc w:val="both"/>
        <w:rPr>
          <w:w w:val="103"/>
          <w:szCs w:val="20"/>
        </w:rPr>
      </w:pPr>
      <w:r>
        <w:rPr>
          <w:w w:val="103"/>
        </w:rPr>
        <w:t xml:space="preserve">Висловлювання (6), (7) є ілюстрацією алетичної аргументації в ситуації "настійливе переконування-згода" і являють собою констативи та аргументативи, за допомогою яких оповідач Джек Берден апелює до читача, прагне вплинути на його почуття, зробити своїм однодумцем, примусити співпереживати разом з його персонажами, чого він і домагається з великим успіхом. </w:t>
      </w:r>
    </w:p>
    <w:p w:rsidR="001D41FE" w:rsidRDefault="001D41FE" w:rsidP="001D41FE">
      <w:pPr>
        <w:spacing w:line="372" w:lineRule="auto"/>
        <w:ind w:firstLine="720"/>
        <w:jc w:val="both"/>
        <w:rPr>
          <w:w w:val="103"/>
          <w:szCs w:val="20"/>
        </w:rPr>
      </w:pPr>
      <w:r>
        <w:rPr>
          <w:w w:val="103"/>
        </w:rPr>
        <w:t xml:space="preserve">Займенник </w:t>
      </w:r>
      <w:r>
        <w:rPr>
          <w:i/>
          <w:w w:val="103"/>
        </w:rPr>
        <w:t>"we"</w:t>
      </w:r>
      <w:r>
        <w:rPr>
          <w:w w:val="103"/>
        </w:rPr>
        <w:t xml:space="preserve">, парадигматичне значення якого включає сему </w:t>
      </w:r>
      <w:r>
        <w:rPr>
          <w:i/>
          <w:w w:val="103"/>
        </w:rPr>
        <w:t>ego</w:t>
      </w:r>
      <w:r>
        <w:rPr>
          <w:w w:val="103"/>
        </w:rPr>
        <w:t>, в авторських відступах Бердена отримує під впливом контексту додаткову сему "</w:t>
      </w:r>
      <w:r>
        <w:rPr>
          <w:i/>
          <w:w w:val="103"/>
        </w:rPr>
        <w:t>you</w:t>
      </w:r>
      <w:r>
        <w:rPr>
          <w:w w:val="103"/>
        </w:rPr>
        <w:t>", що включає читача у сферу спілкування. Неважко помітити, що авторські відступи оформлені займенником "</w:t>
      </w:r>
      <w:r>
        <w:rPr>
          <w:i/>
          <w:w w:val="103"/>
        </w:rPr>
        <w:t>you</w:t>
      </w:r>
      <w:r>
        <w:rPr>
          <w:w w:val="103"/>
        </w:rPr>
        <w:t xml:space="preserve">", дещо відрізняються семантикою й функціями від тих, в яких вжито </w:t>
      </w:r>
      <w:r>
        <w:rPr>
          <w:i/>
          <w:w w:val="103"/>
        </w:rPr>
        <w:t>"we"</w:t>
      </w:r>
      <w:r>
        <w:rPr>
          <w:w w:val="103"/>
        </w:rPr>
        <w:t xml:space="preserve">. </w:t>
      </w:r>
    </w:p>
    <w:p w:rsidR="001D41FE" w:rsidRDefault="001D41FE" w:rsidP="001D41FE">
      <w:pPr>
        <w:spacing w:line="372" w:lineRule="auto"/>
        <w:ind w:firstLine="720"/>
        <w:jc w:val="both"/>
        <w:rPr>
          <w:w w:val="103"/>
          <w:szCs w:val="20"/>
        </w:rPr>
      </w:pPr>
      <w:r>
        <w:rPr>
          <w:w w:val="103"/>
        </w:rPr>
        <w:t xml:space="preserve">І у першому, і у другому випадках переривається розповідний монолог оповідача, призупиняється перебіг часу Проте ступінь потенційної </w:t>
      </w:r>
      <w:r>
        <w:rPr>
          <w:w w:val="103"/>
        </w:rPr>
        <w:lastRenderedPageBreak/>
        <w:t>діалогічності (а значить і переконливості та здатності викликати у читача співпереживання) значно вищий там, де вживається "</w:t>
      </w:r>
      <w:r>
        <w:rPr>
          <w:i/>
          <w:w w:val="103"/>
        </w:rPr>
        <w:t>you</w:t>
      </w:r>
      <w:r>
        <w:rPr>
          <w:w w:val="103"/>
        </w:rPr>
        <w:t xml:space="preserve">". </w:t>
      </w:r>
    </w:p>
    <w:p w:rsidR="001D41FE" w:rsidRDefault="001D41FE" w:rsidP="001D41FE">
      <w:pPr>
        <w:spacing w:line="372" w:lineRule="auto"/>
        <w:ind w:firstLine="720"/>
        <w:jc w:val="both"/>
        <w:rPr>
          <w:w w:val="103"/>
          <w:szCs w:val="20"/>
          <w:lang w:val="ru-RU"/>
        </w:rPr>
      </w:pPr>
      <w:r>
        <w:rPr>
          <w:b/>
          <w:bCs/>
          <w:w w:val="103"/>
        </w:rPr>
        <w:t>Контекст інтенсивного вираження точки зору</w:t>
      </w:r>
      <w:r>
        <w:rPr>
          <w:w w:val="103"/>
        </w:rPr>
        <w:t xml:space="preserve"> властивий таким ситуаціям: </w:t>
      </w:r>
    </w:p>
    <w:p w:rsidR="001D41FE" w:rsidRDefault="001D41FE" w:rsidP="001D41FE">
      <w:pPr>
        <w:spacing w:line="372" w:lineRule="auto"/>
        <w:ind w:firstLine="720"/>
        <w:jc w:val="both"/>
        <w:rPr>
          <w:w w:val="103"/>
          <w:szCs w:val="20"/>
          <w:lang w:val="ru-RU"/>
        </w:rPr>
      </w:pPr>
      <w:r>
        <w:rPr>
          <w:w w:val="103"/>
        </w:rPr>
        <w:t xml:space="preserve">I) аргументований намір-переконання; </w:t>
      </w:r>
    </w:p>
    <w:p w:rsidR="001D41FE" w:rsidRDefault="001D41FE" w:rsidP="001D41FE">
      <w:pPr>
        <w:spacing w:line="372" w:lineRule="auto"/>
        <w:ind w:firstLine="720"/>
        <w:jc w:val="both"/>
        <w:rPr>
          <w:w w:val="103"/>
          <w:szCs w:val="20"/>
        </w:rPr>
      </w:pPr>
      <w:r>
        <w:rPr>
          <w:w w:val="103"/>
        </w:rPr>
        <w:t>2) аргументована інструкція-згода.</w:t>
      </w:r>
    </w:p>
    <w:p w:rsidR="001D41FE" w:rsidRDefault="001D41FE" w:rsidP="001D41FE">
      <w:pPr>
        <w:spacing w:line="372" w:lineRule="auto"/>
        <w:ind w:firstLine="720"/>
        <w:jc w:val="both"/>
        <w:rPr>
          <w:w w:val="103"/>
          <w:szCs w:val="20"/>
        </w:rPr>
      </w:pPr>
      <w:r>
        <w:rPr>
          <w:w w:val="103"/>
        </w:rPr>
        <w:t xml:space="preserve">Аргументований намір-переконання можна проілюструвати висловлюванням (8): </w:t>
      </w:r>
    </w:p>
    <w:p w:rsidR="001D41FE" w:rsidRDefault="001D41FE" w:rsidP="001D41FE">
      <w:pPr>
        <w:spacing w:line="372" w:lineRule="auto"/>
        <w:ind w:firstLine="720"/>
        <w:jc w:val="both"/>
        <w:rPr>
          <w:w w:val="103"/>
          <w:szCs w:val="20"/>
        </w:rPr>
      </w:pPr>
      <w:r>
        <w:rPr>
          <w:iCs/>
          <w:w w:val="103"/>
        </w:rPr>
        <w:t xml:space="preserve">(8) </w:t>
      </w:r>
      <w:r>
        <w:rPr>
          <w:i/>
          <w:w w:val="103"/>
        </w:rPr>
        <w:t>"He protested shakily but as he crawled back to his laboratory it seemed impossible for him to leave this sanctuary and face the murderous brawling world, and quite as impossible to tolerate a cheapened and ineffective imitation of his antitoxin. He began that hour, a sordid strategy which his old proud self would have called inconceivable"</w:t>
      </w:r>
      <w:r>
        <w:rPr>
          <w:w w:val="103"/>
        </w:rPr>
        <w:t xml:space="preserve"> (Lewis S., Ar., p. 143). </w:t>
      </w:r>
    </w:p>
    <w:p w:rsidR="001D41FE" w:rsidRDefault="001D41FE" w:rsidP="001D41FE">
      <w:pPr>
        <w:spacing w:line="372" w:lineRule="auto"/>
        <w:ind w:firstLine="720"/>
        <w:jc w:val="both"/>
        <w:rPr>
          <w:i/>
          <w:w w:val="103"/>
          <w:szCs w:val="20"/>
        </w:rPr>
      </w:pPr>
      <w:r>
        <w:rPr>
          <w:w w:val="103"/>
        </w:rPr>
        <w:t xml:space="preserve">Арсенал мовленнєвої палітри автора зумовлений його намірами. Наведений фрагмент одночасно містить інформацію про характер дій персонажа, його внутрішній стан, осмислення ним цих подій, а також, що досить важливо, виявляє позицію самого автора. Цій темі служать такі конотації, які виникають у вищенаведеному описі внутрішнього стану героя, як </w:t>
      </w:r>
      <w:r>
        <w:rPr>
          <w:i/>
          <w:w w:val="103"/>
        </w:rPr>
        <w:t>murderous brawling world, sordid strategy, cheapened imitation.</w:t>
      </w:r>
    </w:p>
    <w:p w:rsidR="001D41FE" w:rsidRDefault="001D41FE" w:rsidP="001D41FE">
      <w:pPr>
        <w:widowControl w:val="0"/>
        <w:spacing w:line="372" w:lineRule="auto"/>
        <w:ind w:firstLine="720"/>
        <w:jc w:val="both"/>
        <w:rPr>
          <w:i/>
          <w:w w:val="103"/>
          <w:szCs w:val="20"/>
        </w:rPr>
      </w:pPr>
      <w:r>
        <w:rPr>
          <w:w w:val="103"/>
        </w:rPr>
        <w:t xml:space="preserve">Складна гама почуттів професора Готліба (пригніченість, розгубленість, безсилля перед меркантильним світом і любов до науки) отримує експліцитне вираження в цілому комплексі лексичних засобів: спеціальний добір лексики </w:t>
      </w:r>
      <w:r>
        <w:rPr>
          <w:i/>
          <w:w w:val="103"/>
        </w:rPr>
        <w:t>(protested shakily),</w:t>
      </w:r>
      <w:r>
        <w:rPr>
          <w:w w:val="103"/>
        </w:rPr>
        <w:t xml:space="preserve"> метафори </w:t>
      </w:r>
      <w:r>
        <w:rPr>
          <w:i/>
          <w:w w:val="103"/>
        </w:rPr>
        <w:t>(crawled back, to</w:t>
      </w:r>
      <w:r>
        <w:rPr>
          <w:w w:val="103"/>
        </w:rPr>
        <w:t xml:space="preserve"> </w:t>
      </w:r>
      <w:r>
        <w:rPr>
          <w:i/>
          <w:w w:val="103"/>
        </w:rPr>
        <w:t>leave his sanctuary)</w:t>
      </w:r>
      <w:r>
        <w:rPr>
          <w:w w:val="103"/>
        </w:rPr>
        <w:t xml:space="preserve"> негативно-оцінні епітети </w:t>
      </w:r>
      <w:r>
        <w:rPr>
          <w:i/>
          <w:w w:val="103"/>
        </w:rPr>
        <w:t>(murderous brawling world,</w:t>
      </w:r>
      <w:r>
        <w:rPr>
          <w:w w:val="103"/>
        </w:rPr>
        <w:t xml:space="preserve"> </w:t>
      </w:r>
      <w:r>
        <w:rPr>
          <w:i/>
          <w:w w:val="103"/>
        </w:rPr>
        <w:t xml:space="preserve">sordid strategy, cheapened imitation) </w:t>
      </w:r>
      <w:r>
        <w:rPr>
          <w:iCs/>
          <w:w w:val="103"/>
        </w:rPr>
        <w:t>тощо</w:t>
      </w:r>
      <w:r>
        <w:rPr>
          <w:i/>
          <w:w w:val="103"/>
        </w:rPr>
        <w:t xml:space="preserve">. </w:t>
      </w:r>
    </w:p>
    <w:p w:rsidR="001D41FE" w:rsidRDefault="001D41FE" w:rsidP="001D41FE">
      <w:pPr>
        <w:spacing w:line="372" w:lineRule="auto"/>
        <w:ind w:firstLine="720"/>
        <w:jc w:val="both"/>
        <w:rPr>
          <w:w w:val="103"/>
          <w:szCs w:val="20"/>
        </w:rPr>
      </w:pPr>
      <w:r>
        <w:rPr>
          <w:w w:val="103"/>
        </w:rPr>
        <w:t xml:space="preserve">Автор твору явно співчуває вченому, засуджує світ грошей. Він досить аргументовано радить нам поділити його точку зору. Письменник відповідним чином організує мовний матеріал з метою передачі душевного стану його героя, але й досить прозоро виражає своє аргументоване </w:t>
      </w:r>
      <w:r>
        <w:rPr>
          <w:w w:val="103"/>
        </w:rPr>
        <w:lastRenderedPageBreak/>
        <w:t>ставлення до висловлюваного, щоб переконати реципієнта в своїй правоті. З цією метою у фрагменті використано притаманні алетичній аргументації констативи й аргументативи.</w:t>
      </w:r>
    </w:p>
    <w:p w:rsidR="001D41FE" w:rsidRDefault="001D41FE" w:rsidP="001D41FE">
      <w:pPr>
        <w:spacing w:line="372" w:lineRule="auto"/>
        <w:ind w:firstLine="720"/>
        <w:jc w:val="both"/>
        <w:rPr>
          <w:w w:val="103"/>
          <w:szCs w:val="20"/>
        </w:rPr>
      </w:pPr>
      <w:r>
        <w:rPr>
          <w:w w:val="103"/>
        </w:rPr>
        <w:t>Аргументативна інструкція-згода проявляється у прикладі (9):</w:t>
      </w:r>
    </w:p>
    <w:p w:rsidR="001D41FE" w:rsidRDefault="001D41FE" w:rsidP="001D41FE">
      <w:pPr>
        <w:spacing w:line="372" w:lineRule="auto"/>
        <w:ind w:firstLine="720"/>
        <w:jc w:val="both"/>
        <w:rPr>
          <w:w w:val="103"/>
          <w:szCs w:val="20"/>
        </w:rPr>
      </w:pPr>
      <w:r>
        <w:rPr>
          <w:iCs/>
          <w:w w:val="103"/>
        </w:rPr>
        <w:t xml:space="preserve">(9) </w:t>
      </w:r>
      <w:r>
        <w:rPr>
          <w:i/>
          <w:w w:val="103"/>
        </w:rPr>
        <w:t>"David had been warned by the London publishing house – by the senior member of it who had set the project up – of the reefs, far more formidable than locked gates, that surrounded any visit to Coetminais. The touchiness, the names one must not mention, the coarse language, the baiting…"</w:t>
      </w:r>
      <w:r>
        <w:rPr>
          <w:w w:val="103"/>
        </w:rPr>
        <w:t xml:space="preserve"> (Fowles J., ET., p. 39).</w:t>
      </w:r>
    </w:p>
    <w:p w:rsidR="001D41FE" w:rsidRDefault="001D41FE" w:rsidP="001D41FE">
      <w:pPr>
        <w:spacing w:line="372" w:lineRule="auto"/>
        <w:ind w:firstLine="720"/>
        <w:jc w:val="both"/>
        <w:rPr>
          <w:w w:val="103"/>
          <w:szCs w:val="20"/>
        </w:rPr>
      </w:pPr>
      <w:r>
        <w:rPr>
          <w:w w:val="103"/>
        </w:rPr>
        <w:t>Перед нами (9) опис приїзду головного героя – Девіда – в садибу відомого своїми дивацтвами художника Бреслі, що усамітнився, втікши від зовнішнього світу. Перше, з чим стикається Девід, це зачинені ворота та ще й не одні. Хоча його й попереджали про це раніше, але побачене викликало навіть не подив, а справжній шок. Сила емоційного потрясіння зростала з кожним новим зіткненням із зачиненими воротами.</w:t>
      </w:r>
    </w:p>
    <w:p w:rsidR="001D41FE" w:rsidRDefault="001D41FE" w:rsidP="001D41FE">
      <w:pPr>
        <w:spacing w:line="372" w:lineRule="auto"/>
        <w:ind w:firstLine="720"/>
        <w:jc w:val="both"/>
        <w:rPr>
          <w:w w:val="103"/>
          <w:szCs w:val="20"/>
        </w:rPr>
      </w:pPr>
      <w:r>
        <w:rPr>
          <w:w w:val="103"/>
        </w:rPr>
        <w:t>Опис нагромадження воріт вдається завдяки використанню аргументатива. Він налаштовує читача на сприйняття подальшого тексту поки що через підсвідомі стереотипні асоціації, викликані абстрагуванням і символізацією концепту "зачинені ворота". Але далі слідує пояснення, яке повністю підтверджує наші здогадки про ширше значення перешкод, які супроводжують людину упродовж її життя, зокрема в пошуках істини.</w:t>
      </w:r>
    </w:p>
    <w:p w:rsidR="001D41FE" w:rsidRDefault="001D41FE" w:rsidP="001D41FE">
      <w:pPr>
        <w:spacing w:line="372" w:lineRule="auto"/>
        <w:ind w:firstLine="720"/>
        <w:jc w:val="both"/>
        <w:rPr>
          <w:w w:val="103"/>
          <w:szCs w:val="20"/>
        </w:rPr>
      </w:pPr>
      <w:r>
        <w:rPr>
          <w:w w:val="103"/>
        </w:rPr>
        <w:t xml:space="preserve">Головною перешкодою для сучасної людини, на думку героя, є її власний страх перед ризиком та небезпекою. Її сьогоденний побут перенасичений різноманітними вигодами, а життя сповнене матеріальних статків, рятівних звичок, а також банальних, але раз і назавжди засвоєними істин. </w:t>
      </w:r>
    </w:p>
    <w:p w:rsidR="001D41FE" w:rsidRDefault="001D41FE" w:rsidP="001D41FE">
      <w:pPr>
        <w:spacing w:line="372" w:lineRule="auto"/>
        <w:ind w:firstLine="720"/>
        <w:jc w:val="both"/>
        <w:rPr>
          <w:w w:val="103"/>
          <w:szCs w:val="20"/>
        </w:rPr>
      </w:pPr>
      <w:r>
        <w:rPr>
          <w:w w:val="103"/>
        </w:rPr>
        <w:t xml:space="preserve">Ось як про це говорить сам Девід (10): </w:t>
      </w:r>
    </w:p>
    <w:p w:rsidR="001D41FE" w:rsidRDefault="001D41FE" w:rsidP="001D41FE">
      <w:pPr>
        <w:spacing w:line="372" w:lineRule="auto"/>
        <w:ind w:firstLine="720"/>
        <w:jc w:val="both"/>
        <w:rPr>
          <w:w w:val="103"/>
          <w:szCs w:val="20"/>
        </w:rPr>
      </w:pPr>
      <w:r>
        <w:rPr>
          <w:iCs/>
          <w:w w:val="103"/>
        </w:rPr>
        <w:t xml:space="preserve">(10) </w:t>
      </w:r>
      <w:r>
        <w:rPr>
          <w:i/>
          <w:w w:val="103"/>
        </w:rPr>
        <w:t xml:space="preserve">"And that was precisely what had happened to him: a challenge, and well beyond the moral and sexual. It. had been like a trap, he saw this now as well. One sailed past that preposterously obvious reef represented by the first evening </w:t>
      </w:r>
      <w:r>
        <w:rPr>
          <w:i/>
          <w:w w:val="103"/>
        </w:rPr>
        <w:lastRenderedPageBreak/>
        <w:t>with the old man, and one's self-blindness, prigishness, so-called urbanity, love of being liked, did the rest. The real rock of truth had lain well past the blue lagoon"</w:t>
      </w:r>
      <w:r>
        <w:rPr>
          <w:w w:val="103"/>
        </w:rPr>
        <w:t xml:space="preserve"> (Fowles J., ET., p. 125).</w:t>
      </w:r>
    </w:p>
    <w:p w:rsidR="001D41FE" w:rsidRDefault="001D41FE" w:rsidP="001D41FE">
      <w:pPr>
        <w:spacing w:line="372" w:lineRule="auto"/>
        <w:ind w:firstLine="720"/>
        <w:jc w:val="both"/>
        <w:rPr>
          <w:w w:val="103"/>
          <w:szCs w:val="20"/>
        </w:rPr>
      </w:pPr>
      <w:r>
        <w:rPr>
          <w:w w:val="103"/>
        </w:rPr>
        <w:t xml:space="preserve">У фрагменті (10) за допомогою дескриптивів та констативів виражається сумний висновок Девіда про те, що йому не судилося пізнати істину, хоча він був так близько до неї. Це досягається також завдяки тому, що лексеми </w:t>
      </w:r>
      <w:r>
        <w:rPr>
          <w:i/>
          <w:w w:val="103"/>
        </w:rPr>
        <w:t xml:space="preserve">reef </w:t>
      </w:r>
      <w:r>
        <w:rPr>
          <w:w w:val="103"/>
        </w:rPr>
        <w:t xml:space="preserve">та </w:t>
      </w:r>
      <w:r>
        <w:rPr>
          <w:i/>
          <w:w w:val="103"/>
        </w:rPr>
        <w:t>rock</w:t>
      </w:r>
      <w:r>
        <w:rPr>
          <w:w w:val="103"/>
        </w:rPr>
        <w:t xml:space="preserve"> пов'язані ознакою "перешкода", "перепона" з передуючим використанням словосполучення </w:t>
      </w:r>
      <w:r>
        <w:rPr>
          <w:i/>
          <w:w w:val="103"/>
        </w:rPr>
        <w:t xml:space="preserve">locked </w:t>
      </w:r>
      <w:r>
        <w:rPr>
          <w:w w:val="103"/>
        </w:rPr>
        <w:t xml:space="preserve">gates й експлікують зв'язок з абстрактними предикатами </w:t>
      </w:r>
      <w:r>
        <w:rPr>
          <w:i/>
          <w:w w:val="103"/>
        </w:rPr>
        <w:t>challenge, self-blindness, prigishness, truth.</w:t>
      </w:r>
      <w:r>
        <w:rPr>
          <w:w w:val="103"/>
        </w:rPr>
        <w:t xml:space="preserve"> </w:t>
      </w:r>
    </w:p>
    <w:p w:rsidR="001D41FE" w:rsidRDefault="001D41FE" w:rsidP="001D41FE">
      <w:pPr>
        <w:spacing w:line="372" w:lineRule="auto"/>
        <w:ind w:firstLine="720"/>
        <w:jc w:val="both"/>
        <w:rPr>
          <w:w w:val="103"/>
          <w:szCs w:val="20"/>
        </w:rPr>
      </w:pPr>
      <w:r>
        <w:rPr>
          <w:w w:val="103"/>
        </w:rPr>
        <w:t xml:space="preserve">Цей контекст – метафоричний, але метафора є банальною, стертою, її значення поновлюється за рахунок додавання нестереотипних асоціацій по лінії міжконтекстуальних зв'язків з образами </w:t>
      </w:r>
      <w:r>
        <w:rPr>
          <w:i/>
          <w:w w:val="103"/>
        </w:rPr>
        <w:t>gate, door</w:t>
      </w:r>
      <w:r>
        <w:rPr>
          <w:w w:val="103"/>
        </w:rPr>
        <w:t xml:space="preserve"> й усіма "важкими", непереборними для Девіда ситуаціями. </w:t>
      </w:r>
    </w:p>
    <w:p w:rsidR="001D41FE" w:rsidRPr="0096432D" w:rsidRDefault="001D41FE" w:rsidP="0096432D">
      <w:pPr>
        <w:spacing w:line="360" w:lineRule="auto"/>
        <w:ind w:firstLine="709"/>
        <w:jc w:val="both"/>
        <w:rPr>
          <w:w w:val="103"/>
        </w:rPr>
      </w:pPr>
      <w:r>
        <w:rPr>
          <w:w w:val="103"/>
        </w:rPr>
        <w:t xml:space="preserve">На підставі викладеного, можна зробити висновок про те, що аргументація спрямована на зміну поглядів адресата, в тому числі й </w:t>
      </w:r>
      <w:r w:rsidRPr="0096432D">
        <w:rPr>
          <w:w w:val="103"/>
        </w:rPr>
        <w:t xml:space="preserve">ціннісних, під тиском нав’язуваної йому адресантом точки зору. </w:t>
      </w:r>
    </w:p>
    <w:p w:rsidR="0020633B" w:rsidRPr="000453B5" w:rsidRDefault="001D41FE" w:rsidP="0096432D">
      <w:pPr>
        <w:pStyle w:val="a3"/>
        <w:spacing w:before="0" w:beforeAutospacing="0" w:after="0" w:afterAutospacing="0" w:line="360" w:lineRule="auto"/>
        <w:ind w:firstLine="709"/>
        <w:jc w:val="both"/>
        <w:rPr>
          <w:sz w:val="28"/>
          <w:szCs w:val="28"/>
        </w:rPr>
      </w:pPr>
      <w:r w:rsidRPr="0096432D">
        <w:rPr>
          <w:sz w:val="28"/>
          <w:szCs w:val="28"/>
        </w:rPr>
        <w:t xml:space="preserve">Узагальнюючи, можна стверджувати, що аргументація спрямована на трансформацію поглядів адресата, зокрема й його ціннісних орієнтацій, під впливом позиції адресанта. </w:t>
      </w:r>
    </w:p>
    <w:p w:rsidR="001D41FE" w:rsidRPr="0096432D" w:rsidRDefault="001D41FE" w:rsidP="0096432D">
      <w:pPr>
        <w:pStyle w:val="a3"/>
        <w:spacing w:before="0" w:beforeAutospacing="0" w:after="0" w:afterAutospacing="0" w:line="360" w:lineRule="auto"/>
        <w:ind w:firstLine="709"/>
        <w:jc w:val="both"/>
        <w:rPr>
          <w:sz w:val="28"/>
          <w:szCs w:val="28"/>
        </w:rPr>
      </w:pPr>
      <w:r w:rsidRPr="0096432D">
        <w:rPr>
          <w:sz w:val="28"/>
          <w:szCs w:val="28"/>
        </w:rPr>
        <w:t>Аналіз матеріалу підтверджує залежність типу аргументації від типу мовлення: алетична аргументація переважно властива монологічним формам, тоді як деонтична здебільшого реалізується в діалогічній взаємодії. Оцінні висловлювання обох типів функціонують у макроконтекстах різного обсягу, що зумовлює варіативність їхніх прагматичних і дискурсивних реалізацій.</w:t>
      </w:r>
    </w:p>
    <w:p w:rsidR="001D41FE" w:rsidRPr="00752AE9" w:rsidRDefault="001D41FE" w:rsidP="00195907">
      <w:pPr>
        <w:spacing w:line="360" w:lineRule="auto"/>
        <w:ind w:firstLine="709"/>
        <w:jc w:val="center"/>
        <w:rPr>
          <w:lang w:eastAsia="uk-UA"/>
        </w:rPr>
      </w:pPr>
    </w:p>
    <w:p w:rsidR="0096432D" w:rsidRPr="00752AE9" w:rsidRDefault="0096432D" w:rsidP="00195907">
      <w:pPr>
        <w:spacing w:line="360" w:lineRule="auto"/>
        <w:ind w:firstLine="709"/>
        <w:jc w:val="center"/>
        <w:rPr>
          <w:lang w:eastAsia="uk-UA"/>
        </w:rPr>
      </w:pPr>
    </w:p>
    <w:p w:rsidR="0096432D" w:rsidRPr="00752AE9" w:rsidRDefault="0096432D" w:rsidP="00195907">
      <w:pPr>
        <w:spacing w:line="360" w:lineRule="auto"/>
        <w:ind w:firstLine="709"/>
        <w:jc w:val="center"/>
        <w:rPr>
          <w:lang w:eastAsia="uk-UA"/>
        </w:rPr>
      </w:pPr>
    </w:p>
    <w:p w:rsidR="0096432D" w:rsidRPr="00752AE9" w:rsidRDefault="0096432D" w:rsidP="00195907">
      <w:pPr>
        <w:spacing w:line="360" w:lineRule="auto"/>
        <w:ind w:firstLine="709"/>
        <w:jc w:val="center"/>
        <w:rPr>
          <w:lang w:eastAsia="uk-UA"/>
        </w:rPr>
      </w:pPr>
    </w:p>
    <w:p w:rsidR="0096432D" w:rsidRPr="00752AE9" w:rsidRDefault="0096432D" w:rsidP="00195907">
      <w:pPr>
        <w:spacing w:line="360" w:lineRule="auto"/>
        <w:ind w:firstLine="709"/>
        <w:jc w:val="center"/>
        <w:rPr>
          <w:lang w:eastAsia="uk-UA"/>
        </w:rPr>
      </w:pPr>
    </w:p>
    <w:p w:rsidR="0096432D" w:rsidRPr="00752AE9" w:rsidRDefault="0096432D" w:rsidP="00195907">
      <w:pPr>
        <w:spacing w:line="360" w:lineRule="auto"/>
        <w:ind w:firstLine="709"/>
        <w:jc w:val="center"/>
        <w:rPr>
          <w:lang w:eastAsia="uk-UA"/>
        </w:rPr>
      </w:pPr>
    </w:p>
    <w:p w:rsidR="00B829FF" w:rsidRPr="00752AE9" w:rsidRDefault="00B829FF" w:rsidP="0018371E">
      <w:pPr>
        <w:pStyle w:val="a4"/>
        <w:spacing w:after="0" w:line="240" w:lineRule="auto"/>
        <w:ind w:left="709"/>
        <w:jc w:val="center"/>
        <w:rPr>
          <w:rFonts w:ascii="Times New Roman" w:hAnsi="Times New Roman" w:cs="Times New Roman"/>
          <w:sz w:val="28"/>
          <w:szCs w:val="28"/>
        </w:rPr>
      </w:pPr>
      <w:r w:rsidRPr="00E56093">
        <w:rPr>
          <w:rFonts w:ascii="Times New Roman" w:hAnsi="Times New Roman" w:cs="Times New Roman"/>
          <w:sz w:val="28"/>
          <w:szCs w:val="28"/>
        </w:rPr>
        <w:lastRenderedPageBreak/>
        <w:t>3.3. Імпліцитні способи вираження оцінки</w:t>
      </w:r>
    </w:p>
    <w:p w:rsidR="001B298B" w:rsidRPr="00752AE9" w:rsidRDefault="001B298B" w:rsidP="00B829FF">
      <w:pPr>
        <w:pStyle w:val="a4"/>
        <w:spacing w:after="0" w:line="240" w:lineRule="auto"/>
        <w:ind w:left="709"/>
        <w:jc w:val="both"/>
        <w:rPr>
          <w:rFonts w:ascii="Times New Roman" w:hAnsi="Times New Roman" w:cs="Times New Roman"/>
          <w:sz w:val="28"/>
          <w:szCs w:val="28"/>
        </w:rPr>
      </w:pPr>
    </w:p>
    <w:p w:rsidR="00200511" w:rsidRPr="00752AE9" w:rsidRDefault="00200511" w:rsidP="00200511">
      <w:pPr>
        <w:spacing w:line="360" w:lineRule="auto"/>
        <w:ind w:firstLine="720"/>
        <w:jc w:val="center"/>
      </w:pPr>
      <w:r w:rsidRPr="00752AE9">
        <w:t xml:space="preserve">3.3.1. </w:t>
      </w:r>
      <w:r>
        <w:t>Системно-мовні та функціонально-стилістичні</w:t>
      </w:r>
      <w:r w:rsidRPr="00752AE9">
        <w:t xml:space="preserve"> </w:t>
      </w:r>
      <w:r>
        <w:t xml:space="preserve">способи </w:t>
      </w:r>
      <w:r w:rsidRPr="007A667A">
        <w:t>імплікування</w:t>
      </w:r>
      <w:r>
        <w:t xml:space="preserve"> оцінки</w:t>
      </w:r>
    </w:p>
    <w:p w:rsidR="00275EAD" w:rsidRDefault="00275EAD" w:rsidP="00275EAD">
      <w:pPr>
        <w:spacing w:line="372" w:lineRule="auto"/>
        <w:ind w:firstLine="720"/>
        <w:jc w:val="both"/>
        <w:rPr>
          <w:w w:val="103"/>
          <w:szCs w:val="20"/>
        </w:rPr>
      </w:pPr>
      <w:r>
        <w:rPr>
          <w:w w:val="103"/>
        </w:rPr>
        <w:t xml:space="preserve">Дослідження лексичних, семантичних і структурних одиниць комунікації, що включає лексичні мовні одиниці, які актуалізуються в мовленні, та реченнєві утворення у вигляді мовленнєвих актів, неодмінно пов'язане з вивченням не лише того, що експлікується в дискурсі, актуалізуючи універсально-оцінні стратегії, а й того, що в ньому імплікується. Як відомо, імплікація є прихованим, своєрідним смисловим тлом комунікації, яка репрезентує преферентно-оцінні стратегії дискурсу. </w:t>
      </w:r>
    </w:p>
    <w:p w:rsidR="00275EAD" w:rsidRDefault="00275EAD" w:rsidP="00275EAD">
      <w:pPr>
        <w:spacing w:line="372" w:lineRule="auto"/>
        <w:ind w:firstLine="720"/>
        <w:jc w:val="both"/>
        <w:rPr>
          <w:w w:val="103"/>
        </w:rPr>
      </w:pPr>
      <w:r>
        <w:rPr>
          <w:w w:val="103"/>
        </w:rPr>
        <w:t>Однією з найхарактерніших ознак дискурсу є його імпліцитний характер, що проявляється в тому, що при номінації подій реальної дійсності деякі елементи денотата не отримують експліцитного вираження у складі мовленнєвого висловлювання. Будь-яке висловлювання в більшості випадків містить низку імпліцитних моментів, які є його неодмінною органічною властивістю.</w:t>
      </w:r>
    </w:p>
    <w:p w:rsidR="00275EAD" w:rsidRDefault="00275EAD" w:rsidP="00275EAD">
      <w:pPr>
        <w:spacing w:line="372" w:lineRule="auto"/>
        <w:ind w:firstLine="720"/>
        <w:jc w:val="both"/>
        <w:rPr>
          <w:w w:val="103"/>
          <w:szCs w:val="20"/>
        </w:rPr>
      </w:pPr>
      <w:r>
        <w:rPr>
          <w:w w:val="103"/>
        </w:rPr>
        <w:t xml:space="preserve">Проблема імпліцитності постала в мовознавстві у зв'язку з усвідомленням того, що "ми добуваємо з окремого висловлювання значно </w:t>
      </w:r>
      <w:r w:rsidRPr="00887F14">
        <w:rPr>
          <w:w w:val="103"/>
        </w:rPr>
        <w:t>більше інформації, ніж її міститься в ньому як у мовному утворенні" [</w:t>
      </w:r>
      <w:r w:rsidR="00887F14" w:rsidRPr="00887F14">
        <w:rPr>
          <w:lang w:eastAsia="uk-UA"/>
        </w:rPr>
        <w:t>Lyons</w:t>
      </w:r>
      <w:r w:rsidR="001B20D9" w:rsidRPr="00887F14">
        <w:rPr>
          <w:lang w:eastAsia="uk-UA"/>
        </w:rPr>
        <w:t xml:space="preserve"> 1977</w:t>
      </w:r>
      <w:r w:rsidRPr="00887F14">
        <w:rPr>
          <w:w w:val="103"/>
        </w:rPr>
        <w:t>]. Аналіз прямих і непрямих способів відображення реальної дійсності безпос</w:t>
      </w:r>
      <w:r w:rsidR="00C90279" w:rsidRPr="00887F14">
        <w:rPr>
          <w:w w:val="103"/>
        </w:rPr>
        <w:t xml:space="preserve">ередньо пов'язаний з вивченням </w:t>
      </w:r>
      <w:r w:rsidRPr="00887F14">
        <w:rPr>
          <w:w w:val="103"/>
        </w:rPr>
        <w:t xml:space="preserve">прихованих, імпліцитних категорій, існування яких у мові є одним із проявів асиметрії відношень між одиницями плану </w:t>
      </w:r>
      <w:r w:rsidR="00C90279" w:rsidRPr="00887F14">
        <w:rPr>
          <w:w w:val="103"/>
        </w:rPr>
        <w:t>змісту й одиницями плану виразу</w:t>
      </w:r>
      <w:r w:rsidRPr="00887F14">
        <w:rPr>
          <w:w w:val="103"/>
        </w:rPr>
        <w:t xml:space="preserve"> [</w:t>
      </w:r>
      <w:r w:rsidR="00887F14" w:rsidRPr="00887F14">
        <w:rPr>
          <w:lang w:eastAsia="uk-UA"/>
        </w:rPr>
        <w:t>Levinson 1983; Bach</w:t>
      </w:r>
      <w:r w:rsidR="00C90279" w:rsidRPr="00887F14">
        <w:rPr>
          <w:lang w:eastAsia="uk-UA"/>
        </w:rPr>
        <w:t xml:space="preserve"> </w:t>
      </w:r>
      <w:r w:rsidR="002B286E" w:rsidRPr="00887F14">
        <w:rPr>
          <w:lang w:eastAsia="uk-UA"/>
        </w:rPr>
        <w:t>2012</w:t>
      </w:r>
      <w:r w:rsidRPr="00887F14">
        <w:rPr>
          <w:w w:val="103"/>
        </w:rPr>
        <w:t xml:space="preserve">]. Імпліцитний характер висловлювання є відображенням асиметрії форми й змісту, невідповідності категорій мови й форм мислення, що зазначається в цілій низці фундаментальних досліджень [Безугла, Романченко 2013; Bach </w:t>
      </w:r>
      <w:r w:rsidR="002B286E" w:rsidRPr="00887F14">
        <w:rPr>
          <w:w w:val="103"/>
        </w:rPr>
        <w:t>2012</w:t>
      </w:r>
      <w:r w:rsidRPr="00887F14">
        <w:rPr>
          <w:w w:val="103"/>
        </w:rPr>
        <w:t>; Bird 1997].</w:t>
      </w:r>
    </w:p>
    <w:p w:rsidR="00275EAD" w:rsidRDefault="00275EAD" w:rsidP="00275EAD">
      <w:pPr>
        <w:spacing w:line="372" w:lineRule="auto"/>
        <w:ind w:firstLine="720"/>
        <w:jc w:val="both"/>
        <w:rPr>
          <w:w w:val="103"/>
          <w:szCs w:val="20"/>
        </w:rPr>
      </w:pPr>
      <w:r>
        <w:rPr>
          <w:w w:val="103"/>
        </w:rPr>
        <w:t xml:space="preserve">Такі дослідження дозволили лінгвістам виділити основні ознаки: імпліцитності: ситуативність, альтернативність у доборі мовних засобів, </w:t>
      </w:r>
      <w:r>
        <w:rPr>
          <w:w w:val="103"/>
        </w:rPr>
        <w:lastRenderedPageBreak/>
        <w:t xml:space="preserve">модальність, компресія та рівнева інтеграція, під якою слід розуміти позначення одного й того ж елемента ситуації мовними одиницями різних рівнів. </w:t>
      </w:r>
    </w:p>
    <w:p w:rsidR="00275EAD" w:rsidRPr="00D96D16" w:rsidRDefault="00275EAD" w:rsidP="008B1925">
      <w:pPr>
        <w:spacing w:line="360" w:lineRule="auto"/>
        <w:ind w:firstLine="709"/>
        <w:jc w:val="both"/>
        <w:rPr>
          <w:w w:val="103"/>
        </w:rPr>
      </w:pPr>
      <w:r w:rsidRPr="00C90279">
        <w:rPr>
          <w:w w:val="103"/>
        </w:rPr>
        <w:t xml:space="preserve">Вивчення імпліцитних смислових категорій та форм їх виявлення нерозривно пов'язане з дослідженням змістовної сторони висловлювання, з урахуванням специфічних особливостей номінації конкретної мови. Як справедливо зауважує </w:t>
      </w:r>
      <w:r w:rsidR="00C90279" w:rsidRPr="00C90279">
        <w:rPr>
          <w:lang w:eastAsia="uk-UA"/>
        </w:rPr>
        <w:t>Р. Лангакер</w:t>
      </w:r>
      <w:r w:rsidR="00C90279" w:rsidRPr="00C90279">
        <w:rPr>
          <w:w w:val="103"/>
        </w:rPr>
        <w:t xml:space="preserve">, </w:t>
      </w:r>
      <w:r w:rsidR="00C90279" w:rsidRPr="00C90279">
        <w:rPr>
          <w:lang w:eastAsia="uk-UA"/>
        </w:rPr>
        <w:t xml:space="preserve">у мовах з аналітичною тенденцією значна частина смислів не має прямої формальної експлікації, а реконструюється в </w:t>
      </w:r>
      <w:r w:rsidR="00C90279" w:rsidRPr="00D96D16">
        <w:rPr>
          <w:lang w:eastAsia="uk-UA"/>
        </w:rPr>
        <w:t xml:space="preserve">процесі інтерпретації </w:t>
      </w:r>
      <w:r w:rsidRPr="00D96D16">
        <w:rPr>
          <w:w w:val="103"/>
        </w:rPr>
        <w:t>[</w:t>
      </w:r>
      <w:r w:rsidR="00D96D16" w:rsidRPr="00D96D16">
        <w:rPr>
          <w:lang w:eastAsia="uk-UA"/>
        </w:rPr>
        <w:t>Langacker</w:t>
      </w:r>
      <w:r w:rsidR="00C90279" w:rsidRPr="00D96D16">
        <w:rPr>
          <w:lang w:eastAsia="uk-UA"/>
        </w:rPr>
        <w:t xml:space="preserve"> 2008</w:t>
      </w:r>
      <w:r w:rsidRPr="00D96D16">
        <w:rPr>
          <w:w w:val="103"/>
        </w:rPr>
        <w:t xml:space="preserve">]. </w:t>
      </w:r>
    </w:p>
    <w:p w:rsidR="008B1925" w:rsidRPr="008B1925" w:rsidRDefault="008B1925" w:rsidP="008B1925">
      <w:pPr>
        <w:spacing w:line="360" w:lineRule="auto"/>
        <w:ind w:firstLine="709"/>
        <w:jc w:val="both"/>
        <w:rPr>
          <w:lang w:eastAsia="uk-UA"/>
        </w:rPr>
      </w:pPr>
      <w:r w:rsidRPr="00D96D16">
        <w:rPr>
          <w:lang w:eastAsia="uk-UA"/>
        </w:rPr>
        <w:t>У межах когнітивної лінгвістики імпліцитність співвідноситься з інференцією, оскільки приховані смисли, не виражені безпосередньо у тексті, виводяться на основі мовної компетенції, енциклопедичних знань та контекстуальних сигналів [</w:t>
      </w:r>
      <w:r w:rsidR="00D96D16" w:rsidRPr="00D96D16">
        <w:rPr>
          <w:lang w:eastAsia="uk-UA"/>
        </w:rPr>
        <w:t>Gibbs</w:t>
      </w:r>
      <w:r w:rsidRPr="00D96D16">
        <w:rPr>
          <w:lang w:eastAsia="uk-UA"/>
        </w:rPr>
        <w:t xml:space="preserve"> 199</w:t>
      </w:r>
      <w:r w:rsidR="002B286E" w:rsidRPr="00D96D16">
        <w:rPr>
          <w:lang w:eastAsia="uk-UA"/>
        </w:rPr>
        <w:t>4</w:t>
      </w:r>
      <w:r w:rsidRPr="00D96D16">
        <w:rPr>
          <w:lang w:eastAsia="uk-UA"/>
        </w:rPr>
        <w:t>; Sperber, Wilson 1995]. Інференційні</w:t>
      </w:r>
      <w:r w:rsidRPr="008B1925">
        <w:rPr>
          <w:lang w:eastAsia="uk-UA"/>
        </w:rPr>
        <w:t xml:space="preserve"> процеси є необхідними для зняття лексичної й структурної неоднозначності та відновлення логічних зв’язків між елементами висловлювання.</w:t>
      </w:r>
    </w:p>
    <w:p w:rsidR="00275EAD" w:rsidRPr="00610DF8" w:rsidRDefault="00275EAD" w:rsidP="00610DF8">
      <w:pPr>
        <w:spacing w:line="360" w:lineRule="auto"/>
        <w:ind w:firstLine="709"/>
        <w:jc w:val="both"/>
        <w:rPr>
          <w:w w:val="103"/>
        </w:rPr>
      </w:pPr>
      <w:r w:rsidRPr="008B1925">
        <w:rPr>
          <w:w w:val="103"/>
        </w:rPr>
        <w:t>Підкреслюючи широкий аспект дії інференції, представники</w:t>
      </w:r>
      <w:r>
        <w:rPr>
          <w:w w:val="103"/>
        </w:rPr>
        <w:t xml:space="preserve"> когнітивізму зазначають, що без вивідних даних часто буває неможливо вирішити лексичну й структурну неоднозначність, відтворити необхідні логічні зв'язки для розуміння того, що імплікується в конкретному </w:t>
      </w:r>
      <w:r w:rsidRPr="00D96D16">
        <w:rPr>
          <w:w w:val="103"/>
        </w:rPr>
        <w:t xml:space="preserve">висловлюванні чи тексті [Kirkeby 1994, </w:t>
      </w:r>
      <w:r w:rsidR="00D96D16" w:rsidRPr="00D96D16">
        <w:rPr>
          <w:w w:val="103"/>
        </w:rPr>
        <w:t>р</w:t>
      </w:r>
      <w:r w:rsidRPr="00D96D16">
        <w:rPr>
          <w:w w:val="103"/>
        </w:rPr>
        <w:t>. 596].</w:t>
      </w:r>
    </w:p>
    <w:p w:rsidR="00610DF8" w:rsidRPr="00610DF8" w:rsidRDefault="00610DF8" w:rsidP="00610DF8">
      <w:pPr>
        <w:spacing w:line="360" w:lineRule="auto"/>
        <w:ind w:firstLine="709"/>
        <w:jc w:val="both"/>
        <w:rPr>
          <w:lang w:eastAsia="uk-UA"/>
        </w:rPr>
      </w:pPr>
      <w:r w:rsidRPr="00610DF8">
        <w:rPr>
          <w:lang w:eastAsia="uk-UA"/>
        </w:rPr>
        <w:t>З урахуванням зазначеного доцільно розмежовувати вузьке й широке розуміння імпліцитності. У вузькому сенсі імпліцитність охоплює синтаксичні редукції та семантичні компоненти, що безпосередньо виводяться зі структури висловлювання. Такі імпліцитні значення, як правило, є прозорими й не потребують значних когнітивних зусиль для декодування.</w:t>
      </w:r>
    </w:p>
    <w:p w:rsidR="00610DF8" w:rsidRPr="00610DF8" w:rsidRDefault="00610DF8" w:rsidP="00610DF8">
      <w:pPr>
        <w:spacing w:line="360" w:lineRule="auto"/>
        <w:ind w:firstLine="709"/>
        <w:jc w:val="both"/>
        <w:rPr>
          <w:lang w:eastAsia="uk-UA"/>
        </w:rPr>
      </w:pPr>
      <w:r w:rsidRPr="00610DF8">
        <w:rPr>
          <w:lang w:eastAsia="uk-UA"/>
        </w:rPr>
        <w:t>Імпліцитність у широкому значенні постає як складна взаємодія лінгвальних і екстралінгвальних чинників, у межах якої смисл формується завдяки поєднанню експліцитного значення висловлювання та релевантного фону комунікації. Вона пов’язана з мисленнєво-мовленнєвою діяльністю й може розглядатися як універсальна характеристика мовленнєвого спілкування.</w:t>
      </w:r>
    </w:p>
    <w:p w:rsidR="00275EAD" w:rsidRPr="00610DF8" w:rsidRDefault="00275EAD" w:rsidP="00610DF8">
      <w:pPr>
        <w:spacing w:line="360" w:lineRule="auto"/>
        <w:ind w:firstLine="709"/>
        <w:jc w:val="both"/>
        <w:rPr>
          <w:b/>
          <w:bCs/>
          <w:w w:val="103"/>
          <w:szCs w:val="20"/>
          <w:lang w:val="ru-RU"/>
        </w:rPr>
      </w:pPr>
      <w:r w:rsidRPr="00610DF8">
        <w:rPr>
          <w:w w:val="103"/>
        </w:rPr>
        <w:lastRenderedPageBreak/>
        <w:t>Відмінність між двома різновидами імпліцитності варто, на нашу</w:t>
      </w:r>
      <w:r>
        <w:rPr>
          <w:w w:val="103"/>
        </w:rPr>
        <w:t xml:space="preserve"> думку, закріпити термінологічно. Перший міг би назватися лексико-граматична </w:t>
      </w:r>
      <w:r>
        <w:rPr>
          <w:b/>
          <w:bCs/>
          <w:w w:val="103"/>
        </w:rPr>
        <w:t>імпліцитність</w:t>
      </w:r>
      <w:r>
        <w:rPr>
          <w:w w:val="103"/>
        </w:rPr>
        <w:t xml:space="preserve">, а другий – </w:t>
      </w:r>
      <w:r>
        <w:rPr>
          <w:b/>
          <w:bCs/>
          <w:w w:val="103"/>
        </w:rPr>
        <w:t>когнітивно-комунікативна імпліцитність.</w:t>
      </w:r>
      <w:r w:rsidR="00610DF8" w:rsidRPr="00610DF8">
        <w:rPr>
          <w:sz w:val="24"/>
          <w:szCs w:val="24"/>
          <w:lang w:eastAsia="uk-UA"/>
        </w:rPr>
        <w:t xml:space="preserve"> </w:t>
      </w:r>
    </w:p>
    <w:p w:rsidR="00275EAD" w:rsidRDefault="00275EAD" w:rsidP="00275EAD">
      <w:pPr>
        <w:spacing w:line="372" w:lineRule="auto"/>
        <w:ind w:firstLine="720"/>
        <w:jc w:val="both"/>
        <w:rPr>
          <w:w w:val="103"/>
          <w:szCs w:val="20"/>
        </w:rPr>
      </w:pPr>
      <w:r>
        <w:rPr>
          <w:w w:val="103"/>
        </w:rPr>
        <w:t>Найзагальнішою лінгвальною підставою для появи імпліцитності є відсутність ізоморфізму між планом вираження та планом змісту. Екстралінгвальною основою її є сукупна дія психологічного, логічного, соціального й комунікативного факторів.</w:t>
      </w:r>
    </w:p>
    <w:p w:rsidR="00275EAD" w:rsidRDefault="00275EAD" w:rsidP="00275EAD">
      <w:pPr>
        <w:spacing w:line="372" w:lineRule="auto"/>
        <w:ind w:firstLine="720"/>
        <w:jc w:val="both"/>
        <w:rPr>
          <w:w w:val="103"/>
          <w:szCs w:val="20"/>
        </w:rPr>
      </w:pPr>
      <w:r>
        <w:rPr>
          <w:w w:val="103"/>
        </w:rPr>
        <w:t xml:space="preserve">З'ясувавши позицію в розумінні терміна "імпліцитність", звернемося до поняття "імпліцитна оцінка", яка притаманна різноманітним висловлюваннях. Особливе місце з-поміж висловлювань, що містять оцінку, займають ті, в яких немає експліцитних оцінних елементів у вигляді слів, але які можуть нести в собі оцінне значення, позитивне чи негативне. </w:t>
      </w:r>
    </w:p>
    <w:p w:rsidR="00275EAD" w:rsidRDefault="00275EAD" w:rsidP="00275EAD">
      <w:pPr>
        <w:spacing w:line="372" w:lineRule="auto"/>
        <w:ind w:firstLine="720"/>
        <w:jc w:val="both"/>
        <w:rPr>
          <w:w w:val="103"/>
          <w:szCs w:val="20"/>
        </w:rPr>
      </w:pPr>
      <w:r>
        <w:rPr>
          <w:w w:val="103"/>
        </w:rPr>
        <w:t>Можна припустити, що оцінне значення виникає в таких висловлюваннях на підставі існуючих у "картині світу" стереотипів, характерних для конкретного соціуму. Оцінний смисл таких висловлювань змінюється залежно від ситуації й конкретних умов. У такий спосіб оцінка виражається не прямо, а стає імпліцитним компонентом смислу дескриптивних висловлювань.</w:t>
      </w:r>
    </w:p>
    <w:p w:rsidR="00275EAD" w:rsidRPr="002E70C3" w:rsidRDefault="00275EAD" w:rsidP="002E70C3">
      <w:pPr>
        <w:spacing w:line="360" w:lineRule="auto"/>
        <w:ind w:firstLine="709"/>
        <w:jc w:val="both"/>
        <w:rPr>
          <w:w w:val="103"/>
        </w:rPr>
      </w:pPr>
      <w:r>
        <w:rPr>
          <w:w w:val="103"/>
        </w:rPr>
        <w:t xml:space="preserve">Коли один із учасників спілкування використовує побічну форму висловлювання, створюється враження, що він (адресант) не звертається до дійсного прямого адресата, а ніби до когось іншого, внаслідок чого й виникає імпліцитність. Часто мовленнєвий акт експліцитно повідомляє слухачеві про певну мету, яка становить трудність для мовця, тобто вона (мета) є </w:t>
      </w:r>
      <w:r w:rsidRPr="000D732E">
        <w:rPr>
          <w:w w:val="103"/>
        </w:rPr>
        <w:t xml:space="preserve">прихованою, імпліцитною [Allen, Perrault 1980, </w:t>
      </w:r>
      <w:r w:rsidR="000D732E" w:rsidRPr="000D732E">
        <w:rPr>
          <w:w w:val="103"/>
        </w:rPr>
        <w:t>р</w:t>
      </w:r>
      <w:r w:rsidRPr="000D732E">
        <w:rPr>
          <w:w w:val="103"/>
        </w:rPr>
        <w:t xml:space="preserve">. 143 – 177; Clark, Carlson 1982, </w:t>
      </w:r>
      <w:r w:rsidR="000D732E" w:rsidRPr="000D732E">
        <w:rPr>
          <w:w w:val="103"/>
        </w:rPr>
        <w:t>р</w:t>
      </w:r>
      <w:r w:rsidRPr="000D732E">
        <w:rPr>
          <w:w w:val="103"/>
        </w:rPr>
        <w:t>. 332 – 371]. У мовознавстві існує ціла низка визначень імпліцитної оцінки [</w:t>
      </w:r>
      <w:r w:rsidR="002E70C3" w:rsidRPr="000D732E">
        <w:rPr>
          <w:lang w:eastAsia="uk-UA"/>
        </w:rPr>
        <w:t>Hunston,</w:t>
      </w:r>
      <w:r w:rsidR="000D732E">
        <w:rPr>
          <w:lang w:eastAsia="uk-UA"/>
        </w:rPr>
        <w:t xml:space="preserve"> Thompson</w:t>
      </w:r>
      <w:r w:rsidR="002E70C3" w:rsidRPr="000D732E">
        <w:rPr>
          <w:lang w:eastAsia="uk-UA"/>
        </w:rPr>
        <w:t xml:space="preserve"> 2000</w:t>
      </w:r>
      <w:r w:rsidRPr="000D732E">
        <w:rPr>
          <w:w w:val="103"/>
        </w:rPr>
        <w:t>]. В них підкреслюється, що</w:t>
      </w:r>
      <w:r>
        <w:rPr>
          <w:w w:val="103"/>
        </w:rPr>
        <w:t xml:space="preserve"> імпліцитна оцінка – це прямо не виражене ставлення мовця до об'єкта </w:t>
      </w:r>
      <w:r w:rsidRPr="002E70C3">
        <w:rPr>
          <w:w w:val="103"/>
        </w:rPr>
        <w:t>висловлювання.</w:t>
      </w:r>
    </w:p>
    <w:p w:rsidR="002E70C3" w:rsidRPr="002E70C3" w:rsidRDefault="002E70C3" w:rsidP="002E70C3">
      <w:pPr>
        <w:spacing w:line="360" w:lineRule="auto"/>
        <w:ind w:firstLine="709"/>
        <w:jc w:val="both"/>
        <w:rPr>
          <w:lang w:eastAsia="uk-UA"/>
        </w:rPr>
      </w:pPr>
      <w:r w:rsidRPr="002E70C3">
        <w:rPr>
          <w:lang w:eastAsia="uk-UA"/>
        </w:rPr>
        <w:lastRenderedPageBreak/>
        <w:t xml:space="preserve">У цьому дослідженні імпліцитна оцінка розуміється як сукупність оцінних смислів, що не мають формального вираження у значенні мовного знака, але регулярно або контекстуально актуалізуються в мовленні. Її інтерпретація можлива лише в широкому комунікативно-прагматичному контексті, який охоплює вербальне оточення, фонові знання комунікантів і </w:t>
      </w:r>
      <w:r w:rsidRPr="008A2CED">
        <w:rPr>
          <w:lang w:eastAsia="uk-UA"/>
        </w:rPr>
        <w:t>параметри мовленнєвої ситуації [</w:t>
      </w:r>
      <w:r w:rsidR="008A2CED" w:rsidRPr="008A2CED">
        <w:rPr>
          <w:lang w:eastAsia="uk-UA"/>
        </w:rPr>
        <w:t>van Dijk</w:t>
      </w:r>
      <w:r w:rsidRPr="008A2CED">
        <w:rPr>
          <w:lang w:eastAsia="uk-UA"/>
        </w:rPr>
        <w:t xml:space="preserve"> 2008].</w:t>
      </w:r>
    </w:p>
    <w:p w:rsidR="00275EAD" w:rsidRDefault="00275EAD" w:rsidP="002E70C3">
      <w:pPr>
        <w:spacing w:line="360" w:lineRule="auto"/>
        <w:ind w:firstLine="709"/>
        <w:jc w:val="both"/>
        <w:rPr>
          <w:w w:val="103"/>
          <w:szCs w:val="20"/>
        </w:rPr>
      </w:pPr>
      <w:r w:rsidRPr="002E70C3">
        <w:rPr>
          <w:w w:val="103"/>
        </w:rPr>
        <w:t>Наведена дефініція може бути транспонована і на мовленнєвий акт,</w:t>
      </w:r>
      <w:r>
        <w:rPr>
          <w:w w:val="103"/>
        </w:rPr>
        <w:t xml:space="preserve"> оскільки імпліцитна оцінна інформація декодується тільки в широкому комунікативно-прагматичному контексті, що складається з тісно взаємопов'язаних і взаємодіючих лінгвальних і екстралінгвальних факторів.</w:t>
      </w:r>
    </w:p>
    <w:p w:rsidR="00275EAD" w:rsidRDefault="00275EAD" w:rsidP="00275EAD">
      <w:pPr>
        <w:spacing w:line="372" w:lineRule="auto"/>
        <w:ind w:firstLine="720"/>
        <w:jc w:val="both"/>
        <w:rPr>
          <w:w w:val="103"/>
          <w:szCs w:val="20"/>
          <w:lang w:val="ru-RU"/>
        </w:rPr>
      </w:pPr>
      <w:r>
        <w:rPr>
          <w:w w:val="103"/>
        </w:rPr>
        <w:t xml:space="preserve">До перших можна віднести вербальний мікро- і макроконтекст. До других належать такі чинники: </w:t>
      </w:r>
    </w:p>
    <w:p w:rsidR="00275EAD" w:rsidRDefault="00275EAD" w:rsidP="00275EAD">
      <w:pPr>
        <w:spacing w:line="372" w:lineRule="auto"/>
        <w:ind w:firstLine="720"/>
        <w:jc w:val="both"/>
        <w:rPr>
          <w:w w:val="103"/>
          <w:szCs w:val="20"/>
          <w:lang w:val="ru-RU"/>
        </w:rPr>
      </w:pPr>
      <w:r>
        <w:rPr>
          <w:w w:val="103"/>
        </w:rPr>
        <w:t>а) фонові звання комунікантів, що включають до свого складу фрагменти "ціннісної картини світу" соціуму в цілому й іншу аксіологічну фонову інформацію, що торкається значної групи цього співтовариства: к</w:t>
      </w:r>
      <w:r w:rsidR="002E70C3">
        <w:rPr>
          <w:w w:val="103"/>
        </w:rPr>
        <w:t>ультурно-історичну, професійну</w:t>
      </w:r>
      <w:r>
        <w:rPr>
          <w:w w:val="103"/>
        </w:rPr>
        <w:t xml:space="preserve">; </w:t>
      </w:r>
    </w:p>
    <w:p w:rsidR="00275EAD" w:rsidRDefault="00275EAD" w:rsidP="00275EAD">
      <w:pPr>
        <w:spacing w:line="372" w:lineRule="auto"/>
        <w:ind w:firstLine="720"/>
        <w:jc w:val="both"/>
        <w:rPr>
          <w:w w:val="103"/>
          <w:szCs w:val="20"/>
        </w:rPr>
      </w:pPr>
      <w:r>
        <w:rPr>
          <w:w w:val="103"/>
        </w:rPr>
        <w:t>б) еле</w:t>
      </w:r>
      <w:r w:rsidR="002E70C3">
        <w:rPr>
          <w:w w:val="103"/>
        </w:rPr>
        <w:t>менти комунікативної ситуації</w:t>
      </w:r>
      <w:r>
        <w:rPr>
          <w:w w:val="103"/>
        </w:rPr>
        <w:t>.</w:t>
      </w:r>
    </w:p>
    <w:p w:rsidR="00275EAD" w:rsidRDefault="00275EAD" w:rsidP="00275EAD">
      <w:pPr>
        <w:spacing w:line="372" w:lineRule="auto"/>
        <w:ind w:firstLine="720"/>
        <w:jc w:val="both"/>
        <w:rPr>
          <w:w w:val="103"/>
          <w:szCs w:val="20"/>
        </w:rPr>
      </w:pPr>
      <w:r>
        <w:rPr>
          <w:w w:val="103"/>
        </w:rPr>
        <w:t>Імпліцитні значення представляють собою важливий і неодмінний, інформаційно надзвичайно місткий компонент словесної комунікації, який доповнює й модифікує експліцитні значення мовлення й вписує їх у сукупну змістовну структуру комунікації.</w:t>
      </w:r>
    </w:p>
    <w:p w:rsidR="00275EAD" w:rsidRDefault="00275EAD" w:rsidP="00275EAD">
      <w:pPr>
        <w:spacing w:line="372" w:lineRule="auto"/>
        <w:ind w:firstLine="720"/>
        <w:jc w:val="both"/>
        <w:rPr>
          <w:w w:val="103"/>
          <w:szCs w:val="20"/>
          <w:lang w:val="ru-RU"/>
        </w:rPr>
      </w:pPr>
      <w:r>
        <w:rPr>
          <w:w w:val="103"/>
        </w:rPr>
        <w:t xml:space="preserve">Існують три основні джерела імпліцитних нарощень і модифікацій смислу: </w:t>
      </w:r>
    </w:p>
    <w:p w:rsidR="00275EAD" w:rsidRDefault="00275EAD" w:rsidP="00275EAD">
      <w:pPr>
        <w:spacing w:line="372" w:lineRule="auto"/>
        <w:ind w:firstLine="720"/>
        <w:jc w:val="both"/>
        <w:rPr>
          <w:w w:val="103"/>
          <w:szCs w:val="20"/>
          <w:lang w:val="ru-RU"/>
        </w:rPr>
      </w:pPr>
      <w:r>
        <w:rPr>
          <w:w w:val="103"/>
        </w:rPr>
        <w:t xml:space="preserve">1) компресія мовного вираження й розумових  операцій; </w:t>
      </w:r>
    </w:p>
    <w:p w:rsidR="00275EAD" w:rsidRDefault="00275EAD" w:rsidP="00275EAD">
      <w:pPr>
        <w:spacing w:line="372" w:lineRule="auto"/>
        <w:ind w:firstLine="720"/>
        <w:jc w:val="both"/>
        <w:rPr>
          <w:w w:val="103"/>
          <w:szCs w:val="20"/>
          <w:lang w:val="ru-RU"/>
        </w:rPr>
      </w:pPr>
      <w:r>
        <w:rPr>
          <w:w w:val="103"/>
        </w:rPr>
        <w:t xml:space="preserve">2) моделювання; </w:t>
      </w:r>
    </w:p>
    <w:p w:rsidR="00275EAD" w:rsidRDefault="00275EAD" w:rsidP="00275EAD">
      <w:pPr>
        <w:spacing w:line="372" w:lineRule="auto"/>
        <w:ind w:firstLine="720"/>
        <w:jc w:val="both"/>
        <w:rPr>
          <w:w w:val="103"/>
          <w:szCs w:val="20"/>
        </w:rPr>
      </w:pPr>
      <w:r>
        <w:rPr>
          <w:w w:val="103"/>
        </w:rPr>
        <w:t xml:space="preserve">3) імплікація (інференція). </w:t>
      </w:r>
    </w:p>
    <w:p w:rsidR="002E70C3" w:rsidRPr="002E70C3" w:rsidRDefault="00275EAD" w:rsidP="00275EAD">
      <w:pPr>
        <w:spacing w:line="372" w:lineRule="auto"/>
        <w:ind w:firstLine="720"/>
        <w:jc w:val="both"/>
        <w:rPr>
          <w:w w:val="103"/>
          <w:lang w:val="ru-RU"/>
        </w:rPr>
      </w:pPr>
      <w:r>
        <w:rPr>
          <w:w w:val="103"/>
        </w:rPr>
        <w:t>Вони, у свою чергу, под</w:t>
      </w:r>
      <w:r w:rsidR="002E70C3">
        <w:rPr>
          <w:w w:val="103"/>
        </w:rPr>
        <w:t>іляються ще на шість груп</w:t>
      </w:r>
      <w:r w:rsidR="002E70C3" w:rsidRPr="002E70C3">
        <w:rPr>
          <w:w w:val="103"/>
          <w:lang w:val="ru-RU"/>
        </w:rPr>
        <w:t>:</w:t>
      </w:r>
    </w:p>
    <w:p w:rsidR="00275EAD" w:rsidRDefault="00275EAD" w:rsidP="00275EAD">
      <w:pPr>
        <w:spacing w:line="372" w:lineRule="auto"/>
        <w:ind w:firstLine="720"/>
        <w:jc w:val="both"/>
        <w:rPr>
          <w:w w:val="103"/>
        </w:rPr>
      </w:pPr>
      <w:r>
        <w:rPr>
          <w:w w:val="103"/>
        </w:rPr>
        <w:t>1) розширення смислу завдяки імплікаціям, які виводяться із експліцитних значень висловлювання та кодифікованих значень інтенсіоналів імен;</w:t>
      </w:r>
    </w:p>
    <w:p w:rsidR="00275EAD" w:rsidRDefault="00275EAD" w:rsidP="00275EAD">
      <w:pPr>
        <w:spacing w:line="372" w:lineRule="auto"/>
        <w:ind w:firstLine="720"/>
        <w:jc w:val="both"/>
        <w:rPr>
          <w:w w:val="103"/>
        </w:rPr>
      </w:pPr>
      <w:r>
        <w:rPr>
          <w:w w:val="103"/>
        </w:rPr>
        <w:lastRenderedPageBreak/>
        <w:t>2) компресія мовних структур у мовленні;</w:t>
      </w:r>
    </w:p>
    <w:p w:rsidR="00275EAD" w:rsidRDefault="00275EAD" w:rsidP="00275EAD">
      <w:pPr>
        <w:spacing w:line="372" w:lineRule="auto"/>
        <w:ind w:firstLine="720"/>
        <w:jc w:val="both"/>
        <w:rPr>
          <w:w w:val="103"/>
        </w:rPr>
      </w:pPr>
      <w:r>
        <w:rPr>
          <w:w w:val="103"/>
        </w:rPr>
        <w:t xml:space="preserve">3) семантичні пропуски; </w:t>
      </w:r>
    </w:p>
    <w:p w:rsidR="00275EAD" w:rsidRDefault="00275EAD" w:rsidP="00275EAD">
      <w:pPr>
        <w:spacing w:line="372" w:lineRule="auto"/>
        <w:ind w:firstLine="720"/>
        <w:jc w:val="both"/>
        <w:rPr>
          <w:w w:val="103"/>
        </w:rPr>
      </w:pPr>
      <w:r>
        <w:rPr>
          <w:w w:val="103"/>
        </w:rPr>
        <w:t>4) конституативна (референційна) та сполучувана гіпонімізація;</w:t>
      </w:r>
    </w:p>
    <w:p w:rsidR="00275EAD" w:rsidRDefault="00275EAD" w:rsidP="00275EAD">
      <w:pPr>
        <w:spacing w:line="372" w:lineRule="auto"/>
        <w:ind w:firstLine="720"/>
        <w:jc w:val="both"/>
        <w:rPr>
          <w:w w:val="103"/>
        </w:rPr>
      </w:pPr>
      <w:r>
        <w:rPr>
          <w:w w:val="103"/>
        </w:rPr>
        <w:t>5) навмисна багатозначність висловлювань і текстів;</w:t>
      </w:r>
    </w:p>
    <w:p w:rsidR="00275EAD" w:rsidRDefault="00275EAD" w:rsidP="00275EAD">
      <w:pPr>
        <w:spacing w:line="372" w:lineRule="auto"/>
        <w:ind w:firstLine="720"/>
        <w:jc w:val="both"/>
        <w:rPr>
          <w:w w:val="103"/>
        </w:rPr>
      </w:pPr>
      <w:r>
        <w:rPr>
          <w:w w:val="103"/>
        </w:rPr>
        <w:t>6) конфлікт експліцитного значення висловлювання із значущим фоном мовлення.</w:t>
      </w:r>
    </w:p>
    <w:p w:rsidR="00275EAD" w:rsidRDefault="00275EAD" w:rsidP="00275EAD">
      <w:pPr>
        <w:spacing w:line="372" w:lineRule="auto"/>
        <w:ind w:firstLine="720"/>
        <w:jc w:val="both"/>
        <w:rPr>
          <w:w w:val="103"/>
          <w:szCs w:val="20"/>
        </w:rPr>
      </w:pPr>
      <w:r>
        <w:rPr>
          <w:w w:val="103"/>
        </w:rPr>
        <w:t xml:space="preserve">У формуванні імпліцитної оцінки вирішальну роль відіграє шоста група джерел імпліцитності, оскільки при навмисному характері конфлікту він служить засобом виявлення прагматичних значень – суб'єктивних оцінок і позиції мовця. </w:t>
      </w:r>
    </w:p>
    <w:p w:rsidR="00275EAD" w:rsidRDefault="00275EAD" w:rsidP="00275EAD">
      <w:pPr>
        <w:spacing w:line="372" w:lineRule="auto"/>
        <w:ind w:firstLine="720"/>
        <w:jc w:val="both"/>
        <w:rPr>
          <w:w w:val="103"/>
          <w:szCs w:val="20"/>
          <w:lang w:val="ru-RU"/>
        </w:rPr>
      </w:pPr>
      <w:r w:rsidRPr="00CD35D1">
        <w:rPr>
          <w:w w:val="103"/>
        </w:rPr>
        <w:t xml:space="preserve">Взаємодія експліцитного значення висловлювання з його </w:t>
      </w:r>
      <w:r>
        <w:rPr>
          <w:w w:val="103"/>
        </w:rPr>
        <w:t>значущим фоном має широкий спектр: висловлювання своїм експліцитним значенням або додає дещо до значущого фону, або дублює якусь частину фону, або вступає в конфлікт з ним, спростовуючи його чи спростовуючись ним. Навмисний конфлікт експліцитного значення висловлювання з його значущим фоном використовується адресантом як засіб виявлення</w:t>
      </w:r>
      <w:r>
        <w:rPr>
          <w:w w:val="103"/>
          <w:lang w:val="ru-RU"/>
        </w:rPr>
        <w:t xml:space="preserve"> </w:t>
      </w:r>
      <w:r>
        <w:rPr>
          <w:w w:val="103"/>
        </w:rPr>
        <w:t>прагматичних значень, його суб'єктивно</w:t>
      </w:r>
      <w:r>
        <w:rPr>
          <w:w w:val="103"/>
          <w:lang w:val="ru-RU"/>
        </w:rPr>
        <w:t xml:space="preserve">-оцінних ставлень до адресата. </w:t>
      </w:r>
    </w:p>
    <w:p w:rsidR="00275EAD" w:rsidRDefault="00275EAD" w:rsidP="00275EAD">
      <w:pPr>
        <w:spacing w:line="372" w:lineRule="auto"/>
        <w:ind w:firstLine="720"/>
        <w:jc w:val="both"/>
        <w:rPr>
          <w:w w:val="103"/>
          <w:szCs w:val="20"/>
        </w:rPr>
      </w:pPr>
      <w:r>
        <w:rPr>
          <w:w w:val="103"/>
        </w:rPr>
        <w:t xml:space="preserve">Ця група важлива не лише для виникнення імпліцитної оцінки у висловлюванні взагалі, але й для появи її у непрямому висловлюванні зокрема, </w:t>
      </w:r>
      <w:r w:rsidR="002E70C3">
        <w:rPr>
          <w:w w:val="103"/>
        </w:rPr>
        <w:t xml:space="preserve">оскільки в останньому конфлікт </w:t>
      </w:r>
      <w:r>
        <w:rPr>
          <w:w w:val="103"/>
        </w:rPr>
        <w:t xml:space="preserve">прямого комунікативного значення синтаксичної структури з контекстом та ситуацією мовлення служить сигналом до того, щоб осмислити співвідношення прямого значення </w:t>
      </w:r>
      <w:r w:rsidRPr="00A11FD4">
        <w:rPr>
          <w:w w:val="103"/>
        </w:rPr>
        <w:t>структури й смислу, що нав</w:t>
      </w:r>
      <w:r w:rsidR="002E70C3" w:rsidRPr="00A11FD4">
        <w:rPr>
          <w:w w:val="103"/>
        </w:rPr>
        <w:t>'язується конситуацією мовлення</w:t>
      </w:r>
      <w:r w:rsidRPr="00A11FD4">
        <w:rPr>
          <w:w w:val="103"/>
        </w:rPr>
        <w:t xml:space="preserve"> [</w:t>
      </w:r>
      <w:r w:rsidR="002E70C3" w:rsidRPr="00A11FD4">
        <w:rPr>
          <w:lang w:eastAsia="uk-UA"/>
        </w:rPr>
        <w:t>Sperber, Wilson 1995</w:t>
      </w:r>
      <w:r w:rsidRPr="00A11FD4">
        <w:rPr>
          <w:w w:val="103"/>
        </w:rPr>
        <w:t>]. У їх взаємодії виявляється справжній смисл непрямого</w:t>
      </w:r>
      <w:r>
        <w:rPr>
          <w:w w:val="103"/>
        </w:rPr>
        <w:t xml:space="preserve"> висловлювання.</w:t>
      </w:r>
    </w:p>
    <w:p w:rsidR="00DA2B18" w:rsidRPr="000453B5" w:rsidRDefault="00275EAD" w:rsidP="00275EAD">
      <w:pPr>
        <w:spacing w:line="372" w:lineRule="auto"/>
        <w:ind w:firstLine="720"/>
        <w:jc w:val="both"/>
        <w:rPr>
          <w:w w:val="103"/>
        </w:rPr>
      </w:pPr>
      <w:r>
        <w:rPr>
          <w:w w:val="103"/>
        </w:rPr>
        <w:t xml:space="preserve">Імпліцитність пов'язана з </w:t>
      </w:r>
      <w:r>
        <w:rPr>
          <w:b/>
          <w:bCs/>
          <w:w w:val="103"/>
        </w:rPr>
        <w:t>імплікацією</w:t>
      </w:r>
      <w:r>
        <w:rPr>
          <w:w w:val="103"/>
        </w:rPr>
        <w:t xml:space="preserve">, оскільки виявлення імпліцитних прирощень в узуальних слововживаннях ґрунтується на імплікаційних процесах асоціювання концептів. Іншими словами, імплікація як інференційне значення має місце при відновленні невербального змісту. </w:t>
      </w:r>
      <w:r>
        <w:rPr>
          <w:w w:val="103"/>
        </w:rPr>
        <w:lastRenderedPageBreak/>
        <w:t xml:space="preserve">Отже, її правомірно розглядати як універсальний та всеохоплюючий засіб індукування імпліцитних значень. </w:t>
      </w:r>
    </w:p>
    <w:p w:rsidR="00275EAD" w:rsidRPr="002E70C3" w:rsidRDefault="002E70C3" w:rsidP="00275EAD">
      <w:pPr>
        <w:spacing w:line="372" w:lineRule="auto"/>
        <w:ind w:firstLine="720"/>
        <w:jc w:val="both"/>
        <w:rPr>
          <w:w w:val="103"/>
        </w:rPr>
      </w:pPr>
      <w:r>
        <w:rPr>
          <w:w w:val="103"/>
        </w:rPr>
        <w:t>П</w:t>
      </w:r>
      <w:r w:rsidR="00275EAD">
        <w:rPr>
          <w:w w:val="103"/>
        </w:rPr>
        <w:t xml:space="preserve">ід імплікацією ми розуміємо віртуальний аналог зв'язків відтворюваного світу, розумову операцію, засновану на відображенні свідомістю реальних зв'язків сутностей. Така дефініція </w:t>
      </w:r>
      <w:r w:rsidR="00275EAD" w:rsidRPr="00A11FD4">
        <w:rPr>
          <w:w w:val="103"/>
        </w:rPr>
        <w:t>акцентує когнітивну природу імплікації</w:t>
      </w:r>
      <w:r w:rsidRPr="00A11FD4">
        <w:rPr>
          <w:w w:val="103"/>
        </w:rPr>
        <w:t xml:space="preserve"> [</w:t>
      </w:r>
      <w:r w:rsidR="00A11FD4" w:rsidRPr="00A11FD4">
        <w:rPr>
          <w:shd w:val="clear" w:color="auto" w:fill="FFFFFF"/>
        </w:rPr>
        <w:t xml:space="preserve">Brandon </w:t>
      </w:r>
      <w:r w:rsidRPr="00A11FD4">
        <w:rPr>
          <w:shd w:val="clear" w:color="auto" w:fill="FFFFFF"/>
        </w:rPr>
        <w:t>2012]</w:t>
      </w:r>
      <w:r w:rsidR="00275EAD" w:rsidRPr="00A11FD4">
        <w:rPr>
          <w:w w:val="103"/>
        </w:rPr>
        <w:t>.</w:t>
      </w:r>
    </w:p>
    <w:p w:rsidR="008424D9" w:rsidRPr="000453B5" w:rsidRDefault="00275EAD" w:rsidP="00275EAD">
      <w:pPr>
        <w:spacing w:line="372" w:lineRule="auto"/>
        <w:ind w:firstLine="720"/>
        <w:jc w:val="both"/>
        <w:rPr>
          <w:w w:val="103"/>
        </w:rPr>
      </w:pPr>
      <w:r>
        <w:rPr>
          <w:w w:val="103"/>
        </w:rPr>
        <w:t xml:space="preserve">Термін "імплікація", як відомо, запозичено з логіки. Але імплікація реальна, що функціонує у природній комунікації, об'єднує значно ширше коло концептуальних залежностей, ніж те, що передбачене для неї логікою. Відмінними є істинністі залежності антецедента і консеквента, з одного боку, й імплікатора та імпліката, з іншого. </w:t>
      </w:r>
    </w:p>
    <w:p w:rsidR="00275EAD" w:rsidRDefault="00275EAD" w:rsidP="00275EAD">
      <w:pPr>
        <w:spacing w:line="372" w:lineRule="auto"/>
        <w:ind w:firstLine="720"/>
        <w:jc w:val="both"/>
        <w:rPr>
          <w:w w:val="103"/>
          <w:szCs w:val="20"/>
        </w:rPr>
      </w:pPr>
      <w:r>
        <w:rPr>
          <w:w w:val="103"/>
        </w:rPr>
        <w:t xml:space="preserve">Головна відмінність полягає в тому, що реальна імплікація ґрунтується на знанні світу і являє собою мисленнєві констатації дійсних і уявних зв'язків між ситуаціями в світі. Реальним імплікаціям властива не стільки істинність / хибність імплікатора та імпліката, скільки їх наявність / відсутність та характер зв'язку між тими станами справ, з якими імплікатор та імплікат співвіднесені. </w:t>
      </w:r>
    </w:p>
    <w:p w:rsidR="00275EAD" w:rsidRDefault="00275EAD" w:rsidP="00275EAD">
      <w:pPr>
        <w:widowControl w:val="0"/>
        <w:spacing w:line="372" w:lineRule="auto"/>
        <w:ind w:firstLine="720"/>
        <w:jc w:val="both"/>
        <w:rPr>
          <w:w w:val="103"/>
          <w:szCs w:val="20"/>
        </w:rPr>
      </w:pPr>
      <w:r>
        <w:rPr>
          <w:w w:val="103"/>
        </w:rPr>
        <w:t>У реальній імплікації одна й та ж інформація не дублюється і не перефразується. Навпаки, в ній виробляються ще й нові відносини, бо вона вимагає, щоб імплікат не був референційно рівнозначним імплікатору, а давав ще відчутний приріст інформації про стан справ у реальному, описуваному світі.</w:t>
      </w:r>
    </w:p>
    <w:p w:rsidR="00275EAD" w:rsidRDefault="00275EAD" w:rsidP="00275EAD">
      <w:pPr>
        <w:spacing w:line="372" w:lineRule="auto"/>
        <w:ind w:firstLine="720"/>
        <w:jc w:val="both"/>
        <w:rPr>
          <w:w w:val="103"/>
          <w:szCs w:val="20"/>
        </w:rPr>
      </w:pPr>
      <w:r>
        <w:rPr>
          <w:w w:val="103"/>
        </w:rPr>
        <w:t xml:space="preserve">Отже, імплікація як реальне розумове й лінгвальне явище не являє собою суворо логічні відношення причини й наслідка, не зв'язується зі встановленням істинного (в логічному розумінні терміна) значення висловлювання. Суб'єктом логічної імплікації є комунікант. Цей факт зумовлює прагматичний характер лінгвальної імплікації, її інтенційність та когнітивно-контекстуальну залежність. </w:t>
      </w:r>
    </w:p>
    <w:p w:rsidR="00275EAD" w:rsidRDefault="00275EAD" w:rsidP="00275EAD">
      <w:pPr>
        <w:spacing w:line="372" w:lineRule="auto"/>
        <w:ind w:firstLine="720"/>
        <w:jc w:val="both"/>
        <w:rPr>
          <w:w w:val="103"/>
          <w:szCs w:val="20"/>
        </w:rPr>
      </w:pPr>
      <w:r>
        <w:rPr>
          <w:w w:val="103"/>
        </w:rPr>
        <w:lastRenderedPageBreak/>
        <w:t xml:space="preserve">Розглянемо в першу чергу ті імпліцитні оцінні прирощення, що пов'язані з </w:t>
      </w:r>
      <w:r>
        <w:rPr>
          <w:b/>
          <w:bCs/>
          <w:w w:val="103"/>
        </w:rPr>
        <w:t>узуальним</w:t>
      </w:r>
      <w:r>
        <w:rPr>
          <w:w w:val="103"/>
        </w:rPr>
        <w:t xml:space="preserve"> слововживанням. У зв'язку з цим необхідно вивчити передумови появи імпліцитної оцінки, що містяться в семантичній структурі цілої низки слів. Це – семи оцінності, що несуть позитивну чи негативну характеристику. Слова з оцінними семами, включені у словосполучення, речення, що складають висловлювання, зумовлюють імпліцитну оцінку останнього.</w:t>
      </w:r>
    </w:p>
    <w:p w:rsidR="00275EAD" w:rsidRDefault="00275EAD" w:rsidP="00275EAD">
      <w:pPr>
        <w:spacing w:line="372" w:lineRule="auto"/>
        <w:ind w:firstLine="720"/>
        <w:jc w:val="both"/>
        <w:rPr>
          <w:w w:val="103"/>
          <w:szCs w:val="20"/>
        </w:rPr>
      </w:pPr>
      <w:r>
        <w:rPr>
          <w:w w:val="103"/>
        </w:rPr>
        <w:t>Виявлення сутнісних характеристик слів, тобто вивчення їх семантичної структури проводилося за допомогою компонентного аналізу, шляхом розкладу значень і підзначень досліджуваних слів на семи, що їх утворюють. За одиницю аналізу було взято почергово кожне зі слів, що є визначеннями у словниковій статті аналізованої мовної одиниці.</w:t>
      </w:r>
    </w:p>
    <w:p w:rsidR="00275EAD" w:rsidRDefault="00275EAD" w:rsidP="00275EAD">
      <w:pPr>
        <w:spacing w:line="372" w:lineRule="auto"/>
        <w:ind w:firstLine="720"/>
        <w:jc w:val="both"/>
        <w:rPr>
          <w:w w:val="103"/>
          <w:szCs w:val="20"/>
        </w:rPr>
      </w:pPr>
      <w:r>
        <w:rPr>
          <w:w w:val="103"/>
        </w:rPr>
        <w:t>Виокремлення оцінної семи проводилося з допомогою багатоступеневого дефініційного аналізу, сутність якого полягає в тому, що шляхом опису змісту аналізованого слова ми отримуємо найменший набір базисних слів із найбільш узагальненим елементарним значенням, що сигналізує про оцінку.</w:t>
      </w:r>
    </w:p>
    <w:p w:rsidR="00275EAD" w:rsidRDefault="00275EAD" w:rsidP="00275EAD">
      <w:pPr>
        <w:spacing w:line="372" w:lineRule="auto"/>
        <w:ind w:firstLine="720"/>
        <w:jc w:val="both"/>
        <w:rPr>
          <w:w w:val="103"/>
          <w:szCs w:val="20"/>
        </w:rPr>
      </w:pPr>
      <w:r>
        <w:rPr>
          <w:w w:val="103"/>
        </w:rPr>
        <w:t>Проаналізуємо кілька висловлювань:</w:t>
      </w:r>
    </w:p>
    <w:p w:rsidR="00275EAD" w:rsidRDefault="00275EAD" w:rsidP="00275EAD">
      <w:pPr>
        <w:spacing w:line="372" w:lineRule="auto"/>
        <w:ind w:firstLine="720"/>
        <w:jc w:val="both"/>
        <w:rPr>
          <w:w w:val="103"/>
          <w:szCs w:val="20"/>
        </w:rPr>
      </w:pPr>
      <w:r>
        <w:rPr>
          <w:w w:val="103"/>
        </w:rPr>
        <w:t xml:space="preserve">(1) </w:t>
      </w:r>
      <w:r>
        <w:rPr>
          <w:i/>
          <w:w w:val="103"/>
        </w:rPr>
        <w:t>"Than Roy no one could show a more genuine cordiality to a fellow novelist whose name was on everybody's lip, but no one could more genially turn a cold shoulder on him when idleness, failure, or someone</w:t>
      </w:r>
      <w:r>
        <w:rPr>
          <w:w w:val="103"/>
        </w:rPr>
        <w:t xml:space="preserve"> </w:t>
      </w:r>
      <w:r>
        <w:rPr>
          <w:i/>
          <w:w w:val="103"/>
        </w:rPr>
        <w:t>else's success had cast a shade on his notoriety"</w:t>
      </w:r>
      <w:r>
        <w:rPr>
          <w:w w:val="103"/>
        </w:rPr>
        <w:t xml:space="preserve"> (Maugham S., CandA., p. 30).</w:t>
      </w:r>
    </w:p>
    <w:p w:rsidR="00275EAD" w:rsidRDefault="00275EAD" w:rsidP="00275EAD">
      <w:pPr>
        <w:spacing w:line="372" w:lineRule="auto"/>
        <w:ind w:firstLine="720"/>
        <w:jc w:val="both"/>
        <w:rPr>
          <w:w w:val="103"/>
          <w:szCs w:val="20"/>
        </w:rPr>
      </w:pPr>
      <w:r>
        <w:rPr>
          <w:w w:val="103"/>
        </w:rPr>
        <w:t xml:space="preserve">Як показав аналіз, в семантичній структурі слова </w:t>
      </w:r>
      <w:r>
        <w:rPr>
          <w:i/>
          <w:w w:val="103"/>
        </w:rPr>
        <w:t>notoriety</w:t>
      </w:r>
      <w:r>
        <w:rPr>
          <w:w w:val="103"/>
        </w:rPr>
        <w:t xml:space="preserve"> містяться семи негативної оцінки (</w:t>
      </w:r>
      <w:r>
        <w:rPr>
          <w:i/>
          <w:w w:val="103"/>
        </w:rPr>
        <w:t>derog. the state of being famous of smth. bad, infamy, disrepute, dishonour),</w:t>
      </w:r>
      <w:r>
        <w:rPr>
          <w:w w:val="103"/>
        </w:rPr>
        <w:t xml:space="preserve"> що сприяють появі імпліцитної оцінки у висловленні, в якому їх ужито, з метою показати саркастичне ставлення до письменників. Негативного забарвлення висловлюванню (1) надає також поєднання лексеми </w:t>
      </w:r>
      <w:r>
        <w:rPr>
          <w:i/>
          <w:w w:val="103"/>
        </w:rPr>
        <w:t>genially (cheerfully, friendly)</w:t>
      </w:r>
      <w:r>
        <w:rPr>
          <w:w w:val="103"/>
        </w:rPr>
        <w:t xml:space="preserve"> і фразеологічної одиниці </w:t>
      </w:r>
      <w:r>
        <w:rPr>
          <w:i/>
          <w:w w:val="103"/>
        </w:rPr>
        <w:t>turn a cold shoulder</w:t>
      </w:r>
      <w:r>
        <w:rPr>
          <w:w w:val="103"/>
        </w:rPr>
        <w:t xml:space="preserve">, які мають протилежні оцінні конотації. </w:t>
      </w:r>
    </w:p>
    <w:p w:rsidR="00275EAD" w:rsidRDefault="00275EAD" w:rsidP="00275EAD">
      <w:pPr>
        <w:spacing w:line="372" w:lineRule="auto"/>
        <w:ind w:firstLine="720"/>
        <w:jc w:val="both"/>
        <w:rPr>
          <w:i/>
          <w:w w:val="103"/>
          <w:szCs w:val="20"/>
        </w:rPr>
      </w:pPr>
      <w:r>
        <w:rPr>
          <w:w w:val="103"/>
        </w:rPr>
        <w:lastRenderedPageBreak/>
        <w:t xml:space="preserve">(2) </w:t>
      </w:r>
      <w:r>
        <w:rPr>
          <w:i/>
          <w:w w:val="103"/>
        </w:rPr>
        <w:t xml:space="preserve">"It might quite easily have been such girls with whom we found ourselves wasting away that afternoon. As it happened, it was Margo and Jo, a smart pair who drew pictures for the glossy magazines. </w:t>
      </w:r>
    </w:p>
    <w:p w:rsidR="00275EAD" w:rsidRDefault="00275EAD" w:rsidP="00275EAD">
      <w:pPr>
        <w:spacing w:line="372" w:lineRule="auto"/>
        <w:ind w:firstLine="720"/>
        <w:jc w:val="both"/>
        <w:rPr>
          <w:w w:val="103"/>
          <w:szCs w:val="20"/>
        </w:rPr>
      </w:pPr>
      <w:r>
        <w:rPr>
          <w:i/>
          <w:w w:val="103"/>
        </w:rPr>
        <w:t>"When I was eleven, – Jo told, – I wrote this</w:t>
      </w:r>
      <w:r>
        <w:rPr>
          <w:w w:val="103"/>
        </w:rPr>
        <w:t xml:space="preserve"> </w:t>
      </w:r>
      <w:r>
        <w:rPr>
          <w:i/>
          <w:w w:val="103"/>
        </w:rPr>
        <w:t>children's book and drew all pictures. Somebody published it and that of course made me terribly unpopular with</w:t>
      </w:r>
      <w:r>
        <w:rPr>
          <w:w w:val="103"/>
        </w:rPr>
        <w:t xml:space="preserve"> </w:t>
      </w:r>
      <w:r>
        <w:rPr>
          <w:i/>
          <w:w w:val="103"/>
        </w:rPr>
        <w:t>everyone." "You must have been hugely clever". "No, honestly. It was terribly bad, as you can imagine. Just</w:t>
      </w:r>
      <w:r>
        <w:rPr>
          <w:w w:val="103"/>
        </w:rPr>
        <w:t xml:space="preserve"> </w:t>
      </w:r>
      <w:r>
        <w:rPr>
          <w:i/>
          <w:w w:val="103"/>
        </w:rPr>
        <w:t>chance that it got published"</w:t>
      </w:r>
      <w:r>
        <w:rPr>
          <w:w w:val="103"/>
        </w:rPr>
        <w:t xml:space="preserve"> (Trevor W., DGDonC., p. 337).</w:t>
      </w:r>
    </w:p>
    <w:p w:rsidR="00275EAD" w:rsidRDefault="00275EAD" w:rsidP="00275EAD">
      <w:pPr>
        <w:spacing w:line="372" w:lineRule="auto"/>
        <w:ind w:firstLine="720"/>
        <w:jc w:val="both"/>
        <w:rPr>
          <w:w w:val="103"/>
          <w:szCs w:val="20"/>
        </w:rPr>
      </w:pPr>
      <w:r>
        <w:rPr>
          <w:w w:val="103"/>
        </w:rPr>
        <w:t xml:space="preserve">У висловлюванні (2) автор  використовує експресивно маркований  вираз </w:t>
      </w:r>
      <w:r>
        <w:rPr>
          <w:i/>
          <w:w w:val="103"/>
        </w:rPr>
        <w:t>wasting away</w:t>
      </w:r>
      <w:r>
        <w:rPr>
          <w:w w:val="103"/>
        </w:rPr>
        <w:t xml:space="preserve"> </w:t>
      </w:r>
      <w:r>
        <w:rPr>
          <w:i/>
          <w:w w:val="103"/>
        </w:rPr>
        <w:t>that afternoon</w:t>
      </w:r>
      <w:r>
        <w:rPr>
          <w:w w:val="103"/>
        </w:rPr>
        <w:t xml:space="preserve">, а не нейтральний </w:t>
      </w:r>
      <w:r>
        <w:rPr>
          <w:i/>
          <w:w w:val="103"/>
        </w:rPr>
        <w:t>spending that afternoon</w:t>
      </w:r>
      <w:r>
        <w:rPr>
          <w:w w:val="103"/>
        </w:rPr>
        <w:t xml:space="preserve">. Імпліцитна негативна оцінка виникає внаслідок того, що в семантичній структурі дієслова </w:t>
      </w:r>
      <w:r>
        <w:rPr>
          <w:i/>
          <w:w w:val="103"/>
        </w:rPr>
        <w:t>to waste</w:t>
      </w:r>
      <w:r>
        <w:rPr>
          <w:w w:val="103"/>
        </w:rPr>
        <w:t xml:space="preserve"> наявні негативні семи </w:t>
      </w:r>
      <w:r>
        <w:rPr>
          <w:i/>
          <w:w w:val="103"/>
        </w:rPr>
        <w:t>squander, misuse, throw away, misspend, dissipate</w:t>
      </w:r>
      <w:r>
        <w:rPr>
          <w:w w:val="103"/>
        </w:rPr>
        <w:t xml:space="preserve">, які, проявляючись під впливом контексту висловлювання, дозволяють зробити правильний висновок стосовно ставлення автора до описуваних подій. Його наступне висловлювання має іронічний характер </w:t>
      </w:r>
      <w:r>
        <w:rPr>
          <w:i/>
          <w:w w:val="103"/>
        </w:rPr>
        <w:t>(you must have been hugely</w:t>
      </w:r>
      <w:r>
        <w:rPr>
          <w:w w:val="103"/>
        </w:rPr>
        <w:t xml:space="preserve"> </w:t>
      </w:r>
      <w:r>
        <w:rPr>
          <w:i/>
          <w:w w:val="103"/>
        </w:rPr>
        <w:t>clever),</w:t>
      </w:r>
      <w:r>
        <w:rPr>
          <w:w w:val="103"/>
        </w:rPr>
        <w:t xml:space="preserve"> тобто пропозиційний зміст висловлювання не відповідає істинному ставленню до об'єкта оцінки.</w:t>
      </w:r>
    </w:p>
    <w:p w:rsidR="00275EAD" w:rsidRDefault="00275EAD" w:rsidP="00275EAD">
      <w:pPr>
        <w:spacing w:line="372" w:lineRule="auto"/>
        <w:ind w:firstLine="720"/>
        <w:jc w:val="both"/>
        <w:rPr>
          <w:w w:val="103"/>
          <w:szCs w:val="20"/>
        </w:rPr>
      </w:pPr>
      <w:r>
        <w:rPr>
          <w:w w:val="103"/>
        </w:rPr>
        <w:t xml:space="preserve">Імпліцитна оцінка у висловлюванні може виникати й тоді, коли жодне його слово не містить оцінних сем, тобто в результаті переносного, </w:t>
      </w:r>
      <w:r>
        <w:rPr>
          <w:b/>
          <w:bCs/>
          <w:w w:val="103"/>
        </w:rPr>
        <w:t>іронічного</w:t>
      </w:r>
      <w:r>
        <w:rPr>
          <w:w w:val="103"/>
        </w:rPr>
        <w:t xml:space="preserve"> витлумачення тієї чи іншої частини дискурсу. Це відбувається внаслідок умисного створення протиріччя між експліцитним значенням висловлювання та його значущим тлом, що використовується адресантом як спосіб імпліцитного</w:t>
      </w:r>
      <w:r w:rsidR="00705282">
        <w:rPr>
          <w:w w:val="103"/>
        </w:rPr>
        <w:t xml:space="preserve"> виявлення прагматичних значень</w:t>
      </w:r>
      <w:r>
        <w:rPr>
          <w:w w:val="103"/>
        </w:rPr>
        <w:t>, його суб'єктивно-оцінного ставлення до предмета мовлення, адресата тощо.</w:t>
      </w:r>
    </w:p>
    <w:p w:rsidR="00275EAD" w:rsidRDefault="00275EAD" w:rsidP="00275EAD">
      <w:pPr>
        <w:tabs>
          <w:tab w:val="left" w:pos="6946"/>
        </w:tabs>
        <w:spacing w:line="372" w:lineRule="auto"/>
        <w:ind w:firstLine="720"/>
        <w:jc w:val="both"/>
        <w:rPr>
          <w:w w:val="103"/>
          <w:szCs w:val="20"/>
        </w:rPr>
      </w:pPr>
      <w:r>
        <w:rPr>
          <w:w w:val="103"/>
        </w:rPr>
        <w:t xml:space="preserve">Нагадаємо, що </w:t>
      </w:r>
      <w:r>
        <w:rPr>
          <w:b/>
          <w:bCs/>
          <w:w w:val="103"/>
        </w:rPr>
        <w:t>іронія</w:t>
      </w:r>
      <w:r>
        <w:rPr>
          <w:w w:val="103"/>
        </w:rPr>
        <w:t xml:space="preserve"> – це той випадок розв'язання конфлікту на користь імпліцитного значення, коли висловлювання з позитивною оцінкою свідомо вступає в конфлікт з попередніми знаннями про об'єкт оцінки чи з постзнаннями, які витікають із висловлювання. Експліцитна позитивна оцінка при цьому відхиляється, і висловлювання розглядається як навмисне </w:t>
      </w:r>
      <w:r>
        <w:rPr>
          <w:w w:val="103"/>
        </w:rPr>
        <w:lastRenderedPageBreak/>
        <w:t>приниження об'єкту оцінки в силу того, що у останнього немає права на заявлену позитивну ознаку.</w:t>
      </w:r>
    </w:p>
    <w:p w:rsidR="00275EAD" w:rsidRDefault="00275EAD" w:rsidP="00275EAD">
      <w:pPr>
        <w:tabs>
          <w:tab w:val="left" w:pos="6946"/>
        </w:tabs>
        <w:spacing w:line="372" w:lineRule="auto"/>
        <w:ind w:firstLine="720"/>
        <w:jc w:val="both"/>
        <w:rPr>
          <w:w w:val="103"/>
          <w:szCs w:val="20"/>
        </w:rPr>
      </w:pPr>
      <w:r>
        <w:rPr>
          <w:w w:val="103"/>
        </w:rPr>
        <w:t>Результати спостереження над мовними фактами дозволяють виділити три типи іронії:</w:t>
      </w:r>
    </w:p>
    <w:p w:rsidR="00275EAD" w:rsidRDefault="00275EAD" w:rsidP="00275EAD">
      <w:pPr>
        <w:spacing w:line="372" w:lineRule="auto"/>
        <w:ind w:firstLine="720"/>
        <w:jc w:val="both"/>
        <w:rPr>
          <w:w w:val="103"/>
          <w:szCs w:val="20"/>
        </w:rPr>
      </w:pPr>
      <w:r>
        <w:rPr>
          <w:w w:val="103"/>
        </w:rPr>
        <w:t xml:space="preserve">1. Ствердження наявності якоїсь властивості людини, предмета, явища, яка насправді в них відсутня: </w:t>
      </w:r>
    </w:p>
    <w:p w:rsidR="00275EAD" w:rsidRDefault="00275EAD" w:rsidP="00275EAD">
      <w:pPr>
        <w:spacing w:line="372" w:lineRule="auto"/>
        <w:ind w:firstLine="720"/>
        <w:jc w:val="both"/>
        <w:rPr>
          <w:w w:val="103"/>
          <w:szCs w:val="20"/>
        </w:rPr>
      </w:pPr>
      <w:r>
        <w:rPr>
          <w:iCs/>
          <w:w w:val="103"/>
        </w:rPr>
        <w:t xml:space="preserve">(3) </w:t>
      </w:r>
      <w:r>
        <w:rPr>
          <w:i/>
          <w:w w:val="103"/>
        </w:rPr>
        <w:t>"This time, he explained, he was offering me an attractive afternoon. In turn, I explained, that I did not feel like an attractive afternoon that I was too busy to guild the hours in the manner he was suggesting. But Swann was sitting down, well entrenched; and in the end he talked me into it". "I wrote a note and put it on my typewriter: Tuesday p. m. Am under surgeon's knife. Then I made a</w:t>
      </w:r>
      <w:r>
        <w:rPr>
          <w:w w:val="103"/>
        </w:rPr>
        <w:t xml:space="preserve"> </w:t>
      </w:r>
      <w:r>
        <w:rPr>
          <w:i/>
          <w:w w:val="103"/>
        </w:rPr>
        <w:t>telephone call"</w:t>
      </w:r>
      <w:r>
        <w:rPr>
          <w:w w:val="103"/>
        </w:rPr>
        <w:t xml:space="preserve"> ( Trevor W., DGDonC., p. 336).</w:t>
      </w:r>
    </w:p>
    <w:p w:rsidR="00275EAD" w:rsidRDefault="00275EAD" w:rsidP="00275EAD">
      <w:pPr>
        <w:spacing w:line="372" w:lineRule="auto"/>
        <w:ind w:firstLine="720"/>
        <w:jc w:val="both"/>
        <w:rPr>
          <w:w w:val="103"/>
          <w:szCs w:val="20"/>
        </w:rPr>
      </w:pPr>
      <w:r>
        <w:rPr>
          <w:w w:val="103"/>
        </w:rPr>
        <w:t xml:space="preserve">Друге оцінне судження спростовує зміст першої репліки </w:t>
      </w:r>
      <w:r>
        <w:rPr>
          <w:i/>
          <w:w w:val="103"/>
        </w:rPr>
        <w:t>an attractive afternoon – am under surgeon's</w:t>
      </w:r>
      <w:r>
        <w:rPr>
          <w:w w:val="103"/>
        </w:rPr>
        <w:t xml:space="preserve"> </w:t>
      </w:r>
      <w:r>
        <w:rPr>
          <w:i/>
          <w:w w:val="103"/>
        </w:rPr>
        <w:t>knife</w:t>
      </w:r>
      <w:r>
        <w:rPr>
          <w:w w:val="103"/>
        </w:rPr>
        <w:t xml:space="preserve">. Ця ремарка героя імплікує його істинне ставлення до запропонованого проведення часу й до Свона – це подіне катування, але він не може відмовитися. </w:t>
      </w:r>
    </w:p>
    <w:p w:rsidR="00275EAD" w:rsidRDefault="00275EAD" w:rsidP="00275EAD">
      <w:pPr>
        <w:spacing w:line="372" w:lineRule="auto"/>
        <w:ind w:firstLine="720"/>
        <w:jc w:val="both"/>
        <w:rPr>
          <w:w w:val="103"/>
          <w:szCs w:val="20"/>
        </w:rPr>
      </w:pPr>
      <w:r>
        <w:rPr>
          <w:w w:val="103"/>
        </w:rPr>
        <w:t xml:space="preserve">Розглянемо ще одне висловлюівання: </w:t>
      </w:r>
    </w:p>
    <w:p w:rsidR="00275EAD" w:rsidRDefault="00275EAD" w:rsidP="00275EAD">
      <w:pPr>
        <w:spacing w:line="372" w:lineRule="auto"/>
        <w:ind w:firstLine="720"/>
        <w:jc w:val="both"/>
        <w:rPr>
          <w:w w:val="103"/>
          <w:szCs w:val="20"/>
        </w:rPr>
      </w:pPr>
      <w:r>
        <w:rPr>
          <w:iCs/>
          <w:w w:val="103"/>
        </w:rPr>
        <w:t xml:space="preserve">(4) </w:t>
      </w:r>
      <w:r>
        <w:rPr>
          <w:i/>
          <w:w w:val="103"/>
        </w:rPr>
        <w:t>"The happy pair wеrе seated nоt opposite each other but rectangularly, at the</w:t>
      </w:r>
      <w:r>
        <w:rPr>
          <w:w w:val="103"/>
        </w:rPr>
        <w:t xml:space="preserve"> </w:t>
      </w:r>
      <w:r>
        <w:rPr>
          <w:i/>
          <w:w w:val="103"/>
        </w:rPr>
        <w:t>handsome rosewood table"</w:t>
      </w:r>
      <w:r>
        <w:rPr>
          <w:w w:val="103"/>
        </w:rPr>
        <w:t xml:space="preserve"> (Galsworthy J., MofP., p. 52).</w:t>
      </w:r>
    </w:p>
    <w:p w:rsidR="00275EAD" w:rsidRDefault="00275EAD" w:rsidP="00275EAD">
      <w:pPr>
        <w:spacing w:line="372" w:lineRule="auto"/>
        <w:ind w:firstLine="720"/>
        <w:jc w:val="both"/>
        <w:rPr>
          <w:w w:val="103"/>
          <w:szCs w:val="20"/>
        </w:rPr>
      </w:pPr>
      <w:r>
        <w:rPr>
          <w:w w:val="103"/>
        </w:rPr>
        <w:t>Ознайомлення зі змістом усього твору дає можливість усвідомити іронічність цього висловлювання стосовно Сомса та Ірен, які насправді не були щасливими в подружньому житті.</w:t>
      </w:r>
    </w:p>
    <w:p w:rsidR="00275EAD" w:rsidRDefault="00275EAD" w:rsidP="00275EAD">
      <w:pPr>
        <w:spacing w:line="372" w:lineRule="auto"/>
        <w:ind w:firstLine="720"/>
        <w:jc w:val="both"/>
        <w:rPr>
          <w:w w:val="103"/>
          <w:szCs w:val="20"/>
        </w:rPr>
      </w:pPr>
      <w:r>
        <w:rPr>
          <w:w w:val="103"/>
        </w:rPr>
        <w:t xml:space="preserve">2. Констатація наявності певної якості як позитивної в людини чи предмета з точки зору мовця, але її оцінка за аксіологічними мірками є негативною: </w:t>
      </w:r>
    </w:p>
    <w:p w:rsidR="00275EAD" w:rsidRDefault="00275EAD" w:rsidP="00275EAD">
      <w:pPr>
        <w:spacing w:line="372" w:lineRule="auto"/>
        <w:ind w:firstLine="720"/>
        <w:jc w:val="both"/>
        <w:rPr>
          <w:w w:val="103"/>
          <w:szCs w:val="20"/>
        </w:rPr>
      </w:pPr>
      <w:r>
        <w:rPr>
          <w:iCs/>
          <w:w w:val="103"/>
        </w:rPr>
        <w:t xml:space="preserve">(5) </w:t>
      </w:r>
      <w:r>
        <w:rPr>
          <w:i/>
          <w:w w:val="103"/>
        </w:rPr>
        <w:t>"The old Sultan didn't think it was a white woman's country", he said presently. "He rather encouraged people to  keep house with native girls. Of course things have changed now. The country's perfectly quiet and I suppose we know better</w:t>
      </w:r>
      <w:r>
        <w:rPr>
          <w:w w:val="103"/>
        </w:rPr>
        <w:t xml:space="preserve"> </w:t>
      </w:r>
      <w:r>
        <w:rPr>
          <w:i/>
          <w:w w:val="103"/>
        </w:rPr>
        <w:t>how to cope with climate"</w:t>
      </w:r>
      <w:r>
        <w:rPr>
          <w:w w:val="103"/>
        </w:rPr>
        <w:t xml:space="preserve"> (Maugham S., FofC., p. 250). </w:t>
      </w:r>
    </w:p>
    <w:p w:rsidR="00FE2E9F" w:rsidRPr="000453B5" w:rsidRDefault="00275EAD" w:rsidP="00275EAD">
      <w:pPr>
        <w:spacing w:line="372" w:lineRule="auto"/>
        <w:ind w:firstLine="720"/>
        <w:jc w:val="both"/>
        <w:rPr>
          <w:w w:val="103"/>
        </w:rPr>
      </w:pPr>
      <w:r>
        <w:rPr>
          <w:w w:val="103"/>
        </w:rPr>
        <w:lastRenderedPageBreak/>
        <w:t xml:space="preserve">Наводячи думку султана з приводу прав жінок, мовець знає, що його дружині вона не до вподоби. Його фраза </w:t>
      </w:r>
      <w:r>
        <w:rPr>
          <w:i/>
          <w:w w:val="103"/>
        </w:rPr>
        <w:t>of</w:t>
      </w:r>
      <w:r>
        <w:rPr>
          <w:w w:val="103"/>
        </w:rPr>
        <w:t xml:space="preserve"> </w:t>
      </w:r>
      <w:r>
        <w:rPr>
          <w:i/>
          <w:w w:val="103"/>
        </w:rPr>
        <w:t>course things have changed now</w:t>
      </w:r>
      <w:r>
        <w:rPr>
          <w:w w:val="103"/>
        </w:rPr>
        <w:t xml:space="preserve"> є семантично бідною: вона не містить достатньо пропозиційних елементів, які б дозволили читачеві зробити цілком визначений, вірний висновок </w:t>
      </w:r>
      <w:r>
        <w:rPr>
          <w:i/>
          <w:w w:val="103"/>
        </w:rPr>
        <w:t>(things have changed and it isn't good).</w:t>
      </w:r>
      <w:r>
        <w:rPr>
          <w:w w:val="103"/>
        </w:rPr>
        <w:t xml:space="preserve"> </w:t>
      </w:r>
    </w:p>
    <w:p w:rsidR="00275EAD" w:rsidRDefault="00275EAD" w:rsidP="00275EAD">
      <w:pPr>
        <w:spacing w:line="372" w:lineRule="auto"/>
        <w:ind w:firstLine="720"/>
        <w:jc w:val="both"/>
        <w:rPr>
          <w:w w:val="103"/>
          <w:szCs w:val="20"/>
        </w:rPr>
      </w:pPr>
      <w:r>
        <w:rPr>
          <w:w w:val="103"/>
        </w:rPr>
        <w:t>Наступна ремарка знову-таки не дає повної інформації щодо істинних інтенцій мовця, але таке завзяте умовчування, навмисне приховування свого судження дозволяє дійти висновку, що мовець поділяє думку султана, але хоче приховати її, тому що суспільство оцінює цей факт негативно.</w:t>
      </w:r>
    </w:p>
    <w:p w:rsidR="00275EAD" w:rsidRDefault="00275EAD" w:rsidP="00275EAD">
      <w:pPr>
        <w:spacing w:line="372" w:lineRule="auto"/>
        <w:ind w:firstLine="720"/>
        <w:jc w:val="both"/>
        <w:rPr>
          <w:w w:val="103"/>
          <w:szCs w:val="20"/>
        </w:rPr>
      </w:pPr>
      <w:r>
        <w:rPr>
          <w:w w:val="103"/>
        </w:rPr>
        <w:t xml:space="preserve">Аналогічно виражається оцінка і в висловлюванні (6), в якому описується маститий літератор, який домігся процвітання свого ремесла, дякуючи гарним стосункам з літературними критиками: </w:t>
      </w:r>
    </w:p>
    <w:p w:rsidR="00275EAD" w:rsidRDefault="00275EAD" w:rsidP="00275EAD">
      <w:pPr>
        <w:spacing w:line="372" w:lineRule="auto"/>
        <w:ind w:firstLine="720"/>
        <w:jc w:val="both"/>
        <w:rPr>
          <w:w w:val="103"/>
          <w:szCs w:val="20"/>
        </w:rPr>
      </w:pPr>
      <w:r>
        <w:rPr>
          <w:iCs/>
          <w:w w:val="103"/>
        </w:rPr>
        <w:t xml:space="preserve">(6) </w:t>
      </w:r>
      <w:r>
        <w:rPr>
          <w:i/>
          <w:w w:val="103"/>
        </w:rPr>
        <w:t>"And</w:t>
      </w:r>
      <w:r>
        <w:rPr>
          <w:w w:val="103"/>
        </w:rPr>
        <w:t xml:space="preserve"> </w:t>
      </w:r>
      <w:r>
        <w:rPr>
          <w:i/>
          <w:w w:val="103"/>
        </w:rPr>
        <w:t>what, after all, can it be other than modesty that makes him even now write to the reviewers of his books, thanking them for their praise, and ask them to luncheon?"</w:t>
      </w:r>
      <w:r>
        <w:rPr>
          <w:w w:val="103"/>
        </w:rPr>
        <w:t xml:space="preserve"> (Maugham S., CandA., P. 16).</w:t>
      </w:r>
    </w:p>
    <w:p w:rsidR="00275EAD" w:rsidRDefault="00275EAD" w:rsidP="00275EAD">
      <w:pPr>
        <w:spacing w:line="372" w:lineRule="auto"/>
        <w:ind w:firstLine="720"/>
        <w:jc w:val="both"/>
        <w:rPr>
          <w:w w:val="103"/>
          <w:szCs w:val="20"/>
        </w:rPr>
      </w:pPr>
      <w:r>
        <w:rPr>
          <w:w w:val="103"/>
        </w:rPr>
        <w:t>Наведене питання вирізняє іронічна спрямованість. Адресат бачить наскрізь імідж успішного літератора з усією його фальшю. Читачеві все зрозуміло навіть без останньої фрази, в якій міститься запрошення на сніданок.</w:t>
      </w:r>
    </w:p>
    <w:p w:rsidR="00275EAD" w:rsidRDefault="00275EAD" w:rsidP="00275EAD">
      <w:pPr>
        <w:widowControl w:val="0"/>
        <w:spacing w:line="372" w:lineRule="auto"/>
        <w:ind w:firstLine="720"/>
        <w:jc w:val="both"/>
        <w:rPr>
          <w:w w:val="103"/>
          <w:szCs w:val="20"/>
        </w:rPr>
      </w:pPr>
      <w:r>
        <w:rPr>
          <w:w w:val="103"/>
        </w:rPr>
        <w:t xml:space="preserve">3. Третій тип іронії зводиться до "фальшивої оцінки", оскільки стверджується не лише наявність певної ознаки у людини чи предмета, а й подається позитивна оцінка останньої, але загальновідомо, що ця властивість є негативною. </w:t>
      </w:r>
    </w:p>
    <w:p w:rsidR="00275EAD" w:rsidRDefault="00275EAD" w:rsidP="00275EAD">
      <w:pPr>
        <w:spacing w:line="372" w:lineRule="auto"/>
        <w:ind w:firstLine="720"/>
        <w:jc w:val="both"/>
        <w:rPr>
          <w:w w:val="103"/>
        </w:rPr>
      </w:pPr>
      <w:r>
        <w:rPr>
          <w:w w:val="103"/>
        </w:rPr>
        <w:t xml:space="preserve">"Фальшива оцінка" – це різновид лихослів'я, а саме оманливе вираження фальшивих позитивних оцінок, що маскує істинну ціль: намір дошкулити, принизити. На відміну від іронії, де заявлена позитивна ознака завідомо відсутня, тут вона наявна, але очевидно фальшива її позитивна оцінка: реальна ознака оцінюється як негативна і мовцем, і слухачем (читачем). Справжній смисл не виражений, він "імплікується з конфлікта </w:t>
      </w:r>
      <w:r>
        <w:rPr>
          <w:w w:val="103"/>
        </w:rPr>
        <w:lastRenderedPageBreak/>
        <w:t>побаченого прагматичного значення буквальної оцінки та реального місця ознаки в прийнятій системі ц</w:t>
      </w:r>
      <w:r w:rsidR="005163CC">
        <w:rPr>
          <w:w w:val="103"/>
        </w:rPr>
        <w:t>інностей"</w:t>
      </w:r>
      <w:r>
        <w:rPr>
          <w:w w:val="103"/>
        </w:rPr>
        <w:t>. Порівняймо (7) і (8).</w:t>
      </w:r>
    </w:p>
    <w:p w:rsidR="00275EAD" w:rsidRDefault="00275EAD" w:rsidP="00275EAD">
      <w:pPr>
        <w:spacing w:line="372" w:lineRule="auto"/>
        <w:ind w:firstLine="720"/>
        <w:jc w:val="both"/>
        <w:rPr>
          <w:w w:val="103"/>
          <w:szCs w:val="20"/>
        </w:rPr>
      </w:pPr>
      <w:r>
        <w:rPr>
          <w:w w:val="103"/>
        </w:rPr>
        <w:t xml:space="preserve">(7) </w:t>
      </w:r>
      <w:r>
        <w:rPr>
          <w:i/>
          <w:w w:val="103"/>
        </w:rPr>
        <w:t>"</w:t>
      </w:r>
      <w:r>
        <w:rPr>
          <w:i/>
          <w:w w:val="103"/>
          <w:lang w:val="en-US"/>
        </w:rPr>
        <w:t>She</w:t>
      </w:r>
      <w:r>
        <w:rPr>
          <w:i/>
          <w:w w:val="103"/>
        </w:rPr>
        <w:t xml:space="preserve"> </w:t>
      </w:r>
      <w:r>
        <w:rPr>
          <w:i/>
          <w:w w:val="103"/>
          <w:lang w:val="en-US"/>
        </w:rPr>
        <w:t>was</w:t>
      </w:r>
      <w:r>
        <w:rPr>
          <w:i/>
          <w:w w:val="103"/>
        </w:rPr>
        <w:t xml:space="preserve"> </w:t>
      </w:r>
      <w:r>
        <w:rPr>
          <w:i/>
          <w:w w:val="103"/>
          <w:lang w:val="en-US"/>
        </w:rPr>
        <w:t>stout</w:t>
      </w:r>
      <w:r>
        <w:rPr>
          <w:i/>
          <w:w w:val="103"/>
        </w:rPr>
        <w:t xml:space="preserve"> </w:t>
      </w:r>
      <w:r>
        <w:rPr>
          <w:i/>
          <w:w w:val="103"/>
          <w:lang w:val="en-US"/>
        </w:rPr>
        <w:t>red</w:t>
      </w:r>
      <w:r>
        <w:rPr>
          <w:i/>
          <w:w w:val="103"/>
        </w:rPr>
        <w:t xml:space="preserve"> </w:t>
      </w:r>
      <w:r>
        <w:rPr>
          <w:i/>
          <w:w w:val="103"/>
          <w:lang w:val="en-US"/>
        </w:rPr>
        <w:t>rich</w:t>
      </w:r>
      <w:r>
        <w:rPr>
          <w:i/>
          <w:w w:val="103"/>
        </w:rPr>
        <w:t xml:space="preserve"> </w:t>
      </w:r>
      <w:r>
        <w:rPr>
          <w:i/>
          <w:w w:val="103"/>
          <w:lang w:val="en-US"/>
        </w:rPr>
        <w:t>mature</w:t>
      </w:r>
      <w:r>
        <w:rPr>
          <w:i/>
          <w:w w:val="103"/>
        </w:rPr>
        <w:t xml:space="preserve"> </w:t>
      </w:r>
      <w:r>
        <w:rPr>
          <w:i/>
          <w:w w:val="103"/>
          <w:lang w:val="en-US"/>
        </w:rPr>
        <w:t>universal</w:t>
      </w:r>
      <w:r>
        <w:rPr>
          <w:i/>
          <w:w w:val="103"/>
        </w:rPr>
        <w:t xml:space="preserve"> – </w:t>
      </w:r>
      <w:r>
        <w:rPr>
          <w:i/>
          <w:w w:val="103"/>
          <w:lang w:val="en-US"/>
        </w:rPr>
        <w:t>a</w:t>
      </w:r>
      <w:r>
        <w:rPr>
          <w:i/>
          <w:w w:val="103"/>
        </w:rPr>
        <w:t xml:space="preserve"> </w:t>
      </w:r>
      <w:r>
        <w:rPr>
          <w:i/>
          <w:w w:val="103"/>
          <w:lang w:val="en-US"/>
        </w:rPr>
        <w:t>massive</w:t>
      </w:r>
      <w:r>
        <w:rPr>
          <w:i/>
          <w:w w:val="103"/>
        </w:rPr>
        <w:t xml:space="preserve"> </w:t>
      </w:r>
      <w:r>
        <w:rPr>
          <w:i/>
          <w:w w:val="103"/>
          <w:lang w:val="en-US"/>
        </w:rPr>
        <w:t>much</w:t>
      </w:r>
      <w:r>
        <w:rPr>
          <w:i/>
          <w:w w:val="103"/>
        </w:rPr>
        <w:t>-</w:t>
      </w:r>
      <w:r>
        <w:rPr>
          <w:i/>
          <w:w w:val="103"/>
          <w:lang w:val="en-US"/>
        </w:rPr>
        <w:t>fingured</w:t>
      </w:r>
      <w:r>
        <w:rPr>
          <w:i/>
          <w:w w:val="103"/>
        </w:rPr>
        <w:t xml:space="preserve"> </w:t>
      </w:r>
      <w:r>
        <w:rPr>
          <w:i/>
          <w:w w:val="103"/>
          <w:lang w:val="en-US"/>
        </w:rPr>
        <w:t>volume</w:t>
      </w:r>
      <w:r>
        <w:rPr>
          <w:i/>
          <w:w w:val="103"/>
        </w:rPr>
        <w:t xml:space="preserve">, </w:t>
      </w:r>
      <w:r>
        <w:rPr>
          <w:i/>
          <w:w w:val="103"/>
          <w:lang w:val="en-US"/>
        </w:rPr>
        <w:t>alphabetical</w:t>
      </w:r>
      <w:r>
        <w:rPr>
          <w:i/>
          <w:w w:val="103"/>
        </w:rPr>
        <w:t xml:space="preserve"> </w:t>
      </w:r>
      <w:r>
        <w:rPr>
          <w:i/>
          <w:w w:val="103"/>
          <w:lang w:val="en-US"/>
        </w:rPr>
        <w:t>wonderful</w:t>
      </w:r>
      <w:r>
        <w:rPr>
          <w:i/>
          <w:w w:val="103"/>
        </w:rPr>
        <w:t xml:space="preserve"> </w:t>
      </w:r>
      <w:r>
        <w:rPr>
          <w:i/>
          <w:w w:val="103"/>
          <w:lang w:val="en-US"/>
        </w:rPr>
        <w:t>indexed</w:t>
      </w:r>
      <w:r>
        <w:rPr>
          <w:i/>
          <w:w w:val="103"/>
        </w:rPr>
        <w:t xml:space="preserve">, </w:t>
      </w:r>
      <w:r>
        <w:rPr>
          <w:i/>
          <w:w w:val="103"/>
          <w:lang w:val="en-US"/>
        </w:rPr>
        <w:t>that</w:t>
      </w:r>
      <w:r>
        <w:rPr>
          <w:i/>
          <w:w w:val="103"/>
        </w:rPr>
        <w:t xml:space="preserve"> </w:t>
      </w:r>
      <w:r>
        <w:rPr>
          <w:i/>
          <w:w w:val="103"/>
          <w:lang w:val="en-US"/>
        </w:rPr>
        <w:t>opened</w:t>
      </w:r>
      <w:r>
        <w:rPr>
          <w:i/>
          <w:w w:val="103"/>
        </w:rPr>
        <w:t xml:space="preserve"> </w:t>
      </w:r>
      <w:r>
        <w:rPr>
          <w:i/>
          <w:w w:val="103"/>
          <w:lang w:val="en-US"/>
        </w:rPr>
        <w:t>of</w:t>
      </w:r>
      <w:r>
        <w:rPr>
          <w:i/>
          <w:w w:val="103"/>
        </w:rPr>
        <w:t xml:space="preserve"> </w:t>
      </w:r>
      <w:r>
        <w:rPr>
          <w:i/>
          <w:w w:val="103"/>
          <w:lang w:val="en-US"/>
        </w:rPr>
        <w:t>itself</w:t>
      </w:r>
      <w:r>
        <w:rPr>
          <w:i/>
          <w:w w:val="103"/>
        </w:rPr>
        <w:t xml:space="preserve"> </w:t>
      </w:r>
      <w:r>
        <w:rPr>
          <w:i/>
          <w:w w:val="103"/>
          <w:lang w:val="en-US"/>
        </w:rPr>
        <w:t>at</w:t>
      </w:r>
      <w:r>
        <w:rPr>
          <w:i/>
          <w:w w:val="103"/>
        </w:rPr>
        <w:t xml:space="preserve"> </w:t>
      </w:r>
      <w:r>
        <w:rPr>
          <w:i/>
          <w:w w:val="103"/>
          <w:lang w:val="en-US"/>
        </w:rPr>
        <w:t>the</w:t>
      </w:r>
      <w:r>
        <w:rPr>
          <w:i/>
          <w:w w:val="103"/>
        </w:rPr>
        <w:t xml:space="preserve"> </w:t>
      </w:r>
      <w:r>
        <w:rPr>
          <w:i/>
          <w:w w:val="103"/>
          <w:lang w:val="en-US"/>
        </w:rPr>
        <w:t>right</w:t>
      </w:r>
      <w:r>
        <w:rPr>
          <w:i/>
          <w:w w:val="103"/>
        </w:rPr>
        <w:t xml:space="preserve"> </w:t>
      </w:r>
      <w:r>
        <w:rPr>
          <w:i/>
          <w:w w:val="103"/>
          <w:lang w:val="en-US"/>
        </w:rPr>
        <w:t>place</w:t>
      </w:r>
      <w:r>
        <w:rPr>
          <w:i/>
          <w:w w:val="103"/>
        </w:rPr>
        <w:t xml:space="preserve">" </w:t>
      </w:r>
      <w:r>
        <w:rPr>
          <w:w w:val="103"/>
        </w:rPr>
        <w:t xml:space="preserve"> (</w:t>
      </w:r>
      <w:r>
        <w:rPr>
          <w:w w:val="103"/>
          <w:lang w:val="en-US"/>
        </w:rPr>
        <w:t>James</w:t>
      </w:r>
      <w:r>
        <w:rPr>
          <w:w w:val="103"/>
        </w:rPr>
        <w:t xml:space="preserve"> </w:t>
      </w:r>
      <w:r>
        <w:rPr>
          <w:w w:val="103"/>
          <w:lang w:val="en-US"/>
        </w:rPr>
        <w:t>H</w:t>
      </w:r>
      <w:r>
        <w:rPr>
          <w:w w:val="103"/>
        </w:rPr>
        <w:t xml:space="preserve">., </w:t>
      </w:r>
      <w:r>
        <w:rPr>
          <w:w w:val="103"/>
          <w:lang w:val="en-US"/>
        </w:rPr>
        <w:t>T</w:t>
      </w:r>
      <w:r>
        <w:rPr>
          <w:w w:val="103"/>
        </w:rPr>
        <w:t xml:space="preserve">F., p. 110). </w:t>
      </w:r>
    </w:p>
    <w:p w:rsidR="00275EAD" w:rsidRDefault="00275EAD" w:rsidP="00275EAD">
      <w:pPr>
        <w:spacing w:line="372" w:lineRule="auto"/>
        <w:ind w:firstLine="720"/>
        <w:jc w:val="both"/>
        <w:rPr>
          <w:w w:val="103"/>
          <w:szCs w:val="20"/>
        </w:rPr>
      </w:pPr>
      <w:r>
        <w:rPr>
          <w:w w:val="103"/>
        </w:rPr>
        <w:t xml:space="preserve">Героїня оповідання (7) – дама, яка знає все про всіх, – характеризується за допомогою розгорнутої метафори, що іронічно порівнює її із довідником типу </w:t>
      </w:r>
      <w:r>
        <w:rPr>
          <w:i/>
          <w:w w:val="103"/>
        </w:rPr>
        <w:t>"</w:t>
      </w:r>
      <w:r>
        <w:rPr>
          <w:i/>
          <w:w w:val="103"/>
          <w:lang w:val="en-US"/>
        </w:rPr>
        <w:t>Who</w:t>
      </w:r>
      <w:r>
        <w:rPr>
          <w:i/>
          <w:w w:val="103"/>
        </w:rPr>
        <w:t xml:space="preserve"> </w:t>
      </w:r>
      <w:r>
        <w:rPr>
          <w:i/>
          <w:w w:val="103"/>
          <w:lang w:val="en-US"/>
        </w:rPr>
        <w:t>is</w:t>
      </w:r>
      <w:r>
        <w:rPr>
          <w:i/>
          <w:w w:val="103"/>
        </w:rPr>
        <w:t xml:space="preserve"> </w:t>
      </w:r>
      <w:r>
        <w:rPr>
          <w:i/>
          <w:w w:val="103"/>
          <w:lang w:val="en-US"/>
        </w:rPr>
        <w:t>who</w:t>
      </w:r>
      <w:r>
        <w:rPr>
          <w:i/>
          <w:w w:val="103"/>
        </w:rPr>
        <w:t xml:space="preserve">". </w:t>
      </w:r>
      <w:r>
        <w:rPr>
          <w:w w:val="103"/>
        </w:rPr>
        <w:t xml:space="preserve">Тонка іронія метафорічного порівняння дуже ненав'язливо, але наполегливо втілює виразну авторську негативну оцінку. </w:t>
      </w:r>
    </w:p>
    <w:p w:rsidR="00275EAD" w:rsidRDefault="00275EAD" w:rsidP="00275EAD">
      <w:pPr>
        <w:spacing w:line="372" w:lineRule="auto"/>
        <w:ind w:firstLine="720"/>
        <w:jc w:val="both"/>
        <w:rPr>
          <w:w w:val="103"/>
          <w:szCs w:val="20"/>
          <w:lang w:val="en-US"/>
        </w:rPr>
      </w:pPr>
      <w:r>
        <w:rPr>
          <w:w w:val="103"/>
        </w:rPr>
        <w:t xml:space="preserve">(8) </w:t>
      </w:r>
      <w:r>
        <w:rPr>
          <w:i/>
          <w:w w:val="103"/>
        </w:rPr>
        <w:t>"… for once a friend of mine, seeing the</w:t>
      </w:r>
      <w:r>
        <w:rPr>
          <w:w w:val="103"/>
        </w:rPr>
        <w:t xml:space="preserve"> </w:t>
      </w:r>
      <w:r>
        <w:rPr>
          <w:i/>
          <w:w w:val="103"/>
        </w:rPr>
        <w:t>inevitable loom menacingly before him, took ship from a certain port (with a tooth-brush for all his luggage, so conscious was he of his danger and the necessity for immediate action ) and spent a year travelling round the world; but when, thinking himself safe (women are fickle, he said,</w:t>
      </w:r>
      <w:r>
        <w:rPr>
          <w:w w:val="103"/>
        </w:rPr>
        <w:t xml:space="preserve"> </w:t>
      </w:r>
      <w:r>
        <w:rPr>
          <w:i/>
          <w:w w:val="103"/>
        </w:rPr>
        <w:t>and in twelve months she will have forgotten all about me), he landed at the selfsame port the first</w:t>
      </w:r>
      <w:r>
        <w:rPr>
          <w:w w:val="103"/>
        </w:rPr>
        <w:t xml:space="preserve"> </w:t>
      </w:r>
      <w:r>
        <w:rPr>
          <w:i/>
          <w:w w:val="103"/>
        </w:rPr>
        <w:t>person he saw gaily waving to him from the quay was the</w:t>
      </w:r>
      <w:r>
        <w:rPr>
          <w:w w:val="103"/>
        </w:rPr>
        <w:t xml:space="preserve"> </w:t>
      </w:r>
      <w:r>
        <w:rPr>
          <w:i/>
          <w:w w:val="103"/>
        </w:rPr>
        <w:t>little lady from whom he had fled"</w:t>
      </w:r>
      <w:r>
        <w:rPr>
          <w:w w:val="103"/>
        </w:rPr>
        <w:t xml:space="preserve"> (Maugham S., The Escape., p. 310).</w:t>
      </w:r>
    </w:p>
    <w:p w:rsidR="00275EAD" w:rsidRDefault="00275EAD" w:rsidP="00275EAD">
      <w:pPr>
        <w:spacing w:line="372" w:lineRule="auto"/>
        <w:ind w:firstLine="720"/>
        <w:jc w:val="both"/>
        <w:rPr>
          <w:w w:val="103"/>
          <w:szCs w:val="20"/>
        </w:rPr>
      </w:pPr>
      <w:r>
        <w:rPr>
          <w:w w:val="103"/>
        </w:rPr>
        <w:t xml:space="preserve">У висловлюванні (8) автор (мовець), насправді висміюючи героя, який утікає від жінки, подає опис цієї ситуації як явище позитивне. Авторська іронія усвідомлюється читачем через загальну цілеспрямованість його мови або як прихований підтекст через зображувану ситуацію. </w:t>
      </w:r>
    </w:p>
    <w:p w:rsidR="00275EAD" w:rsidRDefault="00275EAD" w:rsidP="00275EAD">
      <w:pPr>
        <w:spacing w:line="372" w:lineRule="auto"/>
        <w:ind w:firstLine="720"/>
        <w:jc w:val="both"/>
        <w:rPr>
          <w:w w:val="103"/>
          <w:szCs w:val="20"/>
        </w:rPr>
      </w:pPr>
      <w:r>
        <w:rPr>
          <w:w w:val="103"/>
        </w:rPr>
        <w:t xml:space="preserve">Мовець, описуючи цю подію, не конституює реальність, а відтворює, репрезентує дійсність. На момент мовлення пропозиційні відношення вже зафіксовані, відбиті в епізодичній пам'яті продуцента. Він тільки представляє їх в тій канонічній послідовності, яка відповідає реальності, тобто подана інформація має статичний характер і релевантна для мовця з когнітивних міркувань. </w:t>
      </w:r>
    </w:p>
    <w:p w:rsidR="00275EAD" w:rsidRDefault="00275EAD" w:rsidP="00275EAD">
      <w:pPr>
        <w:spacing w:line="372" w:lineRule="auto"/>
        <w:ind w:firstLine="720"/>
        <w:jc w:val="both"/>
        <w:rPr>
          <w:w w:val="103"/>
          <w:szCs w:val="20"/>
        </w:rPr>
      </w:pPr>
      <w:r>
        <w:rPr>
          <w:w w:val="103"/>
        </w:rPr>
        <w:t xml:space="preserve">.Імпліцитне протиставлення як основа імпліцитної оцінки наочно простежується у висловлюванні (9): </w:t>
      </w:r>
    </w:p>
    <w:p w:rsidR="00275EAD" w:rsidRDefault="00275EAD" w:rsidP="00275EAD">
      <w:pPr>
        <w:spacing w:line="372" w:lineRule="auto"/>
        <w:ind w:firstLine="720"/>
        <w:jc w:val="both"/>
        <w:rPr>
          <w:w w:val="103"/>
          <w:szCs w:val="20"/>
        </w:rPr>
      </w:pPr>
      <w:r>
        <w:rPr>
          <w:iCs/>
          <w:w w:val="103"/>
        </w:rPr>
        <w:lastRenderedPageBreak/>
        <w:t xml:space="preserve">(9) </w:t>
      </w:r>
      <w:r>
        <w:rPr>
          <w:i/>
          <w:w w:val="103"/>
        </w:rPr>
        <w:t>"Dr. Weitbrecht-Rotholz was an enthusiastic admirer of Charles Strickland and there was no danger than he would whitewash him"</w:t>
      </w:r>
      <w:r>
        <w:rPr>
          <w:w w:val="103"/>
        </w:rPr>
        <w:t xml:space="preserve"> (Maugham S., MandS., p. 26).</w:t>
      </w:r>
    </w:p>
    <w:p w:rsidR="00275EAD" w:rsidRDefault="00275EAD" w:rsidP="00275EAD">
      <w:pPr>
        <w:spacing w:line="372" w:lineRule="auto"/>
        <w:ind w:firstLine="720"/>
        <w:jc w:val="both"/>
        <w:rPr>
          <w:w w:val="103"/>
          <w:szCs w:val="20"/>
        </w:rPr>
      </w:pPr>
      <w:r>
        <w:rPr>
          <w:w w:val="103"/>
        </w:rPr>
        <w:t>Висновок, що міститься у другій частині складносурядного речення, не постає безпосередньо із змісту першої частини. Пояснююча інформація відсутня, вона передається в імпліцитній формі й сприймається разом з оцінною (іронією автора з приводу схиляння перед Стріклендом), оскільки в діалозі з читачем автор розраховує на його інтелект і пропускає в описі самоочевидне – причину захоплення, а водночас виправдання Стрікленда в очах оточення. Це стосується уривків, де контекст висловлювання виражає імпліцитно авторське ставлення до сказаного в іронічній формі.</w:t>
      </w:r>
    </w:p>
    <w:p w:rsidR="00275EAD" w:rsidRDefault="00275EAD" w:rsidP="00275EAD">
      <w:pPr>
        <w:spacing w:line="372" w:lineRule="auto"/>
        <w:ind w:firstLine="720"/>
        <w:jc w:val="both"/>
        <w:rPr>
          <w:w w:val="103"/>
          <w:szCs w:val="20"/>
        </w:rPr>
      </w:pPr>
      <w:r>
        <w:rPr>
          <w:w w:val="103"/>
        </w:rPr>
        <w:t xml:space="preserve">Виразним і продуктивним засобом .індукування імпліцитної оцінки є риторичне питання. Риторичні питання можуть імплікувати заперечення, ствердження, міркування, як наприклад (10): </w:t>
      </w:r>
    </w:p>
    <w:p w:rsidR="00275EAD" w:rsidRDefault="00275EAD" w:rsidP="00275EAD">
      <w:pPr>
        <w:spacing w:line="372" w:lineRule="auto"/>
        <w:ind w:firstLine="720"/>
        <w:jc w:val="both"/>
        <w:rPr>
          <w:w w:val="103"/>
          <w:szCs w:val="20"/>
        </w:rPr>
      </w:pPr>
      <w:r>
        <w:rPr>
          <w:iCs/>
          <w:w w:val="103"/>
        </w:rPr>
        <w:t xml:space="preserve">(10) </w:t>
      </w:r>
      <w:r>
        <w:rPr>
          <w:i/>
          <w:w w:val="103"/>
        </w:rPr>
        <w:t>"Locked in the cabinet, is it? Well, well, well, now why do you reckon they keep the toothpaste locked up? I mean, it ain't like it's dangerous, is it? You can't poison a man with it, can you? You couldn't brain some guy with the tube, could you? What reason you suppose they have for puttin' something as harmless as a little tube of tooth paste under lock and key?" "It's ward policy, Mr. McMurphy, tha's the reason". "What you s'pose it'd be like if evahbody was to brush their teeth whenever they took a notion to brush?" . McMurphy … thinks this over. "I think I can see what you're drivin' at: ward policy is for those that can't brush after every meal". "My gaw, don't you see?" "Yes, now I do. You're saying people'd be brushin' their teeth whenever the spirit moved them. And, lordy, can you imagine? Teeth bein' brushed at six-thirty, six-twenty – who can tell you? Maybe even six  o'clock. Yeah, I can see your point"</w:t>
      </w:r>
      <w:r>
        <w:rPr>
          <w:w w:val="103"/>
        </w:rPr>
        <w:t xml:space="preserve"> (Kesey K., OFCN., p. 103 ).</w:t>
      </w:r>
    </w:p>
    <w:p w:rsidR="006851C8" w:rsidRDefault="00275EAD" w:rsidP="00275EAD">
      <w:pPr>
        <w:spacing w:line="372" w:lineRule="auto"/>
        <w:ind w:firstLine="720"/>
        <w:jc w:val="both"/>
        <w:rPr>
          <w:w w:val="103"/>
        </w:rPr>
      </w:pPr>
      <w:r>
        <w:rPr>
          <w:w w:val="103"/>
        </w:rPr>
        <w:t xml:space="preserve">Наведений уривок дискурсу ілюструє функціонування риторичного питання для виразу заперечення, неприйняття знущань над людиною. </w:t>
      </w:r>
      <w:r>
        <w:rPr>
          <w:w w:val="103"/>
        </w:rPr>
        <w:lastRenderedPageBreak/>
        <w:t xml:space="preserve">Мнимий душевнохворий Мак Мерфі веде гостроіронічні сперечання з санітаром про те, чому ж неможна чистити зуби у будь-який час. </w:t>
      </w:r>
    </w:p>
    <w:p w:rsidR="00275EAD" w:rsidRDefault="00275EAD" w:rsidP="00275EAD">
      <w:pPr>
        <w:spacing w:line="372" w:lineRule="auto"/>
        <w:ind w:firstLine="720"/>
        <w:jc w:val="both"/>
        <w:rPr>
          <w:i/>
          <w:w w:val="103"/>
          <w:szCs w:val="20"/>
        </w:rPr>
      </w:pPr>
      <w:r>
        <w:rPr>
          <w:w w:val="103"/>
        </w:rPr>
        <w:t xml:space="preserve">Партія Мак Мерфі складається з ланцюжка риторичних питань, які з огляду на імпліцитну оцінку, що міститься в них, можна розділити на дві групи. Перша з них включає три питання, об'єднаних наступною темою: </w:t>
      </w:r>
      <w:r>
        <w:rPr>
          <w:i/>
          <w:w w:val="103"/>
        </w:rPr>
        <w:t>"</w:t>
      </w:r>
      <w:r>
        <w:rPr>
          <w:w w:val="103"/>
        </w:rPr>
        <w:t>це явна дурість – замикати настільки безневинний предмет, як зубна паста</w:t>
      </w:r>
      <w:r>
        <w:rPr>
          <w:i/>
          <w:w w:val="103"/>
        </w:rPr>
        <w:t xml:space="preserve">". </w:t>
      </w:r>
    </w:p>
    <w:p w:rsidR="00275EAD" w:rsidRDefault="00275EAD" w:rsidP="00275EAD">
      <w:pPr>
        <w:spacing w:line="372" w:lineRule="auto"/>
        <w:ind w:firstLine="720"/>
        <w:jc w:val="both"/>
        <w:rPr>
          <w:w w:val="103"/>
          <w:szCs w:val="20"/>
        </w:rPr>
      </w:pPr>
      <w:r>
        <w:rPr>
          <w:w w:val="103"/>
        </w:rPr>
        <w:t xml:space="preserve">У другому ланцюжку, що складається з двох питань, одне з них – спеціальне, – глузування над абсурдністю вимоги чистити зуби в суворо визначений час, а ширше – над системою, яка перетворює людину на безсилий, позбавлений права на самостійні рішення механізм. Ємність третього, поверхнево не реалізованого плану імовірна лише завдяки наявності риторичних питань, що створюють взаємодію прямого й переносного значень граматичної форми для актуалізації епістемічного стану суб'єкта. </w:t>
      </w:r>
    </w:p>
    <w:p w:rsidR="00275EAD" w:rsidRDefault="00275EAD" w:rsidP="00275EAD">
      <w:pPr>
        <w:spacing w:line="372" w:lineRule="auto"/>
        <w:ind w:firstLine="720"/>
        <w:jc w:val="both"/>
        <w:rPr>
          <w:w w:val="103"/>
          <w:szCs w:val="20"/>
        </w:rPr>
      </w:pPr>
      <w:r>
        <w:rPr>
          <w:w w:val="103"/>
        </w:rPr>
        <w:t xml:space="preserve">Дуже часто риторичні питання виконують сугубо допоміжну функцію по відношенню до інших засобів виразу оцінки, увиразнюючи їх : </w:t>
      </w:r>
    </w:p>
    <w:p w:rsidR="00275EAD" w:rsidRDefault="00275EAD" w:rsidP="00275EAD">
      <w:pPr>
        <w:spacing w:line="372" w:lineRule="auto"/>
        <w:ind w:firstLine="720"/>
        <w:jc w:val="both"/>
        <w:rPr>
          <w:w w:val="103"/>
          <w:szCs w:val="20"/>
        </w:rPr>
      </w:pPr>
      <w:r>
        <w:rPr>
          <w:iCs/>
          <w:w w:val="103"/>
        </w:rPr>
        <w:t xml:space="preserve">(11) </w:t>
      </w:r>
      <w:r>
        <w:rPr>
          <w:i/>
          <w:w w:val="103"/>
        </w:rPr>
        <w:t>"Did you ever stop to think what a mess your fine, God-damned, plug-hatted, church-going, Horace-quoting friends like Stanton and Irwin left the state in?"</w:t>
      </w:r>
      <w:r>
        <w:rPr>
          <w:w w:val="103"/>
        </w:rPr>
        <w:t xml:space="preserve"> (Warren R., AKM., p. 234). </w:t>
      </w:r>
    </w:p>
    <w:p w:rsidR="00275EAD" w:rsidRPr="005163CC" w:rsidRDefault="00275EAD" w:rsidP="005163CC">
      <w:pPr>
        <w:spacing w:line="360" w:lineRule="auto"/>
        <w:ind w:firstLine="709"/>
        <w:jc w:val="both"/>
      </w:pPr>
      <w:r>
        <w:rPr>
          <w:w w:val="103"/>
        </w:rPr>
        <w:t xml:space="preserve">Імпліцитна оцінка в (11) створена за допомогою синтаксичної конвергенції (п'ять однорідних означень); три з них є яскраво іронічними </w:t>
      </w:r>
      <w:r w:rsidRPr="005163CC">
        <w:rPr>
          <w:w w:val="103"/>
        </w:rPr>
        <w:t>авторськими окказіоналізмами (</w:t>
      </w:r>
      <w:r w:rsidRPr="005163CC">
        <w:rPr>
          <w:i/>
          <w:w w:val="103"/>
        </w:rPr>
        <w:t>God-damned, plug-hatted, Horace-quoting</w:t>
      </w:r>
      <w:r w:rsidRPr="005163CC">
        <w:rPr>
          <w:w w:val="103"/>
        </w:rPr>
        <w:t>).</w:t>
      </w:r>
    </w:p>
    <w:p w:rsidR="005163CC" w:rsidRPr="005163CC" w:rsidRDefault="00275EAD" w:rsidP="005163CC">
      <w:pPr>
        <w:spacing w:line="360" w:lineRule="auto"/>
        <w:ind w:firstLine="709"/>
        <w:jc w:val="both"/>
        <w:rPr>
          <w:lang w:eastAsia="uk-UA"/>
        </w:rPr>
      </w:pPr>
      <w:r w:rsidRPr="005163CC">
        <w:rPr>
          <w:lang w:eastAsia="uk-UA"/>
        </w:rPr>
        <w:t>Отже</w:t>
      </w:r>
      <w:r w:rsidR="005163CC" w:rsidRPr="005163CC">
        <w:rPr>
          <w:lang w:eastAsia="uk-UA"/>
        </w:rPr>
        <w:t>, імпліцитна оцінка формується завдяки взаємодії семантичних, когнітивних і прагматичних чинників та реалізується через різноманітні мовні засоби, серед яких особливе місце посідають іронія, метафора, риторичні питання та інші непрямі способи вираження оцінного ставлення.</w:t>
      </w:r>
    </w:p>
    <w:p w:rsidR="00275EAD" w:rsidRPr="00275EAD" w:rsidRDefault="00275EAD" w:rsidP="00275EAD">
      <w:pPr>
        <w:spacing w:line="360" w:lineRule="auto"/>
        <w:ind w:firstLine="709"/>
        <w:jc w:val="both"/>
        <w:rPr>
          <w:lang w:eastAsia="uk-UA"/>
        </w:rPr>
      </w:pPr>
    </w:p>
    <w:p w:rsidR="0096432D" w:rsidRPr="00752AE9" w:rsidRDefault="0096432D" w:rsidP="00B829FF">
      <w:pPr>
        <w:spacing w:line="360" w:lineRule="auto"/>
        <w:ind w:firstLine="709"/>
        <w:rPr>
          <w:lang w:eastAsia="uk-UA"/>
        </w:rPr>
      </w:pPr>
    </w:p>
    <w:p w:rsidR="00053712" w:rsidRPr="00752AE9" w:rsidRDefault="00053712" w:rsidP="00B829FF">
      <w:pPr>
        <w:spacing w:line="360" w:lineRule="auto"/>
        <w:ind w:firstLine="709"/>
        <w:rPr>
          <w:lang w:eastAsia="uk-UA"/>
        </w:rPr>
      </w:pPr>
    </w:p>
    <w:p w:rsidR="00053712" w:rsidRPr="00752AE9" w:rsidRDefault="00053712" w:rsidP="00B829FF">
      <w:pPr>
        <w:spacing w:line="360" w:lineRule="auto"/>
        <w:ind w:firstLine="709"/>
        <w:rPr>
          <w:lang w:eastAsia="uk-UA"/>
        </w:rPr>
      </w:pPr>
    </w:p>
    <w:p w:rsidR="00053712" w:rsidRPr="000453B5" w:rsidRDefault="00053712" w:rsidP="0013008F">
      <w:pPr>
        <w:pStyle w:val="a4"/>
        <w:spacing w:after="0" w:line="240" w:lineRule="auto"/>
        <w:ind w:left="709"/>
        <w:jc w:val="center"/>
        <w:rPr>
          <w:rFonts w:ascii="Times New Roman" w:hAnsi="Times New Roman" w:cs="Times New Roman"/>
          <w:sz w:val="28"/>
          <w:szCs w:val="28"/>
          <w:lang w:val="ru-RU"/>
        </w:rPr>
      </w:pPr>
      <w:r w:rsidRPr="00E56093">
        <w:rPr>
          <w:rFonts w:ascii="Times New Roman" w:hAnsi="Times New Roman" w:cs="Times New Roman"/>
          <w:sz w:val="28"/>
          <w:szCs w:val="28"/>
        </w:rPr>
        <w:lastRenderedPageBreak/>
        <w:t>3.3.</w:t>
      </w:r>
      <w:r>
        <w:rPr>
          <w:rFonts w:ascii="Times New Roman" w:hAnsi="Times New Roman" w:cs="Times New Roman"/>
          <w:sz w:val="28"/>
          <w:szCs w:val="28"/>
        </w:rPr>
        <w:t>2</w:t>
      </w:r>
      <w:r w:rsidRPr="00E56093">
        <w:rPr>
          <w:rFonts w:ascii="Times New Roman" w:hAnsi="Times New Roman" w:cs="Times New Roman"/>
          <w:sz w:val="28"/>
          <w:szCs w:val="28"/>
        </w:rPr>
        <w:t>. Когнітивно-комунікативні засоби прихованого оцінювання</w:t>
      </w:r>
    </w:p>
    <w:p w:rsidR="00053712" w:rsidRDefault="00053712" w:rsidP="00053712">
      <w:pPr>
        <w:spacing w:line="372" w:lineRule="auto"/>
        <w:ind w:firstLine="709"/>
        <w:jc w:val="both"/>
        <w:rPr>
          <w:w w:val="103"/>
        </w:rPr>
      </w:pPr>
    </w:p>
    <w:p w:rsidR="009D14F4" w:rsidRPr="009D14F4" w:rsidRDefault="009D14F4" w:rsidP="009D14F4">
      <w:pPr>
        <w:spacing w:line="360" w:lineRule="auto"/>
        <w:ind w:firstLine="709"/>
        <w:jc w:val="both"/>
        <w:rPr>
          <w:lang w:eastAsia="uk-UA"/>
        </w:rPr>
      </w:pPr>
      <w:r w:rsidRPr="009D14F4">
        <w:rPr>
          <w:lang w:eastAsia="uk-UA"/>
        </w:rPr>
        <w:t xml:space="preserve">Для реалізації будь-якого мовленнєвого акту мовець користується системою семантичних правил, сформованих у межах певного мовного колективу. Саме ці правила слугують інструментом аналізу непрямих мовленнєвих висловлювань. Поряд із ними функціонують норми, що регламентують вербальну поведінку учасників комунікації та забезпечують її ефективність. Дотримання таких норм є необхідною умовою успішного обміну </w:t>
      </w:r>
      <w:r w:rsidRPr="0013008F">
        <w:rPr>
          <w:lang w:eastAsia="uk-UA"/>
        </w:rPr>
        <w:t>інформацією [</w:t>
      </w:r>
      <w:r w:rsidR="0013008F" w:rsidRPr="0013008F">
        <w:rPr>
          <w:lang w:eastAsia="uk-UA"/>
        </w:rPr>
        <w:t>Grice 1975; Levinson</w:t>
      </w:r>
      <w:r w:rsidRPr="0013008F">
        <w:rPr>
          <w:lang w:eastAsia="uk-UA"/>
        </w:rPr>
        <w:t xml:space="preserve"> 1983].</w:t>
      </w:r>
    </w:p>
    <w:p w:rsidR="00D049AC" w:rsidRPr="000453B5" w:rsidRDefault="00053712" w:rsidP="009D14F4">
      <w:pPr>
        <w:spacing w:line="360" w:lineRule="auto"/>
        <w:ind w:firstLine="709"/>
        <w:jc w:val="both"/>
        <w:rPr>
          <w:w w:val="103"/>
        </w:rPr>
      </w:pPr>
      <w:r w:rsidRPr="009D14F4">
        <w:rPr>
          <w:w w:val="103"/>
        </w:rPr>
        <w:t>І все ж у більшості випадків мовці порушують правила комунікації в</w:t>
      </w:r>
      <w:r>
        <w:rPr>
          <w:w w:val="103"/>
        </w:rPr>
        <w:t xml:space="preserve"> пошуках непрямого способу вираження певних смислів, а тому вони зацікавлені в тому, щоб передане ними було адекватно сприйняте. Варто зауважити, що основний принцип інтерпретації отримуваної інформації полягає в тому, що порушення комунікативних правил стосується лише буквального значення висловлювання, "глибинний" же зміст відповідає вимогам комунікативних максим. </w:t>
      </w:r>
    </w:p>
    <w:p w:rsidR="00053712" w:rsidRPr="004C7FCD" w:rsidRDefault="00053712" w:rsidP="009D14F4">
      <w:pPr>
        <w:spacing w:line="360" w:lineRule="auto"/>
        <w:ind w:firstLine="709"/>
        <w:jc w:val="both"/>
        <w:rPr>
          <w:w w:val="103"/>
        </w:rPr>
      </w:pPr>
      <w:r>
        <w:rPr>
          <w:w w:val="103"/>
        </w:rPr>
        <w:t xml:space="preserve">Адресат, таким чином, виходить із припущення, що максими мовленнєвого спілкування здатні імплікувати передаваний йому мовцем зміст. Оскільки комуніканти поводяться з правилами мовленнєвої поведінки досить вільно, то останні не можуть </w:t>
      </w:r>
      <w:r w:rsidRPr="00FD57F0">
        <w:rPr>
          <w:w w:val="103"/>
        </w:rPr>
        <w:t>однозначно забезпечувати смисл висловлювання</w:t>
      </w:r>
      <w:r w:rsidR="004C7FCD" w:rsidRPr="00FD57F0">
        <w:rPr>
          <w:w w:val="103"/>
          <w:lang w:val="ru-RU"/>
        </w:rPr>
        <w:t xml:space="preserve"> [</w:t>
      </w:r>
      <w:r w:rsidR="00FD57F0" w:rsidRPr="00FD57F0">
        <w:rPr>
          <w:lang w:eastAsia="uk-UA"/>
        </w:rPr>
        <w:t>Sperber, Wilson</w:t>
      </w:r>
      <w:r w:rsidR="004C7FCD" w:rsidRPr="00FD57F0">
        <w:rPr>
          <w:lang w:eastAsia="uk-UA"/>
        </w:rPr>
        <w:t xml:space="preserve"> 1995</w:t>
      </w:r>
      <w:r w:rsidR="004C7FCD" w:rsidRPr="00FD57F0">
        <w:rPr>
          <w:w w:val="103"/>
          <w:lang w:val="ru-RU"/>
        </w:rPr>
        <w:t>]</w:t>
      </w:r>
      <w:r w:rsidRPr="00FD57F0">
        <w:rPr>
          <w:w w:val="103"/>
        </w:rPr>
        <w:t>.</w:t>
      </w:r>
    </w:p>
    <w:p w:rsidR="00053712" w:rsidRDefault="00053712" w:rsidP="00053712">
      <w:pPr>
        <w:spacing w:line="372" w:lineRule="auto"/>
        <w:ind w:firstLine="720"/>
        <w:jc w:val="both"/>
        <w:rPr>
          <w:w w:val="103"/>
          <w:szCs w:val="20"/>
        </w:rPr>
      </w:pPr>
      <w:r>
        <w:rPr>
          <w:w w:val="103"/>
        </w:rPr>
        <w:t>Крім свого власного змісту (базисної іллокуції), висловлювання набуває певного додаткового смислу (дійсної іллокуції, в нашому випадку – імпліцитної оцінки). Цей непрямо виражений смисл залежить від багатьох факторів, як лінгвальних, так і екстралінгвальних.</w:t>
      </w:r>
    </w:p>
    <w:p w:rsidR="00053712" w:rsidRDefault="00053712" w:rsidP="00053712">
      <w:pPr>
        <w:spacing w:line="372" w:lineRule="auto"/>
        <w:ind w:firstLine="720"/>
        <w:jc w:val="both"/>
        <w:rPr>
          <w:w w:val="103"/>
          <w:szCs w:val="20"/>
        </w:rPr>
      </w:pPr>
      <w:r>
        <w:rPr>
          <w:w w:val="103"/>
        </w:rPr>
        <w:t xml:space="preserve">Відомо, що при здійсненні непрямого мовленнєвого акту мовна структура висловлювання – базисна іллокуція – не збігається з комунікативною функцією – дійсною іллокуцією. Механізм породження непрямого висловлювання й полягає в розведені дійсної й базисної іллокуцій. Остання подавляється й пригнічується дійсною. Інакше кажучи, кожне </w:t>
      </w:r>
      <w:r>
        <w:rPr>
          <w:w w:val="103"/>
        </w:rPr>
        <w:lastRenderedPageBreak/>
        <w:t xml:space="preserve">висловлювання має своє пряме значення, що складається з семантики членів речення, і реальний прагматичний зміст, що випливає з зовнішньої ситуації й має за ціль певним чином вплинути на слухача. </w:t>
      </w:r>
    </w:p>
    <w:p w:rsidR="00053712" w:rsidRDefault="00053712" w:rsidP="00053712">
      <w:pPr>
        <w:spacing w:line="372" w:lineRule="auto"/>
        <w:ind w:firstLine="720"/>
        <w:jc w:val="both"/>
        <w:rPr>
          <w:w w:val="103"/>
          <w:szCs w:val="20"/>
        </w:rPr>
      </w:pPr>
      <w:r>
        <w:rPr>
          <w:w w:val="103"/>
        </w:rPr>
        <w:t xml:space="preserve">Вважається, що можна виділити кілька способів передачі імпліцитного оцінного значення. Оскільки вони досить докладно описані в лінгвістиці </w:t>
      </w:r>
      <w:r w:rsidRPr="001B58BE">
        <w:rPr>
          <w:w w:val="103"/>
        </w:rPr>
        <w:t>[Безугла, Романченко 2013, с. 132 – 139</w:t>
      </w:r>
      <w:r w:rsidR="004C7FCD" w:rsidRPr="001B58BE">
        <w:rPr>
          <w:w w:val="103"/>
        </w:rPr>
        <w:t>;</w:t>
      </w:r>
      <w:r w:rsidR="004C7FCD" w:rsidRPr="001B58BE">
        <w:rPr>
          <w:lang w:eastAsia="uk-UA"/>
        </w:rPr>
        <w:t xml:space="preserve"> </w:t>
      </w:r>
      <w:r w:rsidR="001B58BE" w:rsidRPr="001B58BE">
        <w:rPr>
          <w:lang w:eastAsia="uk-UA"/>
        </w:rPr>
        <w:t>Levinson 2000; Hunston, Thompson</w:t>
      </w:r>
      <w:r w:rsidR="004C7FCD" w:rsidRPr="001B58BE">
        <w:rPr>
          <w:lang w:eastAsia="uk-UA"/>
        </w:rPr>
        <w:t xml:space="preserve"> 2000</w:t>
      </w:r>
      <w:r w:rsidRPr="001B58BE">
        <w:rPr>
          <w:w w:val="103"/>
        </w:rPr>
        <w:t>], то немає потреби поширено аналізувати їх тут, тому обмежимося</w:t>
      </w:r>
      <w:r>
        <w:rPr>
          <w:w w:val="103"/>
        </w:rPr>
        <w:t xml:space="preserve"> коротким побіжним оглядом.</w:t>
      </w:r>
    </w:p>
    <w:p w:rsidR="00053712" w:rsidRDefault="00053712" w:rsidP="00053712">
      <w:pPr>
        <w:spacing w:line="372" w:lineRule="auto"/>
        <w:ind w:firstLine="720"/>
        <w:jc w:val="both"/>
        <w:rPr>
          <w:w w:val="103"/>
          <w:szCs w:val="20"/>
        </w:rPr>
      </w:pPr>
      <w:r>
        <w:rPr>
          <w:w w:val="103"/>
        </w:rPr>
        <w:t xml:space="preserve">Одним із сигналів імпліцитності є </w:t>
      </w:r>
      <w:r>
        <w:rPr>
          <w:b/>
          <w:bCs/>
          <w:w w:val="103"/>
        </w:rPr>
        <w:t>порушення конвенціоналізованих норм мовленнєвої поведінки</w:t>
      </w:r>
      <w:r>
        <w:rPr>
          <w:w w:val="103"/>
        </w:rPr>
        <w:t>. Воно може бути пов'язане з формальною специфікою вираження імпліцитної оцінки . Пор.:</w:t>
      </w:r>
    </w:p>
    <w:p w:rsidR="00053712" w:rsidRDefault="00053712" w:rsidP="00053712">
      <w:pPr>
        <w:spacing w:line="372" w:lineRule="auto"/>
        <w:ind w:firstLine="720"/>
        <w:jc w:val="both"/>
        <w:rPr>
          <w:w w:val="103"/>
          <w:szCs w:val="20"/>
        </w:rPr>
      </w:pPr>
      <w:r>
        <w:rPr>
          <w:w w:val="103"/>
        </w:rPr>
        <w:t xml:space="preserve">(1) </w:t>
      </w:r>
      <w:r>
        <w:rPr>
          <w:i/>
          <w:w w:val="103"/>
        </w:rPr>
        <w:t>"</w:t>
      </w:r>
      <w:r>
        <w:rPr>
          <w:i/>
          <w:w w:val="103"/>
          <w:lang w:val="en-US"/>
        </w:rPr>
        <w:t>At thirty eight I was a poor, struggling, tired, overworked, unknown journalist. Now, at fifty…</w:t>
      </w:r>
      <w:r>
        <w:rPr>
          <w:i/>
          <w:w w:val="103"/>
        </w:rPr>
        <w:t>"</w:t>
      </w:r>
      <w:r>
        <w:rPr>
          <w:i/>
          <w:w w:val="103"/>
          <w:lang w:val="en-US"/>
        </w:rPr>
        <w:t xml:space="preserve"> He was exhibiting himself. Denis thought of that advertisment of Nestle's milk – the two cats on the wall, under the </w:t>
      </w:r>
      <w:proofErr w:type="gramStart"/>
      <w:r>
        <w:rPr>
          <w:i/>
          <w:w w:val="103"/>
          <w:lang w:val="en-US"/>
        </w:rPr>
        <w:t>moon ,</w:t>
      </w:r>
      <w:proofErr w:type="gramEnd"/>
      <w:r>
        <w:rPr>
          <w:i/>
          <w:w w:val="103"/>
          <w:lang w:val="en-US"/>
        </w:rPr>
        <w:t xml:space="preserve"> one black and thin, the other white, sleek, and fat. Before inspiration and after</w:t>
      </w:r>
      <w:r>
        <w:rPr>
          <w:i/>
          <w:w w:val="103"/>
        </w:rPr>
        <w:t>"</w:t>
      </w:r>
      <w:r>
        <w:rPr>
          <w:w w:val="103"/>
        </w:rPr>
        <w:t xml:space="preserve"> (H</w:t>
      </w:r>
      <w:r>
        <w:rPr>
          <w:w w:val="103"/>
          <w:lang w:val="en-US"/>
        </w:rPr>
        <w:t>uxley A</w:t>
      </w:r>
      <w:r>
        <w:rPr>
          <w:w w:val="103"/>
        </w:rPr>
        <w:t xml:space="preserve">., </w:t>
      </w:r>
      <w:r>
        <w:rPr>
          <w:w w:val="103"/>
          <w:lang w:val="en-US"/>
        </w:rPr>
        <w:t xml:space="preserve">CY., </w:t>
      </w:r>
      <w:r>
        <w:rPr>
          <w:w w:val="103"/>
        </w:rPr>
        <w:t xml:space="preserve">p. </w:t>
      </w:r>
      <w:r>
        <w:rPr>
          <w:w w:val="103"/>
          <w:lang w:val="en-US"/>
        </w:rPr>
        <w:t>65</w:t>
      </w:r>
      <w:r>
        <w:rPr>
          <w:w w:val="103"/>
        </w:rPr>
        <w:t xml:space="preserve">). </w:t>
      </w:r>
    </w:p>
    <w:p w:rsidR="00053712" w:rsidRDefault="00053712" w:rsidP="00053712">
      <w:pPr>
        <w:spacing w:line="372" w:lineRule="auto"/>
        <w:ind w:firstLine="720"/>
        <w:jc w:val="both"/>
        <w:rPr>
          <w:w w:val="103"/>
          <w:szCs w:val="20"/>
        </w:rPr>
      </w:pPr>
      <w:r>
        <w:rPr>
          <w:w w:val="103"/>
        </w:rPr>
        <w:t>У цьому висловлюванні імпліцитна оцінка набуває вигляду їдкої іронії, вираженої парцельованим реченням, що завершує порівняння натхнення з кішками на рекламі молока. Вона виникає внаслідок порушення максими манери мовлення.</w:t>
      </w:r>
    </w:p>
    <w:p w:rsidR="00053712" w:rsidRDefault="00053712" w:rsidP="00053712">
      <w:pPr>
        <w:spacing w:line="372" w:lineRule="auto"/>
        <w:ind w:firstLine="720"/>
        <w:jc w:val="both"/>
        <w:rPr>
          <w:w w:val="103"/>
          <w:szCs w:val="20"/>
        </w:rPr>
      </w:pPr>
      <w:r>
        <w:rPr>
          <w:w w:val="103"/>
        </w:rPr>
        <w:t xml:space="preserve">(2) </w:t>
      </w:r>
      <w:r>
        <w:rPr>
          <w:i/>
          <w:w w:val="103"/>
        </w:rPr>
        <w:t>"</w:t>
      </w:r>
      <w:r>
        <w:rPr>
          <w:i/>
          <w:w w:val="103"/>
          <w:lang w:val="en-US"/>
        </w:rPr>
        <w:t>But</w:t>
      </w:r>
      <w:r w:rsidRPr="0004161F">
        <w:rPr>
          <w:i/>
          <w:w w:val="103"/>
        </w:rPr>
        <w:t xml:space="preserve"> </w:t>
      </w:r>
      <w:r>
        <w:rPr>
          <w:i/>
          <w:w w:val="103"/>
          <w:lang w:val="en-US"/>
        </w:rPr>
        <w:t>perhaps</w:t>
      </w:r>
      <w:r w:rsidRPr="0004161F">
        <w:rPr>
          <w:w w:val="103"/>
        </w:rPr>
        <w:t xml:space="preserve"> </w:t>
      </w:r>
      <w:r>
        <w:rPr>
          <w:i/>
          <w:w w:val="103"/>
        </w:rPr>
        <w:t xml:space="preserve">I </w:t>
      </w:r>
      <w:r>
        <w:rPr>
          <w:i/>
          <w:w w:val="103"/>
          <w:lang w:val="en-US"/>
        </w:rPr>
        <w:t>can</w:t>
      </w:r>
      <w:r w:rsidRPr="0004161F">
        <w:rPr>
          <w:i/>
          <w:w w:val="103"/>
        </w:rPr>
        <w:t xml:space="preserve"> </w:t>
      </w:r>
      <w:r>
        <w:rPr>
          <w:i/>
          <w:w w:val="103"/>
          <w:lang w:val="en-US"/>
        </w:rPr>
        <w:t>relieve</w:t>
      </w:r>
      <w:r w:rsidRPr="0004161F">
        <w:rPr>
          <w:i/>
          <w:w w:val="103"/>
        </w:rPr>
        <w:t xml:space="preserve"> </w:t>
      </w:r>
      <w:r>
        <w:rPr>
          <w:i/>
          <w:w w:val="103"/>
          <w:lang w:val="en-US"/>
        </w:rPr>
        <w:t>your</w:t>
      </w:r>
      <w:r w:rsidRPr="0004161F">
        <w:rPr>
          <w:i/>
          <w:w w:val="103"/>
        </w:rPr>
        <w:t xml:space="preserve"> </w:t>
      </w:r>
      <w:r>
        <w:rPr>
          <w:i/>
          <w:w w:val="103"/>
          <w:lang w:val="en-US"/>
        </w:rPr>
        <w:t>curiosity</w:t>
      </w:r>
      <w:r w:rsidRPr="0004161F">
        <w:rPr>
          <w:i/>
          <w:w w:val="103"/>
        </w:rPr>
        <w:t xml:space="preserve"> </w:t>
      </w:r>
      <w:r>
        <w:rPr>
          <w:i/>
          <w:w w:val="103"/>
          <w:lang w:val="en-US"/>
        </w:rPr>
        <w:t>on</w:t>
      </w:r>
      <w:r w:rsidRPr="0004161F">
        <w:rPr>
          <w:i/>
          <w:w w:val="103"/>
        </w:rPr>
        <w:t xml:space="preserve"> </w:t>
      </w:r>
      <w:r>
        <w:rPr>
          <w:i/>
          <w:w w:val="103"/>
          <w:lang w:val="en-US"/>
        </w:rPr>
        <w:t>one</w:t>
      </w:r>
      <w:r w:rsidRPr="0004161F">
        <w:rPr>
          <w:i/>
          <w:w w:val="103"/>
        </w:rPr>
        <w:t xml:space="preserve"> </w:t>
      </w:r>
      <w:r>
        <w:rPr>
          <w:i/>
          <w:w w:val="103"/>
          <w:lang w:val="en-US"/>
        </w:rPr>
        <w:t>point</w:t>
      </w:r>
      <w:r w:rsidRPr="0004161F">
        <w:rPr>
          <w:i/>
          <w:w w:val="103"/>
        </w:rPr>
        <w:t xml:space="preserve">. </w:t>
      </w:r>
      <w:r>
        <w:rPr>
          <w:i/>
          <w:w w:val="103"/>
          <w:lang w:val="en-US"/>
        </w:rPr>
        <w:t>The paper publishes my endorsement of Callahan for the Senate nomination. If that is of interest to you</w:t>
      </w:r>
      <w:r>
        <w:rPr>
          <w:i/>
          <w:w w:val="103"/>
        </w:rPr>
        <w:t>"</w:t>
      </w:r>
      <w:r>
        <w:rPr>
          <w:w w:val="103"/>
        </w:rPr>
        <w:t xml:space="preserve"> (Warren R., AKM</w:t>
      </w:r>
      <w:r>
        <w:rPr>
          <w:w w:val="103"/>
          <w:lang w:val="en-US"/>
        </w:rPr>
        <w:t xml:space="preserve">., </w:t>
      </w:r>
      <w:r>
        <w:rPr>
          <w:w w:val="103"/>
        </w:rPr>
        <w:t xml:space="preserve">p. 63).  </w:t>
      </w:r>
    </w:p>
    <w:p w:rsidR="00053712" w:rsidRDefault="00053712" w:rsidP="00053712">
      <w:pPr>
        <w:widowControl w:val="0"/>
        <w:spacing w:line="372" w:lineRule="auto"/>
        <w:ind w:firstLine="720"/>
        <w:jc w:val="both"/>
        <w:rPr>
          <w:w w:val="103"/>
          <w:szCs w:val="20"/>
        </w:rPr>
      </w:pPr>
      <w:r>
        <w:rPr>
          <w:w w:val="103"/>
        </w:rPr>
        <w:t xml:space="preserve">Висловлювання (2) є уривком із діалогу між суддею і губернатором, який, довідавшись про те, що суддя збирається сприяти на виборах у Сенат його супернику, приїжджає до судді з метою домогтися відмови від цього наміру. Добре розуміючи, що питання про підтримку надзвичайно важливе для губернатора, суддя в кінці свого повідомлення єхидно додає </w:t>
      </w:r>
      <w:r>
        <w:rPr>
          <w:i/>
          <w:w w:val="103"/>
          <w:lang w:val="en-US"/>
        </w:rPr>
        <w:t>if</w:t>
      </w:r>
      <w:r>
        <w:rPr>
          <w:i/>
          <w:w w:val="103"/>
        </w:rPr>
        <w:t xml:space="preserve"> </w:t>
      </w:r>
      <w:r>
        <w:rPr>
          <w:i/>
          <w:w w:val="103"/>
          <w:lang w:val="en-US"/>
        </w:rPr>
        <w:t>that</w:t>
      </w:r>
      <w:r>
        <w:rPr>
          <w:i/>
          <w:w w:val="103"/>
        </w:rPr>
        <w:t xml:space="preserve"> </w:t>
      </w:r>
      <w:r>
        <w:rPr>
          <w:i/>
          <w:w w:val="103"/>
          <w:lang w:val="en-US"/>
        </w:rPr>
        <w:t>is</w:t>
      </w:r>
      <w:r>
        <w:rPr>
          <w:i/>
          <w:w w:val="103"/>
        </w:rPr>
        <w:t xml:space="preserve"> </w:t>
      </w:r>
      <w:r>
        <w:rPr>
          <w:i/>
          <w:w w:val="103"/>
          <w:lang w:val="en-US"/>
        </w:rPr>
        <w:t>of</w:t>
      </w:r>
      <w:r>
        <w:rPr>
          <w:i/>
          <w:w w:val="103"/>
        </w:rPr>
        <w:t xml:space="preserve"> </w:t>
      </w:r>
      <w:r>
        <w:rPr>
          <w:i/>
          <w:w w:val="103"/>
          <w:lang w:val="en-US"/>
        </w:rPr>
        <w:t>interest</w:t>
      </w:r>
      <w:r>
        <w:rPr>
          <w:i/>
          <w:w w:val="103"/>
        </w:rPr>
        <w:t xml:space="preserve"> </w:t>
      </w:r>
      <w:r>
        <w:rPr>
          <w:i/>
          <w:w w:val="103"/>
          <w:lang w:val="en-US"/>
        </w:rPr>
        <w:t>to</w:t>
      </w:r>
      <w:r>
        <w:rPr>
          <w:i/>
          <w:w w:val="103"/>
        </w:rPr>
        <w:t xml:space="preserve"> </w:t>
      </w:r>
      <w:r>
        <w:rPr>
          <w:i/>
          <w:w w:val="103"/>
          <w:lang w:val="en-US"/>
        </w:rPr>
        <w:t>you</w:t>
      </w:r>
      <w:r>
        <w:rPr>
          <w:i/>
          <w:w w:val="103"/>
        </w:rPr>
        <w:t xml:space="preserve">, </w:t>
      </w:r>
      <w:r>
        <w:rPr>
          <w:w w:val="103"/>
        </w:rPr>
        <w:t>відокремлюючи</w:t>
      </w:r>
      <w:r>
        <w:rPr>
          <w:i/>
          <w:w w:val="103"/>
        </w:rPr>
        <w:t xml:space="preserve"> </w:t>
      </w:r>
      <w:r>
        <w:rPr>
          <w:w w:val="103"/>
        </w:rPr>
        <w:t xml:space="preserve">це зауваження від попереднього. </w:t>
      </w:r>
    </w:p>
    <w:p w:rsidR="00053712" w:rsidRDefault="00053712" w:rsidP="00053712">
      <w:pPr>
        <w:widowControl w:val="0"/>
        <w:spacing w:line="372" w:lineRule="auto"/>
        <w:ind w:firstLine="720"/>
        <w:jc w:val="both"/>
        <w:rPr>
          <w:w w:val="103"/>
          <w:szCs w:val="20"/>
        </w:rPr>
      </w:pPr>
      <w:r>
        <w:rPr>
          <w:w w:val="103"/>
        </w:rPr>
        <w:lastRenderedPageBreak/>
        <w:t xml:space="preserve">Таке відокремлення імпліцитно передає широкий спектр почуттів, які володіють суддєю, – тут і презирство, і неповага до губернатора, і почуття торжества над ним. Імпліцитна негативна оцінка у формі іронії виникає в результаті порушення максими якості й максими релевантності, які передають ставлення судді і підкреслюють його емоційний стан. </w:t>
      </w:r>
    </w:p>
    <w:p w:rsidR="00053712" w:rsidRDefault="00053712" w:rsidP="00053712">
      <w:pPr>
        <w:spacing w:line="372" w:lineRule="auto"/>
        <w:ind w:firstLine="720"/>
        <w:jc w:val="both"/>
        <w:rPr>
          <w:w w:val="103"/>
          <w:szCs w:val="20"/>
        </w:rPr>
      </w:pPr>
      <w:r>
        <w:rPr>
          <w:w w:val="103"/>
        </w:rPr>
        <w:t xml:space="preserve">(3) </w:t>
      </w:r>
      <w:r>
        <w:rPr>
          <w:i/>
          <w:w w:val="103"/>
        </w:rPr>
        <w:t>"I was sorry for your wife in the lobby of the theatre last night when she had that terrific attack of coughing and everyone turned to look at her." "You nееdn't worry about that she was wearing a new spring</w:t>
      </w:r>
      <w:r>
        <w:rPr>
          <w:w w:val="103"/>
        </w:rPr>
        <w:t xml:space="preserve"> </w:t>
      </w:r>
      <w:r>
        <w:rPr>
          <w:i/>
          <w:w w:val="103"/>
        </w:rPr>
        <w:t>hat"</w:t>
      </w:r>
      <w:r>
        <w:rPr>
          <w:w w:val="103"/>
        </w:rPr>
        <w:t xml:space="preserve"> (HinE., p. 27).  </w:t>
      </w:r>
    </w:p>
    <w:p w:rsidR="00053712" w:rsidRDefault="00053712" w:rsidP="00053712">
      <w:pPr>
        <w:spacing w:line="372" w:lineRule="auto"/>
        <w:ind w:firstLine="720"/>
        <w:jc w:val="both"/>
        <w:rPr>
          <w:w w:val="103"/>
          <w:szCs w:val="20"/>
        </w:rPr>
      </w:pPr>
      <w:r>
        <w:rPr>
          <w:w w:val="103"/>
        </w:rPr>
        <w:t xml:space="preserve">Діалог (3) ілюструє порушення максими такту, оскільки один із комунікантів вважає за обов'язок висловити співчуття своєму співбесіднику з приводу нездужання його дружини, а інший співрозмовник, будучи вихованою людиною, не може замовчати неправду й заперечує першому, оскільки інформація про хворобу не відповідає дійсності (словосполучення </w:t>
      </w:r>
      <w:r>
        <w:rPr>
          <w:i/>
          <w:w w:val="103"/>
        </w:rPr>
        <w:t xml:space="preserve">terrific attack of coughing </w:t>
      </w:r>
      <w:r>
        <w:rPr>
          <w:w w:val="103"/>
        </w:rPr>
        <w:t xml:space="preserve">імплікує цей факт). Використання ад'єктивів </w:t>
      </w:r>
      <w:r>
        <w:rPr>
          <w:i/>
          <w:w w:val="103"/>
        </w:rPr>
        <w:t>sorry</w:t>
      </w:r>
      <w:r>
        <w:rPr>
          <w:w w:val="103"/>
        </w:rPr>
        <w:t xml:space="preserve"> та </w:t>
      </w:r>
      <w:r>
        <w:rPr>
          <w:i/>
          <w:w w:val="103"/>
        </w:rPr>
        <w:t>worry</w:t>
      </w:r>
      <w:r>
        <w:rPr>
          <w:w w:val="103"/>
        </w:rPr>
        <w:t>, які є покажчиками емоційного ставлення комунікантів до предмета обговорення, сприяє створенню негативного підтексту.</w:t>
      </w:r>
    </w:p>
    <w:p w:rsidR="00053712" w:rsidRPr="00F35788" w:rsidRDefault="00053712" w:rsidP="00F35788">
      <w:pPr>
        <w:spacing w:line="360" w:lineRule="auto"/>
        <w:ind w:firstLine="709"/>
        <w:jc w:val="both"/>
        <w:rPr>
          <w:w w:val="103"/>
        </w:rPr>
      </w:pPr>
      <w:r>
        <w:rPr>
          <w:w w:val="103"/>
        </w:rPr>
        <w:t xml:space="preserve">(4) </w:t>
      </w:r>
      <w:r>
        <w:rPr>
          <w:i/>
          <w:w w:val="103"/>
        </w:rPr>
        <w:t xml:space="preserve">"Doctor", asked a patient, "I am feeling much better now, and I want you to let me have your bill." "Nonsense, sir", said the physician, "do be calm, you are </w:t>
      </w:r>
      <w:r w:rsidRPr="00F35788">
        <w:rPr>
          <w:i/>
          <w:w w:val="103"/>
        </w:rPr>
        <w:t>not strong enough for that yet!"</w:t>
      </w:r>
      <w:r w:rsidRPr="00F35788">
        <w:rPr>
          <w:w w:val="103"/>
        </w:rPr>
        <w:t xml:space="preserve"> (EH., p. 72). </w:t>
      </w:r>
    </w:p>
    <w:p w:rsidR="00053712" w:rsidRPr="00F35788" w:rsidRDefault="00053712" w:rsidP="00F35788">
      <w:pPr>
        <w:spacing w:line="360" w:lineRule="auto"/>
        <w:ind w:firstLine="709"/>
        <w:jc w:val="both"/>
        <w:rPr>
          <w:lang w:eastAsia="uk-UA"/>
        </w:rPr>
      </w:pPr>
      <w:r w:rsidRPr="00F35788">
        <w:rPr>
          <w:w w:val="103"/>
        </w:rPr>
        <w:t xml:space="preserve">У створенні імпліцитної оцінки в (4) беруть участь заперечне слово </w:t>
      </w:r>
      <w:r w:rsidRPr="00F35788">
        <w:rPr>
          <w:i/>
          <w:w w:val="103"/>
        </w:rPr>
        <w:t>nonsense,</w:t>
      </w:r>
      <w:r w:rsidRPr="00F35788">
        <w:rPr>
          <w:w w:val="103"/>
        </w:rPr>
        <w:t xml:space="preserve"> що створює емоційно напружену атмосферу, яка не сприяє успіху комунікативного процесу, та заперечна частка </w:t>
      </w:r>
      <w:r w:rsidRPr="00F35788">
        <w:rPr>
          <w:i/>
          <w:w w:val="103"/>
        </w:rPr>
        <w:t>not</w:t>
      </w:r>
      <w:r w:rsidRPr="00F35788">
        <w:rPr>
          <w:w w:val="103"/>
        </w:rPr>
        <w:t xml:space="preserve">, що належить до </w:t>
      </w:r>
      <w:r w:rsidRPr="001B4B37">
        <w:rPr>
          <w:w w:val="103"/>
        </w:rPr>
        <w:t>"концептуальних примітивів" негативності [</w:t>
      </w:r>
      <w:r w:rsidR="00F35788" w:rsidRPr="001B4B37">
        <w:rPr>
          <w:bCs/>
          <w:lang w:eastAsia="uk-UA"/>
        </w:rPr>
        <w:t xml:space="preserve">Wierzbicka </w:t>
      </w:r>
      <w:r w:rsidR="001B4B37" w:rsidRPr="001B4B37">
        <w:rPr>
          <w:lang w:eastAsia="uk-UA"/>
        </w:rPr>
        <w:t>1997</w:t>
      </w:r>
      <w:r w:rsidRPr="001B4B37">
        <w:rPr>
          <w:w w:val="103"/>
        </w:rPr>
        <w:t>]. "Зіткнення" цих</w:t>
      </w:r>
      <w:r w:rsidRPr="00F35788">
        <w:rPr>
          <w:w w:val="103"/>
        </w:rPr>
        <w:t xml:space="preserve"> двох лексем призводить до порушення максими</w:t>
      </w:r>
      <w:r>
        <w:rPr>
          <w:w w:val="103"/>
        </w:rPr>
        <w:t xml:space="preserve"> великодушності: обидва співрозмовники намагаються поступитися один одному, бути виключно ввічливішими, результатом чого є досить комічна ситуація.</w:t>
      </w:r>
    </w:p>
    <w:p w:rsidR="00053712" w:rsidRDefault="00053712" w:rsidP="00053712">
      <w:pPr>
        <w:widowControl w:val="0"/>
        <w:spacing w:line="372" w:lineRule="auto"/>
        <w:ind w:firstLine="720"/>
        <w:jc w:val="both"/>
        <w:rPr>
          <w:w w:val="103"/>
          <w:szCs w:val="20"/>
        </w:rPr>
      </w:pPr>
      <w:r>
        <w:rPr>
          <w:w w:val="103"/>
        </w:rPr>
        <w:t xml:space="preserve">Іншим сигнал імпліцитної оцінки є </w:t>
      </w:r>
      <w:r>
        <w:rPr>
          <w:b/>
          <w:bCs/>
          <w:w w:val="103"/>
        </w:rPr>
        <w:t>непряма референція</w:t>
      </w:r>
      <w:r>
        <w:rPr>
          <w:w w:val="103"/>
        </w:rPr>
        <w:t xml:space="preserve"> і, власне, спосіб її вираження. Пор.: </w:t>
      </w:r>
    </w:p>
    <w:p w:rsidR="00053712" w:rsidRDefault="00053712" w:rsidP="00053712">
      <w:pPr>
        <w:widowControl w:val="0"/>
        <w:spacing w:line="372" w:lineRule="auto"/>
        <w:ind w:firstLine="720"/>
        <w:jc w:val="both"/>
        <w:rPr>
          <w:w w:val="103"/>
          <w:szCs w:val="20"/>
        </w:rPr>
      </w:pPr>
      <w:r>
        <w:rPr>
          <w:w w:val="103"/>
        </w:rPr>
        <w:t xml:space="preserve">(5) </w:t>
      </w:r>
      <w:r>
        <w:rPr>
          <w:i/>
          <w:w w:val="103"/>
        </w:rPr>
        <w:t xml:space="preserve">"Where are you going?" "Іt's just ..." he began. "Dоn't tell me", she said. "I know." She turned so that her back was towards him, and covered her head with </w:t>
      </w:r>
      <w:r>
        <w:rPr>
          <w:i/>
          <w:w w:val="103"/>
        </w:rPr>
        <w:lastRenderedPageBreak/>
        <w:t>an upthrown arm. "you have to understand", he said. "I ..." "Dоn't try to explain.</w:t>
      </w:r>
      <w:r>
        <w:rPr>
          <w:w w:val="103"/>
        </w:rPr>
        <w:t xml:space="preserve"> </w:t>
      </w:r>
      <w:r>
        <w:rPr>
          <w:i/>
          <w:w w:val="103"/>
        </w:rPr>
        <w:t>І'll see you later"</w:t>
      </w:r>
      <w:r>
        <w:rPr>
          <w:w w:val="103"/>
        </w:rPr>
        <w:t xml:space="preserve"> (Shaw I., TofH., p. 45).</w:t>
      </w:r>
    </w:p>
    <w:p w:rsidR="00053712" w:rsidRDefault="00053712" w:rsidP="00053712">
      <w:pPr>
        <w:spacing w:line="372" w:lineRule="auto"/>
        <w:ind w:firstLine="720"/>
        <w:jc w:val="both"/>
        <w:rPr>
          <w:w w:val="103"/>
          <w:szCs w:val="20"/>
          <w:lang w:val="ru-RU"/>
        </w:rPr>
      </w:pPr>
      <w:r>
        <w:rPr>
          <w:w w:val="103"/>
        </w:rPr>
        <w:t xml:space="preserve">Уривок діалогічного дискурсу (5) являє собою яскравий приклад непрямого вираження оцінки. Непряма референція досягається за рахунок невербальних засобів актуалізації оцінки. Вираження негативного ставлення мовця до адресата здійснюється з допомогою паралінгвальних засобів, зокрема кінесики – жестів та пози мовця </w:t>
      </w:r>
      <w:r>
        <w:rPr>
          <w:i/>
          <w:w w:val="103"/>
        </w:rPr>
        <w:t>(she turned so that her back was towards him).</w:t>
      </w:r>
      <w:r>
        <w:rPr>
          <w:w w:val="103"/>
        </w:rPr>
        <w:t xml:space="preserve"> Використовується ще один характерний для діалогічного мовлення прийом – перебивання фрази, вживання реплік-реакцій, які у висловлюванні (5) належать адресатові.</w:t>
      </w:r>
      <w:r>
        <w:rPr>
          <w:w w:val="103"/>
          <w:lang w:val="ru-RU"/>
        </w:rPr>
        <w:t xml:space="preserve"> </w:t>
      </w:r>
    </w:p>
    <w:p w:rsidR="00053712" w:rsidRDefault="00053712" w:rsidP="00053712">
      <w:pPr>
        <w:spacing w:line="372" w:lineRule="auto"/>
        <w:ind w:firstLine="720"/>
        <w:jc w:val="both"/>
        <w:rPr>
          <w:w w:val="103"/>
          <w:szCs w:val="20"/>
        </w:rPr>
      </w:pPr>
      <w:r>
        <w:rPr>
          <w:w w:val="103"/>
        </w:rPr>
        <w:t xml:space="preserve">Імплікатом аналізованого діалогічного висловлювання є думка: "пояснення будуть прийняті лише увечері". Зв'язок між двома концептами не випадковий. Більше того, він інтенційний (можливість з'ясування стосунків пов'язана з вечором), тобто тут спостерігаємо дотримання основної умови імплікації – факт спільної зустрічальності денотатів. Їх використання в межах одного висловлювання є значимим, оскільки маркує відносини між адресантом і адресатом. </w:t>
      </w:r>
    </w:p>
    <w:p w:rsidR="00053712" w:rsidRDefault="00053712" w:rsidP="00053712">
      <w:pPr>
        <w:spacing w:line="372" w:lineRule="auto"/>
        <w:ind w:firstLine="720"/>
        <w:jc w:val="both"/>
        <w:rPr>
          <w:w w:val="103"/>
          <w:szCs w:val="20"/>
        </w:rPr>
      </w:pPr>
      <w:r>
        <w:rPr>
          <w:w w:val="103"/>
        </w:rPr>
        <w:t xml:space="preserve">(6) </w:t>
      </w:r>
      <w:r>
        <w:rPr>
          <w:i/>
          <w:w w:val="103"/>
        </w:rPr>
        <w:t>"Michael lifted the bottle to his lips and took a good mouthful. He felt a sharp burning sensation in his throat and then a warmth in his gut. "How do you like</w:t>
      </w:r>
      <w:r>
        <w:rPr>
          <w:w w:val="103"/>
        </w:rPr>
        <w:t xml:space="preserve"> </w:t>
      </w:r>
      <w:r>
        <w:rPr>
          <w:i/>
          <w:w w:val="103"/>
        </w:rPr>
        <w:t>it?" Lawrence asked. "Just the thing for morning tea on</w:t>
      </w:r>
      <w:r>
        <w:rPr>
          <w:w w:val="103"/>
        </w:rPr>
        <w:t xml:space="preserve"> </w:t>
      </w:r>
      <w:r>
        <w:rPr>
          <w:i/>
          <w:w w:val="103"/>
        </w:rPr>
        <w:t>high seas," Michael said"</w:t>
      </w:r>
      <w:r>
        <w:rPr>
          <w:w w:val="103"/>
        </w:rPr>
        <w:t xml:space="preserve"> (Shaw I., TofH., p. 77).</w:t>
      </w:r>
    </w:p>
    <w:p w:rsidR="00053712" w:rsidRDefault="00053712" w:rsidP="00053712">
      <w:pPr>
        <w:widowControl w:val="0"/>
        <w:spacing w:line="372" w:lineRule="auto"/>
        <w:ind w:firstLine="720"/>
        <w:jc w:val="both"/>
        <w:rPr>
          <w:w w:val="103"/>
          <w:szCs w:val="20"/>
        </w:rPr>
      </w:pPr>
      <w:r>
        <w:rPr>
          <w:w w:val="103"/>
        </w:rPr>
        <w:t xml:space="preserve">Висловлювання (6) є зразком імпліцитного вираження позитивної оцінки через непряму референцію. Імплікацією, як однією з основних форм номінації та прагненням до економії мовних одиниць пояснюється невираженість елементів ситуації. Вона може бути одночасно і сигналом відповідного ставлення мовця до якогось явища, і втіленням особливої комунікативної стратегії мовця (переконати співрозмовника у гарних смакових якостях напою). Імплікатом виступає порівняння умісту пляшки з прекрасним відпочинком на узбережжі моря.  </w:t>
      </w:r>
    </w:p>
    <w:p w:rsidR="00053712" w:rsidRDefault="00053712" w:rsidP="00053712">
      <w:pPr>
        <w:spacing w:line="372" w:lineRule="auto"/>
        <w:ind w:firstLine="720"/>
        <w:jc w:val="both"/>
        <w:rPr>
          <w:w w:val="103"/>
          <w:szCs w:val="20"/>
        </w:rPr>
      </w:pPr>
      <w:r>
        <w:rPr>
          <w:w w:val="103"/>
        </w:rPr>
        <w:lastRenderedPageBreak/>
        <w:t xml:space="preserve">Імпліцитна оцінка виникає й при </w:t>
      </w:r>
      <w:r>
        <w:rPr>
          <w:b/>
          <w:bCs/>
          <w:w w:val="103"/>
        </w:rPr>
        <w:t>накладанні однієї денотативної</w:t>
      </w:r>
      <w:r>
        <w:rPr>
          <w:w w:val="103"/>
        </w:rPr>
        <w:t xml:space="preserve"> </w:t>
      </w:r>
      <w:r>
        <w:rPr>
          <w:b/>
          <w:bCs/>
          <w:w w:val="103"/>
        </w:rPr>
        <w:t>ситуації на іншу</w:t>
      </w:r>
      <w:r>
        <w:rPr>
          <w:w w:val="103"/>
        </w:rPr>
        <w:t xml:space="preserve">. Пор.: </w:t>
      </w:r>
    </w:p>
    <w:p w:rsidR="00053712" w:rsidRDefault="00053712" w:rsidP="00053712">
      <w:pPr>
        <w:spacing w:line="372" w:lineRule="auto"/>
        <w:ind w:firstLine="720"/>
        <w:jc w:val="both"/>
        <w:rPr>
          <w:w w:val="103"/>
          <w:szCs w:val="20"/>
        </w:rPr>
      </w:pPr>
      <w:r>
        <w:rPr>
          <w:iCs/>
          <w:w w:val="103"/>
        </w:rPr>
        <w:t xml:space="preserve">(7) </w:t>
      </w:r>
      <w:r>
        <w:rPr>
          <w:i/>
          <w:w w:val="103"/>
        </w:rPr>
        <w:t>"... we are trained</w:t>
      </w:r>
      <w:r>
        <w:rPr>
          <w:w w:val="103"/>
        </w:rPr>
        <w:t xml:space="preserve"> </w:t>
      </w:r>
      <w:r>
        <w:rPr>
          <w:i/>
          <w:w w:val="103"/>
        </w:rPr>
        <w:t>ferrets, armed with</w:t>
      </w:r>
      <w:r>
        <w:rPr>
          <w:w w:val="103"/>
        </w:rPr>
        <w:t xml:space="preserve"> </w:t>
      </w:r>
      <w:r>
        <w:rPr>
          <w:i/>
          <w:w w:val="103"/>
        </w:rPr>
        <w:t>computers, statistics, expertise, coldness of heart. ... We advise changes, Draconian measures, we are the church militant of the efficiency. In some cases on which we have worked, companies have looked like a battlefield after we have passed – with bodies strewn everywhere, factories closed down and left to rot, presidents and chairmen deposed, men who have grown too old for their jobs out on the street." "Are you good at all this?" "A rising star"</w:t>
      </w:r>
      <w:r>
        <w:rPr>
          <w:w w:val="103"/>
        </w:rPr>
        <w:t xml:space="preserve"> (Shaw I., TofH., p. 31). </w:t>
      </w:r>
    </w:p>
    <w:p w:rsidR="00053712" w:rsidRDefault="00053712" w:rsidP="00053712">
      <w:pPr>
        <w:spacing w:line="372" w:lineRule="auto"/>
        <w:ind w:firstLine="720"/>
        <w:jc w:val="both"/>
        <w:rPr>
          <w:w w:val="103"/>
          <w:szCs w:val="20"/>
        </w:rPr>
      </w:pPr>
      <w:r>
        <w:rPr>
          <w:w w:val="103"/>
        </w:rPr>
        <w:t xml:space="preserve">У зображуваній ситуації (7) самооцінка мовця, зокрема своєї трудової діяльності, є негативною, але зрозуміти це можна лише із контексту всього висловлювання. Так, для передачі негативної оцінки використовуються такі вербальні засоби актуалізації, як порівняння за зразком: </w:t>
      </w:r>
      <w:r>
        <w:rPr>
          <w:i/>
          <w:w w:val="103"/>
        </w:rPr>
        <w:t>Draconian measures, companies hаvе looked like a battlefield,</w:t>
      </w:r>
      <w:r>
        <w:rPr>
          <w:w w:val="103"/>
        </w:rPr>
        <w:t xml:space="preserve"> тощо. Після такої негативної оцінки власної праці самооцінка мовця, незважаючи на вживання метафоричного виразу </w:t>
      </w:r>
      <w:r>
        <w:rPr>
          <w:i/>
          <w:w w:val="103"/>
        </w:rPr>
        <w:t>a rising star,</w:t>
      </w:r>
      <w:r>
        <w:rPr>
          <w:w w:val="103"/>
        </w:rPr>
        <w:t xml:space="preserve"> що усталено асоціюється з позитивною оцінкою, набуває також знаку "мінус" і сприймається як іронія.</w:t>
      </w:r>
    </w:p>
    <w:p w:rsidR="00053712" w:rsidRDefault="00053712" w:rsidP="00053712">
      <w:pPr>
        <w:spacing w:line="372" w:lineRule="auto"/>
        <w:ind w:firstLine="720"/>
        <w:jc w:val="both"/>
        <w:rPr>
          <w:w w:val="103"/>
          <w:szCs w:val="20"/>
        </w:rPr>
      </w:pPr>
      <w:r>
        <w:rPr>
          <w:w w:val="103"/>
        </w:rPr>
        <w:t xml:space="preserve">Оцінне висловлювання (7) має на меті не стільки викликати відповідну реакцію адресата, скільки передати емоційний стан самого мовця. Імплікатом у цьому разі є думка про невдоволення роботою, що підтверджується реакцією співбесідника: </w:t>
      </w:r>
    </w:p>
    <w:p w:rsidR="00053712" w:rsidRDefault="00053712" w:rsidP="00053712">
      <w:pPr>
        <w:spacing w:line="372" w:lineRule="auto"/>
        <w:ind w:firstLine="720"/>
        <w:jc w:val="both"/>
        <w:rPr>
          <w:w w:val="103"/>
          <w:szCs w:val="20"/>
        </w:rPr>
      </w:pPr>
      <w:r>
        <w:rPr>
          <w:iCs/>
          <w:w w:val="103"/>
        </w:rPr>
        <w:t xml:space="preserve">(8) </w:t>
      </w:r>
      <w:r>
        <w:rPr>
          <w:i/>
          <w:w w:val="103"/>
        </w:rPr>
        <w:t>"You dоn't make it sound very attractive", Tracy</w:t>
      </w:r>
      <w:r>
        <w:rPr>
          <w:w w:val="103"/>
        </w:rPr>
        <w:t xml:space="preserve"> </w:t>
      </w:r>
      <w:r>
        <w:rPr>
          <w:i/>
          <w:w w:val="103"/>
        </w:rPr>
        <w:t>Lawrence said"</w:t>
      </w:r>
      <w:r>
        <w:rPr>
          <w:w w:val="103"/>
        </w:rPr>
        <w:t xml:space="preserve"> (Shaw I., TofH., p. 31). </w:t>
      </w:r>
    </w:p>
    <w:p w:rsidR="00053712" w:rsidRDefault="00053712" w:rsidP="00053712">
      <w:pPr>
        <w:spacing w:line="372" w:lineRule="auto"/>
        <w:ind w:firstLine="720"/>
        <w:jc w:val="both"/>
        <w:rPr>
          <w:w w:val="103"/>
          <w:szCs w:val="20"/>
        </w:rPr>
      </w:pPr>
      <w:r>
        <w:rPr>
          <w:w w:val="103"/>
        </w:rPr>
        <w:t xml:space="preserve">Заперечна форма </w:t>
      </w:r>
      <w:r>
        <w:rPr>
          <w:i/>
          <w:w w:val="103"/>
        </w:rPr>
        <w:t xml:space="preserve">dоn't </w:t>
      </w:r>
      <w:r>
        <w:rPr>
          <w:w w:val="103"/>
        </w:rPr>
        <w:t xml:space="preserve">виступає чітким маркером концепту "заперечність" і сприймається комунікантами швидко та надійно в силу однозначності й семної нерозгорнутості, що також підкреслює негативну оцінку описуваного явища. </w:t>
      </w:r>
    </w:p>
    <w:p w:rsidR="00053712" w:rsidRDefault="00053712" w:rsidP="00053712">
      <w:pPr>
        <w:spacing w:line="372" w:lineRule="auto"/>
        <w:ind w:firstLine="720"/>
        <w:jc w:val="both"/>
        <w:rPr>
          <w:w w:val="103"/>
          <w:szCs w:val="20"/>
        </w:rPr>
      </w:pPr>
      <w:r>
        <w:rPr>
          <w:b/>
          <w:bCs/>
          <w:w w:val="103"/>
        </w:rPr>
        <w:lastRenderedPageBreak/>
        <w:t>Індукування мовцем імпліцитної оцінки шляхом власного логічного</w:t>
      </w:r>
      <w:r>
        <w:rPr>
          <w:w w:val="103"/>
        </w:rPr>
        <w:t xml:space="preserve"> </w:t>
      </w:r>
      <w:r>
        <w:rPr>
          <w:b/>
          <w:bCs/>
          <w:w w:val="103"/>
        </w:rPr>
        <w:t>висновку слухача про приховані причинно-наслідкові зв'язки</w:t>
      </w:r>
      <w:r>
        <w:rPr>
          <w:w w:val="103"/>
        </w:rPr>
        <w:t xml:space="preserve">. Проаналізуємо наступний відрізок дискурсу: </w:t>
      </w:r>
    </w:p>
    <w:p w:rsidR="00053712" w:rsidRDefault="00053712" w:rsidP="00053712">
      <w:pPr>
        <w:spacing w:line="372" w:lineRule="auto"/>
        <w:ind w:firstLine="720"/>
        <w:jc w:val="both"/>
        <w:rPr>
          <w:w w:val="103"/>
          <w:szCs w:val="20"/>
        </w:rPr>
      </w:pPr>
      <w:r>
        <w:rPr>
          <w:iCs/>
          <w:w w:val="103"/>
        </w:rPr>
        <w:t xml:space="preserve">(9) </w:t>
      </w:r>
      <w:r>
        <w:rPr>
          <w:i/>
          <w:w w:val="103"/>
        </w:rPr>
        <w:t>"At the bottom of the stairs he rаn into the tall fellow with the broad-brimmed hat, who was just coming out of his "Kwik-Work Rasor Blade" place. The tall nodded. "Turning colder". "Just a bit", replied Mr. Smeeth heartily. These little encounters and recognitions pleased him, making him feel that he was somebody. "Not so bad, though, for the time of year." "Thаt's right. Business good?" "So-so. Not so good as it might be". And</w:t>
      </w:r>
      <w:r>
        <w:rPr>
          <w:w w:val="103"/>
        </w:rPr>
        <w:t xml:space="preserve"> </w:t>
      </w:r>
      <w:r>
        <w:rPr>
          <w:i/>
          <w:w w:val="103"/>
        </w:rPr>
        <w:t>then Mr. Smeeth let the tall man stride away down Angel Pavement, for he remembered that he was out of tobacco and so turned into the neighbouring shop, the one occupied by T. Benenden"</w:t>
      </w:r>
      <w:r>
        <w:rPr>
          <w:w w:val="103"/>
        </w:rPr>
        <w:t xml:space="preserve"> (Priestley J., AP., p. 56).</w:t>
      </w:r>
    </w:p>
    <w:p w:rsidR="00744CF4" w:rsidRDefault="00053712" w:rsidP="00053712">
      <w:pPr>
        <w:spacing w:line="372" w:lineRule="auto"/>
        <w:ind w:firstLine="720"/>
        <w:jc w:val="both"/>
        <w:rPr>
          <w:w w:val="103"/>
        </w:rPr>
      </w:pPr>
      <w:r>
        <w:rPr>
          <w:w w:val="103"/>
        </w:rPr>
        <w:t xml:space="preserve">Тут ми спостерігаємо опис типового комунікативного акту між незнайомими людьми. Імпліцитна оцінка ґрунтується на паралінгвістичних компонентах, а саме: адресант </w:t>
      </w:r>
      <w:r>
        <w:rPr>
          <w:i/>
          <w:w w:val="103"/>
        </w:rPr>
        <w:t>(the tall man)</w:t>
      </w:r>
      <w:r>
        <w:rPr>
          <w:w w:val="103"/>
        </w:rPr>
        <w:t xml:space="preserve"> киває головою на знак привітання (кінесичний засіб). Його наступний мікромовленнєвий акт відповідає комунікативній спрямованості вжитого ним паралінгвістичного компонента й носить загальний характер, тобто не виражає конкретної інформації </w:t>
      </w:r>
      <w:r>
        <w:rPr>
          <w:i/>
          <w:w w:val="103"/>
        </w:rPr>
        <w:t>(small talk).</w:t>
      </w:r>
      <w:r>
        <w:rPr>
          <w:w w:val="103"/>
        </w:rPr>
        <w:t xml:space="preserve"> </w:t>
      </w:r>
    </w:p>
    <w:p w:rsidR="00053712" w:rsidRDefault="00053712" w:rsidP="00053712">
      <w:pPr>
        <w:spacing w:line="372" w:lineRule="auto"/>
        <w:ind w:firstLine="720"/>
        <w:jc w:val="both"/>
        <w:rPr>
          <w:w w:val="103"/>
          <w:szCs w:val="20"/>
        </w:rPr>
      </w:pPr>
      <w:r>
        <w:rPr>
          <w:w w:val="103"/>
        </w:rPr>
        <w:t xml:space="preserve">Ціль цього мікромовленнєвого акту полягає в тому, щоб якомога скоріше позбутися співбесідника. Проте адресат </w:t>
      </w:r>
      <w:r>
        <w:rPr>
          <w:i/>
          <w:w w:val="103"/>
        </w:rPr>
        <w:t>(Mr. Smeeth)</w:t>
      </w:r>
      <w:r>
        <w:rPr>
          <w:w w:val="103"/>
        </w:rPr>
        <w:t xml:space="preserve"> вже дешифрував дійсну інтенцію адресанта (експлікатором чого є паралінгвістичний компонент, вжитий ним же самим), і виробив макростратегію своєї поведінки. </w:t>
      </w:r>
    </w:p>
    <w:p w:rsidR="00053712" w:rsidRDefault="00053712" w:rsidP="0046558F">
      <w:pPr>
        <w:widowControl w:val="0"/>
        <w:spacing w:line="372" w:lineRule="auto"/>
        <w:ind w:firstLine="720"/>
        <w:jc w:val="both"/>
        <w:rPr>
          <w:i/>
          <w:w w:val="103"/>
          <w:szCs w:val="20"/>
        </w:rPr>
      </w:pPr>
      <w:r>
        <w:rPr>
          <w:w w:val="103"/>
        </w:rPr>
        <w:t xml:space="preserve">Наявність спеціалізованого, експліцитного засобу вираження негативного значення (заперечної частки </w:t>
      </w:r>
      <w:r>
        <w:rPr>
          <w:i/>
          <w:w w:val="103"/>
          <w:lang w:val="en-US"/>
        </w:rPr>
        <w:t>n</w:t>
      </w:r>
      <w:r>
        <w:rPr>
          <w:i/>
          <w:w w:val="103"/>
        </w:rPr>
        <w:t>ot</w:t>
      </w:r>
      <w:r>
        <w:rPr>
          <w:w w:val="103"/>
        </w:rPr>
        <w:t xml:space="preserve"> ) підвищує чіткість і зрозумілість імпліцитно вираженої в діалозі думки: "Я – поважна персона й можу затримувати тебе стільки, скільки вважатиму за потрібне". Підтвердженням наявності такого імпліката є фраза </w:t>
      </w:r>
      <w:r>
        <w:rPr>
          <w:i/>
          <w:w w:val="103"/>
        </w:rPr>
        <w:t xml:space="preserve">"making him feel that he </w:t>
      </w:r>
      <w:r>
        <w:rPr>
          <w:i/>
          <w:w w:val="103"/>
        </w:rPr>
        <w:lastRenderedPageBreak/>
        <w:t>was somebody".</w:t>
      </w:r>
    </w:p>
    <w:p w:rsidR="00053712" w:rsidRDefault="00053712" w:rsidP="00053712">
      <w:pPr>
        <w:spacing w:line="372" w:lineRule="auto"/>
        <w:ind w:firstLine="720"/>
        <w:jc w:val="both"/>
        <w:rPr>
          <w:w w:val="103"/>
          <w:szCs w:val="20"/>
        </w:rPr>
      </w:pPr>
      <w:r>
        <w:rPr>
          <w:b/>
          <w:bCs/>
          <w:w w:val="103"/>
        </w:rPr>
        <w:t>Отримання імплікацій із експліцитного значення висловлювання</w:t>
      </w:r>
      <w:r>
        <w:rPr>
          <w:w w:val="103"/>
        </w:rPr>
        <w:t xml:space="preserve"> нерідко відбувається внаслідок складної взаємодії екстралінгвальної ситуації, дійових осіб, комунікативної ситуації, експліцитно вираженої комунікативної інформації й імпліцитної інформації. Пор.: </w:t>
      </w:r>
    </w:p>
    <w:p w:rsidR="00053712" w:rsidRDefault="00053712" w:rsidP="00053712">
      <w:pPr>
        <w:spacing w:line="372" w:lineRule="auto"/>
        <w:ind w:firstLine="720"/>
        <w:jc w:val="both"/>
        <w:rPr>
          <w:w w:val="103"/>
          <w:szCs w:val="20"/>
        </w:rPr>
      </w:pPr>
      <w:r>
        <w:rPr>
          <w:iCs/>
          <w:w w:val="103"/>
        </w:rPr>
        <w:t xml:space="preserve">(10) </w:t>
      </w:r>
      <w:r>
        <w:rPr>
          <w:i/>
          <w:w w:val="103"/>
        </w:rPr>
        <w:t>"Morning, Stanley," he said, not very cheerfully. "Hello," said Stanley, in the toneless voice of one who expects nothing. ... "Уоu'll stop in and do a bit of</w:t>
      </w:r>
      <w:r>
        <w:rPr>
          <w:w w:val="103"/>
        </w:rPr>
        <w:t xml:space="preserve"> </w:t>
      </w:r>
      <w:r>
        <w:rPr>
          <w:i/>
          <w:w w:val="103"/>
        </w:rPr>
        <w:t>work, my son, for a change. Do you good." "What work?"</w:t>
      </w:r>
      <w:r>
        <w:rPr>
          <w:w w:val="103"/>
        </w:rPr>
        <w:t xml:space="preserve"> </w:t>
      </w:r>
      <w:r>
        <w:rPr>
          <w:i/>
          <w:w w:val="103"/>
        </w:rPr>
        <w:t>demanded Stanley with scorn"</w:t>
      </w:r>
      <w:r>
        <w:rPr>
          <w:w w:val="103"/>
        </w:rPr>
        <w:t xml:space="preserve"> (Priestley J., AP., p. 29).</w:t>
      </w:r>
    </w:p>
    <w:p w:rsidR="00053712" w:rsidRDefault="00053712" w:rsidP="00053712">
      <w:pPr>
        <w:spacing w:line="372" w:lineRule="auto"/>
        <w:ind w:firstLine="720"/>
        <w:jc w:val="both"/>
        <w:rPr>
          <w:w w:val="103"/>
          <w:szCs w:val="20"/>
        </w:rPr>
      </w:pPr>
      <w:r>
        <w:rPr>
          <w:w w:val="103"/>
        </w:rPr>
        <w:t xml:space="preserve">Наведений діалог являє собою реальний комунікативний акт, в якому переважна частина змістово-фактуальної інформації передається за допомогою невербальних засобів комунікації </w:t>
      </w:r>
      <w:r>
        <w:rPr>
          <w:i/>
          <w:w w:val="103"/>
        </w:rPr>
        <w:t>(not very cheerfully).</w:t>
      </w:r>
    </w:p>
    <w:p w:rsidR="00053712" w:rsidRDefault="00053712" w:rsidP="00053712">
      <w:pPr>
        <w:spacing w:line="372" w:lineRule="auto"/>
        <w:ind w:firstLine="720"/>
        <w:jc w:val="both"/>
        <w:rPr>
          <w:w w:val="103"/>
          <w:szCs w:val="20"/>
        </w:rPr>
      </w:pPr>
      <w:r>
        <w:rPr>
          <w:w w:val="103"/>
        </w:rPr>
        <w:t xml:space="preserve">Адресант </w:t>
      </w:r>
      <w:r>
        <w:rPr>
          <w:i/>
          <w:w w:val="103"/>
        </w:rPr>
        <w:t>(he)</w:t>
      </w:r>
      <w:r>
        <w:rPr>
          <w:w w:val="103"/>
        </w:rPr>
        <w:t xml:space="preserve"> визначає стратегію своєї комунікативної поведінки фонаційним паралінгвістичним компонентом – просодією вербального висловлювання. Адресат </w:t>
      </w:r>
      <w:r>
        <w:rPr>
          <w:i/>
          <w:w w:val="103"/>
        </w:rPr>
        <w:t>(Stanley)</w:t>
      </w:r>
      <w:r>
        <w:rPr>
          <w:w w:val="103"/>
        </w:rPr>
        <w:t xml:space="preserve"> виявляє намір адресанта – примусити його попрацювати – й на підставі цього паралінгвістичного компонента виробляє стратегію своєї комунікативної поведінки, що відповідає змісту останнього. Підтвердженням цього є остання репліка діалогу, де міститься лексема </w:t>
      </w:r>
      <w:r>
        <w:rPr>
          <w:i/>
          <w:w w:val="103"/>
        </w:rPr>
        <w:t>scorn,</w:t>
      </w:r>
      <w:r>
        <w:rPr>
          <w:w w:val="103"/>
        </w:rPr>
        <w:t xml:space="preserve"> що має негативне значення. </w:t>
      </w:r>
    </w:p>
    <w:p w:rsidR="00053712" w:rsidRDefault="00053712" w:rsidP="00053712">
      <w:pPr>
        <w:spacing w:line="372" w:lineRule="auto"/>
        <w:ind w:firstLine="720"/>
        <w:jc w:val="both"/>
        <w:rPr>
          <w:w w:val="103"/>
          <w:szCs w:val="20"/>
        </w:rPr>
      </w:pPr>
      <w:r>
        <w:rPr>
          <w:w w:val="103"/>
        </w:rPr>
        <w:t>Аналіз ілюстративного матеріалу дозволив нам не лише виділити щойно проаналізований спосіб вилучення імпліцитного значення, а й дійти висновку, що саме він є чи не найважливішим для оцінки в цілому, й імпліцитної зокрема, хоча і відрізняється складністю когнітивної обробки та потребує високого рівня мовної компетенції й великих ментальних зусиль реципієнта для його розуміння.</w:t>
      </w:r>
    </w:p>
    <w:p w:rsidR="00053712" w:rsidRDefault="00053712" w:rsidP="00053712">
      <w:pPr>
        <w:widowControl w:val="0"/>
        <w:spacing w:line="372" w:lineRule="auto"/>
        <w:ind w:firstLine="720"/>
        <w:jc w:val="both"/>
        <w:rPr>
          <w:w w:val="103"/>
          <w:szCs w:val="20"/>
        </w:rPr>
      </w:pPr>
      <w:r>
        <w:rPr>
          <w:w w:val="103"/>
        </w:rPr>
        <w:t xml:space="preserve">Наявність різноманітних лакун у деяких висловлюваннях дозволяє говорити про те, що специфічною цариною прояву імпліцитної оцінки є </w:t>
      </w:r>
      <w:r>
        <w:rPr>
          <w:b/>
          <w:bCs/>
          <w:w w:val="103"/>
        </w:rPr>
        <w:t>комічне</w:t>
      </w:r>
      <w:r>
        <w:rPr>
          <w:w w:val="103"/>
        </w:rPr>
        <w:t xml:space="preserve">. </w:t>
      </w:r>
    </w:p>
    <w:p w:rsidR="00053712" w:rsidRDefault="00053712" w:rsidP="00053712">
      <w:pPr>
        <w:widowControl w:val="0"/>
        <w:spacing w:line="372" w:lineRule="auto"/>
        <w:ind w:firstLine="720"/>
        <w:jc w:val="both"/>
        <w:rPr>
          <w:w w:val="103"/>
          <w:szCs w:val="20"/>
        </w:rPr>
      </w:pPr>
      <w:r>
        <w:rPr>
          <w:w w:val="103"/>
        </w:rPr>
        <w:t xml:space="preserve">Основою комічного імпліката звичайно виступає фрейм певних </w:t>
      </w:r>
      <w:r>
        <w:rPr>
          <w:w w:val="103"/>
        </w:rPr>
        <w:lastRenderedPageBreak/>
        <w:t xml:space="preserve">очікувань, що має місце переважно в першій репліці висловлювання й руйнується в репліці-відповіді. Поява нових зв'язків зумовлюється не лише принциповим переосмисленням типізованої ситуації, але й утворенням несподіваних, нових, тимчасових причинно-наслідкових та інших зв'язків </w:t>
      </w:r>
      <w:r w:rsidRPr="00F6026C">
        <w:rPr>
          <w:w w:val="103"/>
        </w:rPr>
        <w:t>між першою реплікою і реплікою-відповіддю [</w:t>
      </w:r>
      <w:r w:rsidR="00F6026C" w:rsidRPr="00F6026C">
        <w:t>Minsky</w:t>
      </w:r>
      <w:r w:rsidR="00157B7B" w:rsidRPr="00F6026C">
        <w:t xml:space="preserve"> 1975</w:t>
      </w:r>
      <w:r w:rsidRPr="00F6026C">
        <w:rPr>
          <w:w w:val="103"/>
        </w:rPr>
        <w:t xml:space="preserve">, </w:t>
      </w:r>
      <w:r w:rsidR="00F6026C" w:rsidRPr="00F6026C">
        <w:rPr>
          <w:w w:val="103"/>
        </w:rPr>
        <w:t>р</w:t>
      </w:r>
      <w:r w:rsidRPr="00F6026C">
        <w:rPr>
          <w:w w:val="103"/>
        </w:rPr>
        <w:t>. 28l].</w:t>
      </w:r>
    </w:p>
    <w:p w:rsidR="00053712" w:rsidRDefault="00053712" w:rsidP="00053712">
      <w:pPr>
        <w:spacing w:line="372" w:lineRule="auto"/>
        <w:ind w:firstLine="720"/>
        <w:jc w:val="both"/>
        <w:rPr>
          <w:w w:val="103"/>
          <w:szCs w:val="20"/>
        </w:rPr>
      </w:pPr>
      <w:r>
        <w:rPr>
          <w:w w:val="103"/>
        </w:rPr>
        <w:t xml:space="preserve">Ілюстрацією до сказаного може служити репліка, взята з діалогічного висловлювання, що описує таку ситуацію: грек Спіро, великий друг родини Дарреллів, розмовляє з Марго Даррелл, пізніше в розмову втручається брат Марго – Ларрі: </w:t>
      </w:r>
    </w:p>
    <w:p w:rsidR="00053712" w:rsidRDefault="00053712" w:rsidP="00053712">
      <w:pPr>
        <w:spacing w:line="372" w:lineRule="auto"/>
        <w:ind w:firstLine="720"/>
        <w:jc w:val="both"/>
        <w:rPr>
          <w:w w:val="103"/>
          <w:szCs w:val="20"/>
        </w:rPr>
      </w:pPr>
      <w:r>
        <w:rPr>
          <w:iCs/>
          <w:w w:val="103"/>
        </w:rPr>
        <w:t xml:space="preserve">(11) </w:t>
      </w:r>
      <w:r>
        <w:rPr>
          <w:i/>
          <w:w w:val="103"/>
        </w:rPr>
        <w:t>"Thаt's what I says, Missis Margo", said Spiro, "But dоn'ts you worry. І'll fix 'em. І'll scarce them out of the way with mу horn." "Spiro really ought to write a dictionary", said Larry"</w:t>
      </w:r>
      <w:r>
        <w:rPr>
          <w:w w:val="103"/>
        </w:rPr>
        <w:t xml:space="preserve"> (Durrell G., GofG., p. 50). </w:t>
      </w:r>
    </w:p>
    <w:p w:rsidR="006B1868" w:rsidRDefault="00053712" w:rsidP="00053712">
      <w:pPr>
        <w:spacing w:line="372" w:lineRule="auto"/>
        <w:ind w:firstLine="720"/>
        <w:jc w:val="both"/>
        <w:rPr>
          <w:w w:val="103"/>
        </w:rPr>
      </w:pPr>
      <w:r>
        <w:rPr>
          <w:w w:val="103"/>
        </w:rPr>
        <w:t xml:space="preserve">Читач не може не відчути, що у другій репліці наявний прихований смисл, причому такий, що суперечить буквальному значенню висловлювання: адже те, що Спіро не зовсім добре володіє англійською мовою, зрозуміло вже з перших слів, які він промовляє. </w:t>
      </w:r>
    </w:p>
    <w:p w:rsidR="00053712" w:rsidRDefault="00053712" w:rsidP="00053712">
      <w:pPr>
        <w:spacing w:line="372" w:lineRule="auto"/>
        <w:ind w:firstLine="720"/>
        <w:jc w:val="both"/>
        <w:rPr>
          <w:w w:val="103"/>
          <w:szCs w:val="20"/>
        </w:rPr>
      </w:pPr>
      <w:r>
        <w:rPr>
          <w:w w:val="103"/>
        </w:rPr>
        <w:t>Словники ж, про які згадується в репліці, відображають, як правило, мовні норми, до яких Спіро дуже далеко. Тому читач не може не зрозуміти, що Ларрі глузує із Спіро. Імплікат цього фрейму звучить приблизно так: "Ти настільки несподівано перекручуєш англійські слова, що це варто зафіксувати в особливому "словнику неправильностей".</w:t>
      </w:r>
    </w:p>
    <w:p w:rsidR="00053712" w:rsidRDefault="00053712" w:rsidP="0046558F">
      <w:pPr>
        <w:widowControl w:val="0"/>
        <w:spacing w:line="372" w:lineRule="auto"/>
        <w:ind w:firstLine="720"/>
        <w:jc w:val="both"/>
        <w:rPr>
          <w:w w:val="103"/>
          <w:szCs w:val="20"/>
        </w:rPr>
      </w:pPr>
      <w:r>
        <w:rPr>
          <w:w w:val="103"/>
        </w:rPr>
        <w:t>Таким чином, специфіка імпліцитних засобів вираження оцінки полягає в тому, що поряд з оцінним значенням вони виконують також і функцію мовленнєвого впливу на слухача, реалізуючи преферентно-оцінні стратегії дискурсу. Це проявляється в тому, що реципієнту самому відводиться активна роль у декодуванні прихованої оцінної інформації. Мовець стимулює розумову діяльність слухача, спонукає його до пошуку, скеровує перебіг його міркувань. Адресат отримує неповну інформацію про якийсь факт і сам відновлює необхідні смислові ланки.</w:t>
      </w:r>
    </w:p>
    <w:p w:rsidR="008841D3" w:rsidRPr="00752AE9" w:rsidRDefault="00F1083A" w:rsidP="00243EF9">
      <w:pPr>
        <w:spacing w:line="360" w:lineRule="auto"/>
        <w:ind w:firstLine="709"/>
        <w:jc w:val="center"/>
        <w:rPr>
          <w:bCs/>
          <w:lang w:val="ru-RU" w:eastAsia="uk-UA"/>
        </w:rPr>
      </w:pPr>
      <w:r>
        <w:rPr>
          <w:bCs/>
          <w:lang w:eastAsia="uk-UA"/>
        </w:rPr>
        <w:lastRenderedPageBreak/>
        <w:t xml:space="preserve">3.3. </w:t>
      </w:r>
      <w:r w:rsidRPr="001E2818">
        <w:rPr>
          <w:bCs/>
          <w:lang w:eastAsia="uk-UA"/>
        </w:rPr>
        <w:t>Засоби вираження оцінки на рівні словосполучення</w:t>
      </w:r>
    </w:p>
    <w:p w:rsidR="00F1083A" w:rsidRPr="00752AE9" w:rsidRDefault="00F1083A" w:rsidP="00F1083A">
      <w:pPr>
        <w:spacing w:line="360" w:lineRule="auto"/>
        <w:ind w:firstLine="709"/>
        <w:jc w:val="both"/>
        <w:rPr>
          <w:lang w:val="ru-RU" w:eastAsia="uk-UA"/>
        </w:rPr>
      </w:pPr>
    </w:p>
    <w:p w:rsidR="00F1083A" w:rsidRPr="00F1083A" w:rsidRDefault="00F1083A" w:rsidP="00F1083A">
      <w:pPr>
        <w:spacing w:line="360" w:lineRule="auto"/>
        <w:ind w:firstLine="709"/>
        <w:jc w:val="both"/>
        <w:rPr>
          <w:lang w:eastAsia="uk-UA"/>
        </w:rPr>
      </w:pPr>
      <w:r w:rsidRPr="00F1083A">
        <w:rPr>
          <w:lang w:eastAsia="uk-UA"/>
        </w:rPr>
        <w:t xml:space="preserve">У сучасному мовознавстві питання номінації посідають одне з центральних місць і охоплюють різні мовні одиниці </w:t>
      </w:r>
      <w:r w:rsidR="00127ECA">
        <w:rPr>
          <w:w w:val="103"/>
        </w:rPr>
        <w:t>–</w:t>
      </w:r>
      <w:r w:rsidRPr="00F1083A">
        <w:rPr>
          <w:lang w:eastAsia="uk-UA"/>
        </w:rPr>
        <w:t xml:space="preserve"> від слова й словосполучення до речення та тексту. Фактично будь-яка форма мовного закріплення явищ або фактів дійсності може розглядатися як засіб номінації. Аналіз мовної номінації може здійснюватися в різних напрямах залежно від того, який типологічний параметр обирається домінантним.</w:t>
      </w:r>
    </w:p>
    <w:p w:rsidR="00F1083A" w:rsidRPr="00F1083A" w:rsidRDefault="00F1083A" w:rsidP="00F1083A">
      <w:pPr>
        <w:spacing w:line="360" w:lineRule="auto"/>
        <w:ind w:firstLine="709"/>
        <w:jc w:val="both"/>
        <w:rPr>
          <w:lang w:eastAsia="uk-UA"/>
        </w:rPr>
      </w:pPr>
      <w:r w:rsidRPr="00F1083A">
        <w:rPr>
          <w:lang w:eastAsia="uk-UA"/>
        </w:rPr>
        <w:t xml:space="preserve">Оцінність є невід’ємною складовою самого процесу номінації, адже саме через оцінку здійснюється мовна репрезентація позамовної реальності. Мова не просто відтворює дійсність, а переосмислює та структурує її, надаючи назви її об’єктам. У ході розвитку мовної системи оцінка, яка спочатку проявлялася імпліцитно, поступово закріпилася в конкретних мовних засобах </w:t>
      </w:r>
      <w:r w:rsidR="006A1E6F">
        <w:rPr>
          <w:w w:val="103"/>
        </w:rPr>
        <w:t>–</w:t>
      </w:r>
      <w:r w:rsidRPr="00F1083A">
        <w:rPr>
          <w:lang w:eastAsia="uk-UA"/>
        </w:rPr>
        <w:t xml:space="preserve"> афіксах, словах, словосполученнях і самостійних висловленнях.</w:t>
      </w:r>
    </w:p>
    <w:p w:rsidR="00F1083A" w:rsidRPr="00020298" w:rsidRDefault="00F1083A" w:rsidP="00020298">
      <w:pPr>
        <w:spacing w:line="360" w:lineRule="auto"/>
        <w:ind w:firstLine="709"/>
        <w:jc w:val="both"/>
        <w:rPr>
          <w:lang w:eastAsia="uk-UA"/>
        </w:rPr>
      </w:pPr>
      <w:r w:rsidRPr="00F1083A">
        <w:rPr>
          <w:lang w:eastAsia="uk-UA"/>
        </w:rPr>
        <w:t xml:space="preserve">Словосполучення є складнішою за структурою одиницею, здатною передавати оцінний потенціал, і розглядається нами як повноцінний номінативний засіб поряд зі словом. У центрі уваги перебувають вільні словосполучення, оскільки значення фразеологізмів здебільшого відповідає </w:t>
      </w:r>
      <w:r w:rsidRPr="00020298">
        <w:rPr>
          <w:lang w:eastAsia="uk-UA"/>
        </w:rPr>
        <w:t>семантиці окремого слова.</w:t>
      </w:r>
    </w:p>
    <w:p w:rsidR="00F1083A" w:rsidRPr="00020298" w:rsidRDefault="00F1083A" w:rsidP="00020298">
      <w:pPr>
        <w:autoSpaceDE w:val="0"/>
        <w:autoSpaceDN w:val="0"/>
        <w:adjustRightInd w:val="0"/>
        <w:spacing w:line="360" w:lineRule="auto"/>
        <w:ind w:firstLine="709"/>
        <w:jc w:val="both"/>
        <w:rPr>
          <w:rFonts w:eastAsia="TimesNewRomanPSMT"/>
          <w:color w:val="auto"/>
          <w:lang w:eastAsia="en-US"/>
        </w:rPr>
      </w:pPr>
      <w:r w:rsidRPr="00020298">
        <w:rPr>
          <w:lang w:eastAsia="uk-UA"/>
        </w:rPr>
        <w:t xml:space="preserve">Проблемам визначення словосполучення, його семантики та структури </w:t>
      </w:r>
      <w:r w:rsidRPr="0077575B">
        <w:rPr>
          <w:lang w:eastAsia="uk-UA"/>
        </w:rPr>
        <w:t>присвячено чимало наукових праць</w:t>
      </w:r>
      <w:r w:rsidR="00020298" w:rsidRPr="0077575B">
        <w:rPr>
          <w:lang w:eastAsia="uk-UA"/>
        </w:rPr>
        <w:t xml:space="preserve"> [</w:t>
      </w:r>
      <w:r w:rsidR="00020298" w:rsidRPr="0077575B">
        <w:rPr>
          <w:rFonts w:eastAsia="TimesNewRomanPSMT"/>
          <w:color w:val="auto"/>
          <w:lang w:eastAsia="en-US"/>
        </w:rPr>
        <w:t>Василюк</w:t>
      </w:r>
      <w:r w:rsidR="0077575B" w:rsidRPr="0077575B">
        <w:rPr>
          <w:rFonts w:eastAsia="TimesNewRomanPSMT"/>
          <w:color w:val="auto"/>
          <w:lang w:eastAsia="en-US"/>
        </w:rPr>
        <w:t xml:space="preserve"> 2010, с</w:t>
      </w:r>
      <w:r w:rsidR="00020298" w:rsidRPr="0077575B">
        <w:rPr>
          <w:rFonts w:eastAsia="TimesNewRomanPSMT"/>
          <w:color w:val="auto"/>
          <w:lang w:eastAsia="en-US"/>
        </w:rPr>
        <w:t>. 3–11.;</w:t>
      </w:r>
      <w:r w:rsidR="0077575B" w:rsidRPr="0077575B">
        <w:rPr>
          <w:rFonts w:eastAsia="TimesNewRomanPSMT"/>
          <w:color w:val="auto"/>
          <w:lang w:eastAsia="en-US"/>
        </w:rPr>
        <w:t xml:space="preserve"> Семенюк</w:t>
      </w:r>
      <w:r w:rsidR="00020298" w:rsidRPr="0077575B">
        <w:rPr>
          <w:rFonts w:eastAsia="TimesNewRomanPSMT"/>
          <w:color w:val="auto"/>
          <w:lang w:eastAsia="en-US"/>
        </w:rPr>
        <w:t xml:space="preserve">, Ящук </w:t>
      </w:r>
      <w:r w:rsidR="0077575B">
        <w:rPr>
          <w:rFonts w:eastAsia="TimesNewRomanPSMT"/>
          <w:color w:val="auto"/>
          <w:lang w:eastAsia="en-US"/>
        </w:rPr>
        <w:t>2012,</w:t>
      </w:r>
      <w:r w:rsidR="0077575B" w:rsidRPr="0077575B">
        <w:rPr>
          <w:rFonts w:eastAsia="TimesNewRomanPSMT"/>
          <w:color w:val="auto"/>
          <w:lang w:eastAsia="en-US"/>
        </w:rPr>
        <w:t xml:space="preserve"> с. 297–299</w:t>
      </w:r>
      <w:r w:rsidR="00020298" w:rsidRPr="0077575B">
        <w:rPr>
          <w:rFonts w:eastAsia="TimesNewRomanPSMT"/>
          <w:color w:val="auto"/>
          <w:lang w:eastAsia="en-US"/>
        </w:rPr>
        <w:t xml:space="preserve">; Шалдаісова </w:t>
      </w:r>
      <w:r w:rsidR="0077575B" w:rsidRPr="0077575B">
        <w:rPr>
          <w:rFonts w:eastAsia="TimesNewRomanPSMT"/>
          <w:color w:val="auto"/>
          <w:lang w:eastAsia="en-US"/>
        </w:rPr>
        <w:t>2015, с</w:t>
      </w:r>
      <w:r w:rsidR="0077575B">
        <w:rPr>
          <w:rFonts w:eastAsia="TimesNewRomanPSMT"/>
          <w:color w:val="auto"/>
          <w:lang w:eastAsia="en-US"/>
        </w:rPr>
        <w:t>. 150–152</w:t>
      </w:r>
      <w:r w:rsidR="00020298" w:rsidRPr="0077575B">
        <w:rPr>
          <w:lang w:val="ru-RU" w:eastAsia="uk-UA"/>
        </w:rPr>
        <w:t>]</w:t>
      </w:r>
      <w:r w:rsidRPr="0077575B">
        <w:rPr>
          <w:lang w:eastAsia="uk-UA"/>
        </w:rPr>
        <w:t>. Для нашого аналізу особливо</w:t>
      </w:r>
      <w:r w:rsidRPr="00020298">
        <w:rPr>
          <w:lang w:eastAsia="uk-UA"/>
        </w:rPr>
        <w:t xml:space="preserve"> важливою є думка про те, що словосполучення, подібно до слів, слід вивчати не лише як елементи речення, а й як різновиди складних номінативних утворень.</w:t>
      </w:r>
    </w:p>
    <w:p w:rsidR="00F1083A" w:rsidRPr="00020298" w:rsidRDefault="00F1083A" w:rsidP="00020298">
      <w:pPr>
        <w:spacing w:line="360" w:lineRule="auto"/>
        <w:ind w:firstLine="709"/>
        <w:jc w:val="both"/>
        <w:rPr>
          <w:lang w:eastAsia="uk-UA"/>
        </w:rPr>
      </w:pPr>
      <w:r w:rsidRPr="00020298">
        <w:rPr>
          <w:lang w:eastAsia="uk-UA"/>
        </w:rPr>
        <w:t xml:space="preserve">Опрацювання фактичного матеріалу засвідчило, що оцінне значення найчастіше реалізується у словосполученнях зі структурними моделями </w:t>
      </w:r>
      <w:r w:rsidRPr="00020298">
        <w:rPr>
          <w:b/>
          <w:bCs/>
          <w:lang w:eastAsia="uk-UA"/>
        </w:rPr>
        <w:t>Adj. + N</w:t>
      </w:r>
      <w:r w:rsidRPr="00020298">
        <w:rPr>
          <w:lang w:eastAsia="uk-UA"/>
        </w:rPr>
        <w:t xml:space="preserve"> (у тому числі </w:t>
      </w:r>
      <w:r w:rsidRPr="00020298">
        <w:rPr>
          <w:b/>
          <w:bCs/>
          <w:lang w:eastAsia="uk-UA"/>
        </w:rPr>
        <w:t>Adj. + Adj. + N</w:t>
      </w:r>
      <w:r w:rsidRPr="00020298">
        <w:rPr>
          <w:lang w:eastAsia="uk-UA"/>
        </w:rPr>
        <w:t xml:space="preserve">) та </w:t>
      </w:r>
      <w:r w:rsidRPr="00020298">
        <w:rPr>
          <w:b/>
          <w:bCs/>
          <w:lang w:eastAsia="uk-UA"/>
        </w:rPr>
        <w:t>N of N</w:t>
      </w:r>
      <w:r w:rsidRPr="00020298">
        <w:rPr>
          <w:lang w:eastAsia="uk-UA"/>
        </w:rPr>
        <w:t>.</w:t>
      </w:r>
    </w:p>
    <w:p w:rsidR="00F1083A" w:rsidRPr="00F1083A" w:rsidRDefault="00F1083A" w:rsidP="00F1083A">
      <w:pPr>
        <w:spacing w:line="360" w:lineRule="auto"/>
        <w:ind w:firstLine="709"/>
        <w:jc w:val="both"/>
        <w:rPr>
          <w:lang w:eastAsia="uk-UA"/>
        </w:rPr>
      </w:pPr>
      <w:r w:rsidRPr="00F1083A">
        <w:rPr>
          <w:lang w:eastAsia="uk-UA"/>
        </w:rPr>
        <w:t xml:space="preserve">Насамперед зосередимося на словосполученнях типу </w:t>
      </w:r>
      <w:r w:rsidRPr="00F1083A">
        <w:rPr>
          <w:b/>
          <w:bCs/>
          <w:lang w:eastAsia="uk-UA"/>
        </w:rPr>
        <w:t>Adj. + N</w:t>
      </w:r>
      <w:r w:rsidRPr="00F1083A">
        <w:rPr>
          <w:lang w:eastAsia="uk-UA"/>
        </w:rPr>
        <w:t xml:space="preserve">, оскільки саме вони найбільш активно актуалізують оцінку. Це зумовлено специфікою </w:t>
      </w:r>
      <w:r w:rsidRPr="00F1083A">
        <w:rPr>
          <w:lang w:eastAsia="uk-UA"/>
        </w:rPr>
        <w:lastRenderedPageBreak/>
        <w:t>прикметника, у семантичній структурі якого оцінні семи представлені значно ширше, ніж у інших частинах мови.</w:t>
      </w:r>
    </w:p>
    <w:p w:rsidR="00F1083A" w:rsidRPr="00F1083A" w:rsidRDefault="00F1083A" w:rsidP="00F1083A">
      <w:pPr>
        <w:spacing w:line="360" w:lineRule="auto"/>
        <w:ind w:firstLine="709"/>
        <w:jc w:val="both"/>
        <w:rPr>
          <w:lang w:eastAsia="uk-UA"/>
        </w:rPr>
      </w:pPr>
      <w:r w:rsidRPr="00F1083A">
        <w:rPr>
          <w:lang w:eastAsia="uk-UA"/>
        </w:rPr>
        <w:t xml:space="preserve">Мовознавці неодноразово звертали увагу на зниження номінативної ролі прикметників та їхню схильність до вираження кваліфікативної ознаки, що </w:t>
      </w:r>
      <w:r w:rsidRPr="00C5329A">
        <w:rPr>
          <w:lang w:eastAsia="uk-UA"/>
        </w:rPr>
        <w:t>активізує емоційно-оцінні семи</w:t>
      </w:r>
      <w:r w:rsidR="00020298" w:rsidRPr="00C5329A">
        <w:rPr>
          <w:lang w:eastAsia="uk-UA"/>
        </w:rPr>
        <w:t xml:space="preserve"> [</w:t>
      </w:r>
      <w:r w:rsidR="00020298" w:rsidRPr="00C5329A">
        <w:rPr>
          <w:rFonts w:eastAsia="TimesNewRomanPSMT"/>
          <w:color w:val="auto"/>
          <w:lang w:eastAsia="en-US"/>
        </w:rPr>
        <w:t xml:space="preserve">Шалдаісова </w:t>
      </w:r>
      <w:r w:rsidR="0077575B" w:rsidRPr="00C5329A">
        <w:rPr>
          <w:rFonts w:eastAsia="TimesNewRomanPSMT"/>
          <w:color w:val="auto"/>
          <w:lang w:eastAsia="en-US"/>
        </w:rPr>
        <w:t>2015,</w:t>
      </w:r>
      <w:r w:rsidR="00020298" w:rsidRPr="00C5329A">
        <w:rPr>
          <w:rFonts w:eastAsia="TimesNewRomanPSMT"/>
          <w:color w:val="auto"/>
          <w:lang w:eastAsia="en-US"/>
        </w:rPr>
        <w:t xml:space="preserve"> </w:t>
      </w:r>
      <w:r w:rsidR="0077575B" w:rsidRPr="00C5329A">
        <w:rPr>
          <w:rFonts w:eastAsia="TimesNewRomanPSMT"/>
          <w:color w:val="auto"/>
          <w:lang w:eastAsia="en-US"/>
        </w:rPr>
        <w:t>с</w:t>
      </w:r>
      <w:r w:rsidR="00C5329A" w:rsidRPr="00C5329A">
        <w:rPr>
          <w:rFonts w:eastAsia="TimesNewRomanPSMT"/>
          <w:color w:val="auto"/>
          <w:lang w:eastAsia="en-US"/>
        </w:rPr>
        <w:t>. 150–152</w:t>
      </w:r>
      <w:r w:rsidR="00020298" w:rsidRPr="00C5329A">
        <w:rPr>
          <w:lang w:eastAsia="uk-UA"/>
        </w:rPr>
        <w:t>]</w:t>
      </w:r>
      <w:r w:rsidRPr="00C5329A">
        <w:rPr>
          <w:lang w:eastAsia="uk-UA"/>
        </w:rPr>
        <w:t xml:space="preserve"> До цього варто</w:t>
      </w:r>
      <w:r w:rsidRPr="00F1083A">
        <w:rPr>
          <w:lang w:eastAsia="uk-UA"/>
        </w:rPr>
        <w:t xml:space="preserve"> додати, що сама природа атрибутивних словосполучень із суб’єктивним компонентом, який вноситься означенням, сприяє безпосередньому або опосередкованому вираженню оцінки та ставлення мовця.</w:t>
      </w:r>
    </w:p>
    <w:p w:rsidR="00F1083A" w:rsidRPr="00F1083A" w:rsidRDefault="00127ECA" w:rsidP="000732DF">
      <w:pPr>
        <w:spacing w:line="360" w:lineRule="auto"/>
        <w:ind w:firstLine="709"/>
        <w:jc w:val="both"/>
        <w:rPr>
          <w:lang w:eastAsia="uk-UA"/>
        </w:rPr>
      </w:pPr>
      <w:r>
        <w:rPr>
          <w:lang w:eastAsia="uk-UA"/>
        </w:rPr>
        <w:t>У</w:t>
      </w:r>
      <w:r w:rsidR="00F1083A" w:rsidRPr="00F1083A">
        <w:rPr>
          <w:lang w:eastAsia="uk-UA"/>
        </w:rPr>
        <w:t xml:space="preserve"> словосполученнях такого типу іменник зазвичай не містить оцінного компонента, адже його функція полягає в називанні об’єкта оцінювання. Проте ми вважаємо, що іменник не може бути повністю нейтральним щодо оцінки, про що свідчать такі чинники:</w:t>
      </w:r>
    </w:p>
    <w:p w:rsidR="00F1083A" w:rsidRPr="000732DF" w:rsidRDefault="000732DF" w:rsidP="000732DF">
      <w:pPr>
        <w:autoSpaceDE w:val="0"/>
        <w:autoSpaceDN w:val="0"/>
        <w:adjustRightInd w:val="0"/>
        <w:spacing w:line="360" w:lineRule="auto"/>
        <w:ind w:firstLine="709"/>
        <w:jc w:val="both"/>
        <w:rPr>
          <w:rFonts w:eastAsia="TimesNewRomanPSMT"/>
        </w:rPr>
      </w:pPr>
      <w:r>
        <w:rPr>
          <w:lang w:val="ru-RU" w:eastAsia="uk-UA"/>
        </w:rPr>
        <w:t>1</w:t>
      </w:r>
      <w:r w:rsidRPr="000732DF">
        <w:rPr>
          <w:lang w:val="ru-RU" w:eastAsia="uk-UA"/>
        </w:rPr>
        <w:t xml:space="preserve">) </w:t>
      </w:r>
      <w:r w:rsidR="00F1083A" w:rsidRPr="000732DF">
        <w:rPr>
          <w:lang w:eastAsia="uk-UA"/>
        </w:rPr>
        <w:t>домінування оцінної семантики іменника в межах словосполучення</w:t>
      </w:r>
      <w:r w:rsidRPr="000732DF">
        <w:rPr>
          <w:lang w:val="ru-RU" w:eastAsia="uk-UA"/>
        </w:rPr>
        <w:t xml:space="preserve"> </w:t>
      </w:r>
      <w:r w:rsidRPr="000732DF">
        <w:rPr>
          <w:rFonts w:eastAsia="TimesNewRomanPSMT"/>
        </w:rPr>
        <w:t>(див.:</w:t>
      </w:r>
      <w:r w:rsidRPr="000732DF">
        <w:rPr>
          <w:rFonts w:eastAsia="TimesNewRomanPS-ItalicMT"/>
          <w:i/>
          <w:iCs/>
        </w:rPr>
        <w:t>maternal love</w:t>
      </w:r>
      <w:r w:rsidRPr="000732DF">
        <w:rPr>
          <w:rFonts w:eastAsia="TimesNewRomanPSMT"/>
        </w:rPr>
        <w:t>).</w:t>
      </w:r>
      <w:r w:rsidR="00F1083A" w:rsidRPr="000732DF">
        <w:rPr>
          <w:lang w:eastAsia="uk-UA"/>
        </w:rPr>
        <w:t>;</w:t>
      </w:r>
    </w:p>
    <w:p w:rsidR="000732DF" w:rsidRPr="000732DF" w:rsidRDefault="000732DF" w:rsidP="000732DF">
      <w:pPr>
        <w:autoSpaceDE w:val="0"/>
        <w:autoSpaceDN w:val="0"/>
        <w:adjustRightInd w:val="0"/>
        <w:spacing w:line="360" w:lineRule="auto"/>
        <w:ind w:firstLine="709"/>
        <w:jc w:val="both"/>
        <w:rPr>
          <w:rFonts w:eastAsia="TimesNewRomanPSMT"/>
        </w:rPr>
      </w:pPr>
      <w:r>
        <w:rPr>
          <w:rFonts w:eastAsia="TimesNewRomanPSMT"/>
          <w:lang w:val="ru-RU"/>
        </w:rPr>
        <w:t>2</w:t>
      </w:r>
      <w:r w:rsidRPr="000732DF">
        <w:rPr>
          <w:rFonts w:eastAsia="TimesNewRomanPSMT"/>
          <w:lang w:val="ru-RU"/>
        </w:rPr>
        <w:t xml:space="preserve">) </w:t>
      </w:r>
      <w:r w:rsidRPr="000732DF">
        <w:rPr>
          <w:rFonts w:eastAsia="TimesNewRomanPSMT"/>
        </w:rPr>
        <w:t>домінування семантики оцінки у структурі</w:t>
      </w:r>
    </w:p>
    <w:p w:rsidR="000732DF" w:rsidRPr="000732DF" w:rsidRDefault="000732DF" w:rsidP="000732DF">
      <w:pPr>
        <w:autoSpaceDE w:val="0"/>
        <w:autoSpaceDN w:val="0"/>
        <w:adjustRightInd w:val="0"/>
        <w:spacing w:line="360" w:lineRule="auto"/>
        <w:ind w:firstLine="709"/>
        <w:jc w:val="both"/>
        <w:rPr>
          <w:rFonts w:eastAsia="TimesNewRomanPSMT"/>
          <w:lang w:val="ru-RU"/>
        </w:rPr>
      </w:pPr>
      <w:r w:rsidRPr="009E5A10">
        <w:rPr>
          <w:rFonts w:eastAsia="TimesNewRomanPSMT"/>
        </w:rPr>
        <w:t xml:space="preserve">прикметника (див.: </w:t>
      </w:r>
      <w:r w:rsidRPr="009E5A10">
        <w:rPr>
          <w:rFonts w:eastAsia="TimesNewRomanPS-ItalicMT"/>
          <w:i/>
          <w:iCs/>
        </w:rPr>
        <w:t>nice woman</w:t>
      </w:r>
      <w:r>
        <w:rPr>
          <w:rFonts w:eastAsia="TimesNewRomanPSMT"/>
        </w:rPr>
        <w:t>)</w:t>
      </w:r>
      <w:r w:rsidRPr="000732DF">
        <w:rPr>
          <w:rFonts w:eastAsia="TimesNewRomanPSMT"/>
          <w:lang w:val="ru-RU"/>
        </w:rPr>
        <w:t>;</w:t>
      </w:r>
    </w:p>
    <w:p w:rsidR="00F1083A" w:rsidRPr="000732DF" w:rsidRDefault="000732DF" w:rsidP="000732DF">
      <w:pPr>
        <w:autoSpaceDE w:val="0"/>
        <w:autoSpaceDN w:val="0"/>
        <w:adjustRightInd w:val="0"/>
        <w:spacing w:line="360" w:lineRule="auto"/>
        <w:ind w:firstLine="709"/>
        <w:jc w:val="both"/>
        <w:rPr>
          <w:rFonts w:eastAsia="TimesNewRomanPS-ItalicMT"/>
          <w:i/>
          <w:iCs/>
        </w:rPr>
      </w:pPr>
      <w:r w:rsidRPr="000732DF">
        <w:rPr>
          <w:lang w:val="ru-RU" w:eastAsia="uk-UA"/>
        </w:rPr>
        <w:t xml:space="preserve">3) </w:t>
      </w:r>
      <w:r w:rsidR="00F1083A" w:rsidRPr="00F1083A">
        <w:rPr>
          <w:lang w:eastAsia="uk-UA"/>
        </w:rPr>
        <w:t>рівнозначна участь обох компонентів у формуванні оцінки</w:t>
      </w:r>
      <w:r w:rsidRPr="000732DF">
        <w:rPr>
          <w:lang w:val="ru-RU" w:eastAsia="uk-UA"/>
        </w:rPr>
        <w:t xml:space="preserve"> </w:t>
      </w:r>
      <w:r w:rsidRPr="009E5A10">
        <w:rPr>
          <w:rFonts w:eastAsia="TimesNewRomanPSMT"/>
        </w:rPr>
        <w:t xml:space="preserve">(див.: </w:t>
      </w:r>
      <w:r w:rsidRPr="009E5A10">
        <w:rPr>
          <w:rFonts w:eastAsia="TimesNewRomanPS-ItalicMT"/>
          <w:i/>
          <w:iCs/>
        </w:rPr>
        <w:t>black coffee, white</w:t>
      </w:r>
      <w:r>
        <w:rPr>
          <w:rFonts w:eastAsia="TimesNewRomanPS-ItalicMT"/>
          <w:i/>
          <w:iCs/>
        </w:rPr>
        <w:t xml:space="preserve"> </w:t>
      </w:r>
      <w:r w:rsidRPr="009E5A10">
        <w:rPr>
          <w:rFonts w:eastAsia="TimesNewRomanPS-ItalicMT"/>
          <w:i/>
          <w:iCs/>
        </w:rPr>
        <w:t>coffee</w:t>
      </w:r>
      <w:r w:rsidRPr="009E5A10">
        <w:rPr>
          <w:rFonts w:eastAsia="TimesNewRomanPSMT"/>
        </w:rPr>
        <w:t>)</w:t>
      </w:r>
      <w:r w:rsidR="00F1083A" w:rsidRPr="00F1083A">
        <w:rPr>
          <w:lang w:eastAsia="uk-UA"/>
        </w:rPr>
        <w:t>.</w:t>
      </w:r>
    </w:p>
    <w:p w:rsidR="00F1083A" w:rsidRPr="00F1083A" w:rsidRDefault="00F1083A" w:rsidP="000732DF">
      <w:pPr>
        <w:spacing w:line="360" w:lineRule="auto"/>
        <w:ind w:firstLine="709"/>
        <w:jc w:val="both"/>
        <w:rPr>
          <w:lang w:eastAsia="uk-UA"/>
        </w:rPr>
      </w:pPr>
      <w:r w:rsidRPr="00F1083A">
        <w:rPr>
          <w:lang w:eastAsia="uk-UA"/>
        </w:rPr>
        <w:t xml:space="preserve">Аналіз </w:t>
      </w:r>
      <w:r w:rsidR="000732DF">
        <w:rPr>
          <w:lang w:eastAsia="uk-UA"/>
        </w:rPr>
        <w:t xml:space="preserve">матеріалу </w:t>
      </w:r>
      <w:r w:rsidRPr="00F1083A">
        <w:rPr>
          <w:lang w:eastAsia="uk-UA"/>
        </w:rPr>
        <w:t xml:space="preserve">показує, що в оцінних словосполученнях переважають предикати з конкретною семантикою </w:t>
      </w:r>
      <w:r w:rsidR="006A1E6F">
        <w:rPr>
          <w:w w:val="103"/>
        </w:rPr>
        <w:t>–</w:t>
      </w:r>
      <w:r w:rsidRPr="00F1083A">
        <w:rPr>
          <w:lang w:eastAsia="uk-UA"/>
        </w:rPr>
        <w:t xml:space="preserve"> насамперед іменники, пов’язані з внутрішнім світом людини, її поведінкою, повсякденним життям, інтелектуальною та фізичною діяльністю. Така лексика зазвичай містить оцінну сему.</w:t>
      </w:r>
    </w:p>
    <w:p w:rsidR="00F266D5" w:rsidRPr="00F266D5" w:rsidRDefault="00F266D5" w:rsidP="00F266D5">
      <w:pPr>
        <w:autoSpaceDE w:val="0"/>
        <w:autoSpaceDN w:val="0"/>
        <w:adjustRightInd w:val="0"/>
        <w:spacing w:line="360" w:lineRule="auto"/>
        <w:ind w:firstLine="709"/>
        <w:jc w:val="both"/>
        <w:rPr>
          <w:rFonts w:eastAsia="TimesNewRomanPSMT"/>
        </w:rPr>
      </w:pPr>
      <w:r w:rsidRPr="00F266D5">
        <w:rPr>
          <w:rFonts w:eastAsia="TimesNewRomanPSMT"/>
        </w:rPr>
        <w:t>Звернемось до більш докладного аналізу словосполучень, утворених за першою схемою:</w:t>
      </w:r>
    </w:p>
    <w:p w:rsidR="00F266D5" w:rsidRPr="00F266D5" w:rsidRDefault="00F266D5" w:rsidP="00F266D5">
      <w:pPr>
        <w:autoSpaceDE w:val="0"/>
        <w:autoSpaceDN w:val="0"/>
        <w:adjustRightInd w:val="0"/>
        <w:spacing w:line="360" w:lineRule="auto"/>
        <w:ind w:firstLine="709"/>
        <w:jc w:val="both"/>
        <w:rPr>
          <w:rFonts w:eastAsia="TimesNewRomanPS-ItalicMT"/>
          <w:i/>
          <w:iCs/>
        </w:rPr>
      </w:pPr>
      <w:r w:rsidRPr="00F266D5">
        <w:rPr>
          <w:rFonts w:eastAsia="TimesNewRomanPSMT"/>
        </w:rPr>
        <w:t xml:space="preserve">(1) </w:t>
      </w:r>
      <w:r w:rsidRPr="00F266D5">
        <w:rPr>
          <w:rFonts w:eastAsia="TimesNewRomanPS-ItalicMT"/>
          <w:i/>
          <w:iCs/>
        </w:rPr>
        <w:t xml:space="preserve">“As the dауs and weeks passed Brandon felt as if he were forever sliding down a gray sand slope of grief and despair and misery. The crash of shells, the tearing whine of bullets seemed to beat into him misery and despair and grief” </w:t>
      </w:r>
      <w:r w:rsidRPr="00F266D5">
        <w:rPr>
          <w:rFonts w:eastAsia="TimesNewRomanPSMT"/>
        </w:rPr>
        <w:t>(</w:t>
      </w:r>
      <w:r w:rsidR="00611715" w:rsidRPr="00C35F83">
        <w:t>Aldington R., FtoM., p. 23</w:t>
      </w:r>
      <w:r w:rsidRPr="00F266D5">
        <w:rPr>
          <w:rFonts w:eastAsia="TimesNewRomanPSMT"/>
        </w:rPr>
        <w:t>).</w:t>
      </w:r>
    </w:p>
    <w:p w:rsidR="00F266D5" w:rsidRPr="00F266D5" w:rsidRDefault="00F266D5" w:rsidP="00F266D5">
      <w:pPr>
        <w:autoSpaceDE w:val="0"/>
        <w:autoSpaceDN w:val="0"/>
        <w:adjustRightInd w:val="0"/>
        <w:spacing w:line="360" w:lineRule="auto"/>
        <w:ind w:firstLine="709"/>
        <w:jc w:val="both"/>
        <w:rPr>
          <w:rFonts w:eastAsia="TimesNewRomanPSMT"/>
        </w:rPr>
      </w:pPr>
      <w:r w:rsidRPr="00F266D5">
        <w:rPr>
          <w:rFonts w:eastAsia="TimesNewRomanPSMT"/>
        </w:rPr>
        <w:lastRenderedPageBreak/>
        <w:t xml:space="preserve">Наведене висловлювання загалом передає пригнічений стан головного персонажу. Змальовується він з допомогою словосполучення </w:t>
      </w:r>
      <w:r w:rsidRPr="00F266D5">
        <w:rPr>
          <w:rFonts w:eastAsia="TimesNewRomanPS-ItalicMT"/>
          <w:i/>
          <w:iCs/>
        </w:rPr>
        <w:t>gray</w:t>
      </w:r>
      <w:r w:rsidRPr="00F266D5">
        <w:rPr>
          <w:rFonts w:eastAsia="TimesNewRomanPSMT"/>
        </w:rPr>
        <w:t xml:space="preserve"> </w:t>
      </w:r>
      <w:r w:rsidRPr="00F266D5">
        <w:rPr>
          <w:rFonts w:eastAsia="TimesNewRomanPS-ItalicMT"/>
          <w:i/>
          <w:iCs/>
        </w:rPr>
        <w:t>sand slope</w:t>
      </w:r>
      <w:r w:rsidRPr="00F266D5">
        <w:rPr>
          <w:rFonts w:eastAsia="TimesNewRomanPSMT"/>
        </w:rPr>
        <w:t>, до складу якого входить прикметниз негативно-оцінними семами (</w:t>
      </w:r>
      <w:r w:rsidRPr="00F266D5">
        <w:rPr>
          <w:rFonts w:eastAsia="TimesNewRomanPS-ItalicMT"/>
          <w:i/>
          <w:iCs/>
        </w:rPr>
        <w:t>gray – оf а соlоur</w:t>
      </w:r>
      <w:r w:rsidRPr="00F266D5">
        <w:rPr>
          <w:rFonts w:eastAsia="TimesNewRomanPSMT"/>
        </w:rPr>
        <w:t xml:space="preserve"> </w:t>
      </w:r>
      <w:r w:rsidRPr="00F266D5">
        <w:rPr>
          <w:rFonts w:eastAsia="TimesNewRomanPS-ItalicMT"/>
          <w:i/>
          <w:iCs/>
        </w:rPr>
        <w:t>between white and black; dull, clouded, dim; dark,</w:t>
      </w:r>
      <w:r w:rsidRPr="00F266D5">
        <w:rPr>
          <w:rFonts w:eastAsia="TimesNewRomanPSMT"/>
        </w:rPr>
        <w:t xml:space="preserve"> </w:t>
      </w:r>
      <w:r w:rsidRPr="00F266D5">
        <w:rPr>
          <w:rFonts w:eastAsia="TimesNewRomanPS-ItalicMT"/>
          <w:i/>
          <w:iCs/>
        </w:rPr>
        <w:t>dismal depressing</w:t>
      </w:r>
      <w:r w:rsidRPr="00F266D5">
        <w:rPr>
          <w:rFonts w:eastAsia="TimesNewRomanPSMT"/>
        </w:rPr>
        <w:t xml:space="preserve">), а також завдяки тому, що в результаті порушення лексичної сполученості виникають оцінні епітети </w:t>
      </w:r>
      <w:r w:rsidRPr="00F266D5">
        <w:rPr>
          <w:rFonts w:eastAsia="TimesNewRomanPS-ItalicMT"/>
          <w:i/>
          <w:iCs/>
        </w:rPr>
        <w:t>gray slope, tearing</w:t>
      </w:r>
      <w:r w:rsidRPr="00F266D5">
        <w:rPr>
          <w:rFonts w:eastAsia="TimesNewRomanPSMT"/>
        </w:rPr>
        <w:t xml:space="preserve"> </w:t>
      </w:r>
      <w:r w:rsidRPr="00F266D5">
        <w:rPr>
          <w:rFonts w:eastAsia="TimesNewRomanPS-ItalicMT"/>
          <w:i/>
          <w:iCs/>
        </w:rPr>
        <w:t xml:space="preserve">whine </w:t>
      </w:r>
      <w:r w:rsidRPr="00F266D5">
        <w:rPr>
          <w:rFonts w:eastAsia="TimesNewRomanPSMT"/>
        </w:rPr>
        <w:t xml:space="preserve">і метафоричні субстантивні словосполучення </w:t>
      </w:r>
      <w:r w:rsidRPr="00F266D5">
        <w:rPr>
          <w:rFonts w:eastAsia="TimesNewRomanPS-ItalicMT"/>
          <w:i/>
          <w:iCs/>
        </w:rPr>
        <w:t>slope of grief, whine of bullets</w:t>
      </w:r>
      <w:r w:rsidRPr="00F266D5">
        <w:rPr>
          <w:rFonts w:eastAsia="TimesNewRomanPSMT"/>
        </w:rPr>
        <w:t>, що також несуть негативні конотації.</w:t>
      </w:r>
    </w:p>
    <w:p w:rsidR="00F266D5" w:rsidRPr="00A8411A" w:rsidRDefault="00F266D5" w:rsidP="00A8411A">
      <w:pPr>
        <w:autoSpaceDE w:val="0"/>
        <w:autoSpaceDN w:val="0"/>
        <w:adjustRightInd w:val="0"/>
        <w:spacing w:line="360" w:lineRule="auto"/>
        <w:ind w:firstLine="709"/>
        <w:jc w:val="both"/>
        <w:rPr>
          <w:rFonts w:eastAsia="TimesNewRomanPS-ItalicMT"/>
          <w:i/>
          <w:iCs/>
        </w:rPr>
      </w:pPr>
      <w:r w:rsidRPr="00F266D5">
        <w:rPr>
          <w:rFonts w:eastAsia="TimesNewRomanPSMT"/>
        </w:rPr>
        <w:t xml:space="preserve">(2) </w:t>
      </w:r>
      <w:r w:rsidRPr="00F266D5">
        <w:rPr>
          <w:rFonts w:eastAsia="TimesNewRomanPS-ItalicMT"/>
          <w:i/>
          <w:iCs/>
        </w:rPr>
        <w:t xml:space="preserve">“The truth was that they remarked that hewas a handsome dog“ </w:t>
      </w:r>
      <w:r w:rsidRPr="00F266D5">
        <w:rPr>
          <w:rFonts w:eastAsia="TimesNewRomanPSMT"/>
        </w:rPr>
        <w:t>(Steinbeck J.</w:t>
      </w:r>
      <w:r w:rsidR="00812BAC">
        <w:rPr>
          <w:rFonts w:eastAsia="TimesNewRomanPSMT"/>
        </w:rPr>
        <w:t xml:space="preserve">, </w:t>
      </w:r>
      <w:r w:rsidR="00812BAC" w:rsidRPr="00C35F83">
        <w:t>TwithCh., p. 66</w:t>
      </w:r>
      <w:r w:rsidRPr="00F266D5">
        <w:rPr>
          <w:rFonts w:eastAsia="TimesNewRomanPSMT"/>
        </w:rPr>
        <w:t xml:space="preserve">). Словосполучення </w:t>
      </w:r>
      <w:r w:rsidRPr="00F266D5">
        <w:rPr>
          <w:rFonts w:eastAsia="TimesNewRomanPS-ItalicMT"/>
          <w:i/>
          <w:iCs/>
        </w:rPr>
        <w:t xml:space="preserve">handsome dоg </w:t>
      </w:r>
      <w:r w:rsidRPr="00F266D5">
        <w:rPr>
          <w:rFonts w:eastAsia="TimesNewRomanPSMT"/>
        </w:rPr>
        <w:t>вжито для досягнення</w:t>
      </w:r>
      <w:r w:rsidRPr="00F266D5">
        <w:rPr>
          <w:rFonts w:eastAsia="TimesNewRomanPS-ItalicMT"/>
          <w:i/>
          <w:iCs/>
        </w:rPr>
        <w:t xml:space="preserve"> </w:t>
      </w:r>
      <w:r w:rsidRPr="00F266D5">
        <w:rPr>
          <w:rFonts w:eastAsia="TimesNewRomanPSMT"/>
        </w:rPr>
        <w:t>позитивної ідентифікації такого об’єкта дійсності, як собака. Створюється вона внаслідок того,</w:t>
      </w:r>
      <w:r w:rsidRPr="00F266D5">
        <w:rPr>
          <w:rFonts w:eastAsia="TimesNewRomanPS-ItalicMT"/>
          <w:i/>
          <w:iCs/>
        </w:rPr>
        <w:t xml:space="preserve"> </w:t>
      </w:r>
      <w:r w:rsidRPr="00F266D5">
        <w:rPr>
          <w:rFonts w:eastAsia="TimesNewRomanPSMT"/>
        </w:rPr>
        <w:t xml:space="preserve">що словарна дефініція прикметника </w:t>
      </w:r>
      <w:r w:rsidRPr="00F266D5">
        <w:rPr>
          <w:rFonts w:eastAsia="TimesNewRomanPS-ItalicMT"/>
          <w:i/>
          <w:iCs/>
        </w:rPr>
        <w:t xml:space="preserve">handsome </w:t>
      </w:r>
      <w:r w:rsidRPr="00F266D5">
        <w:rPr>
          <w:rFonts w:eastAsia="TimesNewRomanPSMT"/>
        </w:rPr>
        <w:t>містить позитивні семи (</w:t>
      </w:r>
      <w:r w:rsidRPr="00F266D5">
        <w:rPr>
          <w:rFonts w:eastAsia="TimesNewRomanPS-ItalicMT"/>
          <w:i/>
          <w:iCs/>
        </w:rPr>
        <w:t>good-looking, generous, plentiful</w:t>
      </w:r>
      <w:r w:rsidRPr="00F266D5">
        <w:rPr>
          <w:rFonts w:eastAsia="TimesNewRomanPSMT"/>
        </w:rPr>
        <w:t>). Зауважимо, що в наведеному висловлюванні оцінка нерозривно пов’язана зі змістовою структур</w:t>
      </w:r>
      <w:r w:rsidR="00A8411A">
        <w:rPr>
          <w:rFonts w:eastAsia="TimesNewRomanPSMT"/>
        </w:rPr>
        <w:t>ою елемента, що забезпечує осно</w:t>
      </w:r>
      <w:r w:rsidRPr="00F266D5">
        <w:rPr>
          <w:rFonts w:eastAsia="TimesNewRomanPSMT"/>
        </w:rPr>
        <w:t>вну комунікативну ціль висловлювання, будучи його константною семою.</w:t>
      </w:r>
    </w:p>
    <w:p w:rsidR="00F266D5" w:rsidRPr="00F266D5" w:rsidRDefault="00F266D5" w:rsidP="00F266D5">
      <w:pPr>
        <w:autoSpaceDE w:val="0"/>
        <w:autoSpaceDN w:val="0"/>
        <w:adjustRightInd w:val="0"/>
        <w:spacing w:line="360" w:lineRule="auto"/>
        <w:ind w:firstLine="709"/>
        <w:jc w:val="both"/>
        <w:rPr>
          <w:rFonts w:eastAsia="TimesNewRomanPS-ItalicMT"/>
          <w:i/>
          <w:iCs/>
        </w:rPr>
      </w:pPr>
      <w:r w:rsidRPr="00F266D5">
        <w:rPr>
          <w:rFonts w:eastAsia="TimesNewRomanPSMT"/>
        </w:rPr>
        <w:t xml:space="preserve">(3) </w:t>
      </w:r>
      <w:r w:rsidRPr="00F266D5">
        <w:rPr>
          <w:rFonts w:eastAsia="TimesNewRomanPS-ItalicMT"/>
          <w:i/>
          <w:iCs/>
        </w:rPr>
        <w:t xml:space="preserve">“Oh, darling, I have the most wonderful doctor“ </w:t>
      </w:r>
      <w:r w:rsidRPr="00F266D5">
        <w:rPr>
          <w:rFonts w:eastAsia="TimesNewRomanPSMT"/>
        </w:rPr>
        <w:t>(Hemingway</w:t>
      </w:r>
      <w:r w:rsidR="00D75E57" w:rsidRPr="00D75E57">
        <w:rPr>
          <w:rFonts w:eastAsia="TimesNewRomanPSMT"/>
        </w:rPr>
        <w:t xml:space="preserve"> </w:t>
      </w:r>
      <w:r w:rsidR="00D75E57" w:rsidRPr="00F266D5">
        <w:rPr>
          <w:rFonts w:eastAsia="TimesNewRomanPSMT"/>
        </w:rPr>
        <w:t>E.</w:t>
      </w:r>
      <w:r w:rsidR="00D75E57">
        <w:rPr>
          <w:rFonts w:eastAsia="TimesNewRomanPSMT"/>
        </w:rPr>
        <w:t xml:space="preserve">, </w:t>
      </w:r>
      <w:r w:rsidR="00D75E57" w:rsidRPr="00C35F83">
        <w:t>FtoA., p. 275</w:t>
      </w:r>
      <w:r w:rsidRPr="00F266D5">
        <w:rPr>
          <w:rFonts w:eastAsia="TimesNewRomanPSMT"/>
        </w:rPr>
        <w:t>).</w:t>
      </w:r>
    </w:p>
    <w:p w:rsidR="00F266D5" w:rsidRPr="00F266D5" w:rsidRDefault="00F266D5" w:rsidP="00F266D5">
      <w:pPr>
        <w:autoSpaceDE w:val="0"/>
        <w:autoSpaceDN w:val="0"/>
        <w:adjustRightInd w:val="0"/>
        <w:spacing w:line="360" w:lineRule="auto"/>
        <w:ind w:firstLine="709"/>
        <w:jc w:val="both"/>
        <w:rPr>
          <w:rFonts w:eastAsia="TimesNewRomanPSMT"/>
        </w:rPr>
      </w:pPr>
      <w:r w:rsidRPr="00F266D5">
        <w:rPr>
          <w:rFonts w:eastAsia="TimesNewRomanPSMT"/>
        </w:rPr>
        <w:t xml:space="preserve">Це висловлювання близьке до наведених вище і лише дещо відрізняється структурно через наявність інтенсифікатора </w:t>
      </w:r>
      <w:r w:rsidRPr="00F266D5">
        <w:rPr>
          <w:rFonts w:eastAsia="TimesNewRomanPS-ItalicMT"/>
          <w:i/>
          <w:iCs/>
        </w:rPr>
        <w:t>most</w:t>
      </w:r>
      <w:r w:rsidRPr="00F266D5">
        <w:rPr>
          <w:rFonts w:eastAsia="TimesNewRomanPSMT"/>
        </w:rPr>
        <w:t xml:space="preserve">, який посилює й без того високу міру прикметника </w:t>
      </w:r>
      <w:r w:rsidRPr="00F266D5">
        <w:rPr>
          <w:rFonts w:eastAsia="TimesNewRomanPS-ItalicMT"/>
          <w:i/>
          <w:iCs/>
        </w:rPr>
        <w:t>wonderful</w:t>
      </w:r>
      <w:r w:rsidRPr="00F266D5">
        <w:rPr>
          <w:rFonts w:eastAsia="TimesNewRomanPSMT"/>
        </w:rPr>
        <w:t xml:space="preserve">, роблячи оцінку словосполучення виразнішою стосовно оцінювання об’єкта (професійні якості лікаря). Щодо механізму вираження позитивної оцінки у словосполученні </w:t>
      </w:r>
      <w:r w:rsidRPr="00F266D5">
        <w:rPr>
          <w:rFonts w:eastAsia="TimesNewRomanPS-ItalicMT"/>
          <w:i/>
          <w:iCs/>
        </w:rPr>
        <w:t>most wonderful doctor</w:t>
      </w:r>
      <w:r w:rsidRPr="00F266D5">
        <w:rPr>
          <w:rFonts w:eastAsia="TimesNewRomanPSMT"/>
        </w:rPr>
        <w:t>, то він ідентичний тому, що простежується в попередніх прикладах.</w:t>
      </w:r>
    </w:p>
    <w:p w:rsidR="00F1083A" w:rsidRPr="00F266D5" w:rsidRDefault="00F1083A" w:rsidP="00F266D5">
      <w:pPr>
        <w:spacing w:line="360" w:lineRule="auto"/>
        <w:ind w:firstLine="709"/>
        <w:jc w:val="both"/>
        <w:rPr>
          <w:lang w:eastAsia="uk-UA"/>
        </w:rPr>
      </w:pPr>
      <w:r w:rsidRPr="00F266D5">
        <w:rPr>
          <w:lang w:eastAsia="uk-UA"/>
        </w:rPr>
        <w:t xml:space="preserve">Детальний розгляд прикладів словосполучень за моделлю </w:t>
      </w:r>
      <w:r w:rsidRPr="00F266D5">
        <w:rPr>
          <w:b/>
          <w:bCs/>
          <w:lang w:eastAsia="uk-UA"/>
        </w:rPr>
        <w:t>Adj. + N</w:t>
      </w:r>
      <w:r w:rsidRPr="00F266D5">
        <w:rPr>
          <w:lang w:eastAsia="uk-UA"/>
        </w:rPr>
        <w:t xml:space="preserve"> демонструє, що негативна або позитивна оцінка формується як через семантику окремих компонентів, так і завдяки контексту, порушенню звичної сполучуваності слів, метафоризації та інтенсифікації.</w:t>
      </w:r>
    </w:p>
    <w:p w:rsidR="00F1083A" w:rsidRPr="00A8411A" w:rsidRDefault="00F1083A" w:rsidP="008C61A1">
      <w:pPr>
        <w:autoSpaceDE w:val="0"/>
        <w:autoSpaceDN w:val="0"/>
        <w:adjustRightInd w:val="0"/>
        <w:spacing w:line="360" w:lineRule="auto"/>
        <w:ind w:firstLine="709"/>
        <w:jc w:val="both"/>
        <w:rPr>
          <w:rFonts w:eastAsia="TimesNewRomanPS-ItalicMT"/>
          <w:i/>
          <w:iCs/>
          <w:color w:val="auto"/>
          <w:lang w:eastAsia="en-US"/>
        </w:rPr>
      </w:pPr>
      <w:r w:rsidRPr="00F266D5">
        <w:rPr>
          <w:lang w:eastAsia="uk-UA"/>
        </w:rPr>
        <w:t xml:space="preserve">Розширена модель </w:t>
      </w:r>
      <w:r w:rsidRPr="00F266D5">
        <w:rPr>
          <w:b/>
          <w:bCs/>
          <w:lang w:eastAsia="uk-UA"/>
        </w:rPr>
        <w:t>Adj. + Adj. + N</w:t>
      </w:r>
      <w:r w:rsidRPr="00F266D5">
        <w:rPr>
          <w:lang w:eastAsia="uk-UA"/>
        </w:rPr>
        <w:t xml:space="preserve"> дозволяє посилювати оцінне значення, не змінюючи механізму його формування. Додавання другого прикметника </w:t>
      </w:r>
      <w:r w:rsidRPr="00F266D5">
        <w:rPr>
          <w:lang w:eastAsia="uk-UA"/>
        </w:rPr>
        <w:lastRenderedPageBreak/>
        <w:t xml:space="preserve">зазвичай виконує функцію інтенсифікації або уточнення, змінюючи ступінь </w:t>
      </w:r>
      <w:r w:rsidRPr="00F47B4D">
        <w:rPr>
          <w:lang w:eastAsia="uk-UA"/>
        </w:rPr>
        <w:t>вираженості оцінки, але не її характер</w:t>
      </w:r>
      <w:r w:rsidR="00F266D5" w:rsidRPr="00F47B4D">
        <w:rPr>
          <w:rFonts w:eastAsia="TimesNewRomanPSMT"/>
          <w:color w:val="auto"/>
          <w:lang w:eastAsia="en-US"/>
        </w:rPr>
        <w:t xml:space="preserve"> </w:t>
      </w:r>
      <w:r w:rsidR="00CD79AC" w:rsidRPr="00F47B4D">
        <w:rPr>
          <w:rFonts w:eastAsia="TimesNewRomanPSMT"/>
          <w:color w:val="auto"/>
          <w:lang w:eastAsia="en-US"/>
        </w:rPr>
        <w:t xml:space="preserve">[Langacker </w:t>
      </w:r>
      <w:r w:rsidR="00F266D5" w:rsidRPr="00F47B4D">
        <w:rPr>
          <w:rFonts w:eastAsia="TimesNewRomanPSMT"/>
          <w:color w:val="auto"/>
          <w:lang w:eastAsia="en-US"/>
        </w:rPr>
        <w:t>1995</w:t>
      </w:r>
      <w:r w:rsidR="00CD79AC" w:rsidRPr="00F47B4D">
        <w:rPr>
          <w:rFonts w:eastAsia="TimesNewRomanPSMT"/>
          <w:color w:val="auto"/>
          <w:lang w:eastAsia="en-US"/>
        </w:rPr>
        <w:t>, р</w:t>
      </w:r>
      <w:r w:rsidR="00F266D5" w:rsidRPr="00F47B4D">
        <w:rPr>
          <w:rFonts w:eastAsia="TimesNewRomanPSMT"/>
          <w:color w:val="auto"/>
          <w:lang w:eastAsia="en-US"/>
        </w:rPr>
        <w:t>. 51–79.]</w:t>
      </w:r>
      <w:r w:rsidRPr="00F47B4D">
        <w:rPr>
          <w:lang w:eastAsia="uk-UA"/>
        </w:rPr>
        <w:t>.</w:t>
      </w:r>
    </w:p>
    <w:p w:rsidR="00A8411A" w:rsidRPr="00F30CCA" w:rsidRDefault="00A8411A" w:rsidP="00D75E57">
      <w:pPr>
        <w:autoSpaceDE w:val="0"/>
        <w:autoSpaceDN w:val="0"/>
        <w:adjustRightInd w:val="0"/>
        <w:spacing w:line="360" w:lineRule="auto"/>
        <w:ind w:firstLine="709"/>
        <w:jc w:val="both"/>
        <w:rPr>
          <w:rFonts w:eastAsia="TimesNewRomanPS-ItalicMT"/>
          <w:i/>
          <w:iCs/>
        </w:rPr>
      </w:pPr>
      <w:r w:rsidRPr="009E5A10">
        <w:rPr>
          <w:rFonts w:eastAsia="TimesNewRomanPSMT"/>
        </w:rPr>
        <w:t xml:space="preserve">(4) </w:t>
      </w:r>
      <w:r w:rsidRPr="009E5A10">
        <w:rPr>
          <w:rFonts w:eastAsia="TimesNewRomanPS-ItalicMT"/>
          <w:i/>
          <w:iCs/>
        </w:rPr>
        <w:t>“This is Willie Stark, gents. From up at Mason</w:t>
      </w:r>
      <w:r>
        <w:rPr>
          <w:rFonts w:eastAsia="TimesNewRomanPS-ItalicMT"/>
          <w:i/>
          <w:iCs/>
          <w:lang w:val="en-US"/>
        </w:rPr>
        <w:t xml:space="preserve"> </w:t>
      </w:r>
      <w:r w:rsidRPr="009E5A10">
        <w:rPr>
          <w:rFonts w:eastAsia="TimesNewRomanPS-ItalicMT"/>
          <w:i/>
          <w:iCs/>
        </w:rPr>
        <w:t>City. Me and Willie was in school together. Yeah,</w:t>
      </w:r>
      <w:r w:rsidR="00F30CCA">
        <w:rPr>
          <w:rFonts w:eastAsia="TimesNewRomanPS-ItalicMT"/>
          <w:i/>
          <w:iCs/>
          <w:lang w:val="en-US"/>
        </w:rPr>
        <w:t xml:space="preserve"> </w:t>
      </w:r>
      <w:r w:rsidRPr="009E5A10">
        <w:rPr>
          <w:rFonts w:eastAsia="TimesNewRomanPS-ItalicMT"/>
          <w:i/>
          <w:iCs/>
        </w:rPr>
        <w:t>and Willie, he w</w:t>
      </w:r>
      <w:r w:rsidR="00D75E57">
        <w:rPr>
          <w:rFonts w:eastAsia="TimesNewRomanPS-ItalicMT"/>
          <w:i/>
          <w:iCs/>
        </w:rPr>
        <w:t xml:space="preserve">as a bookworm, he was teacher’s </w:t>
      </w:r>
      <w:r w:rsidRPr="009E5A10">
        <w:rPr>
          <w:rFonts w:eastAsia="TimesNewRomanPS-ItalicMT"/>
          <w:i/>
          <w:iCs/>
        </w:rPr>
        <w:t>pet. Wuzn’t you Willie?” And Allex whickered like</w:t>
      </w:r>
      <w:r w:rsidR="00F30CCA">
        <w:rPr>
          <w:rFonts w:eastAsia="TimesNewRomanPS-ItalicMT"/>
          <w:i/>
          <w:iCs/>
          <w:lang w:val="en-US"/>
        </w:rPr>
        <w:t xml:space="preserve"> </w:t>
      </w:r>
      <w:r w:rsidRPr="009E5A10">
        <w:rPr>
          <w:rFonts w:eastAsia="TimesNewRomanPS-ItalicMT"/>
          <w:i/>
          <w:iCs/>
        </w:rPr>
        <w:t>a stallion in full appreciation of his own delicious</w:t>
      </w:r>
      <w:r w:rsidR="00F30CCA">
        <w:rPr>
          <w:rFonts w:eastAsia="TimesNewRomanPS-ItalicMT"/>
          <w:i/>
          <w:iCs/>
          <w:lang w:val="en-US"/>
        </w:rPr>
        <w:t xml:space="preserve"> </w:t>
      </w:r>
      <w:r w:rsidRPr="009E5A10">
        <w:rPr>
          <w:rFonts w:eastAsia="TimesNewRomanPS-ItalicMT"/>
          <w:i/>
          <w:iCs/>
        </w:rPr>
        <w:t xml:space="preserve">humor” </w:t>
      </w:r>
      <w:r w:rsidRPr="009E5A10">
        <w:rPr>
          <w:rFonts w:eastAsia="TimesNewRomanPSMT"/>
        </w:rPr>
        <w:t>(</w:t>
      </w:r>
      <w:r w:rsidR="004C7193" w:rsidRPr="00C35F83">
        <w:t>Warren R., AKM., p. 76</w:t>
      </w:r>
      <w:r w:rsidRPr="009E5A10">
        <w:rPr>
          <w:rFonts w:eastAsia="TimesNewRomanPSMT"/>
        </w:rPr>
        <w:t>).</w:t>
      </w:r>
    </w:p>
    <w:p w:rsidR="00D049AC" w:rsidRPr="000453B5" w:rsidRDefault="00A8411A" w:rsidP="008C61A1">
      <w:pPr>
        <w:autoSpaceDE w:val="0"/>
        <w:autoSpaceDN w:val="0"/>
        <w:adjustRightInd w:val="0"/>
        <w:spacing w:line="360" w:lineRule="auto"/>
        <w:ind w:firstLine="709"/>
        <w:jc w:val="both"/>
        <w:rPr>
          <w:rFonts w:eastAsia="TimesNewRomanPSMT"/>
          <w:lang w:val="ru-RU"/>
        </w:rPr>
      </w:pPr>
      <w:r w:rsidRPr="009E5A10">
        <w:rPr>
          <w:rFonts w:eastAsia="TimesNewRomanPSMT"/>
        </w:rPr>
        <w:t xml:space="preserve">До складу словосполучення </w:t>
      </w:r>
      <w:r w:rsidRPr="009E5A10">
        <w:rPr>
          <w:rFonts w:eastAsia="TimesNewRomanPS-ItalicMT"/>
          <w:i/>
          <w:iCs/>
        </w:rPr>
        <w:t>delicious humor</w:t>
      </w:r>
      <w:r w:rsidR="00F30CCA" w:rsidRPr="00F30CCA">
        <w:rPr>
          <w:rFonts w:eastAsia="TimesNewRomanPS-ItalicMT"/>
          <w:i/>
          <w:iCs/>
        </w:rPr>
        <w:t xml:space="preserve"> </w:t>
      </w:r>
      <w:r w:rsidRPr="009E5A10">
        <w:rPr>
          <w:rFonts w:eastAsia="TimesNewRomanPSMT"/>
        </w:rPr>
        <w:t xml:space="preserve">входить прикметник </w:t>
      </w:r>
      <w:r w:rsidRPr="009E5A10">
        <w:rPr>
          <w:rFonts w:eastAsia="TimesNewRomanPS-ItalicMT"/>
          <w:i/>
          <w:iCs/>
        </w:rPr>
        <w:t xml:space="preserve">delicious </w:t>
      </w:r>
      <w:r w:rsidR="00F30CCA">
        <w:rPr>
          <w:rFonts w:eastAsia="TimesNewRomanPSMT"/>
        </w:rPr>
        <w:t>з позитивним емо</w:t>
      </w:r>
      <w:r w:rsidRPr="009E5A10">
        <w:rPr>
          <w:rFonts w:eastAsia="TimesNewRomanPSMT"/>
        </w:rPr>
        <w:t>ційним компонентом (</w:t>
      </w:r>
      <w:r w:rsidRPr="009E5A10">
        <w:rPr>
          <w:rFonts w:eastAsia="TimesNewRomanPS-ItalicMT"/>
          <w:i/>
          <w:iCs/>
        </w:rPr>
        <w:t>very pleasing to the mind,</w:t>
      </w:r>
      <w:r w:rsidR="008C61A1" w:rsidRPr="008C61A1">
        <w:rPr>
          <w:rFonts w:eastAsia="TimesNewRomanPS-ItalicMT"/>
          <w:i/>
          <w:iCs/>
        </w:rPr>
        <w:t xml:space="preserve"> </w:t>
      </w:r>
      <w:r w:rsidRPr="009E5A10">
        <w:rPr>
          <w:rFonts w:eastAsia="TimesNewRomanPS-ItalicMT"/>
          <w:i/>
          <w:iCs/>
        </w:rPr>
        <w:t>delightful; as, a delicious entertainment</w:t>
      </w:r>
      <w:r w:rsidRPr="009E5A10">
        <w:rPr>
          <w:rFonts w:eastAsia="TimesNewRomanPSMT"/>
        </w:rPr>
        <w:t>). Іменник</w:t>
      </w:r>
      <w:r w:rsidR="00F30CCA" w:rsidRPr="008C61A1">
        <w:rPr>
          <w:rFonts w:eastAsia="TimesNewRomanPSMT"/>
        </w:rPr>
        <w:t xml:space="preserve"> </w:t>
      </w:r>
      <w:r w:rsidRPr="009E5A10">
        <w:rPr>
          <w:rFonts w:eastAsia="TimesNewRomanPS-ItalicMT"/>
          <w:i/>
          <w:iCs/>
        </w:rPr>
        <w:t xml:space="preserve">humor </w:t>
      </w:r>
      <w:r w:rsidRPr="009E5A10">
        <w:rPr>
          <w:rFonts w:eastAsia="TimesNewRomanPSMT"/>
        </w:rPr>
        <w:t>з архисемою «сфера почуттів людини»</w:t>
      </w:r>
      <w:r w:rsidR="00F30CCA" w:rsidRPr="008C61A1">
        <w:rPr>
          <w:rFonts w:eastAsia="TimesNewRomanPSMT"/>
        </w:rPr>
        <w:t xml:space="preserve"> </w:t>
      </w:r>
      <w:r w:rsidRPr="009E5A10">
        <w:rPr>
          <w:rFonts w:eastAsia="TimesNewRomanPSMT"/>
        </w:rPr>
        <w:t>також має позитивний емоційний складник</w:t>
      </w:r>
      <w:r w:rsidR="008C61A1" w:rsidRPr="008C61A1">
        <w:rPr>
          <w:rFonts w:eastAsia="TimesNewRomanPS-ItalicMT"/>
          <w:i/>
          <w:iCs/>
        </w:rPr>
        <w:t xml:space="preserve"> </w:t>
      </w:r>
      <w:r w:rsidRPr="009E5A10">
        <w:rPr>
          <w:rFonts w:eastAsia="TimesNewRomanPSMT"/>
        </w:rPr>
        <w:t>(</w:t>
      </w:r>
      <w:r w:rsidRPr="009E5A10">
        <w:rPr>
          <w:rFonts w:eastAsia="TimesNewRomanPS-ItalicMT"/>
          <w:i/>
          <w:iCs/>
        </w:rPr>
        <w:t>capacity to cause or feel amusement</w:t>
      </w:r>
      <w:r w:rsidRPr="009E5A10">
        <w:rPr>
          <w:rFonts w:eastAsia="TimesNewRomanPSMT"/>
        </w:rPr>
        <w:t>).</w:t>
      </w:r>
      <w:r w:rsidR="00F30CCA" w:rsidRPr="008C61A1">
        <w:rPr>
          <w:rFonts w:eastAsia="TimesNewRomanPSMT"/>
        </w:rPr>
        <w:t xml:space="preserve"> </w:t>
      </w:r>
      <w:r w:rsidRPr="009E5A10">
        <w:rPr>
          <w:rFonts w:eastAsia="TimesNewRomanPSMT"/>
        </w:rPr>
        <w:t>У контексті це с</w:t>
      </w:r>
      <w:r w:rsidR="00F30CCA">
        <w:rPr>
          <w:rFonts w:eastAsia="TimesNewRomanPSMT"/>
        </w:rPr>
        <w:t>ловосполучення позитив</w:t>
      </w:r>
      <w:r w:rsidRPr="009E5A10">
        <w:rPr>
          <w:rFonts w:eastAsia="TimesNewRomanPSMT"/>
        </w:rPr>
        <w:t>ної семанти</w:t>
      </w:r>
      <w:r w:rsidR="00F30CCA">
        <w:rPr>
          <w:rFonts w:eastAsia="TimesNewRomanPSMT"/>
        </w:rPr>
        <w:t>ки одержує прямо протилежне зна</w:t>
      </w:r>
      <w:r w:rsidRPr="009E5A10">
        <w:rPr>
          <w:rFonts w:eastAsia="TimesNewRomanPSMT"/>
        </w:rPr>
        <w:t>чення «відс</w:t>
      </w:r>
      <w:r w:rsidR="00F30CCA">
        <w:rPr>
          <w:rFonts w:eastAsia="TimesNewRomanPSMT"/>
        </w:rPr>
        <w:t>утність почуття гумору, бруталь</w:t>
      </w:r>
      <w:r w:rsidRPr="009E5A10">
        <w:rPr>
          <w:rFonts w:eastAsia="TimesNewRomanPSMT"/>
        </w:rPr>
        <w:t xml:space="preserve">ність». </w:t>
      </w:r>
    </w:p>
    <w:p w:rsidR="00A8411A" w:rsidRPr="008C61A1" w:rsidRDefault="00A8411A" w:rsidP="008C61A1">
      <w:pPr>
        <w:autoSpaceDE w:val="0"/>
        <w:autoSpaceDN w:val="0"/>
        <w:adjustRightInd w:val="0"/>
        <w:spacing w:line="360" w:lineRule="auto"/>
        <w:ind w:firstLine="709"/>
        <w:jc w:val="both"/>
        <w:rPr>
          <w:rFonts w:eastAsia="TimesNewRomanPS-ItalicMT"/>
          <w:i/>
          <w:iCs/>
        </w:rPr>
      </w:pPr>
      <w:r w:rsidRPr="009E5A10">
        <w:rPr>
          <w:rFonts w:eastAsia="TimesNewRomanPSMT"/>
        </w:rPr>
        <w:t>Словникове значення словосполучення,</w:t>
      </w:r>
      <w:r w:rsidR="00F30CCA" w:rsidRPr="00F30CCA">
        <w:rPr>
          <w:rFonts w:eastAsia="TimesNewRomanPSMT"/>
          <w:lang w:val="ru-RU"/>
        </w:rPr>
        <w:t xml:space="preserve"> </w:t>
      </w:r>
      <w:r w:rsidRPr="009E5A10">
        <w:rPr>
          <w:rFonts w:eastAsia="TimesNewRomanPSMT"/>
        </w:rPr>
        <w:t>перетинаючись з контекстуальним, полярним</w:t>
      </w:r>
      <w:r w:rsidR="00F30CCA" w:rsidRPr="00F30CCA">
        <w:rPr>
          <w:rFonts w:eastAsia="TimesNewRomanPSMT"/>
          <w:lang w:val="ru-RU"/>
        </w:rPr>
        <w:t xml:space="preserve"> </w:t>
      </w:r>
      <w:r w:rsidRPr="009E5A10">
        <w:rPr>
          <w:rFonts w:eastAsia="TimesNewRomanPSMT"/>
        </w:rPr>
        <w:t>значенням цього ж словосполучення, продукує</w:t>
      </w:r>
      <w:r w:rsidR="00F30CCA" w:rsidRPr="00F30CCA">
        <w:rPr>
          <w:rFonts w:eastAsia="TimesNewRomanPSMT"/>
          <w:lang w:val="ru-RU"/>
        </w:rPr>
        <w:t xml:space="preserve"> </w:t>
      </w:r>
      <w:r w:rsidRPr="009E5A10">
        <w:rPr>
          <w:rFonts w:eastAsia="TimesNewRomanPSMT"/>
        </w:rPr>
        <w:t xml:space="preserve">формально не </w:t>
      </w:r>
      <w:r w:rsidR="00F30CCA">
        <w:rPr>
          <w:rFonts w:eastAsia="TimesNewRomanPSMT"/>
        </w:rPr>
        <w:t>виражену імпліцитну модаль</w:t>
      </w:r>
      <w:r w:rsidRPr="009E5A10">
        <w:rPr>
          <w:rFonts w:eastAsia="TimesNewRomanPSMT"/>
        </w:rPr>
        <w:t>ність (ваша брутальність та відсутність почуття</w:t>
      </w:r>
      <w:r w:rsidR="00F30CCA" w:rsidRPr="00F30CCA">
        <w:rPr>
          <w:rFonts w:eastAsia="TimesNewRomanPSMT"/>
          <w:lang w:val="ru-RU"/>
        </w:rPr>
        <w:t xml:space="preserve"> </w:t>
      </w:r>
      <w:r w:rsidRPr="009E5A10">
        <w:rPr>
          <w:rFonts w:eastAsia="TimesNewRomanPSMT"/>
        </w:rPr>
        <w:t>гумору очевидні і викликають неповагу до вас),</w:t>
      </w:r>
      <w:r w:rsidR="00F30CCA" w:rsidRPr="00F30CCA">
        <w:rPr>
          <w:rFonts w:eastAsia="TimesNewRomanPSMT"/>
          <w:lang w:val="ru-RU"/>
        </w:rPr>
        <w:t xml:space="preserve"> </w:t>
      </w:r>
      <w:r w:rsidRPr="009E5A10">
        <w:rPr>
          <w:rFonts w:eastAsia="TimesNewRomanPSMT"/>
        </w:rPr>
        <w:t>яка репрезентує характеристику епістемічного</w:t>
      </w:r>
      <w:r w:rsidR="00F30CCA" w:rsidRPr="00F30CCA">
        <w:rPr>
          <w:rFonts w:eastAsia="TimesNewRomanPSMT"/>
          <w:lang w:val="ru-RU"/>
        </w:rPr>
        <w:t xml:space="preserve"> </w:t>
      </w:r>
      <w:r w:rsidRPr="009E5A10">
        <w:rPr>
          <w:rFonts w:eastAsia="TimesNewRomanPSMT"/>
        </w:rPr>
        <w:t>стану мовця.</w:t>
      </w:r>
    </w:p>
    <w:p w:rsidR="00A8411A" w:rsidRPr="00F30CCA" w:rsidRDefault="00A8411A" w:rsidP="008353C6">
      <w:pPr>
        <w:autoSpaceDE w:val="0"/>
        <w:autoSpaceDN w:val="0"/>
        <w:adjustRightInd w:val="0"/>
        <w:spacing w:line="360" w:lineRule="auto"/>
        <w:ind w:firstLine="709"/>
        <w:jc w:val="both"/>
        <w:rPr>
          <w:rFonts w:eastAsia="TimesNewRomanPS-ItalicMT"/>
          <w:i/>
          <w:iCs/>
        </w:rPr>
      </w:pPr>
      <w:r w:rsidRPr="009E5A10">
        <w:rPr>
          <w:rFonts w:eastAsia="TimesNewRomanPSMT"/>
        </w:rPr>
        <w:t xml:space="preserve">(5) </w:t>
      </w:r>
      <w:r w:rsidRPr="009E5A10">
        <w:rPr>
          <w:rFonts w:eastAsia="TimesNewRomanPS-ItalicMT"/>
          <w:i/>
          <w:iCs/>
        </w:rPr>
        <w:t>“Looking at him with angry eyes, and the</w:t>
      </w:r>
      <w:r w:rsidR="00F30CCA">
        <w:rPr>
          <w:rFonts w:eastAsia="TimesNewRomanPS-ItalicMT"/>
          <w:i/>
          <w:iCs/>
          <w:lang w:val="en-US"/>
        </w:rPr>
        <w:t xml:space="preserve"> </w:t>
      </w:r>
      <w:r w:rsidRPr="009E5A10">
        <w:rPr>
          <w:rFonts w:eastAsia="TimesNewRomanPS-ItalicMT"/>
          <w:i/>
          <w:iCs/>
        </w:rPr>
        <w:t>same numb, stupid, half-grinning expression on his</w:t>
      </w:r>
      <w:r w:rsidR="00F30CCA">
        <w:rPr>
          <w:rFonts w:eastAsia="TimesNewRomanPS-ItalicMT"/>
          <w:i/>
          <w:iCs/>
          <w:lang w:val="en-US"/>
        </w:rPr>
        <w:t xml:space="preserve"> </w:t>
      </w:r>
      <w:r w:rsidRPr="009E5A10">
        <w:rPr>
          <w:rFonts w:eastAsia="TimesNewRomanPS-ItalicMT"/>
          <w:i/>
          <w:iCs/>
        </w:rPr>
        <w:t xml:space="preserve">face ...” </w:t>
      </w:r>
      <w:r w:rsidRPr="009E5A10">
        <w:rPr>
          <w:rFonts w:eastAsia="TimesNewRomanPSMT"/>
        </w:rPr>
        <w:t>(</w:t>
      </w:r>
      <w:r w:rsidR="00AC2AF3" w:rsidRPr="00C35F83">
        <w:t xml:space="preserve">Jonce J., The pistol., </w:t>
      </w:r>
      <w:r w:rsidR="00AC2AF3">
        <w:t>р</w:t>
      </w:r>
      <w:r w:rsidR="00AC2AF3" w:rsidRPr="00C35F83">
        <w:t>. 112</w:t>
      </w:r>
      <w:r w:rsidRPr="009E5A10">
        <w:rPr>
          <w:rFonts w:eastAsia="TimesNewRomanPSMT"/>
        </w:rPr>
        <w:t>).</w:t>
      </w:r>
      <w:r w:rsidR="00F30CCA" w:rsidRPr="00F30CCA">
        <w:rPr>
          <w:rFonts w:eastAsia="TimesNewRomanPS-ItalicMT"/>
          <w:i/>
          <w:iCs/>
        </w:rPr>
        <w:t xml:space="preserve"> </w:t>
      </w:r>
      <w:r w:rsidRPr="009E5A10">
        <w:rPr>
          <w:rFonts w:eastAsia="TimesNewRomanPSMT"/>
        </w:rPr>
        <w:t>У семантичній структурі прикметників, що</w:t>
      </w:r>
      <w:r w:rsidR="008353C6" w:rsidRPr="008353C6">
        <w:rPr>
          <w:rFonts w:eastAsia="TimesNewRomanPS-ItalicMT"/>
          <w:i/>
          <w:iCs/>
        </w:rPr>
        <w:t xml:space="preserve"> </w:t>
      </w:r>
      <w:r w:rsidRPr="009E5A10">
        <w:rPr>
          <w:rFonts w:eastAsia="TimesNewRomanPSMT"/>
        </w:rPr>
        <w:t xml:space="preserve">складають атрибутивне словосполучення </w:t>
      </w:r>
      <w:r w:rsidRPr="009E5A10">
        <w:rPr>
          <w:rFonts w:eastAsia="TimesNewRomanPS-ItalicMT"/>
          <w:i/>
          <w:iCs/>
        </w:rPr>
        <w:t>angry</w:t>
      </w:r>
      <w:r w:rsidR="00F30CCA" w:rsidRPr="00F30CCA">
        <w:rPr>
          <w:rFonts w:eastAsia="TimesNewRomanPS-ItalicMT"/>
          <w:i/>
          <w:iCs/>
        </w:rPr>
        <w:t xml:space="preserve"> </w:t>
      </w:r>
      <w:r w:rsidRPr="009E5A10">
        <w:rPr>
          <w:rFonts w:eastAsia="TimesNewRomanPS-ItalicMT"/>
          <w:i/>
          <w:iCs/>
        </w:rPr>
        <w:t xml:space="preserve">eyes </w:t>
      </w:r>
      <w:r w:rsidRPr="009E5A10">
        <w:rPr>
          <w:rFonts w:eastAsia="TimesNewRomanPSMT"/>
        </w:rPr>
        <w:t xml:space="preserve">та </w:t>
      </w:r>
      <w:r w:rsidRPr="009E5A10">
        <w:rPr>
          <w:rFonts w:eastAsia="TimesNewRomanPS-ItalicMT"/>
          <w:i/>
          <w:iCs/>
        </w:rPr>
        <w:t xml:space="preserve">numb, stupid, half-grinning smile, </w:t>
      </w:r>
      <w:r w:rsidRPr="009E5A10">
        <w:rPr>
          <w:rFonts w:eastAsia="TimesNewRomanPSMT"/>
        </w:rPr>
        <w:t>є семи,</w:t>
      </w:r>
      <w:r w:rsidR="00F30CCA" w:rsidRPr="00F30CCA">
        <w:rPr>
          <w:rFonts w:eastAsia="TimesNewRomanPS-ItalicMT"/>
          <w:i/>
          <w:iCs/>
        </w:rPr>
        <w:t xml:space="preserve"> </w:t>
      </w:r>
      <w:r w:rsidRPr="009E5A10">
        <w:rPr>
          <w:rFonts w:eastAsia="TimesNewRomanPSMT"/>
        </w:rPr>
        <w:t>що створ</w:t>
      </w:r>
      <w:r w:rsidR="00F30CCA">
        <w:rPr>
          <w:rFonts w:eastAsia="TimesNewRomanPSMT"/>
        </w:rPr>
        <w:t>юють негативну кваліфікацію концепту</w:t>
      </w:r>
      <w:r w:rsidR="00F30CCA" w:rsidRPr="00F30CCA">
        <w:rPr>
          <w:rFonts w:eastAsia="TimesNewRomanPSMT"/>
        </w:rPr>
        <w:t xml:space="preserve"> </w:t>
      </w:r>
      <w:r w:rsidRPr="009E5A10">
        <w:rPr>
          <w:rFonts w:eastAsia="TimesNewRomanPSMT"/>
        </w:rPr>
        <w:t>висловлювання загалом: (</w:t>
      </w:r>
      <w:r w:rsidRPr="009E5A10">
        <w:rPr>
          <w:rFonts w:eastAsia="TimesNewRomanPS-ItalicMT"/>
          <w:i/>
          <w:iCs/>
        </w:rPr>
        <w:t>angry – extremely</w:t>
      </w:r>
      <w:r w:rsidR="00F30CCA" w:rsidRPr="00F30CCA">
        <w:rPr>
          <w:rFonts w:eastAsia="TimesNewRomanPS-ItalicMT"/>
          <w:i/>
          <w:iCs/>
        </w:rPr>
        <w:t xml:space="preserve"> </w:t>
      </w:r>
      <w:r w:rsidRPr="009E5A10">
        <w:rPr>
          <w:rFonts w:eastAsia="TimesNewRomanPS-ItalicMT"/>
          <w:i/>
          <w:iCs/>
        </w:rPr>
        <w:t>displeased or resentful; enraged; furious; irritated;</w:t>
      </w:r>
      <w:r w:rsidR="00F30CCA" w:rsidRPr="00F30CCA">
        <w:rPr>
          <w:rFonts w:eastAsia="TimesNewRomanPS-ItalicMT"/>
          <w:i/>
          <w:iCs/>
        </w:rPr>
        <w:t xml:space="preserve"> </w:t>
      </w:r>
      <w:r w:rsidRPr="009E5A10">
        <w:rPr>
          <w:rFonts w:eastAsia="TimesNewRomanPS-ItalicMT"/>
          <w:i/>
          <w:iCs/>
        </w:rPr>
        <w:t>vexed; cross; stupid – unintelligent, slow-witted,</w:t>
      </w:r>
      <w:r w:rsidR="00F30CCA" w:rsidRPr="00F30CCA">
        <w:rPr>
          <w:rFonts w:eastAsia="TimesNewRomanPS-ItalicMT"/>
          <w:i/>
          <w:iCs/>
        </w:rPr>
        <w:t xml:space="preserve"> </w:t>
      </w:r>
      <w:r w:rsidRPr="009E5A10">
        <w:rPr>
          <w:rFonts w:eastAsia="TimesNewRomanPS-ItalicMT"/>
          <w:i/>
          <w:iCs/>
        </w:rPr>
        <w:t>foolish; grinning – smile broadly showing the</w:t>
      </w:r>
      <w:r w:rsidR="00F30CCA" w:rsidRPr="00F30CCA">
        <w:rPr>
          <w:rFonts w:eastAsia="TimesNewRomanPS-ItalicMT"/>
          <w:i/>
          <w:iCs/>
        </w:rPr>
        <w:t xml:space="preserve"> </w:t>
      </w:r>
      <w:r w:rsidRPr="009E5A10">
        <w:rPr>
          <w:rFonts w:eastAsia="TimesNewRomanPS-ItalicMT"/>
          <w:i/>
          <w:iCs/>
        </w:rPr>
        <w:t>teeth; make a forced, unrestrained or stupid smile</w:t>
      </w:r>
      <w:r w:rsidRPr="009E5A10">
        <w:rPr>
          <w:rFonts w:eastAsia="TimesNewRomanPSMT"/>
        </w:rPr>
        <w:t>).</w:t>
      </w:r>
    </w:p>
    <w:p w:rsidR="00A8411A" w:rsidRPr="00F30CCA" w:rsidRDefault="00A8411A" w:rsidP="008C61A1">
      <w:pPr>
        <w:autoSpaceDE w:val="0"/>
        <w:autoSpaceDN w:val="0"/>
        <w:adjustRightInd w:val="0"/>
        <w:spacing w:line="360" w:lineRule="auto"/>
        <w:ind w:firstLine="709"/>
        <w:jc w:val="both"/>
        <w:rPr>
          <w:rFonts w:eastAsia="TimesNewRomanPSMT"/>
        </w:rPr>
      </w:pPr>
      <w:r w:rsidRPr="009E5A10">
        <w:rPr>
          <w:rFonts w:eastAsia="TimesNewRomanPSMT"/>
        </w:rPr>
        <w:t xml:space="preserve">У випадку з </w:t>
      </w:r>
      <w:r w:rsidRPr="009E5A10">
        <w:rPr>
          <w:rFonts w:eastAsia="TimesNewRomanPS-ItalicMT"/>
          <w:i/>
          <w:iCs/>
        </w:rPr>
        <w:t xml:space="preserve">numb </w:t>
      </w:r>
      <w:r w:rsidRPr="009E5A10">
        <w:rPr>
          <w:rFonts w:eastAsia="TimesNewRomanPSMT"/>
        </w:rPr>
        <w:t>можна також говорити про</w:t>
      </w:r>
      <w:r w:rsidR="00F30CCA" w:rsidRPr="00F30CCA">
        <w:rPr>
          <w:rFonts w:eastAsia="TimesNewRomanPSMT"/>
        </w:rPr>
        <w:t xml:space="preserve"> </w:t>
      </w:r>
      <w:r w:rsidRPr="009E5A10">
        <w:rPr>
          <w:rFonts w:eastAsia="TimesNewRomanPSMT"/>
        </w:rPr>
        <w:t xml:space="preserve">понятійно-зумовлену оцінку </w:t>
      </w:r>
      <w:r w:rsidRPr="009E5A10">
        <w:rPr>
          <w:rFonts w:eastAsia="TimesNewRomanPS-ItalicMT"/>
          <w:i/>
          <w:iCs/>
        </w:rPr>
        <w:t>(numb – deprived of</w:t>
      </w:r>
      <w:r w:rsidR="00F30CCA" w:rsidRPr="00F30CCA">
        <w:rPr>
          <w:rFonts w:eastAsia="TimesNewRomanPSMT"/>
        </w:rPr>
        <w:t xml:space="preserve"> </w:t>
      </w:r>
      <w:r w:rsidRPr="009E5A10">
        <w:rPr>
          <w:rFonts w:eastAsia="TimesNewRomanPS-ItalicMT"/>
          <w:i/>
          <w:iCs/>
        </w:rPr>
        <w:t>feeling or the power of motion).</w:t>
      </w:r>
    </w:p>
    <w:p w:rsidR="00A8411A" w:rsidRPr="00F30CCA" w:rsidRDefault="00A8411A" w:rsidP="008C61A1">
      <w:pPr>
        <w:autoSpaceDE w:val="0"/>
        <w:autoSpaceDN w:val="0"/>
        <w:adjustRightInd w:val="0"/>
        <w:spacing w:line="360" w:lineRule="auto"/>
        <w:ind w:firstLine="709"/>
        <w:jc w:val="both"/>
        <w:rPr>
          <w:rFonts w:eastAsia="TimesNewRomanPS-ItalicMT"/>
          <w:i/>
          <w:iCs/>
        </w:rPr>
      </w:pPr>
      <w:r w:rsidRPr="009E5A10">
        <w:rPr>
          <w:rFonts w:eastAsia="TimesNewRomanPSMT"/>
        </w:rPr>
        <w:t xml:space="preserve">(6) </w:t>
      </w:r>
      <w:r w:rsidRPr="009E5A10">
        <w:rPr>
          <w:rFonts w:eastAsia="TimesNewRomanPS-ItalicMT"/>
          <w:i/>
          <w:iCs/>
        </w:rPr>
        <w:t>“… grave thoughtful eyes … long coltish</w:t>
      </w:r>
      <w:r w:rsidR="00F30CCA">
        <w:rPr>
          <w:rFonts w:eastAsia="TimesNewRomanPS-ItalicMT"/>
          <w:i/>
          <w:iCs/>
          <w:lang w:val="en-US"/>
        </w:rPr>
        <w:t xml:space="preserve"> </w:t>
      </w:r>
      <w:r w:rsidRPr="009E5A10">
        <w:rPr>
          <w:rFonts w:eastAsia="TimesNewRomanPS-ItalicMT"/>
          <w:i/>
          <w:iCs/>
        </w:rPr>
        <w:t xml:space="preserve">legs, concentrated unsmiling, dear“ </w:t>
      </w:r>
      <w:r w:rsidRPr="009E5A10">
        <w:rPr>
          <w:rFonts w:eastAsia="TimesNewRomanPSMT"/>
        </w:rPr>
        <w:t>(</w:t>
      </w:r>
      <w:r w:rsidR="00F93512" w:rsidRPr="00C35F83">
        <w:t>Shaw I., RMPM., p. 455</w:t>
      </w:r>
      <w:r w:rsidRPr="009E5A10">
        <w:rPr>
          <w:rFonts w:eastAsia="TimesNewRomanPSMT"/>
        </w:rPr>
        <w:t>).</w:t>
      </w:r>
    </w:p>
    <w:p w:rsidR="00A8411A" w:rsidRPr="009E5A10" w:rsidRDefault="00A8411A" w:rsidP="008C61A1">
      <w:pPr>
        <w:autoSpaceDE w:val="0"/>
        <w:autoSpaceDN w:val="0"/>
        <w:adjustRightInd w:val="0"/>
        <w:spacing w:line="360" w:lineRule="auto"/>
        <w:ind w:firstLine="709"/>
        <w:jc w:val="both"/>
        <w:rPr>
          <w:rFonts w:eastAsia="TimesNewRomanPSMT"/>
        </w:rPr>
      </w:pPr>
      <w:r w:rsidRPr="009E5A10">
        <w:rPr>
          <w:rFonts w:eastAsia="TimesNewRomanPSMT"/>
        </w:rPr>
        <w:lastRenderedPageBreak/>
        <w:t>Наведений приклад демонструє вираження</w:t>
      </w:r>
      <w:r w:rsidR="00F30CCA" w:rsidRPr="00F30CCA">
        <w:rPr>
          <w:rFonts w:eastAsia="TimesNewRomanPSMT"/>
        </w:rPr>
        <w:t xml:space="preserve"> </w:t>
      </w:r>
      <w:r w:rsidRPr="009E5A10">
        <w:rPr>
          <w:rFonts w:eastAsia="TimesNewRomanPSMT"/>
        </w:rPr>
        <w:t>позитивної оцінки за допомогою сл</w:t>
      </w:r>
      <w:r w:rsidR="00F30CCA">
        <w:rPr>
          <w:rFonts w:eastAsia="TimesNewRomanPSMT"/>
        </w:rPr>
        <w:t>овоспо</w:t>
      </w:r>
      <w:r w:rsidRPr="009E5A10">
        <w:rPr>
          <w:rFonts w:eastAsia="TimesNewRomanPSMT"/>
        </w:rPr>
        <w:t xml:space="preserve">лучення </w:t>
      </w:r>
      <w:r w:rsidRPr="009E5A10">
        <w:rPr>
          <w:rFonts w:eastAsia="TimesNewRomanPS-ItalicMT"/>
          <w:i/>
          <w:iCs/>
        </w:rPr>
        <w:t>grave thoughtful eyes (grave – serious,</w:t>
      </w:r>
      <w:r w:rsidR="00F30CCA" w:rsidRPr="00F30CCA">
        <w:rPr>
          <w:rFonts w:eastAsia="TimesNewRomanPS-ItalicMT"/>
          <w:i/>
          <w:iCs/>
        </w:rPr>
        <w:t xml:space="preserve"> </w:t>
      </w:r>
      <w:r w:rsidRPr="009E5A10">
        <w:rPr>
          <w:rFonts w:eastAsia="TimesNewRomanPS-ItalicMT"/>
          <w:i/>
          <w:iCs/>
        </w:rPr>
        <w:t>weighty, important; thoughtful – contemplative,</w:t>
      </w:r>
      <w:r w:rsidR="00F30CCA" w:rsidRPr="00F30CCA">
        <w:rPr>
          <w:rFonts w:eastAsia="TimesNewRomanPS-ItalicMT"/>
          <w:i/>
          <w:iCs/>
        </w:rPr>
        <w:t xml:space="preserve"> </w:t>
      </w:r>
      <w:r w:rsidRPr="009E5A10">
        <w:rPr>
          <w:rFonts w:eastAsia="TimesNewRomanPS-ItalicMT"/>
          <w:i/>
          <w:iCs/>
        </w:rPr>
        <w:t xml:space="preserve">pondering; considerate; kind; careful). </w:t>
      </w:r>
      <w:r w:rsidRPr="009E5A10">
        <w:rPr>
          <w:rFonts w:eastAsia="TimesNewRomanPSMT"/>
        </w:rPr>
        <w:t>Будь-який</w:t>
      </w:r>
      <w:r w:rsidR="00F30CCA" w:rsidRPr="00F30CCA">
        <w:rPr>
          <w:rFonts w:eastAsia="TimesNewRomanPSMT"/>
          <w:lang w:val="ru-RU"/>
        </w:rPr>
        <w:t xml:space="preserve"> </w:t>
      </w:r>
      <w:r w:rsidRPr="009E5A10">
        <w:rPr>
          <w:rFonts w:eastAsia="TimesNewRomanPSMT"/>
        </w:rPr>
        <w:t>з прикметник</w:t>
      </w:r>
      <w:r w:rsidR="00F30CCA">
        <w:rPr>
          <w:rFonts w:eastAsia="TimesNewRomanPSMT"/>
        </w:rPr>
        <w:t>ів, що входять до складу розгля</w:t>
      </w:r>
      <w:r w:rsidRPr="009E5A10">
        <w:rPr>
          <w:rFonts w:eastAsia="TimesNewRomanPSMT"/>
        </w:rPr>
        <w:t>нутих словос</w:t>
      </w:r>
      <w:r w:rsidR="00F30CCA">
        <w:rPr>
          <w:rFonts w:eastAsia="TimesNewRomanPSMT"/>
        </w:rPr>
        <w:t>получень, можна вважати інтенси</w:t>
      </w:r>
      <w:r w:rsidRPr="009E5A10">
        <w:rPr>
          <w:rFonts w:eastAsia="TimesNewRomanPSMT"/>
        </w:rPr>
        <w:t>фікатором, оскільки в разі пропущення одного</w:t>
      </w:r>
      <w:r w:rsidR="008C61A1" w:rsidRPr="008C61A1">
        <w:rPr>
          <w:rFonts w:eastAsia="TimesNewRomanPSMT"/>
          <w:lang w:val="ru-RU"/>
        </w:rPr>
        <w:t xml:space="preserve"> </w:t>
      </w:r>
      <w:r w:rsidRPr="009E5A10">
        <w:rPr>
          <w:rFonts w:eastAsia="TimesNewRomanPSMT"/>
        </w:rPr>
        <w:t>з них змінюється лише інтенсивність оцінки</w:t>
      </w:r>
      <w:r w:rsidR="00F30CCA" w:rsidRPr="00F30CCA">
        <w:rPr>
          <w:rFonts w:eastAsia="TimesNewRomanPSMT"/>
          <w:lang w:val="ru-RU"/>
        </w:rPr>
        <w:t xml:space="preserve"> </w:t>
      </w:r>
      <w:r w:rsidRPr="009E5A10">
        <w:rPr>
          <w:rFonts w:eastAsia="TimesNewRomanPSMT"/>
        </w:rPr>
        <w:t>стосовно іменника. Механізм же формування</w:t>
      </w:r>
      <w:r w:rsidR="00F30CCA" w:rsidRPr="00752AE9">
        <w:rPr>
          <w:rFonts w:eastAsia="TimesNewRomanPSMT"/>
        </w:rPr>
        <w:t xml:space="preserve"> </w:t>
      </w:r>
      <w:r w:rsidRPr="009E5A10">
        <w:rPr>
          <w:rFonts w:eastAsia="TimesNewRomanPSMT"/>
        </w:rPr>
        <w:t>останньої н</w:t>
      </w:r>
      <w:r w:rsidR="00F30CCA">
        <w:rPr>
          <w:rFonts w:eastAsia="TimesNewRomanPSMT"/>
        </w:rPr>
        <w:t>е порушується. Посилити, увираз</w:t>
      </w:r>
      <w:r w:rsidRPr="009E5A10">
        <w:rPr>
          <w:rFonts w:eastAsia="TimesNewRomanPSMT"/>
        </w:rPr>
        <w:t>нити оцінку м</w:t>
      </w:r>
      <w:r w:rsidR="00F30CCA">
        <w:rPr>
          <w:rFonts w:eastAsia="TimesNewRomanPSMT"/>
        </w:rPr>
        <w:t>оже й наявність соціально-жанро</w:t>
      </w:r>
      <w:r w:rsidRPr="009E5A10">
        <w:rPr>
          <w:rFonts w:eastAsia="TimesNewRomanPSMT"/>
        </w:rPr>
        <w:t>вого компонента у смисловій структурі слова,</w:t>
      </w:r>
      <w:r w:rsidR="00F30CCA" w:rsidRPr="00F30CCA">
        <w:rPr>
          <w:rFonts w:eastAsia="TimesNewRomanPSMT"/>
        </w:rPr>
        <w:t xml:space="preserve"> </w:t>
      </w:r>
      <w:r w:rsidRPr="009E5A10">
        <w:rPr>
          <w:rFonts w:eastAsia="TimesNewRomanPSMT"/>
        </w:rPr>
        <w:t>хоча в цьому</w:t>
      </w:r>
      <w:r w:rsidR="00F30CCA">
        <w:rPr>
          <w:rFonts w:eastAsia="TimesNewRomanPSMT"/>
        </w:rPr>
        <w:t xml:space="preserve"> разі проявляється проста залеж</w:t>
      </w:r>
      <w:r w:rsidRPr="009E5A10">
        <w:rPr>
          <w:rFonts w:eastAsia="TimesNewRomanPSMT"/>
        </w:rPr>
        <w:t>ність багатства й різноманіття асоціацій, що</w:t>
      </w:r>
      <w:r w:rsidR="00F30CCA" w:rsidRPr="00F30CCA">
        <w:rPr>
          <w:rFonts w:eastAsia="TimesNewRomanPSMT"/>
        </w:rPr>
        <w:t xml:space="preserve"> </w:t>
      </w:r>
      <w:r w:rsidRPr="009E5A10">
        <w:rPr>
          <w:rFonts w:eastAsia="TimesNewRomanPSMT"/>
        </w:rPr>
        <w:t>виникли в читача від складності семантичної</w:t>
      </w:r>
      <w:r w:rsidR="00F30CCA" w:rsidRPr="00F30CCA">
        <w:rPr>
          <w:rFonts w:eastAsia="TimesNewRomanPSMT"/>
        </w:rPr>
        <w:t xml:space="preserve"> </w:t>
      </w:r>
      <w:r w:rsidRPr="009E5A10">
        <w:rPr>
          <w:rFonts w:eastAsia="TimesNewRomanPSMT"/>
        </w:rPr>
        <w:t>структури слова.</w:t>
      </w:r>
    </w:p>
    <w:p w:rsidR="00F1083A" w:rsidRPr="00F1083A" w:rsidRDefault="00F1083A" w:rsidP="008C61A1">
      <w:pPr>
        <w:spacing w:line="360" w:lineRule="auto"/>
        <w:ind w:firstLine="709"/>
        <w:jc w:val="both"/>
        <w:rPr>
          <w:lang w:eastAsia="uk-UA"/>
        </w:rPr>
      </w:pPr>
      <w:r w:rsidRPr="00F1083A">
        <w:rPr>
          <w:lang w:eastAsia="uk-UA"/>
        </w:rPr>
        <w:t>У процесі аналізу атрибутивних словосполучень було встановлено, що переважна більшість прикметників містить оцінні семи, які забезпечують формування оцінки всього словосполучення.</w:t>
      </w:r>
    </w:p>
    <w:p w:rsidR="00F1083A" w:rsidRPr="00F1083A" w:rsidRDefault="00F1083A" w:rsidP="008C61A1">
      <w:pPr>
        <w:spacing w:line="360" w:lineRule="auto"/>
        <w:ind w:firstLine="709"/>
        <w:jc w:val="both"/>
        <w:rPr>
          <w:lang w:eastAsia="uk-UA"/>
        </w:rPr>
      </w:pPr>
      <w:r w:rsidRPr="00F1083A">
        <w:rPr>
          <w:lang w:eastAsia="uk-UA"/>
        </w:rPr>
        <w:t xml:space="preserve">Активну роль в актуалізації оцінного значення відіграють також словосполучення типу </w:t>
      </w:r>
      <w:r w:rsidRPr="00F1083A">
        <w:rPr>
          <w:b/>
          <w:bCs/>
          <w:lang w:eastAsia="uk-UA"/>
        </w:rPr>
        <w:t>N of N</w:t>
      </w:r>
      <w:r w:rsidRPr="00F1083A">
        <w:rPr>
          <w:lang w:eastAsia="uk-UA"/>
        </w:rPr>
        <w:t>. За походженням вони є колишніми мовленнєвими метафорами, які з часом втратили образність і перетворилися на стійкі мовні кліше. Проте, потрапляючи в нові контексти, такі одиниці здатні набувати нової, часто іронічної або пейоративної образності.</w:t>
      </w:r>
    </w:p>
    <w:p w:rsidR="00F1083A" w:rsidRPr="00393B72" w:rsidRDefault="00F1083A" w:rsidP="00393B72">
      <w:pPr>
        <w:spacing w:line="360" w:lineRule="auto"/>
        <w:ind w:firstLine="709"/>
        <w:jc w:val="both"/>
        <w:rPr>
          <w:lang w:eastAsia="uk-UA"/>
        </w:rPr>
      </w:pPr>
      <w:r w:rsidRPr="00F1083A">
        <w:rPr>
          <w:lang w:eastAsia="uk-UA"/>
        </w:rPr>
        <w:t xml:space="preserve">Важливою характеристикою словосполучень цього типу є збереження в їхній семантичній структурі слідів попередніх контекстів уживання, що зумовлює їхнє сприйняття як книжних, стилістично маркованих та пов’язаних з </w:t>
      </w:r>
      <w:r w:rsidRPr="00393B72">
        <w:rPr>
          <w:lang w:eastAsia="uk-UA"/>
        </w:rPr>
        <w:t>певними історико-культурними асоціаціями.</w:t>
      </w:r>
    </w:p>
    <w:p w:rsidR="00393B72" w:rsidRPr="00393B72" w:rsidRDefault="00393B72" w:rsidP="00393B72">
      <w:pPr>
        <w:autoSpaceDE w:val="0"/>
        <w:autoSpaceDN w:val="0"/>
        <w:adjustRightInd w:val="0"/>
        <w:spacing w:line="360" w:lineRule="auto"/>
        <w:ind w:firstLine="709"/>
        <w:jc w:val="both"/>
        <w:rPr>
          <w:rFonts w:eastAsia="TimesNewRomanPS-ItalicMT"/>
          <w:i/>
          <w:iCs/>
          <w:color w:val="auto"/>
          <w:lang w:eastAsia="en-US"/>
        </w:rPr>
      </w:pPr>
      <w:r w:rsidRPr="00393B72">
        <w:rPr>
          <w:rFonts w:eastAsia="TimesNewRomanPSMT"/>
        </w:rPr>
        <w:t xml:space="preserve">Ці словосполучення мають невимірно більш важливу для оцінки якість: вони зберегли у семантичній структурі сліди колишніх контекстів свого уживання. Ступінь емоційності таких контекстів неоднакова, але й несуттєва </w:t>
      </w:r>
      <w:r w:rsidRPr="00B50FEB">
        <w:rPr>
          <w:rFonts w:eastAsia="TimesNewRomanPSMT"/>
        </w:rPr>
        <w:t>для їх теперішнього вживання [</w:t>
      </w:r>
      <w:r w:rsidR="00B50FEB" w:rsidRPr="00B50FEB">
        <w:rPr>
          <w:rFonts w:eastAsia="TimesNewRomanPSMT"/>
          <w:color w:val="auto"/>
          <w:lang w:eastAsia="en-US"/>
        </w:rPr>
        <w:t>Langacker 1995,</w:t>
      </w:r>
      <w:r w:rsidRPr="00B50FEB">
        <w:rPr>
          <w:rFonts w:eastAsia="TimesNewRomanPSMT"/>
          <w:color w:val="auto"/>
          <w:lang w:eastAsia="en-US"/>
        </w:rPr>
        <w:t xml:space="preserve"> </w:t>
      </w:r>
      <w:r w:rsidR="00B50FEB" w:rsidRPr="00B50FEB">
        <w:rPr>
          <w:rFonts w:eastAsia="TimesNewRomanPSMT"/>
          <w:color w:val="auto"/>
          <w:lang w:eastAsia="en-US"/>
        </w:rPr>
        <w:t>р</w:t>
      </w:r>
      <w:r w:rsidRPr="00B50FEB">
        <w:rPr>
          <w:rFonts w:eastAsia="TimesNewRomanPSMT"/>
          <w:color w:val="auto"/>
          <w:lang w:eastAsia="en-US"/>
        </w:rPr>
        <w:t>. 51–79</w:t>
      </w:r>
      <w:r w:rsidRPr="00B50FEB">
        <w:rPr>
          <w:rFonts w:eastAsia="TimesNewRomanPSMT"/>
        </w:rPr>
        <w:t>]. Важливим є</w:t>
      </w:r>
      <w:r w:rsidRPr="00393B72">
        <w:rPr>
          <w:rFonts w:eastAsia="TimesNewRomanPSMT"/>
        </w:rPr>
        <w:t xml:space="preserve"> узагальнене сприйняття цих словосполучень як:</w:t>
      </w:r>
    </w:p>
    <w:p w:rsidR="00393B72" w:rsidRPr="00393B72" w:rsidRDefault="00393B72" w:rsidP="00393B72">
      <w:pPr>
        <w:autoSpaceDE w:val="0"/>
        <w:autoSpaceDN w:val="0"/>
        <w:adjustRightInd w:val="0"/>
        <w:spacing w:line="360" w:lineRule="auto"/>
        <w:ind w:firstLine="709"/>
        <w:jc w:val="both"/>
        <w:rPr>
          <w:rFonts w:eastAsia="TimesNewRomanPSMT"/>
        </w:rPr>
      </w:pPr>
      <w:r w:rsidRPr="00393B72">
        <w:rPr>
          <w:rFonts w:eastAsia="TimesNewRomanPSMT"/>
        </w:rPr>
        <w:t>а) раніше образних;</w:t>
      </w:r>
    </w:p>
    <w:p w:rsidR="00393B72" w:rsidRPr="00393B72" w:rsidRDefault="00393B72" w:rsidP="00393B72">
      <w:pPr>
        <w:autoSpaceDE w:val="0"/>
        <w:autoSpaceDN w:val="0"/>
        <w:adjustRightInd w:val="0"/>
        <w:spacing w:line="360" w:lineRule="auto"/>
        <w:ind w:firstLine="709"/>
        <w:jc w:val="both"/>
        <w:rPr>
          <w:rFonts w:eastAsia="TimesNewRomanPSMT"/>
        </w:rPr>
      </w:pPr>
      <w:r w:rsidRPr="00393B72">
        <w:rPr>
          <w:rFonts w:eastAsia="TimesNewRomanPSMT"/>
        </w:rPr>
        <w:t>б) книжних;</w:t>
      </w:r>
    </w:p>
    <w:p w:rsidR="00393B72" w:rsidRPr="00393B72" w:rsidRDefault="00393B72" w:rsidP="00393B72">
      <w:pPr>
        <w:autoSpaceDE w:val="0"/>
        <w:autoSpaceDN w:val="0"/>
        <w:adjustRightInd w:val="0"/>
        <w:spacing w:line="360" w:lineRule="auto"/>
        <w:ind w:firstLine="709"/>
        <w:jc w:val="both"/>
        <w:rPr>
          <w:rFonts w:eastAsia="TimesNewRomanPSMT"/>
        </w:rPr>
      </w:pPr>
      <w:r w:rsidRPr="00393B72">
        <w:rPr>
          <w:rFonts w:eastAsia="TimesNewRomanPSMT"/>
        </w:rPr>
        <w:lastRenderedPageBreak/>
        <w:t>в) таких, які викликають, нехай і не завжди, визначені історико-культурні асоціації.</w:t>
      </w:r>
    </w:p>
    <w:p w:rsidR="00393B72" w:rsidRPr="00393B72" w:rsidRDefault="00393B72" w:rsidP="00547CF5">
      <w:pPr>
        <w:autoSpaceDE w:val="0"/>
        <w:autoSpaceDN w:val="0"/>
        <w:adjustRightInd w:val="0"/>
        <w:spacing w:line="360" w:lineRule="auto"/>
        <w:ind w:firstLine="709"/>
        <w:jc w:val="both"/>
        <w:rPr>
          <w:rFonts w:eastAsia="TimesNewRomanPSMT"/>
        </w:rPr>
      </w:pPr>
      <w:r w:rsidRPr="00393B72">
        <w:rPr>
          <w:rFonts w:eastAsia="TimesNewRomanPSMT"/>
        </w:rPr>
        <w:t>Проведемо б</w:t>
      </w:r>
      <w:r w:rsidR="00547CF5">
        <w:rPr>
          <w:rFonts w:eastAsia="TimesNewRomanPSMT"/>
        </w:rPr>
        <w:t>ільш детальний аналіз словоспо</w:t>
      </w:r>
      <w:r w:rsidRPr="00393B72">
        <w:rPr>
          <w:rFonts w:eastAsia="TimesNewRomanPSMT"/>
        </w:rPr>
        <w:t>лучень такого роду:</w:t>
      </w:r>
    </w:p>
    <w:p w:rsidR="00393B72" w:rsidRPr="00393B72" w:rsidRDefault="00393B72" w:rsidP="00393B72">
      <w:pPr>
        <w:autoSpaceDE w:val="0"/>
        <w:autoSpaceDN w:val="0"/>
        <w:adjustRightInd w:val="0"/>
        <w:spacing w:line="360" w:lineRule="auto"/>
        <w:ind w:firstLine="709"/>
        <w:jc w:val="both"/>
        <w:rPr>
          <w:rFonts w:eastAsia="TimesNewRomanPS-ItalicMT"/>
          <w:i/>
          <w:iCs/>
        </w:rPr>
      </w:pPr>
      <w:r w:rsidRPr="00393B72">
        <w:rPr>
          <w:rFonts w:eastAsia="TimesNewRomanPSMT"/>
        </w:rPr>
        <w:t xml:space="preserve">(7) </w:t>
      </w:r>
      <w:r w:rsidRPr="00393B72">
        <w:rPr>
          <w:rFonts w:eastAsia="TimesNewRomanPS-ItalicMT"/>
          <w:i/>
          <w:iCs/>
        </w:rPr>
        <w:t xml:space="preserve">“Why, see here, my friend Mr. McMurphy, my psychopathic sidekick, our Miss Ratched is a veritable angel of mercy and why just everyone knows it. She’s unselfish as the wind, toiling thanklessly for the good of all, day after day, five long days a week. That takes heart, my friend, heart” </w:t>
      </w:r>
      <w:r w:rsidRPr="00393B72">
        <w:rPr>
          <w:rFonts w:eastAsia="TimesNewRomanPSMT"/>
        </w:rPr>
        <w:t>(</w:t>
      </w:r>
      <w:r w:rsidR="0097602C" w:rsidRPr="00C35F83">
        <w:t>Kesey K., OFCN., p. 59</w:t>
      </w:r>
      <w:r w:rsidRPr="00393B72">
        <w:rPr>
          <w:rFonts w:eastAsia="TimesNewRomanPSMT"/>
        </w:rPr>
        <w:t>).</w:t>
      </w:r>
    </w:p>
    <w:p w:rsidR="00393B72" w:rsidRPr="00393B72" w:rsidRDefault="00393B72" w:rsidP="00393B72">
      <w:pPr>
        <w:autoSpaceDE w:val="0"/>
        <w:autoSpaceDN w:val="0"/>
        <w:adjustRightInd w:val="0"/>
        <w:spacing w:line="360" w:lineRule="auto"/>
        <w:ind w:firstLine="709"/>
        <w:jc w:val="both"/>
        <w:rPr>
          <w:rFonts w:eastAsia="TimesNewRomanPSMT"/>
        </w:rPr>
      </w:pPr>
      <w:r w:rsidRPr="00393B72">
        <w:rPr>
          <w:rFonts w:eastAsia="TimesNewRomanPSMT"/>
        </w:rPr>
        <w:t xml:space="preserve">Висловлювання </w:t>
      </w:r>
      <w:r w:rsidRPr="00393B72">
        <w:rPr>
          <w:rFonts w:eastAsia="TimesNewRomanPS-ItalicMT"/>
          <w:i/>
          <w:iCs/>
        </w:rPr>
        <w:t xml:space="preserve">angel of mercy </w:t>
      </w:r>
      <w:r w:rsidRPr="00393B72">
        <w:rPr>
          <w:rFonts w:eastAsia="TimesNewRomanPSMT"/>
        </w:rPr>
        <w:t>ужито стосовно жорстокої, безсердечної жінки. Біблійні, поетичні асоціації, що пов’язані з прямим значенням словосполучення, вступають у протиріччя з асоціаціями, викликаними його переносним значенням «зла, жорстокосерда жінка», тобто в результаті пейоративного процесу виникає негативний образ.</w:t>
      </w:r>
    </w:p>
    <w:p w:rsidR="00393B72" w:rsidRPr="00393B72" w:rsidRDefault="00393B72" w:rsidP="0097602C">
      <w:pPr>
        <w:autoSpaceDE w:val="0"/>
        <w:autoSpaceDN w:val="0"/>
        <w:adjustRightInd w:val="0"/>
        <w:spacing w:line="360" w:lineRule="auto"/>
        <w:ind w:firstLine="709"/>
        <w:jc w:val="both"/>
        <w:rPr>
          <w:rFonts w:eastAsia="TimesNewRomanPS-ItalicMT"/>
          <w:i/>
          <w:iCs/>
        </w:rPr>
      </w:pPr>
      <w:r w:rsidRPr="00393B72">
        <w:rPr>
          <w:rFonts w:eastAsia="TimesNewRomanPSMT"/>
        </w:rPr>
        <w:t xml:space="preserve">(8) </w:t>
      </w:r>
      <w:r w:rsidRPr="00393B72">
        <w:rPr>
          <w:rFonts w:eastAsia="TimesNewRomanPS-ItalicMT"/>
          <w:i/>
          <w:iCs/>
        </w:rPr>
        <w:t>“And he thinks all the great generals ought to have been shot, and that Napoleon Bonaparte in particular, the greates</w:t>
      </w:r>
      <w:r w:rsidR="0097602C">
        <w:rPr>
          <w:rFonts w:eastAsia="TimesNewRomanPS-ItalicMT"/>
          <w:i/>
          <w:iCs/>
        </w:rPr>
        <w:t xml:space="preserve">t, was a scoundrel, a criminal, </w:t>
      </w:r>
      <w:r w:rsidRPr="00393B72">
        <w:rPr>
          <w:rFonts w:eastAsia="TimesNewRomanPS-ItalicMT"/>
          <w:i/>
          <w:iCs/>
        </w:rPr>
        <w:t xml:space="preserve">a monster for whom language has no adequate name”. Mr. Coyle rejoined, completing young Lechmere’s picture. “He favored you, I see with exactly the same pearls of wisdom that he produced for me” </w:t>
      </w:r>
      <w:r w:rsidRPr="00393B72">
        <w:rPr>
          <w:rFonts w:eastAsia="TimesNewRomanPSMT"/>
        </w:rPr>
        <w:t>(</w:t>
      </w:r>
      <w:r w:rsidR="009A6B44" w:rsidRPr="00C35F83">
        <w:t>James H., Fl., p. 138</w:t>
      </w:r>
      <w:r w:rsidRPr="00393B72">
        <w:rPr>
          <w:rFonts w:eastAsia="TimesNewRomanPSMT"/>
        </w:rPr>
        <w:t>).</w:t>
      </w:r>
    </w:p>
    <w:p w:rsidR="00393B72" w:rsidRPr="00393B72" w:rsidRDefault="00393B72" w:rsidP="00393B72">
      <w:pPr>
        <w:autoSpaceDE w:val="0"/>
        <w:autoSpaceDN w:val="0"/>
        <w:adjustRightInd w:val="0"/>
        <w:spacing w:line="360" w:lineRule="auto"/>
        <w:ind w:firstLine="709"/>
        <w:jc w:val="both"/>
        <w:rPr>
          <w:rFonts w:eastAsia="TimesNewRomanPSMT"/>
        </w:rPr>
      </w:pPr>
      <w:r w:rsidRPr="00393B72">
        <w:rPr>
          <w:rFonts w:eastAsia="TimesNewRomanPSMT"/>
        </w:rPr>
        <w:t xml:space="preserve">Словосполучення </w:t>
      </w:r>
      <w:r w:rsidRPr="00393B72">
        <w:rPr>
          <w:rFonts w:eastAsia="TimesNewRomanPS-ItalicMT"/>
          <w:i/>
          <w:iCs/>
        </w:rPr>
        <w:t xml:space="preserve">pearls of wisdom </w:t>
      </w:r>
      <w:r w:rsidRPr="00393B72">
        <w:rPr>
          <w:rFonts w:eastAsia="TimesNewRomanPSMT"/>
        </w:rPr>
        <w:t>вжите автором для характеристики тих ідей, які він вважає такими, що не містять ніякого сенсу. Аналізоване словосполучення, що має позитивне узуальне значення, здобуває в контексті в результатіреверсії знаку оцінки полярне оказіональне значення «нерозумні судження, нісенітниця».</w:t>
      </w:r>
    </w:p>
    <w:p w:rsidR="00393B72" w:rsidRPr="00393B72" w:rsidRDefault="00393B72" w:rsidP="00393B72">
      <w:pPr>
        <w:autoSpaceDE w:val="0"/>
        <w:autoSpaceDN w:val="0"/>
        <w:adjustRightInd w:val="0"/>
        <w:spacing w:line="360" w:lineRule="auto"/>
        <w:ind w:firstLine="709"/>
        <w:jc w:val="both"/>
        <w:rPr>
          <w:rFonts w:eastAsia="TimesNewRomanPS-ItalicMT"/>
          <w:i/>
          <w:iCs/>
        </w:rPr>
      </w:pPr>
      <w:r w:rsidRPr="00393B72">
        <w:rPr>
          <w:rFonts w:eastAsia="TimesNewRomanPSMT"/>
        </w:rPr>
        <w:t xml:space="preserve">(9) </w:t>
      </w:r>
      <w:r w:rsidRPr="00393B72">
        <w:rPr>
          <w:rFonts w:eastAsia="TimesNewRomanPS-ItalicMT"/>
          <w:i/>
          <w:iCs/>
        </w:rPr>
        <w:t xml:space="preserve">“He was even more a man of the world than you might first make out. Ulick, his firstborn, was in the training for the same profession” </w:t>
      </w:r>
      <w:r w:rsidRPr="00393B72">
        <w:rPr>
          <w:rFonts w:eastAsia="TimesNewRomanPSMT"/>
        </w:rPr>
        <w:t>(</w:t>
      </w:r>
      <w:r w:rsidR="009A6B44" w:rsidRPr="00C35F83">
        <w:t>James H., The Pupil., p. 25</w:t>
      </w:r>
      <w:r w:rsidRPr="00393B72">
        <w:rPr>
          <w:rFonts w:eastAsia="TimesNewRomanPSMT"/>
        </w:rPr>
        <w:t>).</w:t>
      </w:r>
    </w:p>
    <w:p w:rsidR="00393B72" w:rsidRPr="00393B72" w:rsidRDefault="00393B72" w:rsidP="00427605">
      <w:pPr>
        <w:autoSpaceDE w:val="0"/>
        <w:autoSpaceDN w:val="0"/>
        <w:adjustRightInd w:val="0"/>
        <w:spacing w:line="360" w:lineRule="auto"/>
        <w:ind w:firstLine="709"/>
        <w:jc w:val="both"/>
        <w:rPr>
          <w:rFonts w:eastAsia="TimesNewRomanPS-ItalicMT"/>
          <w:i/>
          <w:iCs/>
        </w:rPr>
      </w:pPr>
      <w:r w:rsidRPr="00393B72">
        <w:rPr>
          <w:rFonts w:eastAsia="TimesNewRomanPSMT"/>
        </w:rPr>
        <w:t xml:space="preserve">Цього разу стереотипне словосполучення </w:t>
      </w:r>
      <w:r w:rsidRPr="00393B72">
        <w:rPr>
          <w:rFonts w:eastAsia="TimesNewRomanPS-ItalicMT"/>
          <w:i/>
          <w:iCs/>
        </w:rPr>
        <w:t xml:space="preserve">a man of the world </w:t>
      </w:r>
      <w:r w:rsidRPr="00393B72">
        <w:rPr>
          <w:rFonts w:eastAsia="TimesNewRomanPSMT"/>
        </w:rPr>
        <w:t>вжито для актуалізації прихованої в підтексті асоціації «світська людина – це професія для ледарів» щодо характеристики безпринципних ледарів та гульвіс містера Морина та його сина.</w:t>
      </w:r>
    </w:p>
    <w:p w:rsidR="00427605" w:rsidRPr="009E5A10" w:rsidRDefault="00427605" w:rsidP="00427605">
      <w:pPr>
        <w:autoSpaceDE w:val="0"/>
        <w:autoSpaceDN w:val="0"/>
        <w:adjustRightInd w:val="0"/>
        <w:spacing w:line="360" w:lineRule="auto"/>
        <w:ind w:firstLine="709"/>
        <w:jc w:val="both"/>
        <w:rPr>
          <w:rFonts w:eastAsia="TimesNewRomanPSMT"/>
        </w:rPr>
      </w:pPr>
      <w:r w:rsidRPr="009E5A10">
        <w:rPr>
          <w:rFonts w:eastAsia="TimesNewRomanPSMT"/>
        </w:rPr>
        <w:lastRenderedPageBreak/>
        <w:t xml:space="preserve">Іноді обидві частини схеми </w:t>
      </w:r>
      <w:r w:rsidRPr="009E5A10">
        <w:rPr>
          <w:rFonts w:eastAsia="TimesNewRomanPSMT"/>
          <w:b/>
          <w:bCs/>
        </w:rPr>
        <w:t xml:space="preserve">N of N </w:t>
      </w:r>
      <w:r w:rsidRPr="009E5A10">
        <w:rPr>
          <w:rFonts w:eastAsia="TimesNewRomanPSMT"/>
        </w:rPr>
        <w:t>можуть</w:t>
      </w:r>
      <w:r>
        <w:rPr>
          <w:rFonts w:eastAsia="TimesNewRomanPSMT"/>
        </w:rPr>
        <w:t xml:space="preserve"> </w:t>
      </w:r>
      <w:r w:rsidRPr="009E5A10">
        <w:rPr>
          <w:rFonts w:eastAsia="TimesNewRomanPSMT"/>
        </w:rPr>
        <w:t>розширюватис</w:t>
      </w:r>
      <w:r>
        <w:rPr>
          <w:rFonts w:eastAsia="TimesNewRomanPSMT"/>
        </w:rPr>
        <w:t>я за рахунок прикметників, пере</w:t>
      </w:r>
      <w:r w:rsidRPr="009E5A10">
        <w:rPr>
          <w:rFonts w:eastAsia="TimesNewRomanPSMT"/>
        </w:rPr>
        <w:t>творюючись</w:t>
      </w:r>
      <w:r>
        <w:rPr>
          <w:rFonts w:eastAsia="TimesNewRomanPSMT"/>
        </w:rPr>
        <w:t xml:space="preserve"> на розгорнуті метафори. Ці при</w:t>
      </w:r>
      <w:r w:rsidRPr="009E5A10">
        <w:rPr>
          <w:rFonts w:eastAsia="TimesNewRomanPSMT"/>
        </w:rPr>
        <w:t>кметники виконують, як правило, уточнюючу та</w:t>
      </w:r>
      <w:r>
        <w:rPr>
          <w:rFonts w:eastAsia="TimesNewRomanPSMT"/>
        </w:rPr>
        <w:t xml:space="preserve"> </w:t>
      </w:r>
      <w:r w:rsidRPr="009E5A10">
        <w:rPr>
          <w:rFonts w:eastAsia="TimesNewRomanPSMT"/>
        </w:rPr>
        <w:t xml:space="preserve">інтенсифікуючу функцію, самі по собі не </w:t>
      </w:r>
      <w:r>
        <w:rPr>
          <w:rFonts w:eastAsia="TimesNewRomanPSMT"/>
        </w:rPr>
        <w:t>вно</w:t>
      </w:r>
      <w:r w:rsidRPr="009E5A10">
        <w:rPr>
          <w:rFonts w:eastAsia="TimesNewRomanPSMT"/>
        </w:rPr>
        <w:t>сячи нічого но</w:t>
      </w:r>
      <w:r>
        <w:rPr>
          <w:rFonts w:eastAsia="TimesNewRomanPSMT"/>
        </w:rPr>
        <w:t>вого у семантичну структуру сло</w:t>
      </w:r>
      <w:r w:rsidRPr="009E5A10">
        <w:rPr>
          <w:rFonts w:eastAsia="TimesNewRomanPSMT"/>
        </w:rPr>
        <w:t>восполучень. Без них оцінка була б, можливо,</w:t>
      </w:r>
      <w:r>
        <w:rPr>
          <w:rFonts w:eastAsia="TimesNewRomanPSMT"/>
        </w:rPr>
        <w:t xml:space="preserve"> </w:t>
      </w:r>
      <w:r w:rsidRPr="009E5A10">
        <w:rPr>
          <w:rFonts w:eastAsia="TimesNewRomanPSMT"/>
        </w:rPr>
        <w:t>менш яскравою, але жодною мірою не була б</w:t>
      </w:r>
      <w:r>
        <w:rPr>
          <w:rFonts w:eastAsia="TimesNewRomanPSMT"/>
        </w:rPr>
        <w:t xml:space="preserve"> </w:t>
      </w:r>
      <w:r w:rsidRPr="009E5A10">
        <w:rPr>
          <w:rFonts w:eastAsia="TimesNewRomanPSMT"/>
        </w:rPr>
        <w:t>втрачена.</w:t>
      </w:r>
    </w:p>
    <w:p w:rsidR="00427605" w:rsidRPr="00427605" w:rsidRDefault="00427605" w:rsidP="00427605">
      <w:pPr>
        <w:autoSpaceDE w:val="0"/>
        <w:autoSpaceDN w:val="0"/>
        <w:adjustRightInd w:val="0"/>
        <w:spacing w:line="360" w:lineRule="auto"/>
        <w:ind w:firstLine="709"/>
        <w:jc w:val="both"/>
        <w:rPr>
          <w:rFonts w:eastAsia="TimesNewRomanPS-ItalicMT"/>
          <w:i/>
          <w:iCs/>
        </w:rPr>
      </w:pPr>
      <w:r w:rsidRPr="009E5A10">
        <w:rPr>
          <w:rFonts w:eastAsia="TimesNewRomanPSMT"/>
        </w:rPr>
        <w:t xml:space="preserve">(10) </w:t>
      </w:r>
      <w:r w:rsidRPr="009E5A10">
        <w:rPr>
          <w:rFonts w:eastAsia="TimesNewRomanPS-ItalicMT"/>
          <w:i/>
          <w:iCs/>
        </w:rPr>
        <w:t>“He patted Rita’s hand, and then added in</w:t>
      </w:r>
      <w:r>
        <w:rPr>
          <w:rFonts w:eastAsia="TimesNewRomanPS-ItalicMT"/>
          <w:i/>
          <w:iCs/>
        </w:rPr>
        <w:t xml:space="preserve"> </w:t>
      </w:r>
      <w:r w:rsidRPr="009E5A10">
        <w:rPr>
          <w:rFonts w:eastAsia="TimesNewRomanPS-ItalicMT"/>
          <w:i/>
          <w:iCs/>
        </w:rPr>
        <w:t>a rare flight of poetic fancy, “Why, I’m as happy as</w:t>
      </w:r>
      <w:r>
        <w:rPr>
          <w:rFonts w:eastAsia="TimesNewRomanPS-ItalicMT"/>
          <w:i/>
          <w:iCs/>
        </w:rPr>
        <w:t xml:space="preserve"> </w:t>
      </w:r>
      <w:r w:rsidRPr="009E5A10">
        <w:rPr>
          <w:rFonts w:eastAsia="TimesNewRomanPS-ItalicMT"/>
          <w:i/>
          <w:iCs/>
        </w:rPr>
        <w:t xml:space="preserve">dead pig in the sunshine” </w:t>
      </w:r>
      <w:r w:rsidRPr="009E5A10">
        <w:rPr>
          <w:rFonts w:eastAsia="TimesNewRomanPSMT"/>
        </w:rPr>
        <w:t>(</w:t>
      </w:r>
      <w:r w:rsidR="009A6B44" w:rsidRPr="00C35F83">
        <w:t xml:space="preserve">Dole J., </w:t>
      </w:r>
      <w:r w:rsidR="009A6B44" w:rsidRPr="00C35F83">
        <w:rPr>
          <w:snapToGrid w:val="0"/>
        </w:rPr>
        <w:t>WFforPr., p. 265</w:t>
      </w:r>
      <w:r w:rsidRPr="009E5A10">
        <w:rPr>
          <w:rFonts w:eastAsia="TimesNewRomanPSMT"/>
        </w:rPr>
        <w:t>).</w:t>
      </w:r>
    </w:p>
    <w:p w:rsidR="00427605" w:rsidRPr="00427605" w:rsidRDefault="00427605" w:rsidP="00427605">
      <w:pPr>
        <w:autoSpaceDE w:val="0"/>
        <w:autoSpaceDN w:val="0"/>
        <w:adjustRightInd w:val="0"/>
        <w:spacing w:line="360" w:lineRule="auto"/>
        <w:ind w:firstLine="709"/>
        <w:jc w:val="both"/>
        <w:rPr>
          <w:rFonts w:eastAsia="TimesNewRomanPS-ItalicMT"/>
          <w:i/>
          <w:iCs/>
        </w:rPr>
      </w:pPr>
      <w:r w:rsidRPr="009E5A10">
        <w:rPr>
          <w:rFonts w:eastAsia="TimesNewRomanPSMT"/>
        </w:rPr>
        <w:t xml:space="preserve">Вживання словосполучення </w:t>
      </w:r>
      <w:r w:rsidRPr="009E5A10">
        <w:rPr>
          <w:rFonts w:eastAsia="TimesNewRomanPS-ItalicMT"/>
          <w:i/>
          <w:iCs/>
        </w:rPr>
        <w:t>rare flight of</w:t>
      </w:r>
      <w:r>
        <w:rPr>
          <w:rFonts w:eastAsia="TimesNewRomanPS-ItalicMT"/>
          <w:i/>
          <w:iCs/>
        </w:rPr>
        <w:t xml:space="preserve"> </w:t>
      </w:r>
      <w:r w:rsidRPr="009E5A10">
        <w:rPr>
          <w:rFonts w:eastAsia="TimesNewRomanPS-ItalicMT"/>
          <w:i/>
          <w:iCs/>
        </w:rPr>
        <w:t xml:space="preserve">poetic fancy </w:t>
      </w:r>
      <w:r w:rsidRPr="009E5A10">
        <w:rPr>
          <w:rFonts w:eastAsia="TimesNewRomanPSMT"/>
        </w:rPr>
        <w:t xml:space="preserve">стосовно порівняння </w:t>
      </w:r>
      <w:r w:rsidRPr="009E5A10">
        <w:rPr>
          <w:rFonts w:eastAsia="TimesNewRomanPS-ItalicMT"/>
          <w:i/>
          <w:iCs/>
        </w:rPr>
        <w:t>as happy as</w:t>
      </w:r>
      <w:r>
        <w:rPr>
          <w:rFonts w:eastAsia="TimesNewRomanPS-ItalicMT"/>
          <w:i/>
          <w:iCs/>
        </w:rPr>
        <w:t xml:space="preserve"> </w:t>
      </w:r>
      <w:r w:rsidRPr="009E5A10">
        <w:rPr>
          <w:rFonts w:eastAsia="TimesNewRomanPS-ItalicMT"/>
          <w:i/>
          <w:iCs/>
        </w:rPr>
        <w:t xml:space="preserve">dead pig in the sunshine </w:t>
      </w:r>
      <w:r>
        <w:rPr>
          <w:rFonts w:eastAsia="TimesNewRomanPSMT"/>
        </w:rPr>
        <w:t>сприяє створенню нега</w:t>
      </w:r>
      <w:r w:rsidRPr="009E5A10">
        <w:rPr>
          <w:rFonts w:eastAsia="TimesNewRomanPSMT"/>
        </w:rPr>
        <w:t>тивного значення «ваша обмеженість заслуговує</w:t>
      </w:r>
      <w:r>
        <w:rPr>
          <w:rFonts w:eastAsia="TimesNewRomanPS-ItalicMT"/>
          <w:i/>
          <w:iCs/>
        </w:rPr>
        <w:t xml:space="preserve"> </w:t>
      </w:r>
      <w:r w:rsidRPr="009E5A10">
        <w:rPr>
          <w:rFonts w:eastAsia="TimesNewRomanPSMT"/>
        </w:rPr>
        <w:t>на глузування».</w:t>
      </w:r>
    </w:p>
    <w:p w:rsidR="00F1083A" w:rsidRPr="00F1083A" w:rsidRDefault="00127ECA" w:rsidP="00427605">
      <w:pPr>
        <w:spacing w:line="360" w:lineRule="auto"/>
        <w:ind w:firstLine="709"/>
        <w:jc w:val="both"/>
        <w:rPr>
          <w:lang w:eastAsia="uk-UA"/>
        </w:rPr>
      </w:pPr>
      <w:r>
        <w:rPr>
          <w:lang w:eastAsia="uk-UA"/>
        </w:rPr>
        <w:t>Як</w:t>
      </w:r>
      <w:r w:rsidRPr="00F1083A">
        <w:rPr>
          <w:lang w:eastAsia="uk-UA"/>
        </w:rPr>
        <w:t xml:space="preserve"> свідчить </w:t>
      </w:r>
      <w:r w:rsidR="00F1083A" w:rsidRPr="00F1083A">
        <w:rPr>
          <w:lang w:eastAsia="uk-UA"/>
        </w:rPr>
        <w:t xml:space="preserve">фактичний матеріал, оцінні предикати, які беруть участь у формуванні словосполучень, належать до найуживаніших лексичних шарів англійської мови. Найчастіше оцінка реалізується в словосполученнях зі структурними моделями, що містять прикметники, оскільки саме в їхній семантичній структурі оцінні семи представлені найповніше. </w:t>
      </w:r>
    </w:p>
    <w:p w:rsidR="00F1083A" w:rsidRDefault="00F1083A" w:rsidP="00053712">
      <w:pPr>
        <w:spacing w:line="360" w:lineRule="auto"/>
        <w:ind w:firstLine="709"/>
        <w:rPr>
          <w:lang w:eastAsia="uk-UA"/>
        </w:rPr>
      </w:pPr>
    </w:p>
    <w:p w:rsidR="00C0149C" w:rsidRDefault="00C0149C" w:rsidP="00053712">
      <w:pPr>
        <w:spacing w:line="360" w:lineRule="auto"/>
        <w:ind w:firstLine="709"/>
        <w:rPr>
          <w:lang w:eastAsia="uk-UA"/>
        </w:rPr>
      </w:pPr>
    </w:p>
    <w:p w:rsidR="00C0149C" w:rsidRDefault="00C0149C" w:rsidP="00053712">
      <w:pPr>
        <w:spacing w:line="360" w:lineRule="auto"/>
        <w:ind w:firstLine="709"/>
        <w:rPr>
          <w:lang w:eastAsia="uk-UA"/>
        </w:rPr>
      </w:pPr>
    </w:p>
    <w:p w:rsidR="00C0149C" w:rsidRDefault="00C0149C" w:rsidP="00053712">
      <w:pPr>
        <w:spacing w:line="360" w:lineRule="auto"/>
        <w:ind w:firstLine="709"/>
        <w:rPr>
          <w:lang w:eastAsia="uk-UA"/>
        </w:rPr>
      </w:pPr>
    </w:p>
    <w:p w:rsidR="00C0149C" w:rsidRDefault="00C0149C" w:rsidP="00053712">
      <w:pPr>
        <w:spacing w:line="360" w:lineRule="auto"/>
        <w:ind w:firstLine="709"/>
        <w:rPr>
          <w:lang w:eastAsia="uk-UA"/>
        </w:rPr>
      </w:pPr>
    </w:p>
    <w:p w:rsidR="00C0149C" w:rsidRDefault="00C0149C" w:rsidP="00053712">
      <w:pPr>
        <w:spacing w:line="360" w:lineRule="auto"/>
        <w:ind w:firstLine="709"/>
        <w:rPr>
          <w:lang w:eastAsia="uk-UA"/>
        </w:rPr>
      </w:pPr>
    </w:p>
    <w:p w:rsidR="00C0149C" w:rsidRDefault="00C0149C" w:rsidP="00053712">
      <w:pPr>
        <w:spacing w:line="360" w:lineRule="auto"/>
        <w:ind w:firstLine="709"/>
        <w:rPr>
          <w:lang w:eastAsia="uk-UA"/>
        </w:rPr>
      </w:pPr>
    </w:p>
    <w:p w:rsidR="00C0149C" w:rsidRDefault="00C0149C" w:rsidP="00053712">
      <w:pPr>
        <w:spacing w:line="360" w:lineRule="auto"/>
        <w:ind w:firstLine="709"/>
        <w:rPr>
          <w:lang w:eastAsia="uk-UA"/>
        </w:rPr>
      </w:pPr>
    </w:p>
    <w:p w:rsidR="00C0149C" w:rsidRDefault="00C0149C" w:rsidP="00053712">
      <w:pPr>
        <w:spacing w:line="360" w:lineRule="auto"/>
        <w:ind w:firstLine="709"/>
        <w:rPr>
          <w:lang w:eastAsia="uk-UA"/>
        </w:rPr>
      </w:pPr>
    </w:p>
    <w:p w:rsidR="00C0149C" w:rsidRDefault="00C0149C" w:rsidP="00053712">
      <w:pPr>
        <w:spacing w:line="360" w:lineRule="auto"/>
        <w:ind w:firstLine="709"/>
        <w:rPr>
          <w:lang w:eastAsia="uk-UA"/>
        </w:rPr>
      </w:pPr>
    </w:p>
    <w:p w:rsidR="008037B9" w:rsidRDefault="008037B9" w:rsidP="00053712">
      <w:pPr>
        <w:spacing w:line="360" w:lineRule="auto"/>
        <w:ind w:firstLine="709"/>
        <w:rPr>
          <w:lang w:eastAsia="uk-UA"/>
        </w:rPr>
      </w:pPr>
    </w:p>
    <w:p w:rsidR="008037B9" w:rsidRDefault="008037B9" w:rsidP="00053712">
      <w:pPr>
        <w:spacing w:line="360" w:lineRule="auto"/>
        <w:ind w:firstLine="709"/>
        <w:rPr>
          <w:lang w:eastAsia="uk-UA"/>
        </w:rPr>
      </w:pPr>
    </w:p>
    <w:p w:rsidR="008037B9" w:rsidRDefault="008037B9" w:rsidP="00053712">
      <w:pPr>
        <w:spacing w:line="360" w:lineRule="auto"/>
        <w:ind w:firstLine="709"/>
        <w:rPr>
          <w:lang w:eastAsia="uk-UA"/>
        </w:rPr>
      </w:pPr>
    </w:p>
    <w:p w:rsidR="008037B9" w:rsidRDefault="008037B9" w:rsidP="00053712">
      <w:pPr>
        <w:spacing w:line="360" w:lineRule="auto"/>
        <w:ind w:firstLine="709"/>
        <w:rPr>
          <w:lang w:eastAsia="uk-UA"/>
        </w:rPr>
      </w:pPr>
    </w:p>
    <w:p w:rsidR="008037B9" w:rsidRDefault="008037B9" w:rsidP="00053712">
      <w:pPr>
        <w:spacing w:line="360" w:lineRule="auto"/>
        <w:ind w:firstLine="709"/>
        <w:rPr>
          <w:lang w:eastAsia="uk-UA"/>
        </w:rPr>
      </w:pPr>
    </w:p>
    <w:p w:rsidR="00C0149C" w:rsidRDefault="00FB6B9C" w:rsidP="00FB6B9C">
      <w:pPr>
        <w:spacing w:line="360" w:lineRule="auto"/>
        <w:ind w:firstLine="709"/>
        <w:jc w:val="center"/>
        <w:rPr>
          <w:bCs/>
          <w:lang w:eastAsia="uk-UA"/>
        </w:rPr>
      </w:pPr>
      <w:r>
        <w:rPr>
          <w:bCs/>
          <w:lang w:eastAsia="uk-UA"/>
        </w:rPr>
        <w:lastRenderedPageBreak/>
        <w:t xml:space="preserve">3.4. </w:t>
      </w:r>
      <w:r w:rsidRPr="001E2818">
        <w:rPr>
          <w:bCs/>
          <w:lang w:eastAsia="uk-UA"/>
        </w:rPr>
        <w:t>Реалізація оцінки в надфразовій єдності</w:t>
      </w:r>
    </w:p>
    <w:p w:rsidR="008353C6" w:rsidRPr="000453B5" w:rsidRDefault="0048418B" w:rsidP="009C5106">
      <w:pPr>
        <w:spacing w:line="360" w:lineRule="auto"/>
        <w:ind w:firstLine="709"/>
        <w:jc w:val="both"/>
        <w:rPr>
          <w:lang w:val="ru-RU"/>
        </w:rPr>
      </w:pPr>
      <w:r>
        <w:t>Оцінність у всій різноманітності її проявів притаманна не тільки окремим словам і словосполученням, а й мовним утворенням вищого рівня. Синтаксичні структури, за допомогою яких реалізується оцінний потенціал, здебільшого належать до сфери афективного або емоційного синтаксису.</w:t>
      </w:r>
      <w:r w:rsidR="00AB79D8" w:rsidRPr="00AB79D8">
        <w:t xml:space="preserve"> </w:t>
      </w:r>
    </w:p>
    <w:p w:rsidR="0048418B" w:rsidRPr="009C5106" w:rsidRDefault="00AB79D8" w:rsidP="009C5106">
      <w:pPr>
        <w:spacing w:line="360" w:lineRule="auto"/>
        <w:ind w:firstLine="709"/>
        <w:jc w:val="both"/>
      </w:pPr>
      <w:r>
        <w:t xml:space="preserve">Синтаксичні конструкції, покликані передавати емоцію, не залежать від її конкретного різновиду: ті самі моделі можуть слугувати для вираження як схвалення, так і осуду, гніву, радості, страху чи подиву. Звідси випливає, що таким конструкціям властиве не стільки емоційно-оцінне, скільки загальноемоційне забарвлення; відповідно, поверхнево-синтаксичні синоніми протиставляються </w:t>
      </w:r>
      <w:r w:rsidRPr="009C5106">
        <w:t>насамперед як емоційні та нейтральн</w:t>
      </w:r>
      <w:r w:rsidR="009C5106" w:rsidRPr="009C5106">
        <w:t>і.</w:t>
      </w:r>
    </w:p>
    <w:p w:rsidR="009C5106" w:rsidRPr="009C5106" w:rsidRDefault="009C5106" w:rsidP="009C5106">
      <w:pPr>
        <w:pStyle w:val="a3"/>
        <w:spacing w:before="0" w:beforeAutospacing="0" w:after="0" w:afterAutospacing="0" w:line="360" w:lineRule="auto"/>
        <w:ind w:firstLine="709"/>
        <w:jc w:val="both"/>
        <w:rPr>
          <w:sz w:val="28"/>
          <w:szCs w:val="28"/>
        </w:rPr>
      </w:pPr>
      <w:r w:rsidRPr="009C5106">
        <w:rPr>
          <w:sz w:val="28"/>
          <w:szCs w:val="28"/>
        </w:rPr>
        <w:t>Прагнення мовців висловити оцінку спричинило формування та закріплення в мовній практиці стійких способів її вираження. Це свідчить про повторюваність відповідного комунікативного завдання й про те, що синтаксичні конструкції, які регулярно використовуються для його реалізації, набули статусу типових форм комунікації.</w:t>
      </w:r>
    </w:p>
    <w:p w:rsidR="009C5106" w:rsidRDefault="009C5106" w:rsidP="009C5106">
      <w:pPr>
        <w:spacing w:line="360" w:lineRule="auto"/>
        <w:ind w:firstLine="709"/>
        <w:jc w:val="both"/>
      </w:pPr>
      <w:r w:rsidRPr="009C5106">
        <w:t>Дослідження синтаксичних структур неминуче виводить ученого на рівень тексту, адже саме в ньому, ще більшою мірою, ніж на лексичному рівні</w:t>
      </w:r>
      <w:r w:rsidRPr="004922F9">
        <w:t>,</w:t>
      </w:r>
      <w:r w:rsidRPr="009C5106">
        <w:t xml:space="preserve"> </w:t>
      </w:r>
      <w:r w:rsidRPr="006304AB">
        <w:t>виникає потреба виходити за межі окремого речення [</w:t>
      </w:r>
      <w:r w:rsidR="00E01374" w:rsidRPr="006304AB">
        <w:t xml:space="preserve">Єльцова </w:t>
      </w:r>
      <w:r w:rsidR="006304AB" w:rsidRPr="006304AB">
        <w:t>2017, с</w:t>
      </w:r>
      <w:r w:rsidR="00E01374" w:rsidRPr="006304AB">
        <w:t>. 38–</w:t>
      </w:r>
      <w:r w:rsidR="006304AB" w:rsidRPr="006304AB">
        <w:t>40</w:t>
      </w:r>
      <w:r w:rsidRPr="006304AB">
        <w:t xml:space="preserve">; </w:t>
      </w:r>
      <w:r w:rsidR="00E01374" w:rsidRPr="006304AB">
        <w:t xml:space="preserve">Kolegaeva </w:t>
      </w:r>
      <w:r w:rsidR="006304AB" w:rsidRPr="006304AB">
        <w:t>1996,</w:t>
      </w:r>
      <w:r w:rsidR="00E01374" w:rsidRPr="006304AB">
        <w:t xml:space="preserve"> </w:t>
      </w:r>
      <w:r w:rsidR="006304AB" w:rsidRPr="006304AB">
        <w:t>р</w:t>
      </w:r>
      <w:r w:rsidR="00E01374" w:rsidRPr="006304AB">
        <w:t>. 4.</w:t>
      </w:r>
      <w:r w:rsidRPr="006304AB">
        <w:t>]. Без урахування міжреченнєвих зв’язків та загальної</w:t>
      </w:r>
      <w:r w:rsidRPr="009C5106">
        <w:t xml:space="preserve"> комунікативної ситуації аналіз оцінки не може бути вичерпним.</w:t>
      </w:r>
    </w:p>
    <w:p w:rsidR="00E01374" w:rsidRPr="00E01374" w:rsidRDefault="00E01374" w:rsidP="00E01374">
      <w:pPr>
        <w:spacing w:line="360" w:lineRule="auto"/>
        <w:ind w:firstLine="709"/>
        <w:jc w:val="both"/>
      </w:pPr>
      <w:r>
        <w:t xml:space="preserve">Проблематика </w:t>
      </w:r>
      <w:r w:rsidR="00F75AC8">
        <w:rPr>
          <w:bCs/>
          <w:lang w:eastAsia="uk-UA"/>
        </w:rPr>
        <w:t>над</w:t>
      </w:r>
      <w:r w:rsidR="00752AE9">
        <w:rPr>
          <w:bCs/>
          <w:lang w:eastAsia="uk-UA"/>
        </w:rPr>
        <w:t xml:space="preserve">фразової </w:t>
      </w:r>
      <w:r w:rsidRPr="001E2818">
        <w:rPr>
          <w:bCs/>
          <w:lang w:eastAsia="uk-UA"/>
        </w:rPr>
        <w:t>єдності</w:t>
      </w:r>
      <w:r>
        <w:t xml:space="preserve"> давно вийшла за межі лінгвістичної стилістики, зацікавивши представників різних напрямів мовознавства, і посіла важливе місце в лінгвістиці тексту, що активно розвивається. Попри велику кількість дефініцій НФЄ, більшість дослідників сходяться на виділенні її ключових ознак: наявності власної мікротеми, а також структурної й смислової </w:t>
      </w:r>
      <w:r w:rsidRPr="006304AB">
        <w:t>завершеності [</w:t>
      </w:r>
      <w:r w:rsidR="006304AB" w:rsidRPr="006304AB">
        <w:t>Загнітко</w:t>
      </w:r>
      <w:r w:rsidR="00147B71" w:rsidRPr="006304AB">
        <w:t xml:space="preserve"> 2006</w:t>
      </w:r>
      <w:r w:rsidRPr="006304AB">
        <w:t xml:space="preserve">]. Значення </w:t>
      </w:r>
      <w:r w:rsidRPr="006304AB">
        <w:rPr>
          <w:bCs/>
          <w:lang w:eastAsia="uk-UA"/>
        </w:rPr>
        <w:t>надфразової єдності</w:t>
      </w:r>
      <w:r w:rsidRPr="006304AB">
        <w:t xml:space="preserve"> формується</w:t>
      </w:r>
      <w:r>
        <w:t xml:space="preserve"> завдяки конвергенції всіх типів зв’язків, представлених у її межах, </w:t>
      </w:r>
      <w:r w:rsidRPr="00E01374">
        <w:t>– формальних, граматичних і семантико-синтаксичних.</w:t>
      </w:r>
    </w:p>
    <w:p w:rsidR="00E01374" w:rsidRPr="00E01374" w:rsidRDefault="00E01374" w:rsidP="00E01374">
      <w:pPr>
        <w:pStyle w:val="a3"/>
        <w:spacing w:before="0" w:beforeAutospacing="0" w:after="0" w:afterAutospacing="0" w:line="360" w:lineRule="auto"/>
        <w:ind w:firstLine="709"/>
        <w:jc w:val="both"/>
        <w:rPr>
          <w:sz w:val="28"/>
          <w:szCs w:val="28"/>
        </w:rPr>
      </w:pPr>
      <w:r w:rsidRPr="00E01374">
        <w:rPr>
          <w:sz w:val="28"/>
          <w:szCs w:val="28"/>
        </w:rPr>
        <w:lastRenderedPageBreak/>
        <w:t>Надфразова єдність посідає проміжне місце між лексичними та синтаксичними одиницями. Її можна трактувати або як самостійну одиницю, що не належить безпосередньо до жодного з цих рівнів, або як специфічний компонент і лексичних, і синтаксичних структур.</w:t>
      </w:r>
    </w:p>
    <w:p w:rsidR="00E01374" w:rsidRPr="00E01374" w:rsidRDefault="00E01374" w:rsidP="00E01374">
      <w:pPr>
        <w:pStyle w:val="a3"/>
        <w:spacing w:before="0" w:beforeAutospacing="0" w:after="0" w:afterAutospacing="0" w:line="360" w:lineRule="auto"/>
        <w:ind w:firstLine="709"/>
        <w:jc w:val="both"/>
        <w:rPr>
          <w:sz w:val="28"/>
          <w:szCs w:val="28"/>
        </w:rPr>
      </w:pPr>
      <w:r w:rsidRPr="00E01374">
        <w:rPr>
          <w:sz w:val="28"/>
          <w:szCs w:val="28"/>
        </w:rPr>
        <w:t xml:space="preserve">Оскільки оцінка розглядається нами як ставлення людини до об’єктів і явищ дійсності, що може бути виражене мовними засобами як прямо, так і опосередковано, вона тісно пов’язана із семантикою. Тому </w:t>
      </w:r>
      <w:r w:rsidRPr="00E01374">
        <w:rPr>
          <w:bCs/>
          <w:sz w:val="28"/>
          <w:szCs w:val="28"/>
        </w:rPr>
        <w:t>надфразову єдність</w:t>
      </w:r>
      <w:r w:rsidRPr="00E01374">
        <w:rPr>
          <w:sz w:val="28"/>
          <w:szCs w:val="28"/>
        </w:rPr>
        <w:t xml:space="preserve"> доцільно аналізувати як особливу семантико-синтаксичну єдність, зосереджуючи увагу передусім на її семантичному аспекті.</w:t>
      </w:r>
    </w:p>
    <w:p w:rsidR="00E01374" w:rsidRPr="00E01374" w:rsidRDefault="00E01374" w:rsidP="00E01374">
      <w:pPr>
        <w:pStyle w:val="a3"/>
        <w:spacing w:before="0" w:beforeAutospacing="0" w:after="0" w:afterAutospacing="0" w:line="360" w:lineRule="auto"/>
        <w:ind w:firstLine="709"/>
        <w:jc w:val="both"/>
        <w:rPr>
          <w:sz w:val="28"/>
          <w:szCs w:val="28"/>
        </w:rPr>
      </w:pPr>
      <w:r w:rsidRPr="00E01374">
        <w:rPr>
          <w:sz w:val="28"/>
          <w:szCs w:val="28"/>
        </w:rPr>
        <w:t xml:space="preserve">У </w:t>
      </w:r>
      <w:r w:rsidRPr="00E01374">
        <w:rPr>
          <w:bCs/>
          <w:sz w:val="28"/>
          <w:szCs w:val="28"/>
        </w:rPr>
        <w:t>надфразов</w:t>
      </w:r>
      <w:r w:rsidR="002358C5">
        <w:rPr>
          <w:bCs/>
          <w:sz w:val="28"/>
          <w:szCs w:val="28"/>
        </w:rPr>
        <w:t>ій</w:t>
      </w:r>
      <w:r w:rsidRPr="00E01374">
        <w:rPr>
          <w:bCs/>
          <w:sz w:val="28"/>
          <w:szCs w:val="28"/>
        </w:rPr>
        <w:t xml:space="preserve"> єдност</w:t>
      </w:r>
      <w:r w:rsidR="002358C5">
        <w:rPr>
          <w:bCs/>
          <w:sz w:val="28"/>
          <w:szCs w:val="28"/>
        </w:rPr>
        <w:t>і</w:t>
      </w:r>
      <w:r>
        <w:rPr>
          <w:bCs/>
          <w:sz w:val="28"/>
          <w:szCs w:val="28"/>
        </w:rPr>
        <w:t>,</w:t>
      </w:r>
      <w:r w:rsidRPr="00E01374">
        <w:rPr>
          <w:sz w:val="28"/>
          <w:szCs w:val="28"/>
        </w:rPr>
        <w:t xml:space="preserve"> як</w:t>
      </w:r>
      <w:r w:rsidR="002358C5">
        <w:rPr>
          <w:sz w:val="28"/>
          <w:szCs w:val="28"/>
        </w:rPr>
        <w:t>а</w:t>
      </w:r>
      <w:r w:rsidRPr="00E01374">
        <w:rPr>
          <w:sz w:val="28"/>
          <w:szCs w:val="28"/>
        </w:rPr>
        <w:t xml:space="preserve"> слугу</w:t>
      </w:r>
      <w:r w:rsidR="002358C5">
        <w:rPr>
          <w:sz w:val="28"/>
          <w:szCs w:val="28"/>
        </w:rPr>
        <w:t>є</w:t>
      </w:r>
      <w:r w:rsidRPr="00E01374">
        <w:rPr>
          <w:sz w:val="28"/>
          <w:szCs w:val="28"/>
        </w:rPr>
        <w:t xml:space="preserve"> для актуалізації оцінки, провідну роль відіграють предикативні елементи, що несуть основне смислове навантаження і </w:t>
      </w:r>
      <w:r w:rsidRPr="00904D40">
        <w:rPr>
          <w:sz w:val="28"/>
          <w:szCs w:val="28"/>
        </w:rPr>
        <w:t>забезпечують реалізацію текстових стратегій і тактик [</w:t>
      </w:r>
      <w:r w:rsidR="00904D40" w:rsidRPr="00904D40">
        <w:rPr>
          <w:sz w:val="28"/>
          <w:szCs w:val="28"/>
        </w:rPr>
        <w:t>Загнітко 2006; Кочан</w:t>
      </w:r>
      <w:r w:rsidRPr="00904D40">
        <w:rPr>
          <w:sz w:val="28"/>
          <w:szCs w:val="28"/>
        </w:rPr>
        <w:t xml:space="preserve"> 2015, с. 36–43]. У межах такої єдності функцію смислового центру, або</w:t>
      </w:r>
      <w:r w:rsidRPr="00E01374">
        <w:rPr>
          <w:sz w:val="28"/>
          <w:szCs w:val="28"/>
        </w:rPr>
        <w:t xml:space="preserve"> предиката, зазвичай виконує окреме речення, яке пронизує всю </w:t>
      </w:r>
      <w:r w:rsidR="00280940" w:rsidRPr="00E01374">
        <w:rPr>
          <w:bCs/>
          <w:sz w:val="28"/>
          <w:szCs w:val="28"/>
        </w:rPr>
        <w:t>надфразову єдність</w:t>
      </w:r>
      <w:r w:rsidRPr="00E01374">
        <w:rPr>
          <w:sz w:val="28"/>
          <w:szCs w:val="28"/>
        </w:rPr>
        <w:t xml:space="preserve"> й організує систему міжреченнєвих зв’язків.</w:t>
      </w:r>
    </w:p>
    <w:p w:rsidR="00E01374" w:rsidRPr="00C05965" w:rsidRDefault="00280940" w:rsidP="009C5106">
      <w:pPr>
        <w:spacing w:line="360" w:lineRule="auto"/>
        <w:ind w:firstLine="709"/>
        <w:jc w:val="both"/>
      </w:pPr>
      <w:r>
        <w:t xml:space="preserve">Єдність теми є визначальною рисою семантичної організації тексту загалом і </w:t>
      </w:r>
      <w:r w:rsidR="00C05965" w:rsidRPr="00E01374">
        <w:rPr>
          <w:bCs/>
          <w:lang w:eastAsia="uk-UA"/>
        </w:rPr>
        <w:t>надфразов</w:t>
      </w:r>
      <w:r w:rsidR="00C05965">
        <w:rPr>
          <w:bCs/>
        </w:rPr>
        <w:t>ої</w:t>
      </w:r>
      <w:r w:rsidR="00C05965" w:rsidRPr="00E01374">
        <w:rPr>
          <w:bCs/>
          <w:lang w:eastAsia="uk-UA"/>
        </w:rPr>
        <w:t xml:space="preserve"> єдност</w:t>
      </w:r>
      <w:r w:rsidR="00C05965">
        <w:rPr>
          <w:bCs/>
        </w:rPr>
        <w:t>і</w:t>
      </w:r>
      <w:r>
        <w:t xml:space="preserve"> зокрема. У межах НФЄ зазвичай розгортається </w:t>
      </w:r>
      <w:r w:rsidRPr="00C05965">
        <w:t>одна мікротема, що охоплює низку взаємопов’язаних подій</w:t>
      </w:r>
      <w:r w:rsidR="00C05965" w:rsidRPr="00C05965">
        <w:t>:</w:t>
      </w:r>
    </w:p>
    <w:p w:rsidR="00C05965" w:rsidRPr="00B40E4B" w:rsidRDefault="00C05965" w:rsidP="00B40E4B">
      <w:pPr>
        <w:pStyle w:val="Pa15"/>
        <w:spacing w:line="360" w:lineRule="auto"/>
        <w:ind w:firstLine="709"/>
        <w:jc w:val="both"/>
        <w:rPr>
          <w:sz w:val="28"/>
          <w:szCs w:val="28"/>
        </w:rPr>
      </w:pPr>
      <w:r w:rsidRPr="00B40E4B">
        <w:rPr>
          <w:sz w:val="28"/>
          <w:szCs w:val="28"/>
        </w:rPr>
        <w:t xml:space="preserve">(1) </w:t>
      </w:r>
      <w:r w:rsidRPr="00B40E4B">
        <w:rPr>
          <w:i/>
          <w:iCs/>
          <w:sz w:val="28"/>
          <w:szCs w:val="28"/>
        </w:rPr>
        <w:t xml:space="preserve">A transient unexpected, gleam of feeling which was partly affection, but to a far greater extent pride, lit up Brodie’s harsh features like a sudden quiver of light upon a bleak rock. Brodie’s eyes grew sullen like that of a baited bull. He felt confused, trapped like a blundering animal before the trial raddled creature on the bed. Restless as a caged tiger, he placed up and down the lobby </w:t>
      </w:r>
      <w:r w:rsidRPr="00B40E4B">
        <w:rPr>
          <w:sz w:val="28"/>
          <w:szCs w:val="28"/>
        </w:rPr>
        <w:t>(</w:t>
      </w:r>
      <w:r w:rsidR="009A6B44" w:rsidRPr="00C35F83">
        <w:rPr>
          <w:sz w:val="28"/>
        </w:rPr>
        <w:t>Cronin A., HC., p. 420</w:t>
      </w:r>
      <w:r w:rsidRPr="00B40E4B">
        <w:rPr>
          <w:sz w:val="28"/>
          <w:szCs w:val="28"/>
        </w:rPr>
        <w:t xml:space="preserve">). </w:t>
      </w:r>
    </w:p>
    <w:p w:rsidR="00C05965" w:rsidRPr="00B40E4B" w:rsidRDefault="00C05965" w:rsidP="00B40E4B">
      <w:pPr>
        <w:pStyle w:val="Pa15"/>
        <w:spacing w:line="360" w:lineRule="auto"/>
        <w:ind w:firstLine="709"/>
        <w:jc w:val="both"/>
        <w:rPr>
          <w:sz w:val="28"/>
          <w:szCs w:val="28"/>
        </w:rPr>
      </w:pPr>
      <w:r w:rsidRPr="00B40E4B">
        <w:rPr>
          <w:sz w:val="28"/>
          <w:szCs w:val="28"/>
        </w:rPr>
        <w:t>Перше ре</w:t>
      </w:r>
      <w:r w:rsidR="00556225" w:rsidRPr="00B40E4B">
        <w:rPr>
          <w:sz w:val="28"/>
          <w:szCs w:val="28"/>
        </w:rPr>
        <w:t>чення дає лише поверхневе визна</w:t>
      </w:r>
      <w:r w:rsidRPr="00B40E4B">
        <w:rPr>
          <w:sz w:val="28"/>
          <w:szCs w:val="28"/>
        </w:rPr>
        <w:t>чення емоційно</w:t>
      </w:r>
      <w:r w:rsidR="00556225" w:rsidRPr="00B40E4B">
        <w:rPr>
          <w:sz w:val="28"/>
          <w:szCs w:val="28"/>
        </w:rPr>
        <w:t>го стану Броуді, але воно є про</w:t>
      </w:r>
      <w:r w:rsidRPr="00B40E4B">
        <w:rPr>
          <w:sz w:val="28"/>
          <w:szCs w:val="28"/>
        </w:rPr>
        <w:t>позицією, що вв</w:t>
      </w:r>
      <w:r w:rsidR="00556225" w:rsidRPr="00B40E4B">
        <w:rPr>
          <w:sz w:val="28"/>
          <w:szCs w:val="28"/>
        </w:rPr>
        <w:t>одить тему, навколо якої упоряд</w:t>
      </w:r>
      <w:r w:rsidRPr="00B40E4B">
        <w:rPr>
          <w:sz w:val="28"/>
          <w:szCs w:val="28"/>
        </w:rPr>
        <w:t xml:space="preserve">ковується семантичний смисл тексту і яку можна визначити як концептуальне ядро, концентровану абстракцію всього текстового змісту. </w:t>
      </w:r>
    </w:p>
    <w:p w:rsidR="00C05965" w:rsidRPr="00B40E4B" w:rsidRDefault="00C05965" w:rsidP="00B40E4B">
      <w:pPr>
        <w:pStyle w:val="Pa15"/>
        <w:spacing w:line="360" w:lineRule="auto"/>
        <w:ind w:firstLine="709"/>
        <w:jc w:val="both"/>
        <w:rPr>
          <w:sz w:val="28"/>
          <w:szCs w:val="28"/>
        </w:rPr>
      </w:pPr>
      <w:r w:rsidRPr="00B40E4B">
        <w:rPr>
          <w:sz w:val="28"/>
          <w:szCs w:val="28"/>
        </w:rPr>
        <w:t>Смисл всь</w:t>
      </w:r>
      <w:r w:rsidR="00467F66" w:rsidRPr="00B40E4B">
        <w:rPr>
          <w:sz w:val="28"/>
          <w:szCs w:val="28"/>
        </w:rPr>
        <w:t>ого НФЄ являє собою складну ком</w:t>
      </w:r>
      <w:r w:rsidRPr="00B40E4B">
        <w:rPr>
          <w:sz w:val="28"/>
          <w:szCs w:val="28"/>
        </w:rPr>
        <w:t>бінацію смислів усіх речень, що його ко</w:t>
      </w:r>
      <w:r w:rsidR="00371A68">
        <w:rPr>
          <w:sz w:val="28"/>
          <w:szCs w:val="28"/>
        </w:rPr>
        <w:t>мпону</w:t>
      </w:r>
      <w:r w:rsidRPr="00B40E4B">
        <w:rPr>
          <w:sz w:val="28"/>
          <w:szCs w:val="28"/>
        </w:rPr>
        <w:t xml:space="preserve">ють. Предикати речень </w:t>
      </w:r>
      <w:r w:rsidRPr="00B40E4B">
        <w:rPr>
          <w:i/>
          <w:iCs/>
          <w:sz w:val="28"/>
          <w:szCs w:val="28"/>
        </w:rPr>
        <w:t xml:space="preserve">to light up, to be partly, to grow sullen </w:t>
      </w:r>
      <w:r w:rsidRPr="00B40E4B">
        <w:rPr>
          <w:sz w:val="28"/>
          <w:szCs w:val="28"/>
        </w:rPr>
        <w:lastRenderedPageBreak/>
        <w:t xml:space="preserve">виявляють динаміку змін у настрої суб’єкта. Предикати </w:t>
      </w:r>
      <w:r w:rsidRPr="00B40E4B">
        <w:rPr>
          <w:i/>
          <w:iCs/>
          <w:sz w:val="28"/>
          <w:szCs w:val="28"/>
        </w:rPr>
        <w:t xml:space="preserve">to feel confused, to trap, </w:t>
      </w:r>
      <w:r w:rsidRPr="00B40E4B">
        <w:rPr>
          <w:sz w:val="28"/>
          <w:szCs w:val="28"/>
        </w:rPr>
        <w:t>про</w:t>
      </w:r>
      <w:r w:rsidRPr="00B40E4B">
        <w:rPr>
          <w:sz w:val="28"/>
          <w:szCs w:val="28"/>
        </w:rPr>
        <w:softHyphen/>
        <w:t xml:space="preserve">позиційні імена </w:t>
      </w:r>
      <w:r w:rsidRPr="00B40E4B">
        <w:rPr>
          <w:i/>
          <w:iCs/>
          <w:sz w:val="28"/>
          <w:szCs w:val="28"/>
        </w:rPr>
        <w:t xml:space="preserve">quiver of light, bull, animal, caged tiger </w:t>
      </w:r>
      <w:r w:rsidRPr="00B40E4B">
        <w:rPr>
          <w:sz w:val="28"/>
          <w:szCs w:val="28"/>
        </w:rPr>
        <w:t xml:space="preserve">установлюють причинно-наслідкові зв’язки між подіями. </w:t>
      </w:r>
    </w:p>
    <w:p w:rsidR="00C05965" w:rsidRPr="00B40E4B" w:rsidRDefault="00C05965" w:rsidP="00B40E4B">
      <w:pPr>
        <w:pStyle w:val="Pa15"/>
        <w:spacing w:line="360" w:lineRule="auto"/>
        <w:ind w:firstLine="709"/>
        <w:jc w:val="both"/>
        <w:rPr>
          <w:sz w:val="28"/>
          <w:szCs w:val="28"/>
        </w:rPr>
      </w:pPr>
      <w:r w:rsidRPr="00B40E4B">
        <w:rPr>
          <w:sz w:val="28"/>
          <w:szCs w:val="28"/>
        </w:rPr>
        <w:t>У НФЄ можна встановити два типи зв’язків між подіями:</w:t>
      </w:r>
      <w:r w:rsidR="009F5ADF">
        <w:rPr>
          <w:sz w:val="28"/>
          <w:szCs w:val="28"/>
        </w:rPr>
        <w:t xml:space="preserve"> одночасності, що поєднують син</w:t>
      </w:r>
      <w:r w:rsidRPr="00B40E4B">
        <w:rPr>
          <w:sz w:val="28"/>
          <w:szCs w:val="28"/>
        </w:rPr>
        <w:t>хронні факти, та послідовності, що сполучають факти, які слідують один за одним. Цим типам зв’язків відповідають три семантичні типи НФЄ: дескриптивний,</w:t>
      </w:r>
      <w:r w:rsidR="009F5ADF">
        <w:rPr>
          <w:sz w:val="28"/>
          <w:szCs w:val="28"/>
        </w:rPr>
        <w:t xml:space="preserve"> нарративний і дескриптивно-нар</w:t>
      </w:r>
      <w:r w:rsidRPr="00B40E4B">
        <w:rPr>
          <w:sz w:val="28"/>
          <w:szCs w:val="28"/>
        </w:rPr>
        <w:t xml:space="preserve">ративний. </w:t>
      </w:r>
    </w:p>
    <w:p w:rsidR="00C05965" w:rsidRPr="00097548" w:rsidRDefault="00C05965" w:rsidP="00B40E4B">
      <w:pPr>
        <w:pStyle w:val="Pa15"/>
        <w:spacing w:line="360" w:lineRule="auto"/>
        <w:ind w:firstLine="709"/>
        <w:jc w:val="both"/>
        <w:rPr>
          <w:sz w:val="28"/>
          <w:szCs w:val="28"/>
        </w:rPr>
      </w:pPr>
      <w:r w:rsidRPr="00097548">
        <w:rPr>
          <w:sz w:val="28"/>
          <w:szCs w:val="28"/>
        </w:rPr>
        <w:t xml:space="preserve">Розглянемо таку дескриптивну </w:t>
      </w:r>
      <w:r w:rsidR="00097548" w:rsidRPr="00097548">
        <w:rPr>
          <w:bCs/>
          <w:sz w:val="28"/>
          <w:szCs w:val="28"/>
          <w:lang w:eastAsia="uk-UA"/>
        </w:rPr>
        <w:t>надфразову єдність</w:t>
      </w:r>
      <w:r w:rsidRPr="00097548">
        <w:rPr>
          <w:sz w:val="28"/>
          <w:szCs w:val="28"/>
        </w:rPr>
        <w:t xml:space="preserve">: </w:t>
      </w:r>
    </w:p>
    <w:p w:rsidR="00C05965" w:rsidRPr="00B40E4B" w:rsidRDefault="00C05965" w:rsidP="00B40E4B">
      <w:pPr>
        <w:pStyle w:val="Pa15"/>
        <w:spacing w:line="360" w:lineRule="auto"/>
        <w:ind w:firstLine="709"/>
        <w:jc w:val="both"/>
        <w:rPr>
          <w:sz w:val="28"/>
          <w:szCs w:val="28"/>
        </w:rPr>
      </w:pPr>
      <w:r w:rsidRPr="00B40E4B">
        <w:rPr>
          <w:sz w:val="28"/>
          <w:szCs w:val="28"/>
        </w:rPr>
        <w:t xml:space="preserve">(2) </w:t>
      </w:r>
      <w:r w:rsidRPr="00B40E4B">
        <w:rPr>
          <w:i/>
          <w:iCs/>
          <w:sz w:val="28"/>
          <w:szCs w:val="28"/>
        </w:rPr>
        <w:t xml:space="preserve">At the end of a week they had cleared out the old window frames, the doorway, the dilapidated shelves and counter, the whole worn wreckage of a bygone age. And now the denuded frontage leered at Brodie like a mask, its window spaces the sightless sockets of eyes and its empty doorway the gaping toothless mouth </w:t>
      </w:r>
      <w:r w:rsidRPr="00B40E4B">
        <w:rPr>
          <w:sz w:val="28"/>
          <w:szCs w:val="28"/>
        </w:rPr>
        <w:t>(</w:t>
      </w:r>
      <w:r w:rsidR="00371A68" w:rsidRPr="00C35F83">
        <w:rPr>
          <w:sz w:val="28"/>
        </w:rPr>
        <w:t>Cronin A., HC., p. 264</w:t>
      </w:r>
      <w:r w:rsidRPr="00B40E4B">
        <w:rPr>
          <w:sz w:val="28"/>
          <w:szCs w:val="28"/>
        </w:rPr>
        <w:t xml:space="preserve">). </w:t>
      </w:r>
    </w:p>
    <w:p w:rsidR="008353C6" w:rsidRPr="000453B5" w:rsidRDefault="00C05965" w:rsidP="00B40E4B">
      <w:pPr>
        <w:pStyle w:val="Pa15"/>
        <w:spacing w:line="360" w:lineRule="auto"/>
        <w:ind w:firstLine="709"/>
        <w:jc w:val="both"/>
        <w:rPr>
          <w:sz w:val="28"/>
          <w:szCs w:val="28"/>
          <w:lang w:val="ru-RU"/>
        </w:rPr>
      </w:pPr>
      <w:r w:rsidRPr="00B40E4B">
        <w:rPr>
          <w:sz w:val="28"/>
          <w:szCs w:val="28"/>
        </w:rPr>
        <w:t>А. Кронін наводить опис будівництва нового магазину, майбутнього конкурента Броуді. Але мета письменника полягає в тому, щоб адекватно передати негативні емоції головного персонажу – його ненавист</w:t>
      </w:r>
      <w:r w:rsidR="009F5ADF">
        <w:rPr>
          <w:sz w:val="28"/>
          <w:szCs w:val="28"/>
        </w:rPr>
        <w:t>ь до своїх процвітаючих суперни</w:t>
      </w:r>
      <w:r w:rsidRPr="00B40E4B">
        <w:rPr>
          <w:sz w:val="28"/>
          <w:szCs w:val="28"/>
        </w:rPr>
        <w:t xml:space="preserve">ків. </w:t>
      </w:r>
    </w:p>
    <w:p w:rsidR="00C05965" w:rsidRPr="00B40E4B" w:rsidRDefault="00C05965" w:rsidP="00B40E4B">
      <w:pPr>
        <w:pStyle w:val="Pa15"/>
        <w:spacing w:line="360" w:lineRule="auto"/>
        <w:ind w:firstLine="709"/>
        <w:jc w:val="both"/>
        <w:rPr>
          <w:sz w:val="28"/>
          <w:szCs w:val="28"/>
        </w:rPr>
      </w:pPr>
      <w:r w:rsidRPr="00B40E4B">
        <w:rPr>
          <w:sz w:val="28"/>
          <w:szCs w:val="28"/>
        </w:rPr>
        <w:t xml:space="preserve">Саме єдністю цих почуттів можна пояснити такі смислові паралелізми, як </w:t>
      </w:r>
      <w:r w:rsidRPr="00B40E4B">
        <w:rPr>
          <w:i/>
          <w:iCs/>
          <w:sz w:val="28"/>
          <w:szCs w:val="28"/>
        </w:rPr>
        <w:t xml:space="preserve">its window spaces – the sightless sockets of eyes, its empty doorway – the gaping toothless mouth, </w:t>
      </w:r>
      <w:r w:rsidRPr="00B40E4B">
        <w:rPr>
          <w:sz w:val="28"/>
          <w:szCs w:val="28"/>
        </w:rPr>
        <w:t xml:space="preserve">що свідчать про зсуви й зрушення у його баченні об’єктивного світу. У цьому висловлюванні для вираження оцінки використано сарказм. </w:t>
      </w:r>
    </w:p>
    <w:p w:rsidR="000B2D99" w:rsidRDefault="00C05965" w:rsidP="00B40E4B">
      <w:pPr>
        <w:pStyle w:val="Pa15"/>
        <w:spacing w:line="360" w:lineRule="auto"/>
        <w:ind w:firstLine="709"/>
        <w:jc w:val="both"/>
        <w:rPr>
          <w:sz w:val="28"/>
          <w:szCs w:val="28"/>
        </w:rPr>
      </w:pPr>
      <w:r w:rsidRPr="00B40E4B">
        <w:rPr>
          <w:sz w:val="28"/>
          <w:szCs w:val="28"/>
        </w:rPr>
        <w:t>В останньом</w:t>
      </w:r>
      <w:r w:rsidR="00FB7F6E">
        <w:rPr>
          <w:sz w:val="28"/>
          <w:szCs w:val="28"/>
        </w:rPr>
        <w:t>у реченні негативна оцінка поси</w:t>
      </w:r>
      <w:r w:rsidRPr="00B40E4B">
        <w:rPr>
          <w:sz w:val="28"/>
          <w:szCs w:val="28"/>
        </w:rPr>
        <w:t>лена емоційно</w:t>
      </w:r>
      <w:r w:rsidR="00F3366B">
        <w:rPr>
          <w:sz w:val="28"/>
          <w:szCs w:val="28"/>
        </w:rPr>
        <w:t>-експресивною конотацією вислов</w:t>
      </w:r>
      <w:r w:rsidRPr="00B40E4B">
        <w:rPr>
          <w:sz w:val="28"/>
          <w:szCs w:val="28"/>
        </w:rPr>
        <w:t>лювання, що досягається завдяки вжив</w:t>
      </w:r>
      <w:r w:rsidR="00FB7F6E">
        <w:rPr>
          <w:sz w:val="28"/>
          <w:szCs w:val="28"/>
        </w:rPr>
        <w:t>анню оцін</w:t>
      </w:r>
      <w:r w:rsidRPr="00B40E4B">
        <w:rPr>
          <w:sz w:val="28"/>
          <w:szCs w:val="28"/>
        </w:rPr>
        <w:t xml:space="preserve">них слів у контексті всього висловлювання, яке має негативну спрямованість. Розглянуте </w:t>
      </w:r>
      <w:r w:rsidRPr="00FB7F6E">
        <w:rPr>
          <w:sz w:val="28"/>
          <w:szCs w:val="28"/>
        </w:rPr>
        <w:t xml:space="preserve">речення є висновком з усієї </w:t>
      </w:r>
      <w:r w:rsidR="00FB7F6E" w:rsidRPr="00FB7F6E">
        <w:rPr>
          <w:bCs/>
          <w:sz w:val="28"/>
          <w:szCs w:val="28"/>
          <w:lang w:eastAsia="uk-UA"/>
        </w:rPr>
        <w:t>надфразової єдності</w:t>
      </w:r>
      <w:r w:rsidRPr="00FB7F6E">
        <w:rPr>
          <w:sz w:val="28"/>
          <w:szCs w:val="28"/>
        </w:rPr>
        <w:t xml:space="preserve">. </w:t>
      </w:r>
    </w:p>
    <w:p w:rsidR="00C05965" w:rsidRPr="00FB7F6E" w:rsidRDefault="00C05965" w:rsidP="00B40E4B">
      <w:pPr>
        <w:pStyle w:val="Pa15"/>
        <w:spacing w:line="360" w:lineRule="auto"/>
        <w:ind w:firstLine="709"/>
        <w:jc w:val="both"/>
        <w:rPr>
          <w:sz w:val="28"/>
          <w:szCs w:val="28"/>
        </w:rPr>
      </w:pPr>
      <w:r w:rsidRPr="00FB7F6E">
        <w:rPr>
          <w:sz w:val="28"/>
          <w:szCs w:val="28"/>
        </w:rPr>
        <w:t>Попередні речення якби</w:t>
      </w:r>
      <w:r w:rsidRPr="00B40E4B">
        <w:rPr>
          <w:sz w:val="28"/>
          <w:szCs w:val="28"/>
        </w:rPr>
        <w:t xml:space="preserve"> згруповані навколо нього й готують читача до сприйняття сарказму, який </w:t>
      </w:r>
      <w:r w:rsidR="00FB7F6E">
        <w:rPr>
          <w:sz w:val="28"/>
          <w:szCs w:val="28"/>
        </w:rPr>
        <w:t>міститься у фіналь</w:t>
      </w:r>
      <w:r w:rsidRPr="00FB7F6E">
        <w:rPr>
          <w:sz w:val="28"/>
          <w:szCs w:val="28"/>
        </w:rPr>
        <w:t xml:space="preserve">ному реченні. Проте вилучене й розглянуте поза межами </w:t>
      </w:r>
      <w:r w:rsidR="00FB7F6E" w:rsidRPr="00FB7F6E">
        <w:rPr>
          <w:bCs/>
          <w:sz w:val="28"/>
          <w:szCs w:val="28"/>
          <w:lang w:eastAsia="uk-UA"/>
        </w:rPr>
        <w:t>надфразової єдності</w:t>
      </w:r>
      <w:r w:rsidRPr="00FB7F6E">
        <w:rPr>
          <w:sz w:val="28"/>
          <w:szCs w:val="28"/>
        </w:rPr>
        <w:t xml:space="preserve"> </w:t>
      </w:r>
      <w:r w:rsidR="00FB7F6E" w:rsidRPr="00FB7F6E">
        <w:rPr>
          <w:sz w:val="28"/>
          <w:szCs w:val="28"/>
        </w:rPr>
        <w:t>це речення містить лише негатив</w:t>
      </w:r>
      <w:r w:rsidRPr="00FB7F6E">
        <w:rPr>
          <w:sz w:val="28"/>
          <w:szCs w:val="28"/>
        </w:rPr>
        <w:t>но-оцінне зна</w:t>
      </w:r>
      <w:r w:rsidR="00467F66" w:rsidRPr="00FB7F6E">
        <w:rPr>
          <w:sz w:val="28"/>
          <w:szCs w:val="28"/>
        </w:rPr>
        <w:t xml:space="preserve">чення, у складі ж </w:t>
      </w:r>
      <w:r w:rsidR="00FB7F6E" w:rsidRPr="00FB7F6E">
        <w:rPr>
          <w:bCs/>
          <w:sz w:val="28"/>
          <w:szCs w:val="28"/>
          <w:lang w:eastAsia="uk-UA"/>
        </w:rPr>
        <w:t>надфразової єдності</w:t>
      </w:r>
      <w:r w:rsidR="00FB7F6E" w:rsidRPr="00FB7F6E">
        <w:rPr>
          <w:sz w:val="28"/>
          <w:szCs w:val="28"/>
        </w:rPr>
        <w:t xml:space="preserve"> </w:t>
      </w:r>
      <w:r w:rsidR="00467F66" w:rsidRPr="00FB7F6E">
        <w:rPr>
          <w:sz w:val="28"/>
          <w:szCs w:val="28"/>
        </w:rPr>
        <w:t>– осмислю</w:t>
      </w:r>
      <w:r w:rsidRPr="00FB7F6E">
        <w:rPr>
          <w:sz w:val="28"/>
          <w:szCs w:val="28"/>
        </w:rPr>
        <w:t xml:space="preserve">ється як саркастичне. </w:t>
      </w:r>
    </w:p>
    <w:p w:rsidR="00C05965" w:rsidRPr="00961FFB" w:rsidRDefault="00C05965" w:rsidP="00B40E4B">
      <w:pPr>
        <w:pStyle w:val="Pa15"/>
        <w:spacing w:line="360" w:lineRule="auto"/>
        <w:ind w:firstLine="709"/>
        <w:jc w:val="both"/>
        <w:rPr>
          <w:sz w:val="28"/>
          <w:szCs w:val="28"/>
        </w:rPr>
      </w:pPr>
      <w:r w:rsidRPr="00B40E4B">
        <w:rPr>
          <w:sz w:val="28"/>
          <w:szCs w:val="28"/>
        </w:rPr>
        <w:lastRenderedPageBreak/>
        <w:t xml:space="preserve">Проаналізуємо ще один випадок реалізації оцінки в дескриптивній </w:t>
      </w:r>
      <w:r w:rsidR="00961FFB" w:rsidRPr="00961FFB">
        <w:rPr>
          <w:bCs/>
          <w:sz w:val="28"/>
          <w:szCs w:val="28"/>
          <w:lang w:eastAsia="uk-UA"/>
        </w:rPr>
        <w:t>надфразовій єдності</w:t>
      </w:r>
      <w:r w:rsidRPr="00961FFB">
        <w:rPr>
          <w:sz w:val="28"/>
          <w:szCs w:val="28"/>
        </w:rPr>
        <w:t xml:space="preserve">: </w:t>
      </w:r>
    </w:p>
    <w:p w:rsidR="00C05965" w:rsidRPr="00B40E4B" w:rsidRDefault="00C05965" w:rsidP="00B40E4B">
      <w:pPr>
        <w:pStyle w:val="Pa15"/>
        <w:spacing w:line="360" w:lineRule="auto"/>
        <w:ind w:firstLine="709"/>
        <w:jc w:val="both"/>
        <w:rPr>
          <w:sz w:val="28"/>
          <w:szCs w:val="28"/>
        </w:rPr>
      </w:pPr>
      <w:r w:rsidRPr="00B40E4B">
        <w:rPr>
          <w:sz w:val="28"/>
          <w:szCs w:val="28"/>
        </w:rPr>
        <w:t xml:space="preserve">(3) </w:t>
      </w:r>
      <w:r w:rsidRPr="00B40E4B">
        <w:rPr>
          <w:i/>
          <w:iCs/>
          <w:sz w:val="28"/>
          <w:szCs w:val="28"/>
        </w:rPr>
        <w:t xml:space="preserve">What I detest is napalm bombing. From 3.000 feet in safety. He made a hopeless gesture. You see the forest catching fire. God knows what you would see from the ground. The poor devils are burnt alive, the flames go over them like water. They are wet through with fire. He said with anger against a whole world that don’t understand </w:t>
      </w:r>
      <w:r w:rsidRPr="00B40E4B">
        <w:rPr>
          <w:sz w:val="28"/>
          <w:szCs w:val="28"/>
        </w:rPr>
        <w:t>(</w:t>
      </w:r>
      <w:r w:rsidR="00371A68" w:rsidRPr="00C35F83">
        <w:rPr>
          <w:sz w:val="28"/>
        </w:rPr>
        <w:t>Greene G., QAm., p. 187</w:t>
      </w:r>
      <w:r w:rsidRPr="00B40E4B">
        <w:rPr>
          <w:sz w:val="28"/>
          <w:szCs w:val="28"/>
        </w:rPr>
        <w:t xml:space="preserve">). </w:t>
      </w:r>
    </w:p>
    <w:p w:rsidR="00A779FD" w:rsidRDefault="00556225" w:rsidP="00B40E4B">
      <w:pPr>
        <w:pStyle w:val="Pa15"/>
        <w:spacing w:line="360" w:lineRule="auto"/>
        <w:ind w:firstLine="709"/>
        <w:jc w:val="both"/>
        <w:rPr>
          <w:sz w:val="28"/>
          <w:szCs w:val="28"/>
        </w:rPr>
      </w:pPr>
      <w:r w:rsidRPr="00B40E4B">
        <w:rPr>
          <w:sz w:val="28"/>
          <w:szCs w:val="28"/>
        </w:rPr>
        <w:t>У наведеному висловлюванні описуються жахливі наслідки бомбардувань у одному з районів В’єтнаму. Речення розташовані з урахуванням емоційного наро</w:t>
      </w:r>
      <w:r w:rsidR="00467F66" w:rsidRPr="00B40E4B">
        <w:rPr>
          <w:sz w:val="28"/>
          <w:szCs w:val="28"/>
        </w:rPr>
        <w:t>стання й порівняння, які досяга</w:t>
      </w:r>
      <w:r w:rsidRPr="00B40E4B">
        <w:rPr>
          <w:sz w:val="28"/>
          <w:szCs w:val="28"/>
        </w:rPr>
        <w:t xml:space="preserve">ють найвищого напруження в останньому </w:t>
      </w:r>
      <w:r w:rsidRPr="008958A3">
        <w:rPr>
          <w:sz w:val="28"/>
          <w:szCs w:val="28"/>
        </w:rPr>
        <w:t xml:space="preserve">реченні. Це речення-висновок є фокусом усієї </w:t>
      </w:r>
      <w:r w:rsidR="008958A3" w:rsidRPr="008958A3">
        <w:rPr>
          <w:bCs/>
          <w:sz w:val="28"/>
          <w:szCs w:val="28"/>
          <w:lang w:eastAsia="uk-UA"/>
        </w:rPr>
        <w:t>надфразової єдності</w:t>
      </w:r>
      <w:r w:rsidRPr="008958A3">
        <w:rPr>
          <w:sz w:val="28"/>
          <w:szCs w:val="28"/>
        </w:rPr>
        <w:t>. Воно об’єднує</w:t>
      </w:r>
      <w:r w:rsidRPr="00B40E4B">
        <w:rPr>
          <w:sz w:val="28"/>
          <w:szCs w:val="28"/>
        </w:rPr>
        <w:t xml:space="preserve"> </w:t>
      </w:r>
      <w:r w:rsidRPr="008958A3">
        <w:rPr>
          <w:sz w:val="28"/>
          <w:szCs w:val="28"/>
        </w:rPr>
        <w:t>навколо себе інші речення, які розглядаються як теми. Гнів героя, спрямований</w:t>
      </w:r>
      <w:r w:rsidRPr="00B40E4B">
        <w:rPr>
          <w:sz w:val="28"/>
          <w:szCs w:val="28"/>
        </w:rPr>
        <w:t xml:space="preserve"> проти жахів війни, стає зрозумілим з контексту всієї </w:t>
      </w:r>
      <w:r w:rsidR="008958A3" w:rsidRPr="008958A3">
        <w:rPr>
          <w:bCs/>
          <w:sz w:val="28"/>
          <w:szCs w:val="28"/>
          <w:lang w:eastAsia="uk-UA"/>
        </w:rPr>
        <w:t>надфразової єдності</w:t>
      </w:r>
      <w:r w:rsidRPr="00B40E4B">
        <w:rPr>
          <w:sz w:val="28"/>
          <w:szCs w:val="28"/>
        </w:rPr>
        <w:t xml:space="preserve">, тобто з макроконтексту. </w:t>
      </w:r>
    </w:p>
    <w:p w:rsidR="00556225" w:rsidRPr="00B40E4B" w:rsidRDefault="00556225" w:rsidP="00B40E4B">
      <w:pPr>
        <w:pStyle w:val="Pa15"/>
        <w:spacing w:line="360" w:lineRule="auto"/>
        <w:ind w:firstLine="709"/>
        <w:jc w:val="both"/>
        <w:rPr>
          <w:sz w:val="28"/>
          <w:szCs w:val="28"/>
        </w:rPr>
      </w:pPr>
      <w:r w:rsidRPr="00B40E4B">
        <w:rPr>
          <w:sz w:val="28"/>
          <w:szCs w:val="28"/>
        </w:rPr>
        <w:t>У нарр</w:t>
      </w:r>
      <w:r w:rsidR="00467F66" w:rsidRPr="00B40E4B">
        <w:rPr>
          <w:sz w:val="28"/>
          <w:szCs w:val="28"/>
        </w:rPr>
        <w:t xml:space="preserve">ативній </w:t>
      </w:r>
      <w:r w:rsidR="008958A3" w:rsidRPr="008958A3">
        <w:rPr>
          <w:bCs/>
          <w:sz w:val="28"/>
          <w:szCs w:val="28"/>
          <w:lang w:eastAsia="uk-UA"/>
        </w:rPr>
        <w:t>надфразов</w:t>
      </w:r>
      <w:r w:rsidR="008958A3">
        <w:rPr>
          <w:bCs/>
          <w:sz w:val="28"/>
          <w:szCs w:val="28"/>
          <w:lang w:eastAsia="uk-UA"/>
        </w:rPr>
        <w:t>ій</w:t>
      </w:r>
      <w:r w:rsidR="008958A3" w:rsidRPr="008958A3">
        <w:rPr>
          <w:bCs/>
          <w:sz w:val="28"/>
          <w:szCs w:val="28"/>
          <w:lang w:eastAsia="uk-UA"/>
        </w:rPr>
        <w:t xml:space="preserve"> єдності</w:t>
      </w:r>
      <w:r w:rsidR="00467F66" w:rsidRPr="00B40E4B">
        <w:rPr>
          <w:sz w:val="28"/>
          <w:szCs w:val="28"/>
        </w:rPr>
        <w:t xml:space="preserve"> перше речення семан</w:t>
      </w:r>
      <w:r w:rsidRPr="00B40E4B">
        <w:rPr>
          <w:sz w:val="28"/>
          <w:szCs w:val="28"/>
        </w:rPr>
        <w:t>тично незалежне</w:t>
      </w:r>
      <w:r w:rsidR="00467F66" w:rsidRPr="00B40E4B">
        <w:rPr>
          <w:sz w:val="28"/>
          <w:szCs w:val="28"/>
        </w:rPr>
        <w:t xml:space="preserve"> (автосемантичне); воно і висту</w:t>
      </w:r>
      <w:r w:rsidRPr="00B40E4B">
        <w:rPr>
          <w:sz w:val="28"/>
          <w:szCs w:val="28"/>
        </w:rPr>
        <w:t xml:space="preserve">пає сигналом початку </w:t>
      </w:r>
      <w:r w:rsidR="00D67F40" w:rsidRPr="008958A3">
        <w:rPr>
          <w:bCs/>
          <w:sz w:val="28"/>
          <w:szCs w:val="28"/>
          <w:lang w:eastAsia="uk-UA"/>
        </w:rPr>
        <w:t>надфразової єдності</w:t>
      </w:r>
      <w:r w:rsidRPr="00B40E4B">
        <w:rPr>
          <w:sz w:val="28"/>
          <w:szCs w:val="28"/>
        </w:rPr>
        <w:t xml:space="preserve">. Наступні речення семантично зв’язані з першим (синсемантичні). Вони роз’яснюють, розвивають та узагальнюють смисл останнього: </w:t>
      </w:r>
    </w:p>
    <w:p w:rsidR="00556225" w:rsidRPr="00B40E4B" w:rsidRDefault="00556225" w:rsidP="00B40E4B">
      <w:pPr>
        <w:pStyle w:val="Pa15"/>
        <w:spacing w:line="360" w:lineRule="auto"/>
        <w:ind w:firstLine="709"/>
        <w:jc w:val="both"/>
        <w:rPr>
          <w:sz w:val="28"/>
          <w:szCs w:val="28"/>
        </w:rPr>
      </w:pPr>
      <w:r w:rsidRPr="00B40E4B">
        <w:rPr>
          <w:sz w:val="28"/>
          <w:szCs w:val="28"/>
        </w:rPr>
        <w:t xml:space="preserve">(4) </w:t>
      </w:r>
      <w:r w:rsidRPr="00B40E4B">
        <w:rPr>
          <w:i/>
          <w:iCs/>
          <w:sz w:val="28"/>
          <w:szCs w:val="28"/>
        </w:rPr>
        <w:t xml:space="preserve">I had moved too hurriedly and they heard me, because a silence grew outside. Silence like a plant put out tendrils: it seemed to grow under the door and spread its leaves in the room where I stood. It was a silence I didn’t like, and I tore it apart by flinging the door open. Phuong stood in the passage end Pyle had his hands on her shoulders: from their attitude they might have parted from a kiss </w:t>
      </w:r>
      <w:r w:rsidRPr="00B40E4B">
        <w:rPr>
          <w:sz w:val="28"/>
          <w:szCs w:val="28"/>
        </w:rPr>
        <w:t>(</w:t>
      </w:r>
      <w:r w:rsidR="00877BE5" w:rsidRPr="00C35F83">
        <w:rPr>
          <w:sz w:val="28"/>
        </w:rPr>
        <w:t>Greene G., QAm., р. 166</w:t>
      </w:r>
      <w:r w:rsidRPr="00B40E4B">
        <w:rPr>
          <w:sz w:val="28"/>
          <w:szCs w:val="28"/>
        </w:rPr>
        <w:t xml:space="preserve">). </w:t>
      </w:r>
    </w:p>
    <w:p w:rsidR="00556225" w:rsidRPr="00B40E4B" w:rsidRDefault="00556225" w:rsidP="00B40E4B">
      <w:pPr>
        <w:pStyle w:val="Pa15"/>
        <w:spacing w:line="360" w:lineRule="auto"/>
        <w:ind w:firstLine="709"/>
        <w:jc w:val="both"/>
        <w:rPr>
          <w:sz w:val="28"/>
          <w:szCs w:val="28"/>
        </w:rPr>
      </w:pPr>
      <w:r w:rsidRPr="00B40E4B">
        <w:rPr>
          <w:sz w:val="28"/>
          <w:szCs w:val="28"/>
        </w:rPr>
        <w:t xml:space="preserve">У наведеному вище висловлюванні до складу </w:t>
      </w:r>
      <w:r w:rsidR="00D67F40" w:rsidRPr="008958A3">
        <w:rPr>
          <w:bCs/>
          <w:sz w:val="28"/>
          <w:szCs w:val="28"/>
          <w:lang w:eastAsia="uk-UA"/>
        </w:rPr>
        <w:t>надфразової єдності</w:t>
      </w:r>
      <w:r w:rsidRPr="00B40E4B">
        <w:rPr>
          <w:sz w:val="28"/>
          <w:szCs w:val="28"/>
        </w:rPr>
        <w:t xml:space="preserve"> входять к</w:t>
      </w:r>
      <w:r w:rsidR="00D67F40">
        <w:rPr>
          <w:sz w:val="28"/>
          <w:szCs w:val="28"/>
        </w:rPr>
        <w:t>ілька речень, які передають емо</w:t>
      </w:r>
      <w:r w:rsidRPr="00B40E4B">
        <w:rPr>
          <w:sz w:val="28"/>
          <w:szCs w:val="28"/>
        </w:rPr>
        <w:t>ційний стан мовця (суб’єкта), а саме поступове наростання в</w:t>
      </w:r>
      <w:r w:rsidR="00B40E4B">
        <w:rPr>
          <w:sz w:val="28"/>
          <w:szCs w:val="28"/>
        </w:rPr>
        <w:t>нутрішнього занепокоєння. У ком</w:t>
      </w:r>
      <w:r w:rsidRPr="00B40E4B">
        <w:rPr>
          <w:sz w:val="28"/>
          <w:szCs w:val="28"/>
        </w:rPr>
        <w:t>позиційній структурі ц</w:t>
      </w:r>
      <w:r w:rsidR="00D67F40">
        <w:rPr>
          <w:sz w:val="28"/>
          <w:szCs w:val="28"/>
        </w:rPr>
        <w:t>ієї</w:t>
      </w:r>
      <w:r w:rsidRPr="00B40E4B">
        <w:rPr>
          <w:sz w:val="28"/>
          <w:szCs w:val="28"/>
        </w:rPr>
        <w:t xml:space="preserve"> </w:t>
      </w:r>
      <w:r w:rsidR="00D67F40" w:rsidRPr="008958A3">
        <w:rPr>
          <w:bCs/>
          <w:sz w:val="28"/>
          <w:szCs w:val="28"/>
          <w:lang w:eastAsia="uk-UA"/>
        </w:rPr>
        <w:t>надфразової єдності</w:t>
      </w:r>
      <w:r w:rsidRPr="00B40E4B">
        <w:rPr>
          <w:sz w:val="28"/>
          <w:szCs w:val="28"/>
        </w:rPr>
        <w:t xml:space="preserve"> звертає на себе увагу триразовий анафори</w:t>
      </w:r>
      <w:r w:rsidR="00467F66" w:rsidRPr="00B40E4B">
        <w:rPr>
          <w:sz w:val="28"/>
          <w:szCs w:val="28"/>
        </w:rPr>
        <w:t>чний повтор абстрак</w:t>
      </w:r>
      <w:r w:rsidRPr="00B40E4B">
        <w:rPr>
          <w:sz w:val="28"/>
          <w:szCs w:val="28"/>
        </w:rPr>
        <w:t xml:space="preserve">тного предиката </w:t>
      </w:r>
      <w:r w:rsidRPr="00B40E4B">
        <w:rPr>
          <w:i/>
          <w:iCs/>
          <w:sz w:val="28"/>
          <w:szCs w:val="28"/>
        </w:rPr>
        <w:t>silence</w:t>
      </w:r>
      <w:r w:rsidRPr="00B40E4B">
        <w:rPr>
          <w:sz w:val="28"/>
          <w:szCs w:val="28"/>
        </w:rPr>
        <w:t xml:space="preserve">. </w:t>
      </w:r>
    </w:p>
    <w:p w:rsidR="00556225" w:rsidRPr="00B40E4B" w:rsidRDefault="00556225" w:rsidP="00B40E4B">
      <w:pPr>
        <w:pStyle w:val="Pa15"/>
        <w:spacing w:line="360" w:lineRule="auto"/>
        <w:ind w:firstLine="709"/>
        <w:jc w:val="both"/>
        <w:rPr>
          <w:sz w:val="28"/>
          <w:szCs w:val="28"/>
        </w:rPr>
      </w:pPr>
      <w:r w:rsidRPr="00B40E4B">
        <w:rPr>
          <w:sz w:val="28"/>
          <w:szCs w:val="28"/>
        </w:rPr>
        <w:lastRenderedPageBreak/>
        <w:t>Ретроспек</w:t>
      </w:r>
      <w:r w:rsidR="00467F66" w:rsidRPr="00B40E4B">
        <w:rPr>
          <w:sz w:val="28"/>
          <w:szCs w:val="28"/>
        </w:rPr>
        <w:t>тивне розгортання персоніфікова</w:t>
      </w:r>
      <w:r w:rsidRPr="00B40E4B">
        <w:rPr>
          <w:sz w:val="28"/>
          <w:szCs w:val="28"/>
        </w:rPr>
        <w:t>ного образа, п</w:t>
      </w:r>
      <w:r w:rsidR="00B40E4B" w:rsidRPr="00B40E4B">
        <w:rPr>
          <w:sz w:val="28"/>
          <w:szCs w:val="28"/>
        </w:rPr>
        <w:t>редставленого зазначеним іменни</w:t>
      </w:r>
      <w:r w:rsidRPr="00B40E4B">
        <w:rPr>
          <w:sz w:val="28"/>
          <w:szCs w:val="28"/>
        </w:rPr>
        <w:t>ком, сприяє ст</w:t>
      </w:r>
      <w:r w:rsidR="00B40E4B" w:rsidRPr="00B40E4B">
        <w:rPr>
          <w:sz w:val="28"/>
          <w:szCs w:val="28"/>
        </w:rPr>
        <w:t>воренню емоційної напруги. Наяв</w:t>
      </w:r>
      <w:r w:rsidRPr="00B40E4B">
        <w:rPr>
          <w:sz w:val="28"/>
          <w:szCs w:val="28"/>
        </w:rPr>
        <w:t xml:space="preserve">ність неозначеного артикля перед абстрактним іменником </w:t>
      </w:r>
      <w:r w:rsidRPr="00B40E4B">
        <w:rPr>
          <w:i/>
          <w:iCs/>
          <w:sz w:val="28"/>
          <w:szCs w:val="28"/>
        </w:rPr>
        <w:t xml:space="preserve">silence </w:t>
      </w:r>
      <w:r w:rsidRPr="00B40E4B">
        <w:rPr>
          <w:sz w:val="28"/>
          <w:szCs w:val="28"/>
        </w:rPr>
        <w:t xml:space="preserve">вносить певне пожвавлення у звичний образ </w:t>
      </w:r>
      <w:r w:rsidR="00467F66" w:rsidRPr="00B40E4B">
        <w:rPr>
          <w:sz w:val="28"/>
          <w:szCs w:val="28"/>
        </w:rPr>
        <w:t>і зв’язує його з чимось конкрет</w:t>
      </w:r>
      <w:r w:rsidRPr="00B40E4B">
        <w:rPr>
          <w:sz w:val="28"/>
          <w:szCs w:val="28"/>
        </w:rPr>
        <w:t xml:space="preserve">ним. Реалізація </w:t>
      </w:r>
      <w:r w:rsidR="00467F66" w:rsidRPr="00B40E4B">
        <w:rPr>
          <w:sz w:val="28"/>
          <w:szCs w:val="28"/>
        </w:rPr>
        <w:t>конкретики відбувається в порів</w:t>
      </w:r>
      <w:r w:rsidRPr="00B40E4B">
        <w:rPr>
          <w:sz w:val="28"/>
          <w:szCs w:val="28"/>
        </w:rPr>
        <w:t xml:space="preserve">няльній конструкції, що слідує безпосередньо за метафорою і утворює її післятекст. </w:t>
      </w:r>
    </w:p>
    <w:p w:rsidR="00556225" w:rsidRPr="00B40E4B" w:rsidRDefault="00556225" w:rsidP="00B40E4B">
      <w:pPr>
        <w:pStyle w:val="Pa15"/>
        <w:spacing w:line="360" w:lineRule="auto"/>
        <w:ind w:firstLine="709"/>
        <w:jc w:val="both"/>
        <w:rPr>
          <w:sz w:val="28"/>
          <w:szCs w:val="28"/>
        </w:rPr>
      </w:pPr>
      <w:r w:rsidRPr="00B40E4B">
        <w:rPr>
          <w:sz w:val="28"/>
          <w:szCs w:val="28"/>
        </w:rPr>
        <w:t>Основою по</w:t>
      </w:r>
      <w:r w:rsidR="00467F66" w:rsidRPr="00B40E4B">
        <w:rPr>
          <w:sz w:val="28"/>
          <w:szCs w:val="28"/>
        </w:rPr>
        <w:t>рівняльної конструкції стає кон</w:t>
      </w:r>
      <w:r w:rsidRPr="00B40E4B">
        <w:rPr>
          <w:sz w:val="28"/>
          <w:szCs w:val="28"/>
        </w:rPr>
        <w:t xml:space="preserve">кретне ім’я </w:t>
      </w:r>
      <w:r w:rsidRPr="00B40E4B">
        <w:rPr>
          <w:i/>
          <w:iCs/>
          <w:sz w:val="28"/>
          <w:szCs w:val="28"/>
        </w:rPr>
        <w:t xml:space="preserve">plant </w:t>
      </w:r>
      <w:r w:rsidRPr="00B40E4B">
        <w:rPr>
          <w:sz w:val="28"/>
          <w:szCs w:val="28"/>
        </w:rPr>
        <w:t xml:space="preserve">– швидко зростаюча рослина, випускаюча пагони. В образному порівнянні абстрактне ім’я </w:t>
      </w:r>
      <w:r w:rsidRPr="00B40E4B">
        <w:rPr>
          <w:i/>
          <w:iCs/>
          <w:sz w:val="28"/>
          <w:szCs w:val="28"/>
        </w:rPr>
        <w:t xml:space="preserve">silence </w:t>
      </w:r>
      <w:r w:rsidRPr="00B40E4B">
        <w:rPr>
          <w:sz w:val="28"/>
          <w:szCs w:val="28"/>
        </w:rPr>
        <w:t>здобуває ознаки зі сфери свого негім</w:t>
      </w:r>
      <w:r w:rsidR="00467F66" w:rsidRPr="00B40E4B">
        <w:rPr>
          <w:sz w:val="28"/>
          <w:szCs w:val="28"/>
        </w:rPr>
        <w:t>плікаціоналу через перепідпоряд</w:t>
      </w:r>
      <w:r w:rsidRPr="00B40E4B">
        <w:rPr>
          <w:sz w:val="28"/>
          <w:szCs w:val="28"/>
        </w:rPr>
        <w:t xml:space="preserve">кування предикатів </w:t>
      </w:r>
      <w:r w:rsidRPr="00B40E4B">
        <w:rPr>
          <w:i/>
          <w:iCs/>
          <w:sz w:val="28"/>
          <w:szCs w:val="28"/>
        </w:rPr>
        <w:t>to put out tendrils, to grow, to spread its leaves</w:t>
      </w:r>
      <w:r w:rsidRPr="00B40E4B">
        <w:rPr>
          <w:sz w:val="28"/>
          <w:szCs w:val="28"/>
        </w:rPr>
        <w:t>. Вершиною наростання емоційної напруги є метафорична номінація,</w:t>
      </w:r>
      <w:r w:rsidR="00D67F40">
        <w:rPr>
          <w:sz w:val="28"/>
          <w:szCs w:val="28"/>
        </w:rPr>
        <w:t xml:space="preserve"> яка представ</w:t>
      </w:r>
      <w:r w:rsidRPr="00B40E4B">
        <w:rPr>
          <w:sz w:val="28"/>
          <w:szCs w:val="28"/>
        </w:rPr>
        <w:t xml:space="preserve">лена предикатним знаком </w:t>
      </w:r>
      <w:r w:rsidRPr="00B40E4B">
        <w:rPr>
          <w:i/>
          <w:iCs/>
          <w:sz w:val="28"/>
          <w:szCs w:val="28"/>
        </w:rPr>
        <w:t xml:space="preserve">to part from </w:t>
      </w:r>
      <w:r w:rsidR="00467F66" w:rsidRPr="00B40E4B">
        <w:rPr>
          <w:sz w:val="28"/>
          <w:szCs w:val="28"/>
        </w:rPr>
        <w:t>в остан</w:t>
      </w:r>
      <w:r w:rsidRPr="00B40E4B">
        <w:rPr>
          <w:sz w:val="28"/>
          <w:szCs w:val="28"/>
        </w:rPr>
        <w:t xml:space="preserve">ньому реченні. </w:t>
      </w:r>
    </w:p>
    <w:p w:rsidR="00556225" w:rsidRPr="00B40E4B" w:rsidRDefault="00556225" w:rsidP="00B40E4B">
      <w:pPr>
        <w:pStyle w:val="Pa15"/>
        <w:spacing w:line="360" w:lineRule="auto"/>
        <w:ind w:firstLine="709"/>
        <w:jc w:val="both"/>
        <w:rPr>
          <w:sz w:val="28"/>
          <w:szCs w:val="28"/>
        </w:rPr>
      </w:pPr>
      <w:r w:rsidRPr="00B40E4B">
        <w:rPr>
          <w:sz w:val="28"/>
          <w:szCs w:val="28"/>
        </w:rPr>
        <w:t xml:space="preserve">Аналогічно відбувається репрезентація оцінки і в наступній </w:t>
      </w:r>
      <w:r w:rsidR="00D67F40" w:rsidRPr="008958A3">
        <w:rPr>
          <w:bCs/>
          <w:sz w:val="28"/>
          <w:szCs w:val="28"/>
          <w:lang w:eastAsia="uk-UA"/>
        </w:rPr>
        <w:t>надфразов</w:t>
      </w:r>
      <w:r w:rsidR="00D67F40">
        <w:rPr>
          <w:bCs/>
          <w:sz w:val="28"/>
          <w:szCs w:val="28"/>
          <w:lang w:eastAsia="uk-UA"/>
        </w:rPr>
        <w:t>ій</w:t>
      </w:r>
      <w:r w:rsidR="00D67F40" w:rsidRPr="008958A3">
        <w:rPr>
          <w:bCs/>
          <w:sz w:val="28"/>
          <w:szCs w:val="28"/>
          <w:lang w:eastAsia="uk-UA"/>
        </w:rPr>
        <w:t xml:space="preserve"> єдності</w:t>
      </w:r>
      <w:r w:rsidRPr="00B40E4B">
        <w:rPr>
          <w:sz w:val="28"/>
          <w:szCs w:val="28"/>
        </w:rPr>
        <w:t xml:space="preserve">: </w:t>
      </w:r>
    </w:p>
    <w:p w:rsidR="00556225" w:rsidRPr="00B40E4B" w:rsidRDefault="00556225" w:rsidP="00B40E4B">
      <w:pPr>
        <w:pStyle w:val="Pa15"/>
        <w:spacing w:line="360" w:lineRule="auto"/>
        <w:ind w:firstLine="709"/>
        <w:jc w:val="both"/>
        <w:rPr>
          <w:sz w:val="28"/>
          <w:szCs w:val="28"/>
        </w:rPr>
      </w:pPr>
      <w:r w:rsidRPr="00B40E4B">
        <w:rPr>
          <w:sz w:val="28"/>
          <w:szCs w:val="28"/>
        </w:rPr>
        <w:t>(5) “</w:t>
      </w:r>
      <w:r w:rsidRPr="00B40E4B">
        <w:rPr>
          <w:i/>
          <w:iCs/>
          <w:sz w:val="28"/>
          <w:szCs w:val="28"/>
        </w:rPr>
        <w:t xml:space="preserve">Good-buy. Thank you so much”. “Good-buy, said Bertha”. Miss Fulton hold her hand a moment longer. “Your lovely pear tree!” She murmured. And then she was gone, with Eddie following like the black cat following the grey cat </w:t>
      </w:r>
      <w:r w:rsidRPr="00B40E4B">
        <w:rPr>
          <w:sz w:val="28"/>
          <w:szCs w:val="28"/>
        </w:rPr>
        <w:t>(</w:t>
      </w:r>
      <w:r w:rsidR="00877BE5" w:rsidRPr="00C35F83">
        <w:rPr>
          <w:sz w:val="28"/>
        </w:rPr>
        <w:t>Mansfield K., SSt., p. 216</w:t>
      </w:r>
      <w:r w:rsidRPr="00B40E4B">
        <w:rPr>
          <w:sz w:val="28"/>
          <w:szCs w:val="28"/>
        </w:rPr>
        <w:t xml:space="preserve">). </w:t>
      </w:r>
    </w:p>
    <w:p w:rsidR="00467F66" w:rsidRPr="00B40E4B" w:rsidRDefault="00556225" w:rsidP="00B40E4B">
      <w:pPr>
        <w:pStyle w:val="Pa15"/>
        <w:spacing w:line="360" w:lineRule="auto"/>
        <w:ind w:firstLine="709"/>
        <w:jc w:val="both"/>
        <w:rPr>
          <w:sz w:val="28"/>
          <w:szCs w:val="28"/>
        </w:rPr>
      </w:pPr>
      <w:r w:rsidRPr="00B40E4B">
        <w:rPr>
          <w:sz w:val="28"/>
          <w:szCs w:val="28"/>
        </w:rPr>
        <w:t>Значеннєвим центром єдності є порівняння. Перше й друге речення пов’язані каузальними відношеннями (</w:t>
      </w:r>
      <w:r w:rsidRPr="00B40E4B">
        <w:rPr>
          <w:i/>
          <w:iCs/>
          <w:sz w:val="28"/>
          <w:szCs w:val="28"/>
        </w:rPr>
        <w:t>hold her hand –murmured</w:t>
      </w:r>
      <w:r w:rsidRPr="00B40E4B">
        <w:rPr>
          <w:sz w:val="28"/>
          <w:szCs w:val="28"/>
        </w:rPr>
        <w:t xml:space="preserve">). Третє речення відкривається сполучником </w:t>
      </w:r>
      <w:r w:rsidRPr="00B40E4B">
        <w:rPr>
          <w:i/>
          <w:iCs/>
          <w:sz w:val="28"/>
          <w:szCs w:val="28"/>
        </w:rPr>
        <w:t xml:space="preserve">and, </w:t>
      </w:r>
      <w:r w:rsidRPr="00B40E4B">
        <w:rPr>
          <w:sz w:val="28"/>
          <w:szCs w:val="28"/>
        </w:rPr>
        <w:t>який носить поліфункціональний характер. З одного</w:t>
      </w:r>
      <w:r w:rsidR="00467F66" w:rsidRPr="00B40E4B">
        <w:rPr>
          <w:sz w:val="28"/>
          <w:szCs w:val="28"/>
        </w:rPr>
        <w:t xml:space="preserve"> боку, він є формальним засобом зв’язку речень, з іншого – посилює паузу, збільшує відстань між реченнями, тим самим визначаючи рубіж зміни динаміки смисл</w:t>
      </w:r>
      <w:r w:rsidR="00545B96" w:rsidRPr="00B40E4B">
        <w:rPr>
          <w:sz w:val="28"/>
          <w:szCs w:val="28"/>
        </w:rPr>
        <w:t>ів: від нейтрального до негатив</w:t>
      </w:r>
      <w:r w:rsidR="00467F66" w:rsidRPr="00B40E4B">
        <w:rPr>
          <w:sz w:val="28"/>
          <w:szCs w:val="28"/>
        </w:rPr>
        <w:t xml:space="preserve">ного. Зорова пауза ще більше підкреслюється прислівником </w:t>
      </w:r>
      <w:r w:rsidR="00467F66" w:rsidRPr="00B40E4B">
        <w:rPr>
          <w:i/>
          <w:iCs/>
          <w:sz w:val="28"/>
          <w:szCs w:val="28"/>
        </w:rPr>
        <w:t xml:space="preserve">then, </w:t>
      </w:r>
      <w:r w:rsidR="00467F66" w:rsidRPr="00B40E4B">
        <w:rPr>
          <w:sz w:val="28"/>
          <w:szCs w:val="28"/>
        </w:rPr>
        <w:t xml:space="preserve">який міститься безпосередньо після сполучника. </w:t>
      </w:r>
    </w:p>
    <w:p w:rsidR="00A779FD" w:rsidRDefault="00467F66" w:rsidP="00B40E4B">
      <w:pPr>
        <w:pStyle w:val="Pa15"/>
        <w:spacing w:line="360" w:lineRule="auto"/>
        <w:ind w:firstLine="709"/>
        <w:jc w:val="both"/>
        <w:rPr>
          <w:sz w:val="28"/>
          <w:szCs w:val="28"/>
        </w:rPr>
      </w:pPr>
      <w:r w:rsidRPr="00B40E4B">
        <w:rPr>
          <w:sz w:val="28"/>
          <w:szCs w:val="28"/>
        </w:rPr>
        <w:t xml:space="preserve">Поступова зміна швидкості руху смислів маніфестується </w:t>
      </w:r>
      <w:r w:rsidR="00877BE5">
        <w:rPr>
          <w:sz w:val="28"/>
          <w:szCs w:val="28"/>
        </w:rPr>
        <w:t>семантикою дієслів, які реалізу</w:t>
      </w:r>
      <w:r w:rsidRPr="00B40E4B">
        <w:rPr>
          <w:sz w:val="28"/>
          <w:szCs w:val="28"/>
        </w:rPr>
        <w:t>ють бінарні семи неквапливості (</w:t>
      </w:r>
      <w:r w:rsidRPr="00B40E4B">
        <w:rPr>
          <w:i/>
          <w:iCs/>
          <w:sz w:val="28"/>
          <w:szCs w:val="28"/>
        </w:rPr>
        <w:t>hold... a moment longer, murmured</w:t>
      </w:r>
      <w:r w:rsidRPr="00B40E4B">
        <w:rPr>
          <w:sz w:val="28"/>
          <w:szCs w:val="28"/>
        </w:rPr>
        <w:t xml:space="preserve">) у першому й другому реченнях та квапливості у третьому (дієслово </w:t>
      </w:r>
      <w:r w:rsidRPr="00B40E4B">
        <w:rPr>
          <w:i/>
          <w:iCs/>
          <w:sz w:val="28"/>
          <w:szCs w:val="28"/>
        </w:rPr>
        <w:lastRenderedPageBreak/>
        <w:t xml:space="preserve">go </w:t>
      </w:r>
      <w:r w:rsidRPr="00B40E4B">
        <w:rPr>
          <w:sz w:val="28"/>
          <w:szCs w:val="28"/>
        </w:rPr>
        <w:t xml:space="preserve">у пасивній формі </w:t>
      </w:r>
      <w:r w:rsidRPr="00B40E4B">
        <w:rPr>
          <w:i/>
          <w:iCs/>
          <w:sz w:val="28"/>
          <w:szCs w:val="28"/>
        </w:rPr>
        <w:t>was gone</w:t>
      </w:r>
      <w:r w:rsidR="00B2270F">
        <w:rPr>
          <w:sz w:val="28"/>
          <w:szCs w:val="28"/>
        </w:rPr>
        <w:t>). Семантична структура дієпри</w:t>
      </w:r>
      <w:r w:rsidRPr="00B40E4B">
        <w:rPr>
          <w:sz w:val="28"/>
          <w:szCs w:val="28"/>
        </w:rPr>
        <w:t xml:space="preserve">кметника </w:t>
      </w:r>
      <w:r w:rsidRPr="00B40E4B">
        <w:rPr>
          <w:i/>
          <w:iCs/>
          <w:sz w:val="28"/>
          <w:szCs w:val="28"/>
        </w:rPr>
        <w:t xml:space="preserve">following </w:t>
      </w:r>
      <w:r w:rsidR="00665F9E" w:rsidRPr="00B40E4B">
        <w:rPr>
          <w:sz w:val="28"/>
          <w:szCs w:val="28"/>
        </w:rPr>
        <w:t>у контексті речення також здо</w:t>
      </w:r>
      <w:r w:rsidRPr="00B40E4B">
        <w:rPr>
          <w:sz w:val="28"/>
          <w:szCs w:val="28"/>
        </w:rPr>
        <w:t>буває додаткову с</w:t>
      </w:r>
      <w:r w:rsidR="00A779FD">
        <w:rPr>
          <w:sz w:val="28"/>
          <w:szCs w:val="28"/>
        </w:rPr>
        <w:t>ему квапливості, швидкості дії.</w:t>
      </w:r>
    </w:p>
    <w:p w:rsidR="00467F66" w:rsidRPr="00B40E4B" w:rsidRDefault="00467F66" w:rsidP="00B40E4B">
      <w:pPr>
        <w:pStyle w:val="Pa15"/>
        <w:spacing w:line="360" w:lineRule="auto"/>
        <w:ind w:firstLine="709"/>
        <w:jc w:val="both"/>
        <w:rPr>
          <w:sz w:val="28"/>
          <w:szCs w:val="28"/>
        </w:rPr>
      </w:pPr>
      <w:r w:rsidRPr="00B40E4B">
        <w:rPr>
          <w:sz w:val="28"/>
          <w:szCs w:val="28"/>
        </w:rPr>
        <w:t>Образ кота тут має негативне значення (бридке, потворне створ</w:t>
      </w:r>
      <w:r w:rsidR="00B2270F">
        <w:rPr>
          <w:sz w:val="28"/>
          <w:szCs w:val="28"/>
        </w:rPr>
        <w:t>іння). Він стає індикатором емо</w:t>
      </w:r>
      <w:r w:rsidRPr="00B40E4B">
        <w:rPr>
          <w:sz w:val="28"/>
          <w:szCs w:val="28"/>
        </w:rPr>
        <w:t xml:space="preserve">ційно-негативної інформації, яка надає усьому змісту </w:t>
      </w:r>
      <w:r w:rsidR="00B2270F" w:rsidRPr="008958A3">
        <w:rPr>
          <w:bCs/>
          <w:sz w:val="28"/>
          <w:szCs w:val="28"/>
          <w:lang w:eastAsia="uk-UA"/>
        </w:rPr>
        <w:t>надфразової єдності</w:t>
      </w:r>
      <w:r w:rsidRPr="00B40E4B">
        <w:rPr>
          <w:sz w:val="28"/>
          <w:szCs w:val="28"/>
        </w:rPr>
        <w:t xml:space="preserve"> нового смислу, оскільки інформація в </w:t>
      </w:r>
      <w:r w:rsidR="00B2270F">
        <w:rPr>
          <w:sz w:val="28"/>
          <w:szCs w:val="28"/>
        </w:rPr>
        <w:t>ній</w:t>
      </w:r>
      <w:r w:rsidRPr="00B40E4B">
        <w:rPr>
          <w:sz w:val="28"/>
          <w:szCs w:val="28"/>
        </w:rPr>
        <w:t xml:space="preserve"> не замикається в </w:t>
      </w:r>
      <w:r w:rsidR="00B2270F">
        <w:rPr>
          <w:sz w:val="28"/>
          <w:szCs w:val="28"/>
        </w:rPr>
        <w:t>межах</w:t>
      </w:r>
      <w:r w:rsidRPr="00B40E4B">
        <w:rPr>
          <w:sz w:val="28"/>
          <w:szCs w:val="28"/>
        </w:rPr>
        <w:t xml:space="preserve"> одного речення, а іррадіює на весь смисловий фрагмент. </w:t>
      </w:r>
    </w:p>
    <w:p w:rsidR="00467F66" w:rsidRPr="00B40E4B" w:rsidRDefault="00467F66" w:rsidP="00B40E4B">
      <w:pPr>
        <w:pStyle w:val="Pa15"/>
        <w:spacing w:line="360" w:lineRule="auto"/>
        <w:ind w:firstLine="709"/>
        <w:jc w:val="both"/>
        <w:rPr>
          <w:sz w:val="28"/>
          <w:szCs w:val="28"/>
        </w:rPr>
      </w:pPr>
      <w:r w:rsidRPr="00B40E4B">
        <w:rPr>
          <w:sz w:val="28"/>
          <w:szCs w:val="28"/>
        </w:rPr>
        <w:t xml:space="preserve">Аналіз зв’язку речень у </w:t>
      </w:r>
      <w:r w:rsidR="00727A17" w:rsidRPr="008958A3">
        <w:rPr>
          <w:bCs/>
          <w:sz w:val="28"/>
          <w:szCs w:val="28"/>
          <w:lang w:eastAsia="uk-UA"/>
        </w:rPr>
        <w:t>надфразов</w:t>
      </w:r>
      <w:r w:rsidR="00727A17">
        <w:rPr>
          <w:bCs/>
          <w:sz w:val="28"/>
          <w:szCs w:val="28"/>
          <w:lang w:eastAsia="uk-UA"/>
        </w:rPr>
        <w:t>ій</w:t>
      </w:r>
      <w:r w:rsidR="00727A17" w:rsidRPr="008958A3">
        <w:rPr>
          <w:bCs/>
          <w:sz w:val="28"/>
          <w:szCs w:val="28"/>
          <w:lang w:eastAsia="uk-UA"/>
        </w:rPr>
        <w:t xml:space="preserve"> єдності</w:t>
      </w:r>
      <w:r w:rsidRPr="00B40E4B">
        <w:rPr>
          <w:sz w:val="28"/>
          <w:szCs w:val="28"/>
        </w:rPr>
        <w:t xml:space="preserve"> показує, що вони розташовую</w:t>
      </w:r>
      <w:r w:rsidR="001B07D7" w:rsidRPr="00B40E4B">
        <w:rPr>
          <w:sz w:val="28"/>
          <w:szCs w:val="28"/>
        </w:rPr>
        <w:t>ться з урахуванням ступеня наро</w:t>
      </w:r>
      <w:r w:rsidRPr="00B40E4B">
        <w:rPr>
          <w:sz w:val="28"/>
          <w:szCs w:val="28"/>
        </w:rPr>
        <w:t xml:space="preserve">стання міри ознаки. Оцінка зосереджується в останньому реченні, що містить кульмінаційну частину, – у ядрі </w:t>
      </w:r>
      <w:r w:rsidR="00727A17" w:rsidRPr="008958A3">
        <w:rPr>
          <w:bCs/>
          <w:sz w:val="28"/>
          <w:szCs w:val="28"/>
          <w:lang w:eastAsia="uk-UA"/>
        </w:rPr>
        <w:t>надфразової єдності</w:t>
      </w:r>
      <w:r w:rsidRPr="00B40E4B">
        <w:rPr>
          <w:sz w:val="28"/>
          <w:szCs w:val="28"/>
        </w:rPr>
        <w:t>, навколо як</w:t>
      </w:r>
      <w:r w:rsidR="00545B96" w:rsidRPr="00B40E4B">
        <w:rPr>
          <w:sz w:val="28"/>
          <w:szCs w:val="28"/>
        </w:rPr>
        <w:t>ого розташову</w:t>
      </w:r>
      <w:r w:rsidRPr="00B40E4B">
        <w:rPr>
          <w:sz w:val="28"/>
          <w:szCs w:val="28"/>
        </w:rPr>
        <w:t xml:space="preserve">ється решта речень. </w:t>
      </w:r>
    </w:p>
    <w:p w:rsidR="00467F66" w:rsidRPr="00B40E4B" w:rsidRDefault="00467F66" w:rsidP="00B40E4B">
      <w:pPr>
        <w:pStyle w:val="Pa15"/>
        <w:spacing w:line="360" w:lineRule="auto"/>
        <w:ind w:firstLine="709"/>
        <w:jc w:val="both"/>
        <w:rPr>
          <w:sz w:val="28"/>
          <w:szCs w:val="28"/>
        </w:rPr>
      </w:pPr>
      <w:r w:rsidRPr="00B40E4B">
        <w:rPr>
          <w:sz w:val="28"/>
          <w:szCs w:val="28"/>
        </w:rPr>
        <w:t xml:space="preserve">Розглянемо структуру НФЄ змішаного, дескриптивно-нарративного типу: </w:t>
      </w:r>
    </w:p>
    <w:p w:rsidR="00467F66" w:rsidRPr="00B40E4B" w:rsidRDefault="00467F66" w:rsidP="00B40E4B">
      <w:pPr>
        <w:pStyle w:val="Pa15"/>
        <w:spacing w:line="360" w:lineRule="auto"/>
        <w:ind w:firstLine="709"/>
        <w:jc w:val="both"/>
        <w:rPr>
          <w:sz w:val="28"/>
          <w:szCs w:val="28"/>
        </w:rPr>
      </w:pPr>
      <w:r w:rsidRPr="00B40E4B">
        <w:rPr>
          <w:sz w:val="28"/>
          <w:szCs w:val="28"/>
        </w:rPr>
        <w:t xml:space="preserve">(6) </w:t>
      </w:r>
      <w:r w:rsidRPr="00B40E4B">
        <w:rPr>
          <w:i/>
          <w:iCs/>
          <w:sz w:val="28"/>
          <w:szCs w:val="28"/>
        </w:rPr>
        <w:t xml:space="preserve">Even in the intervals of silence he was harassed be their presence, kept anticipating the onset of the staccato tatto, and, when it recommended, a pulse within him throbbed dangerously in the same tapping rhythm. </w:t>
      </w:r>
    </w:p>
    <w:p w:rsidR="00467F66" w:rsidRPr="00B40E4B" w:rsidRDefault="00467F66" w:rsidP="00B40E4B">
      <w:pPr>
        <w:pStyle w:val="Pa15"/>
        <w:spacing w:line="360" w:lineRule="auto"/>
        <w:ind w:firstLine="709"/>
        <w:jc w:val="both"/>
        <w:rPr>
          <w:sz w:val="28"/>
          <w:szCs w:val="28"/>
        </w:rPr>
      </w:pPr>
      <w:r w:rsidRPr="00B40E4B">
        <w:rPr>
          <w:i/>
          <w:iCs/>
          <w:sz w:val="28"/>
          <w:szCs w:val="28"/>
        </w:rPr>
        <w:t xml:space="preserve">When the rending of saws of wood came through the dividing wall be winced, as if the saw had rasped his own, bones, and the cold steely sound of the chisels upon stone he frowned, as if they carved upon his brow above and between his eyes a deep vertical furrow of hatred. </w:t>
      </w:r>
    </w:p>
    <w:p w:rsidR="00467F66" w:rsidRPr="00B40E4B" w:rsidRDefault="00467F66" w:rsidP="00B40E4B">
      <w:pPr>
        <w:pStyle w:val="Pa15"/>
        <w:spacing w:line="360" w:lineRule="auto"/>
        <w:ind w:firstLine="709"/>
        <w:jc w:val="both"/>
        <w:rPr>
          <w:sz w:val="28"/>
          <w:szCs w:val="28"/>
        </w:rPr>
      </w:pPr>
      <w:r w:rsidRPr="00B40E4B">
        <w:rPr>
          <w:i/>
          <w:iCs/>
          <w:sz w:val="28"/>
          <w:szCs w:val="28"/>
        </w:rPr>
        <w:t xml:space="preserve">They were gutting the shop. The men worked quickly and, in the rush to complete their operation, worked also overtime </w:t>
      </w:r>
      <w:r w:rsidRPr="00B40E4B">
        <w:rPr>
          <w:sz w:val="28"/>
          <w:szCs w:val="28"/>
        </w:rPr>
        <w:t>(</w:t>
      </w:r>
      <w:r w:rsidR="001A35D8" w:rsidRPr="00C35F83">
        <w:rPr>
          <w:sz w:val="28"/>
        </w:rPr>
        <w:t>Cronin A., HC., p. 264</w:t>
      </w:r>
      <w:r w:rsidRPr="00B40E4B">
        <w:rPr>
          <w:sz w:val="28"/>
          <w:szCs w:val="28"/>
        </w:rPr>
        <w:t xml:space="preserve">). </w:t>
      </w:r>
    </w:p>
    <w:p w:rsidR="00467F66" w:rsidRPr="00B40E4B" w:rsidRDefault="00467F66" w:rsidP="00B40E4B">
      <w:pPr>
        <w:pStyle w:val="Pa15"/>
        <w:spacing w:line="360" w:lineRule="auto"/>
        <w:ind w:firstLine="709"/>
        <w:jc w:val="both"/>
        <w:rPr>
          <w:sz w:val="28"/>
          <w:szCs w:val="28"/>
        </w:rPr>
      </w:pPr>
      <w:r w:rsidRPr="00B40E4B">
        <w:rPr>
          <w:sz w:val="28"/>
          <w:szCs w:val="28"/>
        </w:rPr>
        <w:t xml:space="preserve">Аналізована </w:t>
      </w:r>
      <w:r w:rsidR="00727A17">
        <w:rPr>
          <w:bCs/>
          <w:sz w:val="28"/>
          <w:szCs w:val="28"/>
          <w:lang w:eastAsia="uk-UA"/>
        </w:rPr>
        <w:t xml:space="preserve">над фразова </w:t>
      </w:r>
      <w:r w:rsidR="00727A17" w:rsidRPr="008958A3">
        <w:rPr>
          <w:bCs/>
          <w:sz w:val="28"/>
          <w:szCs w:val="28"/>
          <w:lang w:eastAsia="uk-UA"/>
        </w:rPr>
        <w:t>єдн</w:t>
      </w:r>
      <w:r w:rsidR="00727A17">
        <w:rPr>
          <w:bCs/>
          <w:sz w:val="28"/>
          <w:szCs w:val="28"/>
          <w:lang w:eastAsia="uk-UA"/>
        </w:rPr>
        <w:t>ість</w:t>
      </w:r>
      <w:r w:rsidRPr="00B40E4B">
        <w:rPr>
          <w:sz w:val="28"/>
          <w:szCs w:val="28"/>
        </w:rPr>
        <w:t xml:space="preserve"> тримається на єдиній заг</w:t>
      </w:r>
      <w:r w:rsidR="00665F9E" w:rsidRPr="00B40E4B">
        <w:rPr>
          <w:sz w:val="28"/>
          <w:szCs w:val="28"/>
        </w:rPr>
        <w:t>аль</w:t>
      </w:r>
      <w:r w:rsidRPr="00B40E4B">
        <w:rPr>
          <w:sz w:val="28"/>
          <w:szCs w:val="28"/>
        </w:rPr>
        <w:t xml:space="preserve">ній темі – передати внутрішній емоційний стан персонажу, його уражену «жорстоку гординю». Розпад </w:t>
      </w:r>
      <w:r w:rsidR="00727A17" w:rsidRPr="008958A3">
        <w:rPr>
          <w:bCs/>
          <w:sz w:val="28"/>
          <w:szCs w:val="28"/>
          <w:lang w:eastAsia="uk-UA"/>
        </w:rPr>
        <w:t>надфразової єдності</w:t>
      </w:r>
      <w:r w:rsidRPr="00B40E4B">
        <w:rPr>
          <w:sz w:val="28"/>
          <w:szCs w:val="28"/>
        </w:rPr>
        <w:t xml:space="preserve"> на три абзаци увиразнює емфатичну спрямовані</w:t>
      </w:r>
      <w:r w:rsidR="00665F9E" w:rsidRPr="00B40E4B">
        <w:rPr>
          <w:sz w:val="28"/>
          <w:szCs w:val="28"/>
        </w:rPr>
        <w:t>сть, що створюється завдяки ужи</w:t>
      </w:r>
      <w:r w:rsidRPr="00B40E4B">
        <w:rPr>
          <w:sz w:val="28"/>
          <w:szCs w:val="28"/>
        </w:rPr>
        <w:t>ванню предикатів із негативною оцінкою (</w:t>
      </w:r>
      <w:r w:rsidRPr="00B40E4B">
        <w:rPr>
          <w:i/>
          <w:iCs/>
          <w:sz w:val="28"/>
          <w:szCs w:val="28"/>
        </w:rPr>
        <w:t>harass, dangerously, hatred</w:t>
      </w:r>
      <w:r w:rsidRPr="00B40E4B">
        <w:rPr>
          <w:sz w:val="28"/>
          <w:szCs w:val="28"/>
        </w:rPr>
        <w:t>), а також за допомогою слів, нейтральних з погляду оцінки (</w:t>
      </w:r>
      <w:r w:rsidRPr="00B40E4B">
        <w:rPr>
          <w:i/>
          <w:iCs/>
          <w:sz w:val="28"/>
          <w:szCs w:val="28"/>
        </w:rPr>
        <w:t>pulse, staccato tatto, frown, saw</w:t>
      </w:r>
      <w:r w:rsidRPr="00B40E4B">
        <w:rPr>
          <w:sz w:val="28"/>
          <w:szCs w:val="28"/>
        </w:rPr>
        <w:t xml:space="preserve">), які набувають негативного значення під впливом контексту всього висловлювання. </w:t>
      </w:r>
    </w:p>
    <w:p w:rsidR="00545B96" w:rsidRPr="00B40E4B" w:rsidRDefault="00467F66" w:rsidP="00B40E4B">
      <w:pPr>
        <w:pStyle w:val="Default"/>
        <w:spacing w:line="360" w:lineRule="auto"/>
        <w:ind w:firstLine="709"/>
        <w:jc w:val="both"/>
        <w:rPr>
          <w:color w:val="auto"/>
          <w:sz w:val="28"/>
          <w:szCs w:val="28"/>
        </w:rPr>
      </w:pPr>
      <w:r w:rsidRPr="00B40E4B">
        <w:rPr>
          <w:sz w:val="28"/>
          <w:szCs w:val="28"/>
        </w:rPr>
        <w:t>Аналогічним чином актуалізується оцінка і в такому прикладі:</w:t>
      </w:r>
      <w:r w:rsidR="00545B96" w:rsidRPr="00B40E4B">
        <w:rPr>
          <w:color w:val="auto"/>
          <w:sz w:val="28"/>
          <w:szCs w:val="28"/>
        </w:rPr>
        <w:t xml:space="preserve"> </w:t>
      </w:r>
    </w:p>
    <w:p w:rsidR="00791298" w:rsidRPr="00B40E4B" w:rsidRDefault="00545B96" w:rsidP="00B40E4B">
      <w:pPr>
        <w:pStyle w:val="Default"/>
        <w:spacing w:line="360" w:lineRule="auto"/>
        <w:ind w:firstLine="709"/>
        <w:jc w:val="both"/>
        <w:rPr>
          <w:sz w:val="28"/>
          <w:szCs w:val="28"/>
        </w:rPr>
      </w:pPr>
      <w:r w:rsidRPr="00B40E4B">
        <w:rPr>
          <w:color w:val="auto"/>
          <w:sz w:val="28"/>
          <w:szCs w:val="28"/>
        </w:rPr>
        <w:t xml:space="preserve">(7) </w:t>
      </w:r>
      <w:r w:rsidRPr="00B40E4B">
        <w:rPr>
          <w:i/>
          <w:iCs/>
          <w:color w:val="auto"/>
          <w:sz w:val="28"/>
          <w:szCs w:val="28"/>
        </w:rPr>
        <w:t xml:space="preserve">But the wanting and the waiting were over now, and Willie had a haircut and a new hat and a new brief case with the copy of his speech in it and a lot of new </w:t>
      </w:r>
      <w:r w:rsidRPr="00B40E4B">
        <w:rPr>
          <w:i/>
          <w:iCs/>
          <w:color w:val="auto"/>
          <w:sz w:val="28"/>
          <w:szCs w:val="28"/>
        </w:rPr>
        <w:lastRenderedPageBreak/>
        <w:t xml:space="preserve">friends, with drooping blue jowls and sharp pale noses, who slapped him on the back, and a campaign manager, Tom Duffy, who would introduce him to you and say with a tin-glittering heartiness, “Meet Willie Stark, the next Governor ot this state”. And Willie would put out his hand to you with gravity of a bishop </w:t>
      </w:r>
      <w:r w:rsidRPr="00B40E4B">
        <w:rPr>
          <w:color w:val="auto"/>
          <w:sz w:val="28"/>
          <w:szCs w:val="28"/>
        </w:rPr>
        <w:t>(</w:t>
      </w:r>
      <w:r w:rsidR="001A35D8" w:rsidRPr="00C35F83">
        <w:rPr>
          <w:sz w:val="28"/>
        </w:rPr>
        <w:t>Warren R., AKM., p. 249</w:t>
      </w:r>
      <w:r w:rsidRPr="00B40E4B">
        <w:rPr>
          <w:color w:val="auto"/>
          <w:sz w:val="28"/>
          <w:szCs w:val="28"/>
        </w:rPr>
        <w:t>).</w:t>
      </w:r>
    </w:p>
    <w:p w:rsidR="00665F9E" w:rsidRPr="00B40E4B" w:rsidRDefault="00665F9E" w:rsidP="00B40E4B">
      <w:pPr>
        <w:pStyle w:val="Pa15"/>
        <w:spacing w:line="360" w:lineRule="auto"/>
        <w:ind w:firstLine="709"/>
        <w:jc w:val="both"/>
        <w:rPr>
          <w:sz w:val="28"/>
          <w:szCs w:val="28"/>
        </w:rPr>
      </w:pPr>
      <w:r w:rsidRPr="00B40E4B">
        <w:rPr>
          <w:sz w:val="28"/>
          <w:szCs w:val="28"/>
        </w:rPr>
        <w:t xml:space="preserve">Семантичним ядром </w:t>
      </w:r>
      <w:r w:rsidR="00727A17" w:rsidRPr="008958A3">
        <w:rPr>
          <w:bCs/>
          <w:sz w:val="28"/>
          <w:szCs w:val="28"/>
          <w:lang w:eastAsia="uk-UA"/>
        </w:rPr>
        <w:t>надфразової єдності</w:t>
      </w:r>
      <w:r w:rsidRPr="00B40E4B">
        <w:rPr>
          <w:sz w:val="28"/>
          <w:szCs w:val="28"/>
        </w:rPr>
        <w:t xml:space="preserve">, яке базується на фонових знаннях, є словосполучення </w:t>
      </w:r>
      <w:r w:rsidRPr="00B40E4B">
        <w:rPr>
          <w:i/>
          <w:iCs/>
          <w:sz w:val="28"/>
          <w:szCs w:val="28"/>
        </w:rPr>
        <w:t xml:space="preserve">tin-glittering heartiness, </w:t>
      </w:r>
      <w:r w:rsidRPr="00B40E4B">
        <w:rPr>
          <w:sz w:val="28"/>
          <w:szCs w:val="28"/>
        </w:rPr>
        <w:t xml:space="preserve">що актуалізує негативне ставлення автора до фарсу та облудності передвиборної кампанії. Експресивність єдності підкреслюється використанням адвербіального звороту з прийменником </w:t>
      </w:r>
      <w:r w:rsidRPr="00B40E4B">
        <w:rPr>
          <w:i/>
          <w:iCs/>
          <w:sz w:val="28"/>
          <w:szCs w:val="28"/>
        </w:rPr>
        <w:t xml:space="preserve">with, </w:t>
      </w:r>
      <w:r w:rsidRPr="00B40E4B">
        <w:rPr>
          <w:sz w:val="28"/>
          <w:szCs w:val="28"/>
        </w:rPr>
        <w:t xml:space="preserve">який містить стереотипне словосполучення </w:t>
      </w:r>
      <w:r w:rsidRPr="00B40E4B">
        <w:rPr>
          <w:i/>
          <w:iCs/>
          <w:sz w:val="28"/>
          <w:szCs w:val="28"/>
        </w:rPr>
        <w:t xml:space="preserve">gravity of a bishop </w:t>
      </w:r>
      <w:r w:rsidRPr="00B40E4B">
        <w:rPr>
          <w:sz w:val="28"/>
          <w:szCs w:val="28"/>
        </w:rPr>
        <w:t xml:space="preserve">і сприяє експлікації оцінки. </w:t>
      </w:r>
    </w:p>
    <w:p w:rsidR="00665F9E" w:rsidRPr="00B40E4B" w:rsidRDefault="00665F9E" w:rsidP="00B40E4B">
      <w:pPr>
        <w:pStyle w:val="Pa15"/>
        <w:spacing w:line="360" w:lineRule="auto"/>
        <w:ind w:firstLine="709"/>
        <w:jc w:val="both"/>
        <w:rPr>
          <w:sz w:val="28"/>
          <w:szCs w:val="28"/>
        </w:rPr>
      </w:pPr>
      <w:r w:rsidRPr="00B40E4B">
        <w:rPr>
          <w:sz w:val="28"/>
          <w:szCs w:val="28"/>
        </w:rPr>
        <w:t>Той факт, що абзаци НФЄ виділяються самим автором, дає можливість лінгвістам [Селіванова, 2006; Струк, 2022, с. 59–64</w:t>
      </w:r>
      <w:r w:rsidR="004E232A" w:rsidRPr="004E232A">
        <w:rPr>
          <w:sz w:val="28"/>
          <w:szCs w:val="28"/>
          <w:lang w:val="ru-RU"/>
        </w:rPr>
        <w:t>]</w:t>
      </w:r>
      <w:r w:rsidRPr="00B40E4B">
        <w:rPr>
          <w:sz w:val="28"/>
          <w:szCs w:val="28"/>
        </w:rPr>
        <w:t xml:space="preserve">, говорити про те, що прагматична установка автора переважає над прагматичною установкою тексту. </w:t>
      </w:r>
    </w:p>
    <w:p w:rsidR="00545B96" w:rsidRPr="00B40E4B" w:rsidRDefault="00665F9E" w:rsidP="00B40E4B">
      <w:pPr>
        <w:pStyle w:val="Default"/>
        <w:spacing w:line="360" w:lineRule="auto"/>
        <w:ind w:firstLine="709"/>
        <w:jc w:val="both"/>
        <w:rPr>
          <w:sz w:val="28"/>
          <w:szCs w:val="28"/>
        </w:rPr>
      </w:pPr>
      <w:r w:rsidRPr="00B40E4B">
        <w:rPr>
          <w:sz w:val="28"/>
          <w:szCs w:val="28"/>
        </w:rPr>
        <w:t>Аналіз актуального членування НФЄ свідчить, що мікротеми групуються навколо речення-центру, яке є оцінною ремою (R</w:t>
      </w:r>
      <w:r w:rsidRPr="00B40E4B">
        <w:rPr>
          <w:position w:val="-7"/>
          <w:sz w:val="28"/>
          <w:szCs w:val="28"/>
          <w:vertAlign w:val="subscript"/>
        </w:rPr>
        <w:t>O</w:t>
      </w:r>
      <w:r w:rsidRPr="00B40E4B">
        <w:rPr>
          <w:sz w:val="28"/>
          <w:szCs w:val="28"/>
        </w:rPr>
        <w:t>). Це можна зобразити у такий спосіб:</w:t>
      </w:r>
    </w:p>
    <w:p w:rsidR="001A35D8" w:rsidRPr="00C35F83" w:rsidRDefault="00114BCC" w:rsidP="001A35D8">
      <w:pPr>
        <w:spacing w:line="360" w:lineRule="auto"/>
        <w:ind w:left="3600" w:firstLine="720"/>
        <w:jc w:val="both"/>
        <w:rPr>
          <w:b/>
        </w:rPr>
      </w:pPr>
      <w:r w:rsidRPr="00114BCC">
        <w:rPr>
          <w:noProof/>
          <w:lang w:eastAsia="uk-UA"/>
        </w:rPr>
        <w:pict>
          <v:line id="Прямая соединительная линия 16" o:spid="_x0000_s1034" style="position:absolute;left:0;text-align:left;flip:x;z-index:251670528;visibility:visible;mso-position-horizontal-relative:page" from="237.6pt,19.25pt" to="4in,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" o:allowincell="f">
            <w10:wrap anchorx="page"/>
          </v:line>
        </w:pict>
      </w:r>
      <w:r w:rsidRPr="00114BCC">
        <w:rPr>
          <w:noProof/>
          <w:lang w:eastAsia="uk-UA"/>
        </w:rPr>
        <w:pict>
          <v:line id="Прямая соединительная линия 15" o:spid="_x0000_s1033" style="position:absolute;left:0;text-align:left;z-index:251669504;visibility:visible;mso-position-horizontal-relative:page" from="331.2pt,19.25pt" to="381.6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" o:allowincell="f">
            <w10:wrap anchorx="page"/>
          </v:line>
        </w:pict>
      </w:r>
      <w:r w:rsidR="007F2CEC">
        <w:rPr>
          <w:b/>
        </w:rPr>
        <w:t xml:space="preserve">    </w:t>
      </w:r>
      <w:r w:rsidR="001A35D8" w:rsidRPr="00C35F83">
        <w:rPr>
          <w:b/>
        </w:rPr>
        <w:t>R</w:t>
      </w:r>
      <w:r w:rsidR="001A35D8" w:rsidRPr="00C35F83">
        <w:rPr>
          <w:b/>
          <w:vertAlign w:val="subscript"/>
        </w:rPr>
        <w:t>O</w:t>
      </w:r>
    </w:p>
    <w:p w:rsidR="001A35D8" w:rsidRPr="00C35F83" w:rsidRDefault="00114BCC" w:rsidP="001A35D8">
      <w:pPr>
        <w:spacing w:line="360" w:lineRule="auto"/>
        <w:ind w:firstLine="720"/>
        <w:jc w:val="center"/>
      </w:pPr>
      <w:r w:rsidRPr="00114BCC">
        <w:rPr>
          <w:noProof/>
          <w:lang w:eastAsia="uk-UA"/>
        </w:rPr>
        <w:pict>
          <v:line id="Прямая соединительная линия 14" o:spid="_x0000_s1032" style="position:absolute;left:0;text-align:left;z-index:251668480;visibility:visible;mso-position-horizontal-relative:page" from="309.6pt,1.5pt" to="309.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" o:allowincell="f">
            <w10:wrap anchorx="page"/>
          </v:line>
        </w:pict>
      </w:r>
    </w:p>
    <w:p w:rsidR="001A35D8" w:rsidRPr="00C35F83" w:rsidRDefault="001A35D8" w:rsidP="001A35D8">
      <w:pPr>
        <w:spacing w:line="360" w:lineRule="auto"/>
        <w:ind w:firstLine="720"/>
        <w:jc w:val="center"/>
      </w:pPr>
    </w:p>
    <w:p w:rsidR="001A35D8" w:rsidRPr="00C35F83" w:rsidRDefault="001A35D8" w:rsidP="001A35D8">
      <w:pPr>
        <w:spacing w:line="360" w:lineRule="auto"/>
        <w:ind w:left="2160" w:firstLine="360"/>
        <w:rPr>
          <w:b/>
        </w:rPr>
      </w:pPr>
      <w:r w:rsidRPr="00C35F83">
        <w:rPr>
          <w:b/>
        </w:rPr>
        <w:t xml:space="preserve">    T</w:t>
      </w:r>
      <w:r w:rsidRPr="00C35F83">
        <w:rPr>
          <w:b/>
          <w:vertAlign w:val="subscript"/>
        </w:rPr>
        <w:t>1</w:t>
      </w:r>
      <w:r w:rsidRPr="00C35F83">
        <w:rPr>
          <w:b/>
          <w:vertAlign w:val="subscript"/>
        </w:rPr>
        <w:tab/>
      </w:r>
      <w:r w:rsidRPr="00C35F83">
        <w:rPr>
          <w:b/>
          <w:vertAlign w:val="subscript"/>
        </w:rPr>
        <w:tab/>
        <w:t xml:space="preserve">   </w:t>
      </w:r>
      <w:r w:rsidRPr="00C35F83">
        <w:rPr>
          <w:b/>
        </w:rPr>
        <w:t>T</w:t>
      </w:r>
      <w:r w:rsidRPr="00C35F83">
        <w:rPr>
          <w:b/>
          <w:vertAlign w:val="subscript"/>
        </w:rPr>
        <w:t>2</w:t>
      </w:r>
      <w:r w:rsidRPr="00C35F83">
        <w:rPr>
          <w:b/>
          <w:vertAlign w:val="subscript"/>
        </w:rPr>
        <w:tab/>
      </w:r>
      <w:r w:rsidRPr="00C35F83">
        <w:rPr>
          <w:b/>
          <w:vertAlign w:val="subscript"/>
        </w:rPr>
        <w:tab/>
      </w:r>
      <w:r w:rsidRPr="00C35F83">
        <w:rPr>
          <w:b/>
          <w:vertAlign w:val="subscript"/>
        </w:rPr>
        <w:tab/>
      </w:r>
      <w:r w:rsidRPr="00C35F83">
        <w:rPr>
          <w:b/>
        </w:rPr>
        <w:t>T</w:t>
      </w:r>
      <w:r w:rsidRPr="00C35F83">
        <w:rPr>
          <w:b/>
          <w:vertAlign w:val="subscript"/>
        </w:rPr>
        <w:t>3</w:t>
      </w:r>
    </w:p>
    <w:p w:rsidR="001A35D8" w:rsidRPr="00C35F83" w:rsidRDefault="001A35D8" w:rsidP="001A35D8">
      <w:pPr>
        <w:framePr w:w="1040" w:h="660" w:hRule="exact" w:hSpace="80" w:vSpace="40" w:wrap="auto" w:vAnchor="text" w:hAnchor="margin" w:x="10361" w:y="6341"/>
        <w:widowControl w:val="0"/>
        <w:spacing w:line="360" w:lineRule="auto"/>
        <w:ind w:firstLine="720"/>
        <w:jc w:val="both"/>
        <w:rPr>
          <w:snapToGrid w:val="0"/>
        </w:rPr>
      </w:pPr>
      <w:r>
        <w:rPr>
          <w:noProof/>
          <w:lang w:val="ru-RU"/>
        </w:rPr>
        <w:drawing>
          <wp:inline distT="0" distB="0" distL="0" distR="0">
            <wp:extent cx="2781300" cy="17811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1781175"/>
                    </a:xfrm>
                    <a:prstGeom prst="rect">
                      <a:avLst/>
                    </a:prstGeom>
                    <a:noFill/>
                    <a:ln>
                      <a:noFill/>
                    </a:ln>
                  </pic:spPr>
                </pic:pic>
              </a:graphicData>
            </a:graphic>
          </wp:inline>
        </w:drawing>
      </w:r>
    </w:p>
    <w:p w:rsidR="00B40E4B" w:rsidRPr="00B40E4B" w:rsidRDefault="00B40E4B" w:rsidP="00B40E4B">
      <w:pPr>
        <w:pStyle w:val="Pa17"/>
        <w:spacing w:line="360" w:lineRule="auto"/>
        <w:ind w:firstLine="709"/>
        <w:jc w:val="center"/>
        <w:rPr>
          <w:b/>
          <w:bCs/>
          <w:sz w:val="28"/>
          <w:szCs w:val="28"/>
        </w:rPr>
      </w:pPr>
      <w:r w:rsidRPr="00B40E4B">
        <w:rPr>
          <w:b/>
          <w:bCs/>
          <w:sz w:val="28"/>
          <w:szCs w:val="28"/>
        </w:rPr>
        <w:t>Репрезентація оцінки в НФЄ</w:t>
      </w:r>
    </w:p>
    <w:p w:rsidR="00B40E4B" w:rsidRPr="00752AE9" w:rsidRDefault="00B40E4B" w:rsidP="00B40E4B">
      <w:pPr>
        <w:pStyle w:val="Default"/>
        <w:spacing w:line="360" w:lineRule="auto"/>
        <w:ind w:firstLine="709"/>
        <w:jc w:val="both"/>
        <w:rPr>
          <w:sz w:val="28"/>
          <w:szCs w:val="28"/>
          <w:lang w:val="ru-RU"/>
        </w:rPr>
      </w:pPr>
      <w:r w:rsidRPr="00B40E4B">
        <w:rPr>
          <w:sz w:val="28"/>
          <w:szCs w:val="28"/>
        </w:rPr>
        <w:t xml:space="preserve">Аналіз структури </w:t>
      </w:r>
      <w:r w:rsidR="00727A17" w:rsidRPr="008958A3">
        <w:rPr>
          <w:bCs/>
          <w:sz w:val="28"/>
          <w:szCs w:val="28"/>
          <w:lang w:eastAsia="uk-UA"/>
        </w:rPr>
        <w:t>надфразової єдності</w:t>
      </w:r>
      <w:r w:rsidRPr="00B40E4B">
        <w:rPr>
          <w:sz w:val="28"/>
          <w:szCs w:val="28"/>
        </w:rPr>
        <w:t xml:space="preserve"> засвідчує, що речення в її межах розташовуються з урахуванням поступового зростання інтенсивності ознаки. Оцінний зміст концентрується в заключному реченні, яке містить кульмінаційний момент і становить ядро </w:t>
      </w:r>
      <w:r w:rsidR="00727A17">
        <w:rPr>
          <w:sz w:val="28"/>
          <w:szCs w:val="28"/>
        </w:rPr>
        <w:t>останньої</w:t>
      </w:r>
      <w:r w:rsidRPr="00B40E4B">
        <w:rPr>
          <w:sz w:val="28"/>
          <w:szCs w:val="28"/>
        </w:rPr>
        <w:t>, навколо якого організується решта компонентів.</w:t>
      </w:r>
    </w:p>
    <w:p w:rsidR="00453499" w:rsidRPr="00752AE9" w:rsidRDefault="00453499" w:rsidP="00B40E4B">
      <w:pPr>
        <w:pStyle w:val="Default"/>
        <w:spacing w:line="360" w:lineRule="auto"/>
        <w:ind w:firstLine="709"/>
        <w:jc w:val="both"/>
        <w:rPr>
          <w:sz w:val="28"/>
          <w:szCs w:val="28"/>
          <w:lang w:val="ru-RU"/>
        </w:rPr>
      </w:pPr>
    </w:p>
    <w:p w:rsidR="00453499" w:rsidRPr="00752AE9" w:rsidRDefault="00453499" w:rsidP="00B40E4B">
      <w:pPr>
        <w:pStyle w:val="Default"/>
        <w:spacing w:line="360" w:lineRule="auto"/>
        <w:ind w:firstLine="709"/>
        <w:jc w:val="both"/>
        <w:rPr>
          <w:sz w:val="28"/>
          <w:szCs w:val="28"/>
          <w:lang w:val="ru-RU"/>
        </w:rPr>
      </w:pPr>
    </w:p>
    <w:p w:rsidR="00453499" w:rsidRPr="00752AE9" w:rsidRDefault="00453499" w:rsidP="00B40E4B">
      <w:pPr>
        <w:pStyle w:val="Default"/>
        <w:spacing w:line="360" w:lineRule="auto"/>
        <w:ind w:firstLine="709"/>
        <w:jc w:val="both"/>
        <w:rPr>
          <w:sz w:val="28"/>
          <w:szCs w:val="28"/>
          <w:lang w:val="ru-RU"/>
        </w:rPr>
      </w:pPr>
    </w:p>
    <w:p w:rsidR="00453499" w:rsidRPr="00453499" w:rsidRDefault="00453499" w:rsidP="00453499">
      <w:pPr>
        <w:pStyle w:val="Default"/>
        <w:spacing w:line="360" w:lineRule="auto"/>
        <w:ind w:firstLine="709"/>
        <w:jc w:val="center"/>
        <w:rPr>
          <w:sz w:val="28"/>
          <w:szCs w:val="28"/>
          <w:lang w:val="ru-RU"/>
        </w:rPr>
      </w:pPr>
      <w:r w:rsidRPr="00453499">
        <w:rPr>
          <w:bCs/>
          <w:sz w:val="28"/>
          <w:szCs w:val="28"/>
          <w:lang w:eastAsia="uk-UA"/>
        </w:rPr>
        <w:lastRenderedPageBreak/>
        <w:t>3.5.Лексико-граматичні інтенсифікатори оцінних структур мовлення</w:t>
      </w:r>
    </w:p>
    <w:p w:rsidR="004A37AD" w:rsidRPr="00A779FD" w:rsidRDefault="004A37AD" w:rsidP="003A029C">
      <w:pPr>
        <w:spacing w:line="360" w:lineRule="auto"/>
        <w:ind w:firstLine="709"/>
        <w:jc w:val="both"/>
        <w:rPr>
          <w:lang w:eastAsia="uk-UA"/>
        </w:rPr>
      </w:pPr>
      <w:r w:rsidRPr="003A029C">
        <w:rPr>
          <w:lang w:eastAsia="uk-UA"/>
        </w:rPr>
        <w:t>Оцінювання є універсальним процесом, притаманним усім галузям наукового знання. Це підтверджується тим, що ціннісна спрямованість у багатьох випадках стимулювала розвиток численних напрямів не лише в лінгвістиці, а й у комп’ютерних технологіях, генній інженерії та інших сферах. Така тенденція свідчить про стійке поєднання наукових знань у межах когнітивної парадигми, яка від самого початку формува</w:t>
      </w:r>
      <w:r w:rsidR="003A029C">
        <w:rPr>
          <w:lang w:eastAsia="uk-UA"/>
        </w:rPr>
        <w:t xml:space="preserve">лася як </w:t>
      </w:r>
      <w:r w:rsidR="003A029C" w:rsidRPr="00A779FD">
        <w:rPr>
          <w:lang w:eastAsia="uk-UA"/>
        </w:rPr>
        <w:t>міждисциплінарна наука [Martin, White 200</w:t>
      </w:r>
      <w:r w:rsidRPr="00A779FD">
        <w:rPr>
          <w:lang w:eastAsia="uk-UA"/>
        </w:rPr>
        <w:t>5</w:t>
      </w:r>
      <w:r w:rsidR="003A029C" w:rsidRPr="00A779FD">
        <w:rPr>
          <w:lang w:eastAsia="uk-UA"/>
        </w:rPr>
        <w:t>]</w:t>
      </w:r>
      <w:r w:rsidRPr="00A779FD">
        <w:rPr>
          <w:lang w:eastAsia="uk-UA"/>
        </w:rPr>
        <w:t>.</w:t>
      </w:r>
    </w:p>
    <w:p w:rsidR="004A37AD" w:rsidRPr="00A779FD" w:rsidRDefault="004A37AD" w:rsidP="003A029C">
      <w:pPr>
        <w:spacing w:line="360" w:lineRule="auto"/>
        <w:ind w:firstLine="709"/>
        <w:jc w:val="both"/>
        <w:rPr>
          <w:lang w:eastAsia="uk-UA"/>
        </w:rPr>
      </w:pPr>
      <w:r w:rsidRPr="00A779FD">
        <w:rPr>
          <w:lang w:eastAsia="uk-UA"/>
        </w:rPr>
        <w:t xml:space="preserve">Когнітивний характер оцінювання, будучи складником загальної програми людської діяльності, орієнтований на ухвалення рішень і становить основу вибору практичних дій </w:t>
      </w:r>
      <w:r w:rsidR="003A029C" w:rsidRPr="00A779FD">
        <w:rPr>
          <w:lang w:val="ru-RU" w:eastAsia="uk-UA"/>
        </w:rPr>
        <w:t>[</w:t>
      </w:r>
      <w:r w:rsidR="00A779FD" w:rsidRPr="00A779FD">
        <w:rPr>
          <w:lang w:eastAsia="uk-UA"/>
        </w:rPr>
        <w:t>White</w:t>
      </w:r>
      <w:r w:rsidR="003A029C" w:rsidRPr="00A779FD">
        <w:rPr>
          <w:lang w:eastAsia="uk-UA"/>
        </w:rPr>
        <w:t xml:space="preserve"> 2016</w:t>
      </w:r>
      <w:r w:rsidR="003A029C" w:rsidRPr="00A779FD">
        <w:rPr>
          <w:lang w:val="ru-RU" w:eastAsia="uk-UA"/>
        </w:rPr>
        <w:t>,</w:t>
      </w:r>
      <w:r w:rsidRPr="00A779FD">
        <w:rPr>
          <w:lang w:eastAsia="uk-UA"/>
        </w:rPr>
        <w:t xml:space="preserve"> </w:t>
      </w:r>
      <w:r w:rsidR="003A029C" w:rsidRPr="00A779FD">
        <w:rPr>
          <w:lang w:val="en-US" w:eastAsia="uk-UA"/>
        </w:rPr>
        <w:t>p</w:t>
      </w:r>
      <w:r w:rsidR="003A029C" w:rsidRPr="00A779FD">
        <w:rPr>
          <w:lang w:val="ru-RU" w:eastAsia="uk-UA"/>
        </w:rPr>
        <w:t xml:space="preserve">. </w:t>
      </w:r>
      <w:r w:rsidRPr="00A779FD">
        <w:rPr>
          <w:lang w:eastAsia="uk-UA"/>
        </w:rPr>
        <w:t>77–96</w:t>
      </w:r>
      <w:r w:rsidR="003A029C" w:rsidRPr="00A779FD">
        <w:rPr>
          <w:lang w:val="ru-RU" w:eastAsia="uk-UA"/>
        </w:rPr>
        <w:t>]</w:t>
      </w:r>
      <w:r w:rsidRPr="00A779FD">
        <w:rPr>
          <w:lang w:eastAsia="uk-UA"/>
        </w:rPr>
        <w:t>. Людина як суб’єкт мовлення сприймає та інтерпретує навколишню дійсність і здатна оцінювати мовні факти у процесі повсякденної комунікації.</w:t>
      </w:r>
    </w:p>
    <w:p w:rsidR="004A37AD" w:rsidRPr="00A779FD" w:rsidRDefault="004A37AD" w:rsidP="003A029C">
      <w:pPr>
        <w:spacing w:line="360" w:lineRule="auto"/>
        <w:ind w:firstLine="709"/>
        <w:jc w:val="both"/>
        <w:rPr>
          <w:lang w:eastAsia="uk-UA"/>
        </w:rPr>
      </w:pPr>
      <w:r w:rsidRPr="00A779FD">
        <w:rPr>
          <w:lang w:eastAsia="uk-UA"/>
        </w:rPr>
        <w:t xml:space="preserve">У сучасних дослідженнях оцінності простежується посилення уваги до суб’єктивного компонента оцінного значення та його адресної спрямованості </w:t>
      </w:r>
      <w:r w:rsidR="003A029C" w:rsidRPr="00A779FD">
        <w:rPr>
          <w:lang w:val="ru-RU" w:eastAsia="uk-UA"/>
        </w:rPr>
        <w:t>[</w:t>
      </w:r>
      <w:r w:rsidR="00A779FD" w:rsidRPr="00A779FD">
        <w:rPr>
          <w:lang w:eastAsia="uk-UA"/>
        </w:rPr>
        <w:t>Breeze, Olza</w:t>
      </w:r>
      <w:r w:rsidRPr="00A779FD">
        <w:rPr>
          <w:lang w:eastAsia="uk-UA"/>
        </w:rPr>
        <w:t xml:space="preserve"> 2017</w:t>
      </w:r>
      <w:r w:rsidR="003A029C" w:rsidRPr="00A779FD">
        <w:rPr>
          <w:lang w:val="ru-RU" w:eastAsia="uk-UA"/>
        </w:rPr>
        <w:t>]</w:t>
      </w:r>
      <w:r w:rsidRPr="00A779FD">
        <w:rPr>
          <w:lang w:eastAsia="uk-UA"/>
        </w:rPr>
        <w:t>. Оцінка, як правило, передбачає передавання мовцем певного бачення дійсності адресатові й формування в нього установки на сприйняття авторської позиції як об’єктивної.</w:t>
      </w:r>
    </w:p>
    <w:p w:rsidR="004A37AD" w:rsidRPr="003A029C" w:rsidRDefault="004A37AD" w:rsidP="003A029C">
      <w:pPr>
        <w:spacing w:line="360" w:lineRule="auto"/>
        <w:ind w:firstLine="709"/>
        <w:jc w:val="both"/>
        <w:rPr>
          <w:lang w:eastAsia="uk-UA"/>
        </w:rPr>
      </w:pPr>
      <w:r w:rsidRPr="00A779FD">
        <w:rPr>
          <w:lang w:eastAsia="uk-UA"/>
        </w:rPr>
        <w:t>Особливе місце у вивченні прагматичних значень посідає проблема інтенсифікації оцінних конструкцій. Вираження оцінки неминуче пов’язане з використанням мовних засобів, що підсилюють ознаку, дію або стан і сигналізують про міру «оцінного компонента»</w:t>
      </w:r>
      <w:r w:rsidR="003A029C" w:rsidRPr="00A779FD">
        <w:rPr>
          <w:lang w:eastAsia="uk-UA"/>
        </w:rPr>
        <w:t xml:space="preserve"> [</w:t>
      </w:r>
      <w:r w:rsidR="00A779FD" w:rsidRPr="00A779FD">
        <w:rPr>
          <w:lang w:eastAsia="uk-UA"/>
        </w:rPr>
        <w:t>Bednarek</w:t>
      </w:r>
      <w:r w:rsidR="003A029C" w:rsidRPr="00A779FD">
        <w:rPr>
          <w:lang w:eastAsia="uk-UA"/>
        </w:rPr>
        <w:t xml:space="preserve"> 2009, </w:t>
      </w:r>
      <w:r w:rsidR="003A029C" w:rsidRPr="00A779FD">
        <w:rPr>
          <w:lang w:val="en-US" w:eastAsia="uk-UA"/>
        </w:rPr>
        <w:t>p</w:t>
      </w:r>
      <w:r w:rsidR="003A029C" w:rsidRPr="00A779FD">
        <w:rPr>
          <w:lang w:eastAsia="uk-UA"/>
        </w:rPr>
        <w:t>.</w:t>
      </w:r>
      <w:r w:rsidRPr="00A779FD">
        <w:rPr>
          <w:lang w:eastAsia="uk-UA"/>
        </w:rPr>
        <w:t xml:space="preserve"> 145</w:t>
      </w:r>
      <w:r w:rsidR="003A029C" w:rsidRPr="00A779FD">
        <w:rPr>
          <w:lang w:eastAsia="uk-UA"/>
        </w:rPr>
        <w:t>]</w:t>
      </w:r>
      <w:r w:rsidRPr="00A779FD">
        <w:rPr>
          <w:lang w:eastAsia="uk-UA"/>
        </w:rPr>
        <w:t>. У цьому</w:t>
      </w:r>
      <w:r w:rsidRPr="003A029C">
        <w:rPr>
          <w:lang w:eastAsia="uk-UA"/>
        </w:rPr>
        <w:t xml:space="preserve"> аспекті інтенсивність можна трактувати як показник ступеня оцінності.</w:t>
      </w:r>
    </w:p>
    <w:p w:rsidR="004A37AD" w:rsidRPr="003A029C" w:rsidRDefault="004A37AD" w:rsidP="003A029C">
      <w:pPr>
        <w:spacing w:line="360" w:lineRule="auto"/>
        <w:ind w:firstLine="709"/>
        <w:jc w:val="both"/>
        <w:rPr>
          <w:lang w:eastAsia="uk-UA"/>
        </w:rPr>
      </w:pPr>
      <w:r w:rsidRPr="003A029C">
        <w:rPr>
          <w:lang w:eastAsia="uk-UA"/>
        </w:rPr>
        <w:t>Загалом оцінка не має категоричного характеру, однак у разі його наявності вона відображає впевненість мовця у правильності власної позиції щодо об’єкта дійсності та прагнення зробити висловлювання переконливішим, посиливши перлокутивний ефект, тобто вплив на емоційний стан адресата.</w:t>
      </w:r>
    </w:p>
    <w:p w:rsidR="004A37AD" w:rsidRPr="003A029C" w:rsidRDefault="004A37AD" w:rsidP="003A029C">
      <w:pPr>
        <w:spacing w:line="360" w:lineRule="auto"/>
        <w:ind w:firstLine="709"/>
        <w:jc w:val="both"/>
        <w:rPr>
          <w:lang w:eastAsia="uk-UA"/>
        </w:rPr>
      </w:pPr>
      <w:r w:rsidRPr="003A029C">
        <w:rPr>
          <w:lang w:eastAsia="uk-UA"/>
        </w:rPr>
        <w:t xml:space="preserve">Варто зазначити, що категоричність оцінки часто корелює з </w:t>
      </w:r>
      <w:r w:rsidRPr="009B060A">
        <w:rPr>
          <w:lang w:eastAsia="uk-UA"/>
        </w:rPr>
        <w:t>пресупозиціями м</w:t>
      </w:r>
      <w:r w:rsidR="003A029C" w:rsidRPr="009B060A">
        <w:rPr>
          <w:lang w:eastAsia="uk-UA"/>
        </w:rPr>
        <w:t xml:space="preserve">овця </w:t>
      </w:r>
      <w:r w:rsidR="00F3366B" w:rsidRPr="009B060A">
        <w:rPr>
          <w:lang w:val="ru-RU" w:eastAsia="uk-UA"/>
        </w:rPr>
        <w:t>[</w:t>
      </w:r>
      <w:r w:rsidR="009B060A" w:rsidRPr="009B060A">
        <w:rPr>
          <w:lang w:eastAsia="uk-UA"/>
        </w:rPr>
        <w:t>Безугла, Романченко</w:t>
      </w:r>
      <w:r w:rsidR="003A029C" w:rsidRPr="009B060A">
        <w:rPr>
          <w:lang w:eastAsia="uk-UA"/>
        </w:rPr>
        <w:t xml:space="preserve"> 2013</w:t>
      </w:r>
      <w:r w:rsidR="003A029C" w:rsidRPr="009B060A">
        <w:rPr>
          <w:lang w:val="ru-RU" w:eastAsia="uk-UA"/>
        </w:rPr>
        <w:t>,</w:t>
      </w:r>
      <w:r w:rsidRPr="009B060A">
        <w:rPr>
          <w:lang w:eastAsia="uk-UA"/>
        </w:rPr>
        <w:t xml:space="preserve"> </w:t>
      </w:r>
      <w:r w:rsidR="003A029C" w:rsidRPr="009B060A">
        <w:rPr>
          <w:lang w:val="en-US" w:eastAsia="uk-UA"/>
        </w:rPr>
        <w:t>c</w:t>
      </w:r>
      <w:r w:rsidR="003A029C" w:rsidRPr="009B060A">
        <w:rPr>
          <w:lang w:val="ru-RU" w:eastAsia="uk-UA"/>
        </w:rPr>
        <w:t xml:space="preserve">. </w:t>
      </w:r>
      <w:r w:rsidRPr="009B060A">
        <w:rPr>
          <w:lang w:eastAsia="uk-UA"/>
        </w:rPr>
        <w:t>132–139</w:t>
      </w:r>
      <w:r w:rsidR="00F3366B" w:rsidRPr="009B060A">
        <w:rPr>
          <w:lang w:val="ru-RU" w:eastAsia="uk-UA"/>
        </w:rPr>
        <w:t>]</w:t>
      </w:r>
      <w:r w:rsidRPr="009B060A">
        <w:rPr>
          <w:lang w:eastAsia="uk-UA"/>
        </w:rPr>
        <w:t>, що може</w:t>
      </w:r>
      <w:r w:rsidRPr="003A029C">
        <w:rPr>
          <w:lang w:eastAsia="uk-UA"/>
        </w:rPr>
        <w:t xml:space="preserve"> </w:t>
      </w:r>
      <w:r w:rsidRPr="003A029C">
        <w:rPr>
          <w:lang w:eastAsia="uk-UA"/>
        </w:rPr>
        <w:lastRenderedPageBreak/>
        <w:t>вказувати на сумнів, невизначеність або навіть протилежну думку з боку слухача.</w:t>
      </w:r>
    </w:p>
    <w:p w:rsidR="004A37AD" w:rsidRPr="003A029C" w:rsidRDefault="004A37AD" w:rsidP="003A029C">
      <w:pPr>
        <w:spacing w:line="360" w:lineRule="auto"/>
        <w:ind w:firstLine="709"/>
        <w:jc w:val="both"/>
        <w:rPr>
          <w:lang w:eastAsia="uk-UA"/>
        </w:rPr>
      </w:pPr>
      <w:r w:rsidRPr="003A029C">
        <w:rPr>
          <w:lang w:eastAsia="uk-UA"/>
        </w:rPr>
        <w:t xml:space="preserve">Методологічна база </w:t>
      </w:r>
      <w:r w:rsidR="00515FC5">
        <w:rPr>
          <w:lang w:eastAsia="uk-UA"/>
        </w:rPr>
        <w:t>дослідження</w:t>
      </w:r>
      <w:r w:rsidRPr="003A029C">
        <w:rPr>
          <w:lang w:eastAsia="uk-UA"/>
        </w:rPr>
        <w:t xml:space="preserve"> має комплексний характер і визначається завданнями, матеріалом та специфікою </w:t>
      </w:r>
      <w:r w:rsidR="00515FC5" w:rsidRPr="003A029C">
        <w:rPr>
          <w:lang w:eastAsia="uk-UA"/>
        </w:rPr>
        <w:t>розвідки</w:t>
      </w:r>
      <w:r w:rsidRPr="003A029C">
        <w:rPr>
          <w:lang w:eastAsia="uk-UA"/>
        </w:rPr>
        <w:t>. Вона ґрунтується на положеннях когнітивної теорії, теорії комунікації та теорії оцінки, що забезпечує теоретичне підґрунтя для лінгвістичного аналізу.</w:t>
      </w:r>
    </w:p>
    <w:p w:rsidR="004A37AD" w:rsidRPr="003A029C" w:rsidRDefault="004A37AD" w:rsidP="003A029C">
      <w:pPr>
        <w:spacing w:line="360" w:lineRule="auto"/>
        <w:ind w:firstLine="709"/>
        <w:jc w:val="both"/>
        <w:rPr>
          <w:lang w:eastAsia="uk-UA"/>
        </w:rPr>
      </w:pPr>
      <w:r w:rsidRPr="003A029C">
        <w:rPr>
          <w:lang w:eastAsia="uk-UA"/>
        </w:rPr>
        <w:t>Емпіричний матеріал дослідження охоплює висловлюван</w:t>
      </w:r>
      <w:r w:rsidR="00515FC5">
        <w:rPr>
          <w:lang w:eastAsia="uk-UA"/>
        </w:rPr>
        <w:t>ня</w:t>
      </w:r>
      <w:r w:rsidRPr="003A029C">
        <w:rPr>
          <w:lang w:eastAsia="uk-UA"/>
        </w:rPr>
        <w:t>, відібран</w:t>
      </w:r>
      <w:r w:rsidR="00515FC5">
        <w:rPr>
          <w:lang w:eastAsia="uk-UA"/>
        </w:rPr>
        <w:t>і</w:t>
      </w:r>
      <w:r w:rsidRPr="003A029C">
        <w:rPr>
          <w:lang w:eastAsia="uk-UA"/>
        </w:rPr>
        <w:t xml:space="preserve"> методом суцільної вибірки з творів сучасних британських і американських авторів. Основним критерієм відбору слугувала наявність у висловленні оцінної лексики.</w:t>
      </w:r>
    </w:p>
    <w:p w:rsidR="00A94373" w:rsidRDefault="004A37AD" w:rsidP="003A029C">
      <w:pPr>
        <w:spacing w:line="360" w:lineRule="auto"/>
        <w:ind w:firstLine="709"/>
        <w:jc w:val="both"/>
        <w:rPr>
          <w:lang w:eastAsia="uk-UA"/>
        </w:rPr>
      </w:pPr>
      <w:r w:rsidRPr="003A029C">
        <w:rPr>
          <w:lang w:eastAsia="uk-UA"/>
        </w:rPr>
        <w:t>Категоричність оцінки зумовлюється низкою чинників, серед яких найсуттєвішими є:</w:t>
      </w:r>
      <w:r w:rsidR="00A94373" w:rsidRPr="003A029C">
        <w:rPr>
          <w:lang w:eastAsia="uk-UA"/>
        </w:rPr>
        <w:t xml:space="preserve"> </w:t>
      </w:r>
    </w:p>
    <w:p w:rsidR="00A94373" w:rsidRDefault="004A37AD" w:rsidP="003A029C">
      <w:pPr>
        <w:spacing w:line="360" w:lineRule="auto"/>
        <w:ind w:firstLine="709"/>
        <w:jc w:val="both"/>
        <w:rPr>
          <w:lang w:eastAsia="uk-UA"/>
        </w:rPr>
      </w:pPr>
      <w:r w:rsidRPr="003A029C">
        <w:rPr>
          <w:lang w:eastAsia="uk-UA"/>
        </w:rPr>
        <w:t>а) рольовий статус учасників комунікації (зазвичай домінантна позиція мовця);</w:t>
      </w:r>
      <w:r w:rsidR="00A94373" w:rsidRPr="003A029C">
        <w:rPr>
          <w:lang w:eastAsia="uk-UA"/>
        </w:rPr>
        <w:t xml:space="preserve"> </w:t>
      </w:r>
    </w:p>
    <w:p w:rsidR="009C0B3B" w:rsidRPr="009C0B3B" w:rsidRDefault="004A37AD" w:rsidP="003A029C">
      <w:pPr>
        <w:spacing w:line="360" w:lineRule="auto"/>
        <w:ind w:firstLine="709"/>
        <w:jc w:val="both"/>
        <w:rPr>
          <w:lang w:eastAsia="uk-UA"/>
        </w:rPr>
      </w:pPr>
      <w:r w:rsidRPr="003A029C">
        <w:rPr>
          <w:lang w:eastAsia="uk-UA"/>
        </w:rPr>
        <w:t>б) вікові відмінності між комунікантами;</w:t>
      </w:r>
      <w:r w:rsidR="00905540" w:rsidRPr="003A029C">
        <w:rPr>
          <w:lang w:eastAsia="uk-UA"/>
        </w:rPr>
        <w:t xml:space="preserve"> </w:t>
      </w:r>
    </w:p>
    <w:p w:rsidR="004A37AD" w:rsidRPr="003A029C" w:rsidRDefault="004A37AD" w:rsidP="003A029C">
      <w:pPr>
        <w:spacing w:line="360" w:lineRule="auto"/>
        <w:ind w:firstLine="709"/>
        <w:jc w:val="both"/>
        <w:rPr>
          <w:lang w:eastAsia="uk-UA"/>
        </w:rPr>
      </w:pPr>
      <w:r w:rsidRPr="003A029C">
        <w:rPr>
          <w:lang w:eastAsia="uk-UA"/>
        </w:rPr>
        <w:t>в) переконаність мовця у правильності власної думки.</w:t>
      </w:r>
    </w:p>
    <w:p w:rsidR="004A37AD" w:rsidRPr="00133AFE" w:rsidRDefault="004A37AD" w:rsidP="00133AFE">
      <w:pPr>
        <w:spacing w:line="360" w:lineRule="auto"/>
        <w:ind w:firstLine="709"/>
        <w:jc w:val="both"/>
        <w:rPr>
          <w:lang w:eastAsia="uk-UA"/>
        </w:rPr>
      </w:pPr>
      <w:r w:rsidRPr="003A029C">
        <w:rPr>
          <w:lang w:eastAsia="uk-UA"/>
        </w:rPr>
        <w:t xml:space="preserve">Слід зауважити, що протилежним процесом до інтенсифікації є </w:t>
      </w:r>
      <w:r w:rsidRPr="009B060A">
        <w:rPr>
          <w:lang w:eastAsia="uk-UA"/>
        </w:rPr>
        <w:t xml:space="preserve">деінтенсифікація, яка пов’язана з принципом ввічливості </w:t>
      </w:r>
      <w:r w:rsidR="00A94373" w:rsidRPr="009B060A">
        <w:rPr>
          <w:lang w:eastAsia="uk-UA"/>
        </w:rPr>
        <w:t>[</w:t>
      </w:r>
      <w:r w:rsidR="009B060A" w:rsidRPr="009B060A">
        <w:rPr>
          <w:lang w:eastAsia="uk-UA"/>
        </w:rPr>
        <w:t xml:space="preserve">Leech 1983; Lulu </w:t>
      </w:r>
      <w:r w:rsidRPr="009B060A">
        <w:rPr>
          <w:lang w:eastAsia="uk-UA"/>
        </w:rPr>
        <w:t>2017</w:t>
      </w:r>
      <w:r w:rsidR="00A94373" w:rsidRPr="009B060A">
        <w:rPr>
          <w:lang w:eastAsia="uk-UA"/>
        </w:rPr>
        <w:t xml:space="preserve">, </w:t>
      </w:r>
      <w:r w:rsidR="00A94373" w:rsidRPr="009B060A">
        <w:rPr>
          <w:lang w:val="en-US" w:eastAsia="uk-UA"/>
        </w:rPr>
        <w:t>p</w:t>
      </w:r>
      <w:r w:rsidR="00A94373" w:rsidRPr="009B060A">
        <w:rPr>
          <w:lang w:eastAsia="uk-UA"/>
        </w:rPr>
        <w:t xml:space="preserve">. </w:t>
      </w:r>
      <w:r w:rsidRPr="009B060A">
        <w:rPr>
          <w:lang w:eastAsia="uk-UA"/>
        </w:rPr>
        <w:t>563–569</w:t>
      </w:r>
      <w:r w:rsidR="00A94373" w:rsidRPr="009B060A">
        <w:rPr>
          <w:lang w:eastAsia="uk-UA"/>
        </w:rPr>
        <w:t>]</w:t>
      </w:r>
      <w:r w:rsidRPr="009B060A">
        <w:rPr>
          <w:lang w:eastAsia="uk-UA"/>
        </w:rPr>
        <w:t>. Пом’якшуючи оцінку, мовець демонструє відкритість до</w:t>
      </w:r>
      <w:r w:rsidRPr="003A029C">
        <w:rPr>
          <w:lang w:eastAsia="uk-UA"/>
        </w:rPr>
        <w:t xml:space="preserve"> альтернативних поглядів і надає адресатові можливість самостійно сформувати </w:t>
      </w:r>
      <w:r w:rsidRPr="00133AFE">
        <w:rPr>
          <w:lang w:eastAsia="uk-UA"/>
        </w:rPr>
        <w:t>власне ставлення до об’єкта оцінювання.</w:t>
      </w:r>
    </w:p>
    <w:p w:rsidR="00133AFE" w:rsidRPr="00B0531A" w:rsidRDefault="00A94373" w:rsidP="0087380A">
      <w:pPr>
        <w:pStyle w:val="Pa7"/>
        <w:spacing w:line="360" w:lineRule="auto"/>
        <w:ind w:firstLine="709"/>
        <w:jc w:val="both"/>
        <w:rPr>
          <w:sz w:val="28"/>
          <w:szCs w:val="28"/>
          <w:lang w:val="ru-RU"/>
        </w:rPr>
      </w:pPr>
      <w:r w:rsidRPr="00133AFE">
        <w:rPr>
          <w:b/>
          <w:bCs/>
          <w:sz w:val="28"/>
          <w:szCs w:val="28"/>
        </w:rPr>
        <w:t xml:space="preserve">Лексичні інтенсифікатори оцінки. </w:t>
      </w:r>
      <w:r w:rsidRPr="00133AFE">
        <w:rPr>
          <w:sz w:val="28"/>
          <w:szCs w:val="28"/>
        </w:rPr>
        <w:t>Підсилення категоричності оцінки може здійснюв</w:t>
      </w:r>
      <w:r w:rsidR="00133AFE">
        <w:rPr>
          <w:sz w:val="28"/>
          <w:szCs w:val="28"/>
        </w:rPr>
        <w:t>атися, по-перше, шляхом підкрес</w:t>
      </w:r>
      <w:r w:rsidRPr="00133AFE">
        <w:rPr>
          <w:sz w:val="28"/>
          <w:szCs w:val="28"/>
        </w:rPr>
        <w:t>лення і</w:t>
      </w:r>
      <w:r w:rsidR="00133AFE" w:rsidRPr="00133AFE">
        <w:rPr>
          <w:sz w:val="28"/>
          <w:szCs w:val="28"/>
        </w:rPr>
        <w:t>стинності, достовірності вислов</w:t>
      </w:r>
      <w:r w:rsidRPr="00133AFE">
        <w:rPr>
          <w:sz w:val="28"/>
          <w:szCs w:val="28"/>
        </w:rPr>
        <w:t xml:space="preserve">лювання, що містить оцінну структуру, а по-друге, увиразненням його денотативного значення. У другому випадку йдеться про так звану когнітивну </w:t>
      </w:r>
      <w:r w:rsidRPr="0018469D">
        <w:rPr>
          <w:sz w:val="28"/>
          <w:szCs w:val="28"/>
        </w:rPr>
        <w:t xml:space="preserve">інтенсифікацію </w:t>
      </w:r>
      <w:r w:rsidRPr="0018469D">
        <w:rPr>
          <w:sz w:val="28"/>
          <w:szCs w:val="28"/>
          <w:lang w:val="ru-RU"/>
        </w:rPr>
        <w:t>[</w:t>
      </w:r>
      <w:r w:rsidR="0018469D" w:rsidRPr="0018469D">
        <w:rPr>
          <w:sz w:val="28"/>
          <w:szCs w:val="28"/>
        </w:rPr>
        <w:t xml:space="preserve">Bara </w:t>
      </w:r>
      <w:r w:rsidRPr="0018469D">
        <w:rPr>
          <w:sz w:val="28"/>
          <w:szCs w:val="28"/>
        </w:rPr>
        <w:t>2010</w:t>
      </w:r>
      <w:r w:rsidRPr="0018469D">
        <w:rPr>
          <w:sz w:val="28"/>
          <w:szCs w:val="28"/>
          <w:lang w:val="ru-RU"/>
        </w:rPr>
        <w:t>]</w:t>
      </w:r>
      <w:r w:rsidRPr="0018469D">
        <w:rPr>
          <w:sz w:val="28"/>
          <w:szCs w:val="28"/>
        </w:rPr>
        <w:t>.</w:t>
      </w:r>
      <w:r w:rsidR="00133AFE" w:rsidRPr="0018469D">
        <w:rPr>
          <w:sz w:val="28"/>
          <w:szCs w:val="28"/>
          <w:lang w:val="ru-RU"/>
        </w:rPr>
        <w:t xml:space="preserve"> </w:t>
      </w:r>
      <w:r w:rsidR="00133AFE" w:rsidRPr="0018469D">
        <w:rPr>
          <w:sz w:val="28"/>
          <w:szCs w:val="28"/>
        </w:rPr>
        <w:t>Варто зазначити, що таке увиразнення неодмінно</w:t>
      </w:r>
      <w:r w:rsidR="00133AFE" w:rsidRPr="00133AFE">
        <w:rPr>
          <w:sz w:val="28"/>
          <w:szCs w:val="28"/>
        </w:rPr>
        <w:t xml:space="preserve"> призводить до опосередкованого посилення прагматичного впливу висловлювання на емоційний стан чи намір адресата і налаштовує його на </w:t>
      </w:r>
      <w:r w:rsidR="00133AFE" w:rsidRPr="00B0531A">
        <w:rPr>
          <w:sz w:val="28"/>
          <w:szCs w:val="28"/>
        </w:rPr>
        <w:t xml:space="preserve">прийняття точки зору адресанта. </w:t>
      </w:r>
    </w:p>
    <w:p w:rsidR="00B0531A" w:rsidRPr="00B0531A" w:rsidRDefault="00B0531A" w:rsidP="0087380A">
      <w:pPr>
        <w:pStyle w:val="Pa7"/>
        <w:spacing w:line="360" w:lineRule="auto"/>
        <w:ind w:firstLine="709"/>
        <w:jc w:val="both"/>
        <w:rPr>
          <w:sz w:val="28"/>
          <w:szCs w:val="28"/>
        </w:rPr>
      </w:pPr>
      <w:r w:rsidRPr="00B0531A">
        <w:rPr>
          <w:sz w:val="28"/>
          <w:szCs w:val="28"/>
        </w:rPr>
        <w:lastRenderedPageBreak/>
        <w:t xml:space="preserve">Одним з основних способів підсилення оцінного </w:t>
      </w:r>
      <w:r>
        <w:rPr>
          <w:sz w:val="28"/>
          <w:szCs w:val="28"/>
        </w:rPr>
        <w:t>значення висловлювання є експлі</w:t>
      </w:r>
      <w:r w:rsidRPr="00B0531A">
        <w:rPr>
          <w:sz w:val="28"/>
          <w:szCs w:val="28"/>
        </w:rPr>
        <w:t>цитні з</w:t>
      </w:r>
      <w:r>
        <w:rPr>
          <w:sz w:val="28"/>
          <w:szCs w:val="28"/>
        </w:rPr>
        <w:t>асоби вираження модального став</w:t>
      </w:r>
      <w:r w:rsidRPr="00B0531A">
        <w:rPr>
          <w:sz w:val="28"/>
          <w:szCs w:val="28"/>
        </w:rPr>
        <w:t>лення мовця до повідомлюваної інформації, представлені модальними словами й прислів</w:t>
      </w:r>
      <w:r w:rsidRPr="00B0531A">
        <w:rPr>
          <w:sz w:val="28"/>
          <w:szCs w:val="28"/>
        </w:rPr>
        <w:softHyphen/>
        <w:t xml:space="preserve">никами. Їх функційне призначення зводиться до модифікації значення висловлювання в аспекті реальності (імовірності). </w:t>
      </w:r>
    </w:p>
    <w:p w:rsidR="008353C6" w:rsidRPr="008353C6" w:rsidRDefault="00B0531A" w:rsidP="0087380A">
      <w:pPr>
        <w:pStyle w:val="Pa7"/>
        <w:spacing w:line="360" w:lineRule="auto"/>
        <w:ind w:firstLine="709"/>
        <w:jc w:val="both"/>
        <w:rPr>
          <w:sz w:val="28"/>
          <w:szCs w:val="28"/>
          <w:lang w:val="ru-RU"/>
        </w:rPr>
      </w:pPr>
      <w:r w:rsidRPr="00B0531A">
        <w:rPr>
          <w:sz w:val="28"/>
          <w:szCs w:val="28"/>
        </w:rPr>
        <w:t>Модальні слова, які передають суб’єктивне ставлення мовця до предмета висловлювання, виражають його впевненість/невпевненість у правильності оцінки події чи факту. Отже, модальні слова можна назвати операторами прагматичного значення, що підсилюють чи</w:t>
      </w:r>
      <w:r w:rsidR="008353C6">
        <w:rPr>
          <w:sz w:val="28"/>
          <w:szCs w:val="28"/>
        </w:rPr>
        <w:t xml:space="preserve"> послаблюють вплив на адресата.</w:t>
      </w:r>
    </w:p>
    <w:p w:rsidR="00B0531A" w:rsidRPr="00B0531A" w:rsidRDefault="00B0531A" w:rsidP="0087380A">
      <w:pPr>
        <w:pStyle w:val="Pa7"/>
        <w:spacing w:line="360" w:lineRule="auto"/>
        <w:ind w:firstLine="709"/>
        <w:jc w:val="both"/>
        <w:rPr>
          <w:sz w:val="28"/>
          <w:szCs w:val="28"/>
        </w:rPr>
      </w:pPr>
      <w:r w:rsidRPr="00B0531A">
        <w:rPr>
          <w:sz w:val="28"/>
          <w:szCs w:val="28"/>
        </w:rPr>
        <w:t>Дійсно, надаючи о</w:t>
      </w:r>
      <w:r>
        <w:rPr>
          <w:sz w:val="28"/>
          <w:szCs w:val="28"/>
        </w:rPr>
        <w:t>цінній структурі впевнений, оче</w:t>
      </w:r>
      <w:r w:rsidRPr="00B0531A">
        <w:rPr>
          <w:sz w:val="28"/>
          <w:szCs w:val="28"/>
        </w:rPr>
        <w:t>видний, обов’язковий характер, мовець прагне переконати адресата в достовірності своєї точки зору. Використання модальних слів на позначення невпевненості, сумніву мовця в повідомлюваному дає адресату змогу самому ви</w:t>
      </w:r>
      <w:r>
        <w:rPr>
          <w:sz w:val="28"/>
          <w:szCs w:val="28"/>
        </w:rPr>
        <w:t>рішувати, як сприймати висловлю</w:t>
      </w:r>
      <w:r w:rsidRPr="00B0531A">
        <w:rPr>
          <w:sz w:val="28"/>
          <w:szCs w:val="28"/>
        </w:rPr>
        <w:t xml:space="preserve">вання, що містить оцінку, – як істинне, істинне з часткою сумніву чи неправдиве. </w:t>
      </w:r>
    </w:p>
    <w:p w:rsidR="00B0531A" w:rsidRPr="00B0531A" w:rsidRDefault="00B0531A" w:rsidP="0087380A">
      <w:pPr>
        <w:pStyle w:val="Pa7"/>
        <w:spacing w:line="360" w:lineRule="auto"/>
        <w:ind w:firstLine="709"/>
        <w:jc w:val="both"/>
        <w:rPr>
          <w:sz w:val="28"/>
          <w:szCs w:val="28"/>
        </w:rPr>
      </w:pPr>
      <w:r w:rsidRPr="00B0531A">
        <w:rPr>
          <w:sz w:val="28"/>
          <w:szCs w:val="28"/>
        </w:rPr>
        <w:t>Ефект інтенсифікації досягається завдяки таким модальним словам і конструкціям, у семантич</w:t>
      </w:r>
      <w:r w:rsidR="0087380A">
        <w:rPr>
          <w:sz w:val="28"/>
          <w:szCs w:val="28"/>
        </w:rPr>
        <w:t>ній структурі яких основу стано</w:t>
      </w:r>
      <w:r w:rsidRPr="00B0531A">
        <w:rPr>
          <w:sz w:val="28"/>
          <w:szCs w:val="28"/>
        </w:rPr>
        <w:t xml:space="preserve">вить сема «впевненість» </w:t>
      </w:r>
      <w:r w:rsidRPr="00B0531A">
        <w:rPr>
          <w:i/>
          <w:iCs/>
          <w:sz w:val="28"/>
          <w:szCs w:val="28"/>
        </w:rPr>
        <w:t xml:space="preserve">(surе1у, certain1у, оf course, to be sure, to be certain, for sure, for certain). </w:t>
      </w:r>
    </w:p>
    <w:p w:rsidR="00B0531A" w:rsidRPr="00B0531A" w:rsidRDefault="00B0531A" w:rsidP="0087380A">
      <w:pPr>
        <w:pStyle w:val="Pa7"/>
        <w:spacing w:line="360" w:lineRule="auto"/>
        <w:ind w:firstLine="709"/>
        <w:jc w:val="both"/>
        <w:rPr>
          <w:sz w:val="28"/>
          <w:szCs w:val="28"/>
        </w:rPr>
      </w:pPr>
      <w:r w:rsidRPr="00B0531A">
        <w:rPr>
          <w:sz w:val="28"/>
          <w:szCs w:val="28"/>
        </w:rPr>
        <w:t xml:space="preserve">Модальні слова інтенсифікують: </w:t>
      </w:r>
    </w:p>
    <w:p w:rsidR="00B0531A" w:rsidRPr="00B0531A" w:rsidRDefault="00B0531A" w:rsidP="0087380A">
      <w:pPr>
        <w:pStyle w:val="Pa7"/>
        <w:spacing w:line="360" w:lineRule="auto"/>
        <w:ind w:firstLine="709"/>
        <w:jc w:val="both"/>
        <w:rPr>
          <w:sz w:val="28"/>
          <w:szCs w:val="28"/>
        </w:rPr>
      </w:pPr>
      <w:r w:rsidRPr="00B0531A">
        <w:rPr>
          <w:sz w:val="28"/>
          <w:szCs w:val="28"/>
        </w:rPr>
        <w:t xml:space="preserve">а) позитивну оцінку: </w:t>
      </w:r>
      <w:r w:rsidRPr="00B0531A">
        <w:rPr>
          <w:i/>
          <w:iCs/>
          <w:sz w:val="28"/>
          <w:szCs w:val="28"/>
        </w:rPr>
        <w:t xml:space="preserve">“I spoke to you once last Christmas”. “Oh, yes, of course, though I dіdn’t remember. Yes, of course, very interesting” </w:t>
      </w:r>
      <w:r w:rsidRPr="00B0531A">
        <w:rPr>
          <w:sz w:val="28"/>
          <w:szCs w:val="28"/>
        </w:rPr>
        <w:t>(</w:t>
      </w:r>
      <w:r w:rsidR="00E74D25" w:rsidRPr="00C35F83">
        <w:rPr>
          <w:snapToGrid w:val="0"/>
          <w:sz w:val="28"/>
        </w:rPr>
        <w:t>Cary J., HM., p.198</w:t>
      </w:r>
      <w:r w:rsidRPr="00B0531A">
        <w:rPr>
          <w:sz w:val="28"/>
          <w:szCs w:val="28"/>
        </w:rPr>
        <w:t xml:space="preserve">); </w:t>
      </w:r>
    </w:p>
    <w:p w:rsidR="00B0531A" w:rsidRPr="00B0531A" w:rsidRDefault="00B0531A" w:rsidP="0087380A">
      <w:pPr>
        <w:pStyle w:val="Pa7"/>
        <w:spacing w:line="360" w:lineRule="auto"/>
        <w:ind w:firstLine="709"/>
        <w:jc w:val="both"/>
        <w:rPr>
          <w:sz w:val="28"/>
          <w:szCs w:val="28"/>
        </w:rPr>
      </w:pPr>
      <w:r w:rsidRPr="00B0531A">
        <w:rPr>
          <w:sz w:val="28"/>
          <w:szCs w:val="28"/>
        </w:rPr>
        <w:t xml:space="preserve">б) негативну оцінку: </w:t>
      </w:r>
      <w:r w:rsidRPr="00B0531A">
        <w:rPr>
          <w:i/>
          <w:iCs/>
          <w:sz w:val="28"/>
          <w:szCs w:val="28"/>
        </w:rPr>
        <w:t xml:space="preserve">“Well – hе’s аs nice аs the boy that wrote that letter, but of course not as naive” </w:t>
      </w:r>
      <w:r w:rsidRPr="00B0531A">
        <w:rPr>
          <w:sz w:val="28"/>
          <w:szCs w:val="28"/>
        </w:rPr>
        <w:t>(</w:t>
      </w:r>
      <w:r w:rsidR="00E74D25" w:rsidRPr="00C35F83">
        <w:rPr>
          <w:snapToGrid w:val="0"/>
          <w:sz w:val="28"/>
        </w:rPr>
        <w:t>О'Hаrа J., As.by J. О'Hаrа., p. 291</w:t>
      </w:r>
      <w:r w:rsidRPr="00B0531A">
        <w:rPr>
          <w:sz w:val="28"/>
          <w:szCs w:val="28"/>
        </w:rPr>
        <w:t xml:space="preserve">). </w:t>
      </w:r>
    </w:p>
    <w:p w:rsidR="00B0531A" w:rsidRPr="0087380A" w:rsidRDefault="00B0531A" w:rsidP="0087380A">
      <w:pPr>
        <w:pStyle w:val="Pa7"/>
        <w:spacing w:line="360" w:lineRule="auto"/>
        <w:ind w:firstLine="709"/>
        <w:jc w:val="both"/>
        <w:rPr>
          <w:sz w:val="28"/>
          <w:szCs w:val="28"/>
        </w:rPr>
      </w:pPr>
      <w:r w:rsidRPr="00B0531A">
        <w:rPr>
          <w:sz w:val="28"/>
          <w:szCs w:val="28"/>
        </w:rPr>
        <w:t>У наведених вище прикладах модальні слова ст</w:t>
      </w:r>
      <w:r>
        <w:rPr>
          <w:sz w:val="28"/>
          <w:szCs w:val="28"/>
        </w:rPr>
        <w:t>осуються змісту всього висловлю</w:t>
      </w:r>
      <w:r w:rsidRPr="00B0531A">
        <w:rPr>
          <w:sz w:val="28"/>
          <w:szCs w:val="28"/>
        </w:rPr>
        <w:t xml:space="preserve">вання, надаючи йому відтінку істинності. Ефект посилення лише оцінного значення спостерігається при зсуві оператора вправо. В такому разі він стосується іменника або прикметника, що характеризує описуване явище чи </w:t>
      </w:r>
      <w:r w:rsidRPr="0087380A">
        <w:rPr>
          <w:sz w:val="28"/>
          <w:szCs w:val="28"/>
        </w:rPr>
        <w:t xml:space="preserve">предмет. </w:t>
      </w:r>
    </w:p>
    <w:p w:rsidR="00B0531A" w:rsidRPr="0087380A" w:rsidRDefault="00B0531A" w:rsidP="0087380A">
      <w:pPr>
        <w:pStyle w:val="Pa7"/>
        <w:spacing w:line="360" w:lineRule="auto"/>
        <w:ind w:firstLine="709"/>
        <w:jc w:val="both"/>
        <w:rPr>
          <w:sz w:val="28"/>
          <w:szCs w:val="28"/>
        </w:rPr>
      </w:pPr>
      <w:r w:rsidRPr="0087380A">
        <w:rPr>
          <w:sz w:val="28"/>
          <w:szCs w:val="28"/>
        </w:rPr>
        <w:lastRenderedPageBreak/>
        <w:t xml:space="preserve">Крім модальних слів, як інтенсифікатори оцінних структур виступають також предикативні конструкції, що мають різний граматичний статус: </w:t>
      </w:r>
    </w:p>
    <w:p w:rsidR="00B0531A" w:rsidRPr="0087380A" w:rsidRDefault="00B0531A" w:rsidP="0087380A">
      <w:pPr>
        <w:pStyle w:val="Pa7"/>
        <w:spacing w:line="360" w:lineRule="auto"/>
        <w:ind w:firstLine="709"/>
        <w:jc w:val="both"/>
        <w:rPr>
          <w:sz w:val="28"/>
          <w:szCs w:val="28"/>
        </w:rPr>
      </w:pPr>
      <w:r w:rsidRPr="0087380A">
        <w:rPr>
          <w:sz w:val="28"/>
          <w:szCs w:val="28"/>
        </w:rPr>
        <w:t xml:space="preserve">1) </w:t>
      </w:r>
      <w:r w:rsidRPr="0087380A">
        <w:rPr>
          <w:i/>
          <w:iCs/>
          <w:sz w:val="28"/>
          <w:szCs w:val="28"/>
        </w:rPr>
        <w:t xml:space="preserve">“No, І’m afraid not, Ralph, and I really think you were rather naughty to bring me down here” </w:t>
      </w:r>
      <w:r w:rsidRPr="0087380A">
        <w:rPr>
          <w:sz w:val="28"/>
          <w:szCs w:val="28"/>
        </w:rPr>
        <w:t>(</w:t>
      </w:r>
      <w:r w:rsidR="00E74D25" w:rsidRPr="00C35F83">
        <w:rPr>
          <w:snapToGrid w:val="0"/>
          <w:sz w:val="28"/>
        </w:rPr>
        <w:t>О'Hаrа J., As.by J. О'Hаrа., p. 165</w:t>
      </w:r>
    </w:p>
    <w:p w:rsidR="00133AFE" w:rsidRPr="0087380A" w:rsidRDefault="00B0531A" w:rsidP="0087380A">
      <w:pPr>
        <w:pStyle w:val="Default"/>
        <w:spacing w:line="360" w:lineRule="auto"/>
        <w:ind w:firstLine="709"/>
        <w:jc w:val="both"/>
        <w:rPr>
          <w:sz w:val="28"/>
          <w:szCs w:val="28"/>
          <w:lang w:val="en-US"/>
        </w:rPr>
      </w:pPr>
      <w:r w:rsidRPr="0087380A">
        <w:rPr>
          <w:sz w:val="28"/>
          <w:szCs w:val="28"/>
        </w:rPr>
        <w:t xml:space="preserve">2) </w:t>
      </w:r>
      <w:r w:rsidRPr="0087380A">
        <w:rPr>
          <w:i/>
          <w:iCs/>
          <w:sz w:val="28"/>
          <w:szCs w:val="28"/>
        </w:rPr>
        <w:t>“I mean, that was silly of me as-king about your children when you hаvеn’t got any”</w:t>
      </w:r>
      <w:r w:rsidRPr="0087380A">
        <w:rPr>
          <w:sz w:val="28"/>
          <w:szCs w:val="28"/>
        </w:rPr>
        <w:t>(</w:t>
      </w:r>
      <w:r w:rsidR="00E74D25" w:rsidRPr="00C35F83">
        <w:rPr>
          <w:snapToGrid w:val="0"/>
          <w:sz w:val="28"/>
        </w:rPr>
        <w:t>Vonnegut K., Pl.P., p. 184</w:t>
      </w:r>
    </w:p>
    <w:p w:rsidR="0087380A" w:rsidRPr="0087380A" w:rsidRDefault="0087380A" w:rsidP="0087380A">
      <w:pPr>
        <w:pStyle w:val="Default"/>
        <w:spacing w:line="360" w:lineRule="auto"/>
        <w:ind w:firstLine="709"/>
        <w:jc w:val="both"/>
        <w:rPr>
          <w:color w:val="auto"/>
          <w:sz w:val="28"/>
          <w:szCs w:val="28"/>
          <w:lang w:val="ru-RU"/>
        </w:rPr>
      </w:pPr>
      <w:r w:rsidRPr="0087380A">
        <w:rPr>
          <w:color w:val="auto"/>
          <w:sz w:val="28"/>
          <w:szCs w:val="28"/>
        </w:rPr>
        <w:t>Посилен</w:t>
      </w:r>
      <w:r>
        <w:rPr>
          <w:color w:val="auto"/>
          <w:sz w:val="28"/>
          <w:szCs w:val="28"/>
        </w:rPr>
        <w:t>ня оцінного значення у висловлю</w:t>
      </w:r>
      <w:r w:rsidRPr="0087380A">
        <w:rPr>
          <w:color w:val="auto"/>
          <w:sz w:val="28"/>
          <w:szCs w:val="28"/>
        </w:rPr>
        <w:t>ванні може досягатися:</w:t>
      </w:r>
    </w:p>
    <w:p w:rsidR="0087380A" w:rsidRPr="0087380A" w:rsidRDefault="00E74D25" w:rsidP="0087380A">
      <w:pPr>
        <w:pStyle w:val="Pa7"/>
        <w:spacing w:line="360" w:lineRule="auto"/>
        <w:ind w:firstLine="709"/>
        <w:jc w:val="both"/>
        <w:rPr>
          <w:sz w:val="28"/>
          <w:szCs w:val="28"/>
        </w:rPr>
      </w:pPr>
      <w:r>
        <w:rPr>
          <w:sz w:val="28"/>
          <w:szCs w:val="28"/>
        </w:rPr>
        <w:t>1)</w:t>
      </w:r>
      <w:r w:rsidR="0087380A" w:rsidRPr="0087380A">
        <w:rPr>
          <w:sz w:val="28"/>
          <w:szCs w:val="28"/>
        </w:rPr>
        <w:t xml:space="preserve"> уживанням модальних слів і словосполучень зі значенням «безсумнівно» (</w:t>
      </w:r>
      <w:r w:rsidR="0087380A" w:rsidRPr="0087380A">
        <w:rPr>
          <w:i/>
          <w:iCs/>
          <w:sz w:val="28"/>
          <w:szCs w:val="28"/>
        </w:rPr>
        <w:t xml:space="preserve">no doubt, incredibly, unquestionably </w:t>
      </w:r>
      <w:r w:rsidR="0087380A" w:rsidRPr="0087380A">
        <w:rPr>
          <w:sz w:val="28"/>
          <w:szCs w:val="28"/>
        </w:rPr>
        <w:t xml:space="preserve">тощо). Наприклад: </w:t>
      </w:r>
      <w:r w:rsidR="0087380A" w:rsidRPr="0087380A">
        <w:rPr>
          <w:i/>
          <w:iCs/>
          <w:sz w:val="28"/>
          <w:szCs w:val="28"/>
        </w:rPr>
        <w:t xml:space="preserve">“The nice thing about the House of Lords”, explained one peer, “is that you can have incredibly snobbish conversations without feeling snobbish” </w:t>
      </w:r>
      <w:r w:rsidR="0087380A" w:rsidRPr="0087380A">
        <w:rPr>
          <w:sz w:val="28"/>
          <w:szCs w:val="28"/>
        </w:rPr>
        <w:t>(</w:t>
      </w:r>
      <w:r w:rsidRPr="00C35F83">
        <w:rPr>
          <w:snapToGrid w:val="0"/>
          <w:sz w:val="28"/>
        </w:rPr>
        <w:t>Cooper J., Class., p. 12</w:t>
      </w:r>
      <w:r w:rsidR="0087380A" w:rsidRPr="0087380A">
        <w:rPr>
          <w:sz w:val="28"/>
          <w:szCs w:val="28"/>
        </w:rPr>
        <w:t xml:space="preserve">); </w:t>
      </w:r>
    </w:p>
    <w:p w:rsidR="0087380A" w:rsidRPr="0087380A" w:rsidRDefault="00E74D25" w:rsidP="0087380A">
      <w:pPr>
        <w:pStyle w:val="Pa7"/>
        <w:spacing w:line="360" w:lineRule="auto"/>
        <w:ind w:firstLine="709"/>
        <w:jc w:val="both"/>
        <w:rPr>
          <w:sz w:val="28"/>
          <w:szCs w:val="28"/>
        </w:rPr>
      </w:pPr>
      <w:r>
        <w:rPr>
          <w:sz w:val="28"/>
          <w:szCs w:val="28"/>
        </w:rPr>
        <w:t>2)</w:t>
      </w:r>
      <w:r w:rsidR="0087380A" w:rsidRPr="0087380A">
        <w:rPr>
          <w:sz w:val="28"/>
          <w:szCs w:val="28"/>
        </w:rPr>
        <w:t xml:space="preserve"> вико</w:t>
      </w:r>
      <w:r w:rsidR="0087380A">
        <w:rPr>
          <w:sz w:val="28"/>
          <w:szCs w:val="28"/>
        </w:rPr>
        <w:t>ристанням модальних слів із зна</w:t>
      </w:r>
      <w:r w:rsidR="0087380A" w:rsidRPr="0087380A">
        <w:rPr>
          <w:sz w:val="28"/>
          <w:szCs w:val="28"/>
        </w:rPr>
        <w:t xml:space="preserve">ченням «дійсно» </w:t>
      </w:r>
      <w:r w:rsidR="0087380A" w:rsidRPr="0087380A">
        <w:rPr>
          <w:i/>
          <w:iCs/>
          <w:sz w:val="28"/>
          <w:szCs w:val="28"/>
        </w:rPr>
        <w:t xml:space="preserve">(really, indeed, genuine та інші): “No, really. I dоn’t even think іt’s awful” </w:t>
      </w:r>
      <w:r w:rsidR="0087380A" w:rsidRPr="0087380A">
        <w:rPr>
          <w:sz w:val="28"/>
          <w:szCs w:val="28"/>
        </w:rPr>
        <w:t>(</w:t>
      </w:r>
      <w:r w:rsidRPr="00C35F83">
        <w:rPr>
          <w:snapToGrid w:val="0"/>
          <w:sz w:val="28"/>
        </w:rPr>
        <w:t>Updike J., SD., p. 84</w:t>
      </w:r>
      <w:r w:rsidR="0087380A" w:rsidRPr="0087380A">
        <w:rPr>
          <w:sz w:val="28"/>
          <w:szCs w:val="28"/>
        </w:rPr>
        <w:t xml:space="preserve">); </w:t>
      </w:r>
    </w:p>
    <w:p w:rsidR="0087380A" w:rsidRPr="0087380A" w:rsidRDefault="00E74D25" w:rsidP="0087380A">
      <w:pPr>
        <w:pStyle w:val="Pa7"/>
        <w:spacing w:line="360" w:lineRule="auto"/>
        <w:ind w:firstLine="709"/>
        <w:jc w:val="both"/>
        <w:rPr>
          <w:sz w:val="28"/>
          <w:szCs w:val="28"/>
        </w:rPr>
      </w:pPr>
      <w:r>
        <w:rPr>
          <w:sz w:val="28"/>
          <w:szCs w:val="28"/>
        </w:rPr>
        <w:t>3)</w:t>
      </w:r>
      <w:r w:rsidR="0087380A" w:rsidRPr="0087380A">
        <w:rPr>
          <w:sz w:val="28"/>
          <w:szCs w:val="28"/>
        </w:rPr>
        <w:t xml:space="preserve"> посиленням прагматичного значення оцінності, за допомогою прислівників зі значенням «правда», «істинність» (</w:t>
      </w:r>
      <w:r w:rsidR="0087380A" w:rsidRPr="0087380A">
        <w:rPr>
          <w:i/>
          <w:iCs/>
          <w:sz w:val="28"/>
          <w:szCs w:val="28"/>
        </w:rPr>
        <w:t xml:space="preserve">honestly, frankly, sincerely </w:t>
      </w:r>
      <w:r w:rsidR="0087380A" w:rsidRPr="0087380A">
        <w:rPr>
          <w:sz w:val="28"/>
          <w:szCs w:val="28"/>
        </w:rPr>
        <w:t xml:space="preserve">та інші): </w:t>
      </w:r>
      <w:r w:rsidR="0087380A" w:rsidRPr="0087380A">
        <w:rPr>
          <w:i/>
          <w:iCs/>
          <w:sz w:val="28"/>
          <w:szCs w:val="28"/>
        </w:rPr>
        <w:t xml:space="preserve">“І’m too dumb to be a lawyer”, Brewster said honestly” </w:t>
      </w:r>
      <w:r w:rsidR="0087380A" w:rsidRPr="0087380A">
        <w:rPr>
          <w:sz w:val="28"/>
          <w:szCs w:val="28"/>
        </w:rPr>
        <w:t>(</w:t>
      </w:r>
      <w:r w:rsidRPr="00C35F83">
        <w:rPr>
          <w:snapToGrid w:val="0"/>
          <w:sz w:val="28"/>
        </w:rPr>
        <w:t>Shaw I.,Tof.,p.259</w:t>
      </w:r>
      <w:r w:rsidR="0087380A" w:rsidRPr="0087380A">
        <w:rPr>
          <w:sz w:val="28"/>
          <w:szCs w:val="28"/>
        </w:rPr>
        <w:t xml:space="preserve">); </w:t>
      </w:r>
    </w:p>
    <w:p w:rsidR="0087380A" w:rsidRPr="0087380A" w:rsidRDefault="00E74D25" w:rsidP="0087380A">
      <w:pPr>
        <w:pStyle w:val="Pa7"/>
        <w:spacing w:line="360" w:lineRule="auto"/>
        <w:ind w:firstLine="709"/>
        <w:jc w:val="both"/>
        <w:rPr>
          <w:sz w:val="28"/>
          <w:szCs w:val="28"/>
        </w:rPr>
      </w:pPr>
      <w:r>
        <w:rPr>
          <w:sz w:val="28"/>
          <w:szCs w:val="28"/>
        </w:rPr>
        <w:t>4)</w:t>
      </w:r>
      <w:r w:rsidR="0087380A" w:rsidRPr="0087380A">
        <w:rPr>
          <w:sz w:val="28"/>
          <w:szCs w:val="28"/>
        </w:rPr>
        <w:t xml:space="preserve"> уведенням предикативних одиниць із дієсловами </w:t>
      </w:r>
      <w:r w:rsidR="0087380A" w:rsidRPr="0087380A">
        <w:rPr>
          <w:i/>
          <w:iCs/>
          <w:sz w:val="28"/>
          <w:szCs w:val="28"/>
        </w:rPr>
        <w:t xml:space="preserve">to tell, to think, </w:t>
      </w:r>
      <w:r w:rsidR="0087380A" w:rsidRPr="0087380A">
        <w:rPr>
          <w:sz w:val="28"/>
          <w:szCs w:val="28"/>
        </w:rPr>
        <w:t xml:space="preserve">як наприклад: </w:t>
      </w:r>
      <w:r w:rsidR="0087380A" w:rsidRPr="0087380A">
        <w:rPr>
          <w:i/>
          <w:iCs/>
          <w:sz w:val="28"/>
          <w:szCs w:val="28"/>
        </w:rPr>
        <w:t xml:space="preserve">“І’m afraid it was not a very good reading”. “It was most interesting”, I told her for politeness sake” </w:t>
      </w:r>
      <w:r w:rsidR="0087380A" w:rsidRPr="0087380A">
        <w:rPr>
          <w:sz w:val="28"/>
          <w:szCs w:val="28"/>
        </w:rPr>
        <w:t>(</w:t>
      </w:r>
      <w:r w:rsidRPr="00C35F83">
        <w:rPr>
          <w:snapToGrid w:val="0"/>
          <w:sz w:val="28"/>
        </w:rPr>
        <w:t>Greene G., CA., p. 16</w:t>
      </w:r>
      <w:r w:rsidR="0087380A" w:rsidRPr="0087380A">
        <w:rPr>
          <w:sz w:val="28"/>
          <w:szCs w:val="28"/>
        </w:rPr>
        <w:t xml:space="preserve">.); </w:t>
      </w:r>
      <w:r w:rsidR="0087380A" w:rsidRPr="0087380A">
        <w:rPr>
          <w:i/>
          <w:iCs/>
          <w:sz w:val="28"/>
          <w:szCs w:val="28"/>
        </w:rPr>
        <w:t xml:space="preserve">“I think you do not know anything about being conquered and so you think it is not bad” </w:t>
      </w:r>
      <w:r w:rsidR="0087380A" w:rsidRPr="0087380A">
        <w:rPr>
          <w:sz w:val="28"/>
          <w:szCs w:val="28"/>
        </w:rPr>
        <w:t>(</w:t>
      </w:r>
      <w:r w:rsidRPr="00C35F83">
        <w:rPr>
          <w:snapToGrid w:val="0"/>
          <w:sz w:val="28"/>
        </w:rPr>
        <w:t>Hemingway E., FtoA., p. 66</w:t>
      </w:r>
      <w:r w:rsidR="0087380A">
        <w:rPr>
          <w:sz w:val="28"/>
          <w:szCs w:val="28"/>
        </w:rPr>
        <w:t>) та імперативних кон</w:t>
      </w:r>
      <w:r w:rsidR="0087380A" w:rsidRPr="0087380A">
        <w:rPr>
          <w:sz w:val="28"/>
          <w:szCs w:val="28"/>
        </w:rPr>
        <w:t xml:space="preserve">струкцій типу </w:t>
      </w:r>
      <w:r w:rsidR="0087380A" w:rsidRPr="0087380A">
        <w:rPr>
          <w:i/>
          <w:iCs/>
          <w:sz w:val="28"/>
          <w:szCs w:val="28"/>
        </w:rPr>
        <w:t xml:space="preserve">I promise: “Eight о’сlоск”, he said ominously, “does not mean eight-oh-five.” “I will add that to my collection of immoral sayings”, I promised” </w:t>
      </w:r>
      <w:r w:rsidR="0087380A" w:rsidRPr="0087380A">
        <w:rPr>
          <w:sz w:val="28"/>
          <w:szCs w:val="28"/>
        </w:rPr>
        <w:t>(</w:t>
      </w:r>
      <w:r w:rsidRPr="00C35F83">
        <w:rPr>
          <w:snapToGrid w:val="0"/>
          <w:sz w:val="28"/>
        </w:rPr>
        <w:t>Dole J., WFforPr., p.274</w:t>
      </w:r>
      <w:r w:rsidR="0087380A" w:rsidRPr="0087380A">
        <w:rPr>
          <w:sz w:val="28"/>
          <w:szCs w:val="28"/>
        </w:rPr>
        <w:t xml:space="preserve">). </w:t>
      </w:r>
    </w:p>
    <w:p w:rsidR="0087380A" w:rsidRPr="0087380A" w:rsidRDefault="0087380A" w:rsidP="0087380A">
      <w:pPr>
        <w:pStyle w:val="Pa7"/>
        <w:spacing w:line="360" w:lineRule="auto"/>
        <w:ind w:firstLine="709"/>
        <w:jc w:val="both"/>
        <w:rPr>
          <w:sz w:val="28"/>
          <w:szCs w:val="28"/>
        </w:rPr>
      </w:pPr>
      <w:r w:rsidRPr="0087380A">
        <w:rPr>
          <w:sz w:val="28"/>
          <w:szCs w:val="28"/>
        </w:rPr>
        <w:t>Слі</w:t>
      </w:r>
      <w:r>
        <w:rPr>
          <w:sz w:val="28"/>
          <w:szCs w:val="28"/>
        </w:rPr>
        <w:t>д підкреслити, що найбільш поши</w:t>
      </w:r>
      <w:r w:rsidRPr="0087380A">
        <w:rPr>
          <w:sz w:val="28"/>
          <w:szCs w:val="28"/>
        </w:rPr>
        <w:t xml:space="preserve">реним способом інтенсифікації оціночних структур у напрямі збільшення кількісної сторони оцінки є модифікація прикметника, що характеризує об’єкт оцінки за допомогою прислівника </w:t>
      </w:r>
      <w:r w:rsidRPr="0087380A">
        <w:rPr>
          <w:i/>
          <w:iCs/>
          <w:sz w:val="28"/>
          <w:szCs w:val="28"/>
        </w:rPr>
        <w:t xml:space="preserve">very: “A pre-war five guineas suit in very post-war material cost twelve guineas” </w:t>
      </w:r>
      <w:r w:rsidRPr="0087380A">
        <w:rPr>
          <w:sz w:val="28"/>
          <w:szCs w:val="28"/>
        </w:rPr>
        <w:t>(</w:t>
      </w:r>
      <w:r w:rsidR="00E74D25" w:rsidRPr="00C35F83">
        <w:rPr>
          <w:snapToGrid w:val="0"/>
          <w:sz w:val="28"/>
        </w:rPr>
        <w:t>Aldington R., ShSt., p. 69</w:t>
      </w:r>
      <w:r w:rsidRPr="0087380A">
        <w:rPr>
          <w:sz w:val="28"/>
          <w:szCs w:val="28"/>
        </w:rPr>
        <w:t xml:space="preserve">). </w:t>
      </w:r>
    </w:p>
    <w:p w:rsidR="0087380A" w:rsidRPr="0087380A" w:rsidRDefault="0087380A" w:rsidP="0087380A">
      <w:pPr>
        <w:pStyle w:val="Pa7"/>
        <w:spacing w:line="360" w:lineRule="auto"/>
        <w:ind w:firstLine="709"/>
        <w:jc w:val="both"/>
        <w:rPr>
          <w:sz w:val="28"/>
          <w:szCs w:val="28"/>
        </w:rPr>
      </w:pPr>
      <w:r w:rsidRPr="0087380A">
        <w:rPr>
          <w:sz w:val="28"/>
          <w:szCs w:val="28"/>
        </w:rPr>
        <w:lastRenderedPageBreak/>
        <w:t xml:space="preserve">Нерідко в цій функції вживаються слова </w:t>
      </w:r>
      <w:r w:rsidRPr="0087380A">
        <w:rPr>
          <w:i/>
          <w:iCs/>
          <w:sz w:val="28"/>
          <w:szCs w:val="28"/>
        </w:rPr>
        <w:t xml:space="preserve">so, such, </w:t>
      </w:r>
      <w:r w:rsidRPr="0087380A">
        <w:rPr>
          <w:sz w:val="28"/>
          <w:szCs w:val="28"/>
        </w:rPr>
        <w:t>що посилюють п</w:t>
      </w:r>
      <w:r>
        <w:rPr>
          <w:sz w:val="28"/>
          <w:szCs w:val="28"/>
        </w:rPr>
        <w:t>рикметник, який харак</w:t>
      </w:r>
      <w:r w:rsidRPr="0087380A">
        <w:rPr>
          <w:sz w:val="28"/>
          <w:szCs w:val="28"/>
        </w:rPr>
        <w:t xml:space="preserve">теризує об’єкт дійсності: </w:t>
      </w:r>
      <w:r w:rsidRPr="0087380A">
        <w:rPr>
          <w:i/>
          <w:iCs/>
          <w:sz w:val="28"/>
          <w:szCs w:val="28"/>
        </w:rPr>
        <w:t xml:space="preserve">“How lucky Kitty was to have a husband who was so good and so brave and so clever” </w:t>
      </w:r>
      <w:r w:rsidRPr="0087380A">
        <w:rPr>
          <w:sz w:val="28"/>
          <w:szCs w:val="28"/>
        </w:rPr>
        <w:t>(</w:t>
      </w:r>
      <w:r w:rsidR="00E74D25" w:rsidRPr="00C35F83">
        <w:rPr>
          <w:snapToGrid w:val="0"/>
          <w:sz w:val="28"/>
        </w:rPr>
        <w:t>Maugham S., PV., p. 70</w:t>
      </w:r>
      <w:r w:rsidRPr="0087380A">
        <w:rPr>
          <w:sz w:val="28"/>
          <w:szCs w:val="28"/>
        </w:rPr>
        <w:t xml:space="preserve">). </w:t>
      </w:r>
    </w:p>
    <w:p w:rsidR="0087380A" w:rsidRPr="0087380A" w:rsidRDefault="0087380A" w:rsidP="0087380A">
      <w:pPr>
        <w:pStyle w:val="Pa7"/>
        <w:spacing w:line="360" w:lineRule="auto"/>
        <w:ind w:firstLine="709"/>
        <w:jc w:val="both"/>
        <w:rPr>
          <w:sz w:val="28"/>
          <w:szCs w:val="28"/>
        </w:rPr>
      </w:pPr>
      <w:r w:rsidRPr="0087380A">
        <w:rPr>
          <w:sz w:val="28"/>
          <w:szCs w:val="28"/>
        </w:rPr>
        <w:t xml:space="preserve">Дуже часто прикметники й прислівники </w:t>
      </w:r>
      <w:r w:rsidRPr="0087380A">
        <w:rPr>
          <w:i/>
          <w:iCs/>
          <w:sz w:val="28"/>
          <w:szCs w:val="28"/>
        </w:rPr>
        <w:t xml:space="preserve">bad, awfully, horrible, terribly, </w:t>
      </w:r>
      <w:r w:rsidRPr="0087380A">
        <w:rPr>
          <w:sz w:val="28"/>
          <w:szCs w:val="28"/>
        </w:rPr>
        <w:t xml:space="preserve">які зазвичай мають знак /–/, втрачають </w:t>
      </w:r>
      <w:r>
        <w:rPr>
          <w:sz w:val="28"/>
          <w:szCs w:val="28"/>
        </w:rPr>
        <w:t>своє основне лек</w:t>
      </w:r>
      <w:r w:rsidRPr="0087380A">
        <w:rPr>
          <w:sz w:val="28"/>
          <w:szCs w:val="28"/>
        </w:rPr>
        <w:t xml:space="preserve">сичне значення й стають інтенсифікаторами оцінки: </w:t>
      </w:r>
      <w:r w:rsidRPr="0087380A">
        <w:rPr>
          <w:i/>
          <w:iCs/>
          <w:sz w:val="28"/>
          <w:szCs w:val="28"/>
        </w:rPr>
        <w:t xml:space="preserve">“Why dоn’t you make it a pound? Hеrе’s the shilling. “Thanks awfully, sir” </w:t>
      </w:r>
      <w:r w:rsidRPr="0087380A">
        <w:rPr>
          <w:sz w:val="28"/>
          <w:szCs w:val="28"/>
        </w:rPr>
        <w:t>(</w:t>
      </w:r>
      <w:r w:rsidR="00E74D25" w:rsidRPr="00C35F83">
        <w:rPr>
          <w:snapToGrid w:val="0"/>
          <w:sz w:val="28"/>
        </w:rPr>
        <w:t>Galsworthy J., WM., p. 213</w:t>
      </w:r>
      <w:r w:rsidRPr="0087380A">
        <w:rPr>
          <w:sz w:val="28"/>
          <w:szCs w:val="28"/>
        </w:rPr>
        <w:t xml:space="preserve">). </w:t>
      </w:r>
      <w:r w:rsidRPr="0087380A">
        <w:rPr>
          <w:i/>
          <w:iCs/>
          <w:sz w:val="28"/>
          <w:szCs w:val="28"/>
        </w:rPr>
        <w:t xml:space="preserve">“Jones faced the sergeant with a horrible cancer marked in bumps on his left side” </w:t>
      </w:r>
      <w:r w:rsidRPr="0087380A">
        <w:rPr>
          <w:sz w:val="28"/>
          <w:szCs w:val="28"/>
        </w:rPr>
        <w:t>(</w:t>
      </w:r>
      <w:r w:rsidR="00E74D25" w:rsidRPr="00C35F83">
        <w:rPr>
          <w:snapToGrid w:val="0"/>
          <w:sz w:val="28"/>
        </w:rPr>
        <w:t>Crane St., MWB., p. 18</w:t>
      </w:r>
      <w:r w:rsidRPr="0087380A">
        <w:rPr>
          <w:sz w:val="28"/>
          <w:szCs w:val="28"/>
        </w:rPr>
        <w:t xml:space="preserve">). </w:t>
      </w:r>
    </w:p>
    <w:p w:rsidR="0087380A" w:rsidRPr="0087380A" w:rsidRDefault="0087380A" w:rsidP="0087380A">
      <w:pPr>
        <w:pStyle w:val="Pa7"/>
        <w:spacing w:line="360" w:lineRule="auto"/>
        <w:ind w:firstLine="709"/>
        <w:jc w:val="both"/>
        <w:rPr>
          <w:sz w:val="28"/>
          <w:szCs w:val="28"/>
        </w:rPr>
      </w:pPr>
      <w:r w:rsidRPr="0087380A">
        <w:rPr>
          <w:sz w:val="28"/>
          <w:szCs w:val="28"/>
        </w:rPr>
        <w:t xml:space="preserve">Дієвими інтенсифікаторами оцінних структур є різноманітні виражальні засоби та стилістичні прийоми: </w:t>
      </w:r>
    </w:p>
    <w:p w:rsidR="0087380A" w:rsidRPr="00896599" w:rsidRDefault="0087380A" w:rsidP="00896599">
      <w:pPr>
        <w:pStyle w:val="Pa7"/>
        <w:spacing w:line="360" w:lineRule="auto"/>
        <w:ind w:firstLine="709"/>
        <w:jc w:val="both"/>
        <w:rPr>
          <w:sz w:val="28"/>
          <w:szCs w:val="28"/>
        </w:rPr>
      </w:pPr>
      <w:r w:rsidRPr="00896599">
        <w:rPr>
          <w:sz w:val="28"/>
          <w:szCs w:val="28"/>
        </w:rPr>
        <w:t xml:space="preserve">а) гіпербола: </w:t>
      </w:r>
      <w:r w:rsidRPr="00896599">
        <w:rPr>
          <w:i/>
          <w:iCs/>
          <w:sz w:val="28"/>
          <w:szCs w:val="28"/>
        </w:rPr>
        <w:t xml:space="preserve">“Things were nearly perfect” </w:t>
      </w:r>
      <w:r w:rsidRPr="00896599">
        <w:rPr>
          <w:sz w:val="28"/>
          <w:szCs w:val="28"/>
        </w:rPr>
        <w:t>(</w:t>
      </w:r>
      <w:r w:rsidR="00E74D25" w:rsidRPr="00C35F83">
        <w:rPr>
          <w:snapToGrid w:val="0"/>
          <w:sz w:val="28"/>
        </w:rPr>
        <w:t>Updike J., SD., p. 45</w:t>
      </w:r>
      <w:r w:rsidRPr="00896599">
        <w:rPr>
          <w:sz w:val="28"/>
          <w:szCs w:val="28"/>
        </w:rPr>
        <w:t xml:space="preserve">); </w:t>
      </w:r>
    </w:p>
    <w:p w:rsidR="00F90426" w:rsidRPr="00896599" w:rsidRDefault="0087380A" w:rsidP="00896599">
      <w:pPr>
        <w:pStyle w:val="Pa7"/>
        <w:spacing w:line="360" w:lineRule="auto"/>
        <w:ind w:firstLine="709"/>
        <w:jc w:val="both"/>
        <w:rPr>
          <w:sz w:val="28"/>
          <w:szCs w:val="28"/>
        </w:rPr>
      </w:pPr>
      <w:r w:rsidRPr="00896599">
        <w:rPr>
          <w:sz w:val="28"/>
          <w:szCs w:val="28"/>
        </w:rPr>
        <w:t xml:space="preserve">б) епітет: </w:t>
      </w:r>
      <w:r w:rsidRPr="00896599">
        <w:rPr>
          <w:i/>
          <w:iCs/>
          <w:sz w:val="28"/>
          <w:szCs w:val="28"/>
        </w:rPr>
        <w:t>“I should never have taken risk of bringing you to this dreadful country”. “This</w:t>
      </w:r>
      <w:r w:rsidR="00F90426" w:rsidRPr="00896599">
        <w:rPr>
          <w:i/>
          <w:iCs/>
          <w:sz w:val="28"/>
          <w:szCs w:val="28"/>
        </w:rPr>
        <w:t xml:space="preserve"> comical country, this delightful country!” – exclaimed the young man” </w:t>
      </w:r>
      <w:r w:rsidR="00F90426" w:rsidRPr="00896599">
        <w:rPr>
          <w:sz w:val="28"/>
          <w:szCs w:val="28"/>
        </w:rPr>
        <w:t>(</w:t>
      </w:r>
      <w:r w:rsidR="00E74D25" w:rsidRPr="00C35F83">
        <w:rPr>
          <w:snapToGrid w:val="0"/>
          <w:sz w:val="28"/>
        </w:rPr>
        <w:t>James H., Eur., p. 9</w:t>
      </w:r>
      <w:r w:rsidR="00F90426" w:rsidRPr="00896599">
        <w:rPr>
          <w:sz w:val="28"/>
          <w:szCs w:val="28"/>
        </w:rPr>
        <w:t xml:space="preserve">); </w:t>
      </w:r>
    </w:p>
    <w:p w:rsidR="00F90426" w:rsidRPr="00896599" w:rsidRDefault="00F90426" w:rsidP="00896599">
      <w:pPr>
        <w:pStyle w:val="Pa7"/>
        <w:spacing w:line="360" w:lineRule="auto"/>
        <w:ind w:firstLine="709"/>
        <w:jc w:val="both"/>
        <w:rPr>
          <w:sz w:val="28"/>
          <w:szCs w:val="28"/>
        </w:rPr>
      </w:pPr>
      <w:r w:rsidRPr="00896599">
        <w:rPr>
          <w:sz w:val="28"/>
          <w:szCs w:val="28"/>
        </w:rPr>
        <w:t xml:space="preserve">в) порівняння: </w:t>
      </w:r>
      <w:r w:rsidRPr="00896599">
        <w:rPr>
          <w:i/>
          <w:iCs/>
          <w:sz w:val="28"/>
          <w:szCs w:val="28"/>
        </w:rPr>
        <w:t xml:space="preserve">“Niagara Falls is very nice. Іt’s like a large version of the old Bond sign of Times Square” </w:t>
      </w:r>
      <w:r w:rsidRPr="00896599">
        <w:rPr>
          <w:sz w:val="28"/>
          <w:szCs w:val="28"/>
        </w:rPr>
        <w:t>(</w:t>
      </w:r>
      <w:r w:rsidR="00E74D25" w:rsidRPr="00C35F83">
        <w:rPr>
          <w:snapToGrid w:val="0"/>
          <w:sz w:val="28"/>
        </w:rPr>
        <w:t>Steinbeck J., TwithCh., p. 84</w:t>
      </w:r>
      <w:r w:rsidRPr="00896599">
        <w:rPr>
          <w:sz w:val="28"/>
          <w:szCs w:val="28"/>
        </w:rPr>
        <w:t xml:space="preserve">); </w:t>
      </w:r>
    </w:p>
    <w:p w:rsidR="00F90426" w:rsidRDefault="00F90426" w:rsidP="00896599">
      <w:pPr>
        <w:pStyle w:val="Pa7"/>
        <w:spacing w:line="360" w:lineRule="auto"/>
        <w:ind w:firstLine="709"/>
        <w:jc w:val="both"/>
        <w:rPr>
          <w:sz w:val="28"/>
          <w:szCs w:val="28"/>
          <w:lang w:val="en-US"/>
        </w:rPr>
      </w:pPr>
      <w:r w:rsidRPr="00896599">
        <w:rPr>
          <w:sz w:val="28"/>
          <w:szCs w:val="28"/>
        </w:rPr>
        <w:t xml:space="preserve">г) риторичне питання: </w:t>
      </w:r>
      <w:r w:rsidRPr="00896599">
        <w:rPr>
          <w:i/>
          <w:iCs/>
          <w:sz w:val="28"/>
          <w:szCs w:val="28"/>
        </w:rPr>
        <w:t xml:space="preserve">“How can I say that? Thаt’s so ridiculous” </w:t>
      </w:r>
      <w:r w:rsidRPr="00896599">
        <w:rPr>
          <w:sz w:val="28"/>
          <w:szCs w:val="28"/>
        </w:rPr>
        <w:t>(</w:t>
      </w:r>
      <w:r w:rsidR="00F47041" w:rsidRPr="00C35F83">
        <w:rPr>
          <w:snapToGrid w:val="0"/>
          <w:sz w:val="28"/>
        </w:rPr>
        <w:t>Updike J., SD., p. 85</w:t>
      </w:r>
      <w:r w:rsidRPr="00896599">
        <w:rPr>
          <w:sz w:val="28"/>
          <w:szCs w:val="28"/>
        </w:rPr>
        <w:t xml:space="preserve">). </w:t>
      </w:r>
    </w:p>
    <w:p w:rsidR="00F75B1C" w:rsidRPr="00F75B1C" w:rsidRDefault="00F75B1C" w:rsidP="00F75B1C">
      <w:pPr>
        <w:pStyle w:val="Pa7"/>
        <w:spacing w:line="360" w:lineRule="auto"/>
        <w:ind w:firstLine="709"/>
        <w:jc w:val="both"/>
        <w:rPr>
          <w:sz w:val="28"/>
          <w:szCs w:val="28"/>
        </w:rPr>
      </w:pPr>
      <w:r w:rsidRPr="00F75B1C">
        <w:rPr>
          <w:sz w:val="28"/>
          <w:szCs w:val="28"/>
        </w:rPr>
        <w:t>Аналіз фактичного матеріалу засвідчує той факт, що оцінка, виражена іменником, може підсил</w:t>
      </w:r>
      <w:r>
        <w:rPr>
          <w:sz w:val="28"/>
          <w:szCs w:val="28"/>
        </w:rPr>
        <w:t>юватися шляхом вживання прислів</w:t>
      </w:r>
      <w:r w:rsidRPr="00F75B1C">
        <w:rPr>
          <w:sz w:val="28"/>
          <w:szCs w:val="28"/>
        </w:rPr>
        <w:t xml:space="preserve">ника </w:t>
      </w:r>
      <w:r w:rsidRPr="00F75B1C">
        <w:rPr>
          <w:i/>
          <w:iCs/>
          <w:sz w:val="28"/>
          <w:szCs w:val="28"/>
        </w:rPr>
        <w:t xml:space="preserve">quite </w:t>
      </w:r>
      <w:r w:rsidRPr="00F75B1C">
        <w:rPr>
          <w:sz w:val="28"/>
          <w:szCs w:val="28"/>
        </w:rPr>
        <w:t xml:space="preserve">або синонімічної конструкції, наприклад: </w:t>
      </w:r>
      <w:r w:rsidRPr="00F75B1C">
        <w:rPr>
          <w:i/>
          <w:iCs/>
          <w:sz w:val="28"/>
          <w:szCs w:val="28"/>
        </w:rPr>
        <w:t xml:space="preserve">“What a wonderful woman you are! Not a woman in a thousand would ask me if І’d tried prayer” </w:t>
      </w:r>
      <w:r w:rsidRPr="00F75B1C">
        <w:rPr>
          <w:sz w:val="28"/>
          <w:szCs w:val="28"/>
        </w:rPr>
        <w:t>(</w:t>
      </w:r>
      <w:r w:rsidR="00F47041" w:rsidRPr="00C35F83">
        <w:rPr>
          <w:snapToGrid w:val="0"/>
          <w:sz w:val="28"/>
        </w:rPr>
        <w:t>Murdoch I., SPLM., p.115</w:t>
      </w:r>
      <w:r w:rsidRPr="00F75B1C">
        <w:rPr>
          <w:sz w:val="28"/>
          <w:szCs w:val="28"/>
        </w:rPr>
        <w:t xml:space="preserve">). </w:t>
      </w:r>
    </w:p>
    <w:p w:rsidR="00F75B1C" w:rsidRPr="00F75B1C" w:rsidRDefault="00F75B1C" w:rsidP="00F75B1C">
      <w:pPr>
        <w:pStyle w:val="Pa7"/>
        <w:spacing w:line="360" w:lineRule="auto"/>
        <w:ind w:firstLine="709"/>
        <w:jc w:val="both"/>
        <w:rPr>
          <w:sz w:val="28"/>
          <w:szCs w:val="28"/>
        </w:rPr>
      </w:pPr>
      <w:r w:rsidRPr="00F75B1C">
        <w:rPr>
          <w:sz w:val="28"/>
          <w:szCs w:val="28"/>
        </w:rPr>
        <w:t xml:space="preserve">Помітну роль в інтенсифікації оцінних структур відіграють фразеологічні одиниці мови, зокрема ідіоматична предикативна модель </w:t>
      </w:r>
      <w:r w:rsidRPr="00F75B1C">
        <w:rPr>
          <w:i/>
          <w:iCs/>
          <w:sz w:val="28"/>
          <w:szCs w:val="28"/>
        </w:rPr>
        <w:t>N</w:t>
      </w:r>
      <w:r w:rsidRPr="00F75B1C">
        <w:rPr>
          <w:rStyle w:val="A12"/>
          <w:sz w:val="28"/>
          <w:szCs w:val="28"/>
        </w:rPr>
        <w:t xml:space="preserve">1 </w:t>
      </w:r>
      <w:r w:rsidRPr="00F75B1C">
        <w:rPr>
          <w:i/>
          <w:iCs/>
          <w:sz w:val="28"/>
          <w:szCs w:val="28"/>
        </w:rPr>
        <w:t>be N</w:t>
      </w:r>
      <w:r w:rsidRPr="00F75B1C">
        <w:rPr>
          <w:rStyle w:val="A12"/>
          <w:sz w:val="28"/>
          <w:szCs w:val="28"/>
        </w:rPr>
        <w:t>2</w:t>
      </w:r>
      <w:r w:rsidRPr="00F75B1C">
        <w:rPr>
          <w:i/>
          <w:iCs/>
          <w:sz w:val="28"/>
          <w:szCs w:val="28"/>
        </w:rPr>
        <w:t xml:space="preserve">, </w:t>
      </w:r>
      <w:r w:rsidRPr="00F75B1C">
        <w:rPr>
          <w:sz w:val="28"/>
          <w:szCs w:val="28"/>
        </w:rPr>
        <w:t>що виражає надзвичайно високу ко</w:t>
      </w:r>
      <w:r w:rsidR="00F47041">
        <w:rPr>
          <w:sz w:val="28"/>
          <w:szCs w:val="28"/>
        </w:rPr>
        <w:t>нцентрацію ознаки через гіпербо</w:t>
      </w:r>
      <w:r w:rsidRPr="00F75B1C">
        <w:rPr>
          <w:sz w:val="28"/>
          <w:szCs w:val="28"/>
        </w:rPr>
        <w:t xml:space="preserve">лічне представлення останньої. Наприклад: </w:t>
      </w:r>
      <w:r w:rsidRPr="00F75B1C">
        <w:rPr>
          <w:i/>
          <w:iCs/>
          <w:sz w:val="28"/>
          <w:szCs w:val="28"/>
        </w:rPr>
        <w:t xml:space="preserve">“You are an idiot, Jimmy” </w:t>
      </w:r>
      <w:r w:rsidRPr="00F75B1C">
        <w:rPr>
          <w:sz w:val="28"/>
          <w:szCs w:val="28"/>
        </w:rPr>
        <w:t>(</w:t>
      </w:r>
      <w:r w:rsidR="00F47041" w:rsidRPr="00C35F83">
        <w:rPr>
          <w:snapToGrid w:val="0"/>
          <w:sz w:val="28"/>
        </w:rPr>
        <w:t>Christie A., SDM., p. 161</w:t>
      </w:r>
      <w:r w:rsidRPr="00F75B1C">
        <w:rPr>
          <w:sz w:val="28"/>
          <w:szCs w:val="28"/>
        </w:rPr>
        <w:t xml:space="preserve">). </w:t>
      </w:r>
    </w:p>
    <w:p w:rsidR="00F75B1C" w:rsidRPr="00F75B1C" w:rsidRDefault="00F75B1C" w:rsidP="00F75B1C">
      <w:pPr>
        <w:pStyle w:val="Pa7"/>
        <w:spacing w:line="360" w:lineRule="auto"/>
        <w:ind w:firstLine="709"/>
        <w:jc w:val="both"/>
        <w:rPr>
          <w:sz w:val="28"/>
          <w:szCs w:val="28"/>
        </w:rPr>
      </w:pPr>
      <w:r w:rsidRPr="00F75B1C">
        <w:rPr>
          <w:sz w:val="28"/>
          <w:szCs w:val="28"/>
        </w:rPr>
        <w:t xml:space="preserve">Особлива роль у підсиленні оцінки належить експресивно забарвленим словам. Інтенсифікація емотивного ефекту на слухача здійснюється у випадках їх вживання на основі модальної двовершинності їхнього лексичного значення: </w:t>
      </w:r>
      <w:r w:rsidRPr="00F75B1C">
        <w:rPr>
          <w:i/>
          <w:iCs/>
          <w:sz w:val="28"/>
          <w:szCs w:val="28"/>
        </w:rPr>
        <w:t xml:space="preserve">“Stop teasing me, you cheeky boy!” </w:t>
      </w:r>
      <w:r w:rsidRPr="00F75B1C">
        <w:rPr>
          <w:sz w:val="28"/>
          <w:szCs w:val="28"/>
        </w:rPr>
        <w:t>(</w:t>
      </w:r>
      <w:r w:rsidR="00F47041" w:rsidRPr="00C35F83">
        <w:rPr>
          <w:snapToGrid w:val="0"/>
          <w:sz w:val="28"/>
        </w:rPr>
        <w:t>Fowles J., ET., p. 132</w:t>
      </w:r>
      <w:r w:rsidRPr="00F75B1C">
        <w:rPr>
          <w:sz w:val="28"/>
          <w:szCs w:val="28"/>
        </w:rPr>
        <w:t xml:space="preserve">). Ефект посилення </w:t>
      </w:r>
      <w:r w:rsidRPr="00F75B1C">
        <w:rPr>
          <w:sz w:val="28"/>
          <w:szCs w:val="28"/>
        </w:rPr>
        <w:lastRenderedPageBreak/>
        <w:t>оцінки в наведеному прикладі пов’язаний із тим, що авто</w:t>
      </w:r>
      <w:r w:rsidR="005134EC">
        <w:rPr>
          <w:sz w:val="28"/>
          <w:szCs w:val="28"/>
        </w:rPr>
        <w:t>р зацікавлений не стільки в ква</w:t>
      </w:r>
      <w:r w:rsidRPr="00F75B1C">
        <w:rPr>
          <w:sz w:val="28"/>
          <w:szCs w:val="28"/>
        </w:rPr>
        <w:t xml:space="preserve">ліфікації того, що належить світові, скільки в інтерпретуванні цієї кваліфікації, апелюючи не до об’єктивних засобів позначуваного, а до його асоціативно-образних ознак. </w:t>
      </w:r>
    </w:p>
    <w:p w:rsidR="00F75B1C" w:rsidRPr="00F75B1C" w:rsidRDefault="00F75B1C" w:rsidP="00F75B1C">
      <w:pPr>
        <w:pStyle w:val="Pa7"/>
        <w:spacing w:line="360" w:lineRule="auto"/>
        <w:ind w:firstLine="709"/>
        <w:jc w:val="both"/>
        <w:rPr>
          <w:sz w:val="28"/>
          <w:szCs w:val="28"/>
        </w:rPr>
      </w:pPr>
      <w:r w:rsidRPr="00F75B1C">
        <w:rPr>
          <w:sz w:val="28"/>
          <w:szCs w:val="28"/>
        </w:rPr>
        <w:t xml:space="preserve">З-поміж оцінних засобів посилення оцінки виділяється особливий клас слів, які містять у своєму </w:t>
      </w:r>
      <w:r>
        <w:rPr>
          <w:sz w:val="28"/>
          <w:szCs w:val="28"/>
        </w:rPr>
        <w:t>значенні афективність. Це – сло</w:t>
      </w:r>
      <w:r w:rsidRPr="00F75B1C">
        <w:rPr>
          <w:sz w:val="28"/>
          <w:szCs w:val="28"/>
        </w:rPr>
        <w:t>ва-інтенсифікатори. В семантиці цих лексем оцінка поєдн</w:t>
      </w:r>
      <w:r w:rsidR="00723ABB">
        <w:rPr>
          <w:sz w:val="28"/>
          <w:szCs w:val="28"/>
        </w:rPr>
        <w:t>ується з інтенсифікацією, а емо</w:t>
      </w:r>
      <w:r w:rsidRPr="00F75B1C">
        <w:rPr>
          <w:sz w:val="28"/>
          <w:szCs w:val="28"/>
        </w:rPr>
        <w:t xml:space="preserve">тивний аспект значення виступає на перший план. </w:t>
      </w:r>
    </w:p>
    <w:p w:rsidR="00F75B1C" w:rsidRPr="00F75B1C" w:rsidRDefault="00F75B1C" w:rsidP="00F75B1C">
      <w:pPr>
        <w:pStyle w:val="Pa7"/>
        <w:spacing w:line="360" w:lineRule="auto"/>
        <w:ind w:firstLine="709"/>
        <w:jc w:val="both"/>
        <w:rPr>
          <w:sz w:val="28"/>
          <w:szCs w:val="28"/>
        </w:rPr>
      </w:pPr>
      <w:r w:rsidRPr="00F75B1C">
        <w:rPr>
          <w:sz w:val="28"/>
          <w:szCs w:val="28"/>
        </w:rPr>
        <w:t xml:space="preserve">Дослідження афективних прикметників показало, </w:t>
      </w:r>
      <w:r>
        <w:rPr>
          <w:sz w:val="28"/>
          <w:szCs w:val="28"/>
        </w:rPr>
        <w:t>що їх вирізняє ціла низка семан</w:t>
      </w:r>
      <w:r w:rsidRPr="00F75B1C">
        <w:rPr>
          <w:sz w:val="28"/>
          <w:szCs w:val="28"/>
        </w:rPr>
        <w:t xml:space="preserve">тичних та синтаксичних особливостей. Так, наприклад, деякі афективні прикметники виражають високу міру оцінки як такої, знак «+/-» при </w:t>
      </w:r>
      <w:r w:rsidRPr="00383587">
        <w:rPr>
          <w:sz w:val="28"/>
          <w:szCs w:val="28"/>
        </w:rPr>
        <w:t>цьому нейтралізується [</w:t>
      </w:r>
      <w:r w:rsidR="00383587" w:rsidRPr="00383587">
        <w:rPr>
          <w:sz w:val="28"/>
          <w:szCs w:val="28"/>
        </w:rPr>
        <w:t>Bednarek</w:t>
      </w:r>
      <w:r w:rsidRPr="00383587">
        <w:rPr>
          <w:sz w:val="28"/>
          <w:szCs w:val="28"/>
        </w:rPr>
        <w:t xml:space="preserve"> 2009, </w:t>
      </w:r>
      <w:r w:rsidRPr="00383587">
        <w:rPr>
          <w:sz w:val="28"/>
          <w:szCs w:val="28"/>
          <w:lang w:val="en-US"/>
        </w:rPr>
        <w:t>p</w:t>
      </w:r>
      <w:r w:rsidRPr="00383587">
        <w:rPr>
          <w:sz w:val="28"/>
          <w:szCs w:val="28"/>
        </w:rPr>
        <w:t xml:space="preserve">. 150]. Наприклад: </w:t>
      </w:r>
      <w:r w:rsidRPr="00383587">
        <w:rPr>
          <w:i/>
          <w:iCs/>
          <w:sz w:val="28"/>
          <w:szCs w:val="28"/>
        </w:rPr>
        <w:t>“You ever buy Sean’s</w:t>
      </w:r>
      <w:r w:rsidRPr="00F75B1C">
        <w:rPr>
          <w:i/>
          <w:iCs/>
          <w:sz w:val="28"/>
          <w:szCs w:val="28"/>
        </w:rPr>
        <w:t xml:space="preserve"> drugs for him?” – His face became red. He was in shock. “No!… I’ve never bought drugs for Sean. I don’t do drugs I have nothing to do with drugs… and that guy is phycho!” </w:t>
      </w:r>
      <w:r w:rsidRPr="00F75B1C">
        <w:rPr>
          <w:sz w:val="28"/>
          <w:szCs w:val="28"/>
        </w:rPr>
        <w:t>(</w:t>
      </w:r>
      <w:r w:rsidR="00F47041" w:rsidRPr="00C35F83">
        <w:rPr>
          <w:snapToGrid w:val="0"/>
          <w:sz w:val="28"/>
        </w:rPr>
        <w:t>Kellerman F., ST., p.316</w:t>
      </w:r>
      <w:r w:rsidR="00F47041">
        <w:rPr>
          <w:snapToGrid w:val="0"/>
          <w:sz w:val="28"/>
        </w:rPr>
        <w:t>).</w:t>
      </w:r>
    </w:p>
    <w:p w:rsidR="00F75B1C" w:rsidRPr="00723ABB" w:rsidRDefault="00F75B1C" w:rsidP="00723ABB">
      <w:pPr>
        <w:pStyle w:val="Default"/>
        <w:spacing w:line="360" w:lineRule="auto"/>
        <w:ind w:firstLine="709"/>
        <w:jc w:val="both"/>
        <w:rPr>
          <w:sz w:val="28"/>
          <w:szCs w:val="28"/>
        </w:rPr>
      </w:pPr>
      <w:r w:rsidRPr="00723ABB">
        <w:rPr>
          <w:sz w:val="28"/>
          <w:szCs w:val="28"/>
        </w:rPr>
        <w:t>У поєднанні зі словами, які не містять оцінки, афективні визначення відбивають</w:t>
      </w:r>
      <w:r w:rsidR="00723ABB" w:rsidRPr="00723ABB">
        <w:rPr>
          <w:sz w:val="28"/>
          <w:szCs w:val="28"/>
        </w:rPr>
        <w:t xml:space="preserve"> оцінний смисл, а в разі вживання разом зі словами, в семантичній структурі яких є оцінне значення, вони виконують функцію інтенсифікаторів: </w:t>
      </w:r>
      <w:r w:rsidR="00723ABB" w:rsidRPr="00723ABB">
        <w:rPr>
          <w:i/>
          <w:iCs/>
          <w:sz w:val="28"/>
          <w:szCs w:val="28"/>
        </w:rPr>
        <w:t xml:space="preserve">“A long-limbed languorous type of showgirl blonde lay at her ease in one of the chairs, with her feet raised on a padded rest and a tall misted glass at her elbow, near a silver ice bucket and a Scotch bottle” </w:t>
      </w:r>
      <w:r w:rsidR="00723ABB" w:rsidRPr="00723ABB">
        <w:rPr>
          <w:sz w:val="28"/>
          <w:szCs w:val="28"/>
        </w:rPr>
        <w:t>(ChColl.).</w:t>
      </w:r>
    </w:p>
    <w:p w:rsidR="00723ABB" w:rsidRPr="00723ABB" w:rsidRDefault="00723ABB" w:rsidP="00723ABB">
      <w:pPr>
        <w:pStyle w:val="Pa7"/>
        <w:spacing w:line="360" w:lineRule="auto"/>
        <w:ind w:firstLine="709"/>
        <w:jc w:val="both"/>
        <w:rPr>
          <w:sz w:val="28"/>
          <w:szCs w:val="28"/>
        </w:rPr>
      </w:pPr>
      <w:r w:rsidRPr="00723ABB">
        <w:rPr>
          <w:sz w:val="28"/>
          <w:szCs w:val="28"/>
        </w:rPr>
        <w:t>Лексеми</w:t>
      </w:r>
      <w:r>
        <w:rPr>
          <w:sz w:val="28"/>
          <w:szCs w:val="28"/>
        </w:rPr>
        <w:t xml:space="preserve"> афективної оцінки наділені осо</w:t>
      </w:r>
      <w:r w:rsidRPr="00723ABB">
        <w:rPr>
          <w:sz w:val="28"/>
          <w:szCs w:val="28"/>
        </w:rPr>
        <w:t>бливими референційними властивостями, адже во</w:t>
      </w:r>
      <w:r>
        <w:rPr>
          <w:sz w:val="28"/>
          <w:szCs w:val="28"/>
        </w:rPr>
        <w:t>ни передбачають презумпцію існу</w:t>
      </w:r>
      <w:r w:rsidRPr="00723ABB">
        <w:rPr>
          <w:sz w:val="28"/>
          <w:szCs w:val="28"/>
        </w:rPr>
        <w:t>вання окремих об’єктів, які вони оцінюють, як наприклад: “</w:t>
      </w:r>
      <w:r w:rsidRPr="00723ABB">
        <w:rPr>
          <w:i/>
          <w:iCs/>
          <w:sz w:val="28"/>
          <w:szCs w:val="28"/>
        </w:rPr>
        <w:t xml:space="preserve">Her mouth was too wide, her eyes were too blue, her make-up was too vivid, the thin arch of her eyebrows was almost fantastic in its curve and spread, and the mascara was so thick on her eyelashes that they looked like miniature iron railings” </w:t>
      </w:r>
      <w:r w:rsidRPr="00723ABB">
        <w:rPr>
          <w:sz w:val="28"/>
          <w:szCs w:val="28"/>
        </w:rPr>
        <w:t>(</w:t>
      </w:r>
      <w:r w:rsidR="00F47041" w:rsidRPr="00C35F83">
        <w:rPr>
          <w:snapToGrid w:val="0"/>
          <w:sz w:val="28"/>
        </w:rPr>
        <w:t>ChColl., p. 39</w:t>
      </w:r>
      <w:r w:rsidRPr="00723ABB">
        <w:rPr>
          <w:sz w:val="28"/>
          <w:szCs w:val="28"/>
        </w:rPr>
        <w:t xml:space="preserve">). </w:t>
      </w:r>
    </w:p>
    <w:p w:rsidR="00723ABB" w:rsidRPr="00723ABB" w:rsidRDefault="00723ABB" w:rsidP="00723ABB">
      <w:pPr>
        <w:pStyle w:val="Pa7"/>
        <w:spacing w:line="360" w:lineRule="auto"/>
        <w:ind w:firstLine="709"/>
        <w:jc w:val="both"/>
        <w:rPr>
          <w:sz w:val="28"/>
          <w:szCs w:val="28"/>
        </w:rPr>
      </w:pPr>
      <w:r w:rsidRPr="00723ABB">
        <w:rPr>
          <w:sz w:val="28"/>
          <w:szCs w:val="28"/>
        </w:rPr>
        <w:t>Ще о</w:t>
      </w:r>
      <w:r>
        <w:rPr>
          <w:sz w:val="28"/>
          <w:szCs w:val="28"/>
        </w:rPr>
        <w:t>дним важливим засобом інтенсифі</w:t>
      </w:r>
      <w:r w:rsidRPr="00723ABB">
        <w:rPr>
          <w:sz w:val="28"/>
          <w:szCs w:val="28"/>
        </w:rPr>
        <w:t>кації оцінних струк</w:t>
      </w:r>
      <w:r w:rsidR="00EC559A">
        <w:rPr>
          <w:sz w:val="28"/>
          <w:szCs w:val="28"/>
        </w:rPr>
        <w:t xml:space="preserve">тур є слова-класифікатори, які </w:t>
      </w:r>
      <w:r w:rsidRPr="00723ABB">
        <w:rPr>
          <w:sz w:val="28"/>
          <w:szCs w:val="28"/>
        </w:rPr>
        <w:t>утв</w:t>
      </w:r>
      <w:r>
        <w:rPr>
          <w:sz w:val="28"/>
          <w:szCs w:val="28"/>
        </w:rPr>
        <w:t>орюють слабо організовані семан</w:t>
      </w:r>
      <w:r w:rsidRPr="00723ABB">
        <w:rPr>
          <w:sz w:val="28"/>
          <w:szCs w:val="28"/>
        </w:rPr>
        <w:t>тичні ієрархії, де є елементи різних рівнів</w:t>
      </w:r>
      <w:r w:rsidR="00EC559A">
        <w:rPr>
          <w:sz w:val="28"/>
          <w:szCs w:val="28"/>
        </w:rPr>
        <w:t xml:space="preserve"> узагальнення</w:t>
      </w:r>
      <w:r w:rsidRPr="00723ABB">
        <w:rPr>
          <w:sz w:val="28"/>
          <w:szCs w:val="28"/>
        </w:rPr>
        <w:t xml:space="preserve">. Їх численні серії характеризують із різних </w:t>
      </w:r>
      <w:r w:rsidRPr="00723ABB">
        <w:rPr>
          <w:sz w:val="28"/>
          <w:szCs w:val="28"/>
        </w:rPr>
        <w:lastRenderedPageBreak/>
        <w:t xml:space="preserve">сторін людей, речі, події, явища. Наведемо кілька прикладів, враховуючи характер класифікатора: </w:t>
      </w:r>
    </w:p>
    <w:p w:rsidR="00723ABB" w:rsidRPr="00723ABB" w:rsidRDefault="00723ABB" w:rsidP="00651A89">
      <w:pPr>
        <w:pStyle w:val="Pa7"/>
        <w:widowControl w:val="0"/>
        <w:spacing w:line="360" w:lineRule="auto"/>
        <w:ind w:firstLine="709"/>
        <w:jc w:val="both"/>
        <w:rPr>
          <w:sz w:val="28"/>
          <w:szCs w:val="28"/>
        </w:rPr>
      </w:pPr>
      <w:r w:rsidRPr="00723ABB">
        <w:rPr>
          <w:sz w:val="28"/>
          <w:szCs w:val="28"/>
        </w:rPr>
        <w:t xml:space="preserve">а) класифікатори людини за її вчинками: </w:t>
      </w:r>
      <w:r w:rsidRPr="00723ABB">
        <w:rPr>
          <w:i/>
          <w:iCs/>
          <w:sz w:val="28"/>
          <w:szCs w:val="28"/>
        </w:rPr>
        <w:t xml:space="preserve">“Thеу were working now irritating him intensely by the sound of their labour, by each tap of their hammers, which beat with exasperating monotony into his brain” </w:t>
      </w:r>
      <w:r w:rsidRPr="00723ABB">
        <w:rPr>
          <w:sz w:val="28"/>
          <w:szCs w:val="28"/>
        </w:rPr>
        <w:t>(</w:t>
      </w:r>
      <w:r w:rsidR="006B274D" w:rsidRPr="00C35F83">
        <w:rPr>
          <w:snapToGrid w:val="0"/>
          <w:sz w:val="28"/>
        </w:rPr>
        <w:t>Cronin A., HC., p. 264</w:t>
      </w:r>
      <w:r w:rsidRPr="00723ABB">
        <w:rPr>
          <w:sz w:val="28"/>
          <w:szCs w:val="28"/>
        </w:rPr>
        <w:t xml:space="preserve">); </w:t>
      </w:r>
    </w:p>
    <w:p w:rsidR="00723ABB" w:rsidRPr="00723ABB" w:rsidRDefault="00723ABB" w:rsidP="00651A89">
      <w:pPr>
        <w:pStyle w:val="Pa7"/>
        <w:widowControl w:val="0"/>
        <w:spacing w:line="360" w:lineRule="auto"/>
        <w:ind w:firstLine="709"/>
        <w:jc w:val="both"/>
        <w:rPr>
          <w:sz w:val="28"/>
          <w:szCs w:val="28"/>
        </w:rPr>
      </w:pPr>
      <w:r w:rsidRPr="00723ABB">
        <w:rPr>
          <w:sz w:val="28"/>
          <w:szCs w:val="28"/>
        </w:rPr>
        <w:t xml:space="preserve">б) психологічними властивостями: </w:t>
      </w:r>
      <w:r w:rsidRPr="00723ABB">
        <w:rPr>
          <w:i/>
          <w:iCs/>
          <w:sz w:val="28"/>
          <w:szCs w:val="28"/>
        </w:rPr>
        <w:t xml:space="preserve">“Anger struggled in her breast with misery” </w:t>
      </w:r>
      <w:r w:rsidRPr="00723ABB">
        <w:rPr>
          <w:sz w:val="28"/>
          <w:szCs w:val="28"/>
        </w:rPr>
        <w:t>(</w:t>
      </w:r>
      <w:r w:rsidR="006B274D" w:rsidRPr="00C35F83">
        <w:rPr>
          <w:snapToGrid w:val="0"/>
          <w:sz w:val="28"/>
        </w:rPr>
        <w:t>Maugham S., MS., p. 52</w:t>
      </w:r>
      <w:r w:rsidRPr="00723ABB">
        <w:rPr>
          <w:sz w:val="28"/>
          <w:szCs w:val="28"/>
        </w:rPr>
        <w:t xml:space="preserve">); </w:t>
      </w:r>
      <w:r w:rsidRPr="00723ABB">
        <w:rPr>
          <w:i/>
          <w:iCs/>
          <w:sz w:val="28"/>
          <w:szCs w:val="28"/>
        </w:rPr>
        <w:t xml:space="preserve">“He was exasperated, seeing shallowness everywhere” </w:t>
      </w:r>
      <w:r w:rsidRPr="00723ABB">
        <w:rPr>
          <w:sz w:val="28"/>
          <w:szCs w:val="28"/>
        </w:rPr>
        <w:t>(</w:t>
      </w:r>
      <w:r w:rsidR="006B274D" w:rsidRPr="00C35F83">
        <w:rPr>
          <w:snapToGrid w:val="0"/>
          <w:sz w:val="28"/>
        </w:rPr>
        <w:t>Spark M., PI., p. 26</w:t>
      </w:r>
      <w:r w:rsidRPr="00723ABB">
        <w:rPr>
          <w:sz w:val="28"/>
          <w:szCs w:val="28"/>
        </w:rPr>
        <w:t xml:space="preserve">). </w:t>
      </w:r>
    </w:p>
    <w:p w:rsidR="00723ABB" w:rsidRPr="00723ABB" w:rsidRDefault="00723ABB" w:rsidP="00723ABB">
      <w:pPr>
        <w:pStyle w:val="Pa7"/>
        <w:spacing w:line="360" w:lineRule="auto"/>
        <w:ind w:firstLine="709"/>
        <w:jc w:val="both"/>
        <w:rPr>
          <w:sz w:val="28"/>
          <w:szCs w:val="28"/>
        </w:rPr>
      </w:pPr>
      <w:r w:rsidRPr="00723ABB">
        <w:rPr>
          <w:sz w:val="28"/>
          <w:szCs w:val="28"/>
        </w:rPr>
        <w:t xml:space="preserve">в) зовнішніми та внутрішніми проявами: </w:t>
      </w:r>
      <w:r w:rsidRPr="00723ABB">
        <w:rPr>
          <w:i/>
          <w:iCs/>
          <w:sz w:val="28"/>
          <w:szCs w:val="28"/>
        </w:rPr>
        <w:t xml:space="preserve">“Аs the days and weeks passed Brandon felt as if he were forever sliding down a gray sand slope of grief and despair and misery” </w:t>
      </w:r>
      <w:r w:rsidRPr="00723ABB">
        <w:rPr>
          <w:sz w:val="28"/>
          <w:szCs w:val="28"/>
        </w:rPr>
        <w:t>(</w:t>
      </w:r>
      <w:r w:rsidR="006B274D" w:rsidRPr="00C35F83">
        <w:rPr>
          <w:snapToGrid w:val="0"/>
          <w:sz w:val="28"/>
        </w:rPr>
        <w:t>Aldington R., Fto., p. 23</w:t>
      </w:r>
      <w:r w:rsidRPr="00723ABB">
        <w:rPr>
          <w:sz w:val="28"/>
          <w:szCs w:val="28"/>
        </w:rPr>
        <w:t xml:space="preserve">). </w:t>
      </w:r>
    </w:p>
    <w:p w:rsidR="00723ABB" w:rsidRPr="005E2BAA" w:rsidRDefault="00723ABB" w:rsidP="005E2BAA">
      <w:pPr>
        <w:pStyle w:val="Pa7"/>
        <w:spacing w:line="360" w:lineRule="auto"/>
        <w:ind w:firstLine="709"/>
        <w:jc w:val="both"/>
        <w:rPr>
          <w:sz w:val="28"/>
          <w:szCs w:val="28"/>
        </w:rPr>
      </w:pPr>
      <w:r w:rsidRPr="00723ABB">
        <w:rPr>
          <w:sz w:val="28"/>
          <w:szCs w:val="28"/>
        </w:rPr>
        <w:t>В оцінних конструкціях, що стосуються особи, в предикативній та деяких інших позиціях у функції класифікатора зазвичай виступають узагальнені особові назви, як наприклад: “</w:t>
      </w:r>
      <w:r w:rsidRPr="00723ABB">
        <w:rPr>
          <w:i/>
          <w:iCs/>
          <w:sz w:val="28"/>
          <w:szCs w:val="28"/>
        </w:rPr>
        <w:t xml:space="preserve">Mrs. Forestier was a very nice woman” </w:t>
      </w:r>
      <w:r w:rsidRPr="00723ABB">
        <w:rPr>
          <w:sz w:val="28"/>
          <w:szCs w:val="28"/>
        </w:rPr>
        <w:t>(</w:t>
      </w:r>
      <w:r w:rsidR="006B274D" w:rsidRPr="00C35F83">
        <w:rPr>
          <w:snapToGrid w:val="0"/>
          <w:sz w:val="28"/>
        </w:rPr>
        <w:t>Mauhgam S., RandSh.St., p. 130</w:t>
      </w:r>
      <w:r w:rsidRPr="00723ABB">
        <w:rPr>
          <w:sz w:val="28"/>
          <w:szCs w:val="28"/>
        </w:rPr>
        <w:t xml:space="preserve">); </w:t>
      </w:r>
      <w:r w:rsidRPr="00723ABB">
        <w:rPr>
          <w:i/>
          <w:iCs/>
          <w:sz w:val="28"/>
          <w:szCs w:val="28"/>
        </w:rPr>
        <w:t xml:space="preserve">“Tell us what the hеll’s going on down there in that crazy tea-kettle” </w:t>
      </w:r>
      <w:r w:rsidRPr="00723ABB">
        <w:rPr>
          <w:sz w:val="28"/>
          <w:szCs w:val="28"/>
        </w:rPr>
        <w:t>(</w:t>
      </w:r>
      <w:r w:rsidR="006B274D" w:rsidRPr="00C35F83">
        <w:rPr>
          <w:snapToGrid w:val="0"/>
          <w:sz w:val="28"/>
        </w:rPr>
        <w:t>Hailey A., Overload., p. 101</w:t>
      </w:r>
      <w:r w:rsidRPr="00723ABB">
        <w:rPr>
          <w:sz w:val="28"/>
          <w:szCs w:val="28"/>
        </w:rPr>
        <w:t xml:space="preserve">). </w:t>
      </w:r>
      <w:r w:rsidR="005E2BAA">
        <w:rPr>
          <w:sz w:val="28"/>
          <w:szCs w:val="28"/>
        </w:rPr>
        <w:t>Ці висловлювання є не класифіку</w:t>
      </w:r>
      <w:r w:rsidRPr="00723ABB">
        <w:rPr>
          <w:sz w:val="28"/>
          <w:szCs w:val="28"/>
        </w:rPr>
        <w:t>ючими, а оц</w:t>
      </w:r>
      <w:r w:rsidR="006B274D">
        <w:rPr>
          <w:sz w:val="28"/>
          <w:szCs w:val="28"/>
        </w:rPr>
        <w:t>інними, оскільки у процесі вилу</w:t>
      </w:r>
      <w:r w:rsidRPr="005E2BAA">
        <w:rPr>
          <w:sz w:val="28"/>
          <w:szCs w:val="28"/>
        </w:rPr>
        <w:t>чення оцін</w:t>
      </w:r>
      <w:r w:rsidR="005E2BAA">
        <w:rPr>
          <w:sz w:val="28"/>
          <w:szCs w:val="28"/>
        </w:rPr>
        <w:t>ного слова вони стають аналітич</w:t>
      </w:r>
      <w:r w:rsidRPr="005E2BAA">
        <w:rPr>
          <w:sz w:val="28"/>
          <w:szCs w:val="28"/>
        </w:rPr>
        <w:t xml:space="preserve">ними й непереконливими за змістом. </w:t>
      </w:r>
    </w:p>
    <w:p w:rsidR="00723ABB" w:rsidRPr="005E2BAA" w:rsidRDefault="00723ABB" w:rsidP="005E2BAA">
      <w:pPr>
        <w:pStyle w:val="Pa7"/>
        <w:spacing w:line="360" w:lineRule="auto"/>
        <w:ind w:firstLine="709"/>
        <w:jc w:val="both"/>
        <w:rPr>
          <w:sz w:val="28"/>
          <w:szCs w:val="28"/>
        </w:rPr>
      </w:pPr>
      <w:r w:rsidRPr="005E2BAA">
        <w:rPr>
          <w:sz w:val="28"/>
          <w:szCs w:val="28"/>
        </w:rPr>
        <w:t xml:space="preserve">Як демонструє аналіз </w:t>
      </w:r>
      <w:r w:rsidR="005E2BAA">
        <w:rPr>
          <w:sz w:val="28"/>
          <w:szCs w:val="28"/>
        </w:rPr>
        <w:t>фактич</w:t>
      </w:r>
      <w:r w:rsidRPr="005E2BAA">
        <w:rPr>
          <w:sz w:val="28"/>
          <w:szCs w:val="28"/>
        </w:rPr>
        <w:t xml:space="preserve">ного матеріалу, класифікатори цього типу супроводжують етичні оцінки, а для оцінок за функціями використовуються лексеми на позначення фаху, виду занять тощо: </w:t>
      </w:r>
      <w:r w:rsidRPr="005E2BAA">
        <w:rPr>
          <w:i/>
          <w:iCs/>
          <w:sz w:val="28"/>
          <w:szCs w:val="28"/>
        </w:rPr>
        <w:t>“And I was the unhappiest and most unappealing little boy anybody had ever seen. At the age of twelve I was contemplating suicide”. “You are not twelve any</w:t>
      </w:r>
      <w:r w:rsidRPr="005E2BAA">
        <w:rPr>
          <w:i/>
          <w:iCs/>
          <w:sz w:val="28"/>
          <w:szCs w:val="28"/>
          <w:lang w:val="en-US"/>
        </w:rPr>
        <w:t xml:space="preserve"> </w:t>
      </w:r>
      <w:r w:rsidRPr="005E2BAA">
        <w:rPr>
          <w:i/>
          <w:iCs/>
          <w:sz w:val="28"/>
          <w:szCs w:val="28"/>
        </w:rPr>
        <w:t xml:space="preserve">more. Уоu’rе a big grown man with a good job and a bright future and a wife, who as far as I know, loves you” </w:t>
      </w:r>
      <w:r w:rsidRPr="005E2BAA">
        <w:rPr>
          <w:sz w:val="28"/>
          <w:szCs w:val="28"/>
        </w:rPr>
        <w:t>(</w:t>
      </w:r>
      <w:r w:rsidR="006B274D" w:rsidRPr="00C35F83">
        <w:rPr>
          <w:snapToGrid w:val="0"/>
          <w:sz w:val="28"/>
        </w:rPr>
        <w:t>Shaw I., Tof., p. 13</w:t>
      </w:r>
      <w:r w:rsidRPr="005E2BAA">
        <w:rPr>
          <w:sz w:val="28"/>
          <w:szCs w:val="28"/>
        </w:rPr>
        <w:t xml:space="preserve">). </w:t>
      </w:r>
    </w:p>
    <w:p w:rsidR="00723ABB" w:rsidRPr="005E2BAA" w:rsidRDefault="00723ABB" w:rsidP="005E2BAA">
      <w:pPr>
        <w:pStyle w:val="Pa7"/>
        <w:spacing w:line="360" w:lineRule="auto"/>
        <w:ind w:firstLine="709"/>
        <w:jc w:val="both"/>
        <w:rPr>
          <w:sz w:val="28"/>
          <w:szCs w:val="28"/>
        </w:rPr>
      </w:pPr>
      <w:r w:rsidRPr="005E2BAA">
        <w:rPr>
          <w:sz w:val="28"/>
          <w:szCs w:val="28"/>
        </w:rPr>
        <w:t xml:space="preserve">Особливу проблему становлять </w:t>
      </w:r>
      <w:r w:rsidR="005E2BAA">
        <w:rPr>
          <w:sz w:val="28"/>
          <w:szCs w:val="28"/>
        </w:rPr>
        <w:t>класифіка</w:t>
      </w:r>
      <w:r w:rsidRPr="005E2BAA">
        <w:rPr>
          <w:sz w:val="28"/>
          <w:szCs w:val="28"/>
        </w:rPr>
        <w:t>тори, що за</w:t>
      </w:r>
      <w:r w:rsidR="005E2BAA">
        <w:rPr>
          <w:sz w:val="28"/>
          <w:szCs w:val="28"/>
        </w:rPr>
        <w:t>раховує референт оцінки до оцін</w:t>
      </w:r>
      <w:r w:rsidRPr="005E2BAA">
        <w:rPr>
          <w:sz w:val="28"/>
          <w:szCs w:val="28"/>
        </w:rPr>
        <w:t>ного класу.</w:t>
      </w:r>
      <w:r w:rsidR="005E2BAA">
        <w:rPr>
          <w:sz w:val="28"/>
          <w:szCs w:val="28"/>
        </w:rPr>
        <w:t xml:space="preserve"> Це, власне, таксономічні опера</w:t>
      </w:r>
      <w:r w:rsidRPr="005E2BAA">
        <w:rPr>
          <w:sz w:val="28"/>
          <w:szCs w:val="28"/>
        </w:rPr>
        <w:t xml:space="preserve">тори оцінки. Наприклад: </w:t>
      </w:r>
      <w:r w:rsidRPr="005E2BAA">
        <w:rPr>
          <w:i/>
          <w:iCs/>
          <w:sz w:val="28"/>
          <w:szCs w:val="28"/>
        </w:rPr>
        <w:t xml:space="preserve">“What does the man do?” “Hе’s a theatre director. Like tonight – a lot of tаlеnt and no thought. Also, overequipped with ego. Necessary in his profession, hе’s told me, but not so hot for marriage” </w:t>
      </w:r>
      <w:r w:rsidRPr="005E2BAA">
        <w:rPr>
          <w:sz w:val="28"/>
          <w:szCs w:val="28"/>
        </w:rPr>
        <w:t>(</w:t>
      </w:r>
      <w:r w:rsidR="006B274D" w:rsidRPr="00C35F83">
        <w:rPr>
          <w:snapToGrid w:val="0"/>
          <w:sz w:val="28"/>
        </w:rPr>
        <w:t>Shaw I., Tof.,</w:t>
      </w:r>
      <w:r w:rsidR="006B274D">
        <w:rPr>
          <w:snapToGrid w:val="0"/>
          <w:sz w:val="28"/>
        </w:rPr>
        <w:t xml:space="preserve"> </w:t>
      </w:r>
      <w:r w:rsidR="006B274D" w:rsidRPr="00C35F83">
        <w:rPr>
          <w:snapToGrid w:val="0"/>
          <w:sz w:val="28"/>
        </w:rPr>
        <w:t>p.32</w:t>
      </w:r>
      <w:r w:rsidRPr="005E2BAA">
        <w:rPr>
          <w:sz w:val="28"/>
          <w:szCs w:val="28"/>
        </w:rPr>
        <w:t xml:space="preserve">). </w:t>
      </w:r>
    </w:p>
    <w:p w:rsidR="000C4888" w:rsidRPr="000C4888" w:rsidRDefault="000C4888" w:rsidP="000C4888">
      <w:pPr>
        <w:pStyle w:val="Pa7"/>
        <w:spacing w:line="360" w:lineRule="auto"/>
        <w:ind w:firstLine="709"/>
        <w:jc w:val="both"/>
        <w:rPr>
          <w:sz w:val="28"/>
          <w:szCs w:val="28"/>
        </w:rPr>
      </w:pPr>
      <w:r w:rsidRPr="000C4888">
        <w:rPr>
          <w:sz w:val="28"/>
          <w:szCs w:val="28"/>
        </w:rPr>
        <w:lastRenderedPageBreak/>
        <w:t xml:space="preserve">Тепер розглянемо </w:t>
      </w:r>
      <w:r w:rsidRPr="000C4888">
        <w:rPr>
          <w:b/>
          <w:sz w:val="28"/>
          <w:szCs w:val="28"/>
        </w:rPr>
        <w:t>синтаксичні інтенсифікатори оцінки</w:t>
      </w:r>
      <w:r w:rsidRPr="000C4888">
        <w:rPr>
          <w:sz w:val="28"/>
          <w:szCs w:val="28"/>
        </w:rPr>
        <w:t>. Оцінн</w:t>
      </w:r>
      <w:r>
        <w:rPr>
          <w:sz w:val="28"/>
          <w:szCs w:val="28"/>
        </w:rPr>
        <w:t>і слова виконують конкретну син</w:t>
      </w:r>
      <w:r w:rsidRPr="000C4888">
        <w:rPr>
          <w:sz w:val="28"/>
          <w:szCs w:val="28"/>
        </w:rPr>
        <w:t>таксичну функцію – виступають означеннями слів-класифі</w:t>
      </w:r>
      <w:r>
        <w:rPr>
          <w:sz w:val="28"/>
          <w:szCs w:val="28"/>
        </w:rPr>
        <w:t>каторів. Вони можуть не стосува</w:t>
      </w:r>
      <w:r w:rsidRPr="000C4888">
        <w:rPr>
          <w:sz w:val="28"/>
          <w:szCs w:val="28"/>
        </w:rPr>
        <w:t xml:space="preserve">тися безпосередньо позначення референта, проте об’єктом оцінки і в цьому разі є референт. </w:t>
      </w:r>
    </w:p>
    <w:p w:rsidR="000C4888" w:rsidRPr="000C4888" w:rsidRDefault="000C4888" w:rsidP="000C4888">
      <w:pPr>
        <w:pStyle w:val="Pa7"/>
        <w:spacing w:line="360" w:lineRule="auto"/>
        <w:ind w:firstLine="709"/>
        <w:jc w:val="both"/>
        <w:rPr>
          <w:sz w:val="28"/>
          <w:szCs w:val="28"/>
        </w:rPr>
      </w:pPr>
      <w:r w:rsidRPr="000C4888">
        <w:rPr>
          <w:sz w:val="28"/>
          <w:szCs w:val="28"/>
        </w:rPr>
        <w:t xml:space="preserve">Проаналізуємо такий приклад: </w:t>
      </w:r>
      <w:r w:rsidRPr="000C4888">
        <w:rPr>
          <w:i/>
          <w:iCs/>
          <w:sz w:val="28"/>
          <w:szCs w:val="28"/>
        </w:rPr>
        <w:t xml:space="preserve">“It would be very pleasant for you hearing young voices in the house” </w:t>
      </w:r>
      <w:r w:rsidRPr="000C4888">
        <w:rPr>
          <w:sz w:val="28"/>
          <w:szCs w:val="28"/>
        </w:rPr>
        <w:t>(</w:t>
      </w:r>
      <w:r w:rsidR="00AF355C" w:rsidRPr="00C35F83">
        <w:rPr>
          <w:snapToGrid w:val="0"/>
          <w:sz w:val="28"/>
        </w:rPr>
        <w:t>McCullough. TB., p. 76</w:t>
      </w:r>
      <w:r w:rsidRPr="000C4888">
        <w:rPr>
          <w:sz w:val="28"/>
          <w:szCs w:val="28"/>
        </w:rPr>
        <w:t>). Як бачимо, тут стан об’єкта оцінюється не безпосередньо, а за його зовнішнім проявом, що досить харак</w:t>
      </w:r>
      <w:r w:rsidRPr="000C4888">
        <w:rPr>
          <w:sz w:val="28"/>
          <w:szCs w:val="28"/>
        </w:rPr>
        <w:softHyphen/>
        <w:t xml:space="preserve">терно й типово для психічних оцінок. </w:t>
      </w:r>
    </w:p>
    <w:p w:rsidR="000C4888" w:rsidRPr="00162EDE" w:rsidRDefault="000C4888" w:rsidP="00162EDE">
      <w:pPr>
        <w:pStyle w:val="Pa7"/>
        <w:spacing w:line="360" w:lineRule="auto"/>
        <w:ind w:firstLine="709"/>
        <w:jc w:val="both"/>
        <w:rPr>
          <w:sz w:val="28"/>
          <w:szCs w:val="28"/>
        </w:rPr>
      </w:pPr>
      <w:r w:rsidRPr="000C4888">
        <w:rPr>
          <w:sz w:val="28"/>
          <w:szCs w:val="28"/>
        </w:rPr>
        <w:t>Таким чином, опосередкованих способів оцінки люд</w:t>
      </w:r>
      <w:r>
        <w:rPr>
          <w:sz w:val="28"/>
          <w:szCs w:val="28"/>
        </w:rPr>
        <w:t>ини за різними її аспектами над</w:t>
      </w:r>
      <w:r w:rsidRPr="000C4888">
        <w:rPr>
          <w:sz w:val="28"/>
          <w:szCs w:val="28"/>
        </w:rPr>
        <w:t>звичайно багато. Самі імена-класифікатори при цьому оцінки не містять, а лише вказують на аспект, інколи доси</w:t>
      </w:r>
      <w:r>
        <w:rPr>
          <w:sz w:val="28"/>
          <w:szCs w:val="28"/>
        </w:rPr>
        <w:t>ть складно організо</w:t>
      </w:r>
      <w:r w:rsidRPr="000C4888">
        <w:rPr>
          <w:sz w:val="28"/>
          <w:szCs w:val="28"/>
        </w:rPr>
        <w:t xml:space="preserve">ваний, за </w:t>
      </w:r>
      <w:r w:rsidRPr="00162EDE">
        <w:rPr>
          <w:sz w:val="28"/>
          <w:szCs w:val="28"/>
        </w:rPr>
        <w:t xml:space="preserve">яким і дається оцінка. </w:t>
      </w:r>
    </w:p>
    <w:p w:rsidR="00162EDE" w:rsidRPr="00162EDE" w:rsidRDefault="00162EDE" w:rsidP="00162EDE">
      <w:pPr>
        <w:pStyle w:val="Pa7"/>
        <w:spacing w:line="360" w:lineRule="auto"/>
        <w:ind w:firstLine="709"/>
        <w:jc w:val="both"/>
        <w:rPr>
          <w:sz w:val="28"/>
          <w:szCs w:val="28"/>
        </w:rPr>
      </w:pPr>
      <w:r w:rsidRPr="00162EDE">
        <w:rPr>
          <w:sz w:val="28"/>
          <w:szCs w:val="28"/>
        </w:rPr>
        <w:t>Інтенсифі</w:t>
      </w:r>
      <w:r>
        <w:rPr>
          <w:sz w:val="28"/>
          <w:szCs w:val="28"/>
        </w:rPr>
        <w:t>кація оцінного значення здійсню</w:t>
      </w:r>
      <w:r w:rsidRPr="00162EDE">
        <w:rPr>
          <w:sz w:val="28"/>
          <w:szCs w:val="28"/>
        </w:rPr>
        <w:t>ється так</w:t>
      </w:r>
      <w:r>
        <w:rPr>
          <w:sz w:val="28"/>
          <w:szCs w:val="28"/>
        </w:rPr>
        <w:t>ож уточнюючими текстовими одини</w:t>
      </w:r>
      <w:r w:rsidRPr="00162EDE">
        <w:rPr>
          <w:sz w:val="28"/>
          <w:szCs w:val="28"/>
        </w:rPr>
        <w:t>цями, що модифікують основну предикативну лінію ба</w:t>
      </w:r>
      <w:r>
        <w:rPr>
          <w:sz w:val="28"/>
          <w:szCs w:val="28"/>
        </w:rPr>
        <w:t>зового речення або ж його обста</w:t>
      </w:r>
      <w:r w:rsidRPr="00162EDE">
        <w:rPr>
          <w:sz w:val="28"/>
          <w:szCs w:val="28"/>
        </w:rPr>
        <w:t xml:space="preserve">винні компоненти. Уточнення розуміється як одиниця тексту, що включає не менше двох речень, пов’язаних відношенням пояснення, тлумачення, конкретизації. </w:t>
      </w:r>
    </w:p>
    <w:p w:rsidR="00162EDE" w:rsidRPr="00162EDE" w:rsidRDefault="00162EDE" w:rsidP="00162EDE">
      <w:pPr>
        <w:pStyle w:val="Pa7"/>
        <w:spacing w:line="360" w:lineRule="auto"/>
        <w:ind w:firstLine="709"/>
        <w:jc w:val="both"/>
        <w:rPr>
          <w:sz w:val="28"/>
          <w:szCs w:val="28"/>
        </w:rPr>
      </w:pPr>
      <w:r w:rsidRPr="00162EDE">
        <w:rPr>
          <w:sz w:val="28"/>
          <w:szCs w:val="28"/>
        </w:rPr>
        <w:t>Сп</w:t>
      </w:r>
      <w:r w:rsidR="003D359F">
        <w:rPr>
          <w:sz w:val="28"/>
          <w:szCs w:val="28"/>
        </w:rPr>
        <w:t>ецифічною рисою текстового уточ</w:t>
      </w:r>
      <w:r w:rsidRPr="00162EDE">
        <w:rPr>
          <w:sz w:val="28"/>
          <w:szCs w:val="28"/>
        </w:rPr>
        <w:t xml:space="preserve">нення є інтенсифікований характер оцінного значення, що зумовлено, насамперед, тим, що будь-яка репрезентація ознаки (у тому числі й оцінної) у позиції предиката окремого речення, пов’язаного з базовим відношенням уточнення, зумовлює підсилення цієї ознаки: </w:t>
      </w:r>
      <w:r w:rsidRPr="00162EDE">
        <w:rPr>
          <w:i/>
          <w:iCs/>
          <w:sz w:val="28"/>
          <w:szCs w:val="28"/>
        </w:rPr>
        <w:t xml:space="preserve">“And I felt fabulous. Very Hemingway. I destroyed the machine. Man triumphs” </w:t>
      </w:r>
      <w:r w:rsidRPr="00162EDE">
        <w:rPr>
          <w:sz w:val="28"/>
          <w:szCs w:val="28"/>
        </w:rPr>
        <w:t>(</w:t>
      </w:r>
      <w:r w:rsidR="003D359F" w:rsidRPr="00C35F83">
        <w:rPr>
          <w:snapToGrid w:val="0"/>
          <w:sz w:val="28"/>
        </w:rPr>
        <w:t>Allen W., WwithM., p. 126</w:t>
      </w:r>
      <w:r w:rsidRPr="00162EDE">
        <w:rPr>
          <w:sz w:val="28"/>
          <w:szCs w:val="28"/>
        </w:rPr>
        <w:t>). По</w:t>
      </w:r>
      <w:r w:rsidR="003D359F">
        <w:rPr>
          <w:sz w:val="28"/>
          <w:szCs w:val="28"/>
        </w:rPr>
        <w:t>зитивний характер оцінки посилю</w:t>
      </w:r>
      <w:r w:rsidRPr="00162EDE">
        <w:rPr>
          <w:sz w:val="28"/>
          <w:szCs w:val="28"/>
        </w:rPr>
        <w:t xml:space="preserve">ється тут використанням окличної інтонації в уточнюючому реченні. </w:t>
      </w:r>
    </w:p>
    <w:p w:rsidR="00162EDE" w:rsidRPr="00162EDE" w:rsidRDefault="00162EDE" w:rsidP="00162EDE">
      <w:pPr>
        <w:pStyle w:val="Pa7"/>
        <w:spacing w:line="360" w:lineRule="auto"/>
        <w:ind w:firstLine="709"/>
        <w:jc w:val="both"/>
        <w:rPr>
          <w:sz w:val="28"/>
          <w:szCs w:val="28"/>
        </w:rPr>
      </w:pPr>
      <w:r w:rsidRPr="00162EDE">
        <w:rPr>
          <w:sz w:val="28"/>
          <w:szCs w:val="28"/>
        </w:rPr>
        <w:t xml:space="preserve">Інтенсифікований характер оцінки простежується і в односкладних особових реченнях, де означення виконує функцію семантичного предиката: </w:t>
      </w:r>
      <w:r w:rsidRPr="00162EDE">
        <w:rPr>
          <w:i/>
          <w:iCs/>
          <w:sz w:val="28"/>
          <w:szCs w:val="28"/>
        </w:rPr>
        <w:t xml:space="preserve">“The little fool!”, he said to himself bitterly. “The selfish little fool!” </w:t>
      </w:r>
      <w:r w:rsidRPr="00162EDE">
        <w:rPr>
          <w:sz w:val="28"/>
          <w:szCs w:val="28"/>
        </w:rPr>
        <w:t>(</w:t>
      </w:r>
      <w:r w:rsidR="007F5218" w:rsidRPr="00C35F83">
        <w:rPr>
          <w:snapToGrid w:val="0"/>
          <w:sz w:val="28"/>
        </w:rPr>
        <w:t>Fitzgerald F., V., p. 234</w:t>
      </w:r>
      <w:r w:rsidRPr="00162EDE">
        <w:rPr>
          <w:sz w:val="28"/>
          <w:szCs w:val="28"/>
        </w:rPr>
        <w:t xml:space="preserve">). Цього разу узагальнюючий характер уточнення пов’язаний з імплікацією проміжної ланки, наявність якої індукується смисловим взаємозв’язком експліцитних речень: </w:t>
      </w:r>
      <w:r w:rsidRPr="00162EDE">
        <w:rPr>
          <w:i/>
          <w:iCs/>
          <w:sz w:val="28"/>
          <w:szCs w:val="28"/>
        </w:rPr>
        <w:t xml:space="preserve">The little fool </w:t>
      </w:r>
      <w:r w:rsidRPr="00162EDE">
        <w:rPr>
          <w:sz w:val="28"/>
          <w:szCs w:val="28"/>
        </w:rPr>
        <w:t xml:space="preserve">– </w:t>
      </w:r>
      <w:r w:rsidRPr="00162EDE">
        <w:rPr>
          <w:i/>
          <w:iCs/>
          <w:sz w:val="28"/>
          <w:szCs w:val="28"/>
        </w:rPr>
        <w:t>The selfish little fool.</w:t>
      </w:r>
    </w:p>
    <w:p w:rsidR="00201374" w:rsidRDefault="00162EDE" w:rsidP="00162EDE">
      <w:pPr>
        <w:pStyle w:val="Pa7"/>
        <w:spacing w:line="360" w:lineRule="auto"/>
        <w:ind w:firstLine="709"/>
        <w:jc w:val="both"/>
        <w:rPr>
          <w:sz w:val="28"/>
          <w:szCs w:val="28"/>
          <w:lang w:val="en-US"/>
        </w:rPr>
      </w:pPr>
      <w:r w:rsidRPr="00162EDE">
        <w:rPr>
          <w:sz w:val="28"/>
          <w:szCs w:val="28"/>
        </w:rPr>
        <w:lastRenderedPageBreak/>
        <w:t>Перехід інтенсифікованого оцінного значення (в ц</w:t>
      </w:r>
      <w:r w:rsidR="00201374">
        <w:rPr>
          <w:sz w:val="28"/>
          <w:szCs w:val="28"/>
        </w:rPr>
        <w:t>ьому разі негативного) на імплі</w:t>
      </w:r>
      <w:r w:rsidRPr="00162EDE">
        <w:rPr>
          <w:sz w:val="28"/>
          <w:szCs w:val="28"/>
        </w:rPr>
        <w:t xml:space="preserve">цитну ланку фрагмента тексту простежується і в наступному прикладі: </w:t>
      </w:r>
      <w:r w:rsidRPr="00162EDE">
        <w:rPr>
          <w:i/>
          <w:iCs/>
          <w:sz w:val="28"/>
          <w:szCs w:val="28"/>
        </w:rPr>
        <w:t xml:space="preserve">“She never asks about Jennie or our children or grandchildren. These are business calls” </w:t>
      </w:r>
      <w:r>
        <w:rPr>
          <w:sz w:val="28"/>
          <w:szCs w:val="28"/>
        </w:rPr>
        <w:t>(</w:t>
      </w:r>
      <w:r w:rsidR="007F5218" w:rsidRPr="00C35F83">
        <w:rPr>
          <w:snapToGrid w:val="0"/>
          <w:sz w:val="28"/>
        </w:rPr>
        <w:t>О'Hаrа J., As.by J. О'Hаrа., p. 20</w:t>
      </w:r>
      <w:r>
        <w:rPr>
          <w:sz w:val="28"/>
          <w:szCs w:val="28"/>
        </w:rPr>
        <w:t xml:space="preserve">). </w:t>
      </w:r>
    </w:p>
    <w:p w:rsidR="00162EDE" w:rsidRPr="00162EDE" w:rsidRDefault="00162EDE" w:rsidP="00162EDE">
      <w:pPr>
        <w:pStyle w:val="Pa7"/>
        <w:spacing w:line="360" w:lineRule="auto"/>
        <w:ind w:firstLine="709"/>
        <w:jc w:val="both"/>
        <w:rPr>
          <w:sz w:val="28"/>
          <w:szCs w:val="28"/>
        </w:rPr>
      </w:pPr>
      <w:r>
        <w:rPr>
          <w:sz w:val="28"/>
          <w:szCs w:val="28"/>
        </w:rPr>
        <w:t>У цьому висловлю</w:t>
      </w:r>
      <w:r w:rsidRPr="00162EDE">
        <w:rPr>
          <w:sz w:val="28"/>
          <w:szCs w:val="28"/>
        </w:rPr>
        <w:t>ванні мотивацією оцінки є пресупозиція, що включає осуд</w:t>
      </w:r>
      <w:r>
        <w:rPr>
          <w:sz w:val="28"/>
          <w:szCs w:val="28"/>
        </w:rPr>
        <w:t xml:space="preserve"> літньої жінки, яка, ставши его</w:t>
      </w:r>
      <w:r w:rsidRPr="00162EDE">
        <w:rPr>
          <w:sz w:val="28"/>
          <w:szCs w:val="28"/>
        </w:rPr>
        <w:t>їстичною, не цікавиться ні друзями, ні р</w:t>
      </w:r>
      <w:r w:rsidR="00575F56">
        <w:rPr>
          <w:sz w:val="28"/>
          <w:szCs w:val="28"/>
        </w:rPr>
        <w:t>ідними</w:t>
      </w:r>
      <w:r w:rsidRPr="00162EDE">
        <w:rPr>
          <w:sz w:val="28"/>
          <w:szCs w:val="28"/>
        </w:rPr>
        <w:t xml:space="preserve">, ні їх дітьми. Таким чином, підсилення оцінної ознаки уточнюючого речення може передаватися не тільки імпліцитному базовому реченню, але й відповідному передтексту. </w:t>
      </w:r>
    </w:p>
    <w:p w:rsidR="003918B0" w:rsidRDefault="00162EDE" w:rsidP="00162EDE">
      <w:pPr>
        <w:pStyle w:val="Pa7"/>
        <w:spacing w:line="360" w:lineRule="auto"/>
        <w:ind w:firstLine="709"/>
        <w:jc w:val="both"/>
        <w:rPr>
          <w:sz w:val="28"/>
          <w:szCs w:val="28"/>
          <w:lang w:val="en-US"/>
        </w:rPr>
      </w:pPr>
      <w:r w:rsidRPr="00162EDE">
        <w:rPr>
          <w:sz w:val="28"/>
          <w:szCs w:val="28"/>
        </w:rPr>
        <w:t xml:space="preserve">Важливо зауважити, що мотивування експлікує знак оцінки у висловлюванні з погляду адресанта. Але не є винятком випадки, коли одне й те ж мотивування слугує підставою для появи різноспрямованих оцінок, що свідчить про участь адресата повідомлення у формуванні оцінок. Наприклад: </w:t>
      </w:r>
      <w:r w:rsidRPr="00162EDE">
        <w:rPr>
          <w:i/>
          <w:iCs/>
          <w:sz w:val="28"/>
          <w:szCs w:val="28"/>
        </w:rPr>
        <w:t xml:space="preserve">“Charles Lang was the cameraman, one of the top men in his profession, but Frаnк stopped in the middle of a scene and announced that he would not go on unless Lang was dismissed... I hаvеn’t the remotest idea what triggered Frаnк’s outburst, but he held up his hand and said: “Okay, hold it, thаt’s it, we dоn’t go any further until Lang is off this picture” </w:t>
      </w:r>
      <w:r w:rsidR="00103FDA">
        <w:rPr>
          <w:sz w:val="28"/>
          <w:szCs w:val="28"/>
        </w:rPr>
        <w:t>(</w:t>
      </w:r>
      <w:r w:rsidR="00AA66AE" w:rsidRPr="00C35F83">
        <w:rPr>
          <w:snapToGrid w:val="0"/>
          <w:sz w:val="28"/>
        </w:rPr>
        <w:t>Hotcher A., DD., p. 166 – 167</w:t>
      </w:r>
      <w:r w:rsidR="00103FDA">
        <w:rPr>
          <w:sz w:val="28"/>
          <w:szCs w:val="28"/>
        </w:rPr>
        <w:t xml:space="preserve">). </w:t>
      </w:r>
    </w:p>
    <w:p w:rsidR="00162EDE" w:rsidRPr="00162EDE" w:rsidRDefault="00103FDA" w:rsidP="00162EDE">
      <w:pPr>
        <w:pStyle w:val="Pa7"/>
        <w:spacing w:line="360" w:lineRule="auto"/>
        <w:ind w:firstLine="709"/>
        <w:jc w:val="both"/>
        <w:rPr>
          <w:sz w:val="28"/>
          <w:szCs w:val="28"/>
        </w:rPr>
      </w:pPr>
      <w:r>
        <w:rPr>
          <w:sz w:val="28"/>
          <w:szCs w:val="28"/>
        </w:rPr>
        <w:t>Як бачимо, моти</w:t>
      </w:r>
      <w:r w:rsidR="00162EDE" w:rsidRPr="00162EDE">
        <w:rPr>
          <w:sz w:val="28"/>
          <w:szCs w:val="28"/>
        </w:rPr>
        <w:t>вування експлікує позитивний знак оцінки автора висловлюваного повідомлення (</w:t>
      </w:r>
      <w:r w:rsidR="00162EDE" w:rsidRPr="00162EDE">
        <w:rPr>
          <w:i/>
          <w:iCs/>
          <w:sz w:val="28"/>
          <w:szCs w:val="28"/>
        </w:rPr>
        <w:t>one of the top man in his profession</w:t>
      </w:r>
      <w:r w:rsidR="00162EDE" w:rsidRPr="00162EDE">
        <w:rPr>
          <w:sz w:val="28"/>
          <w:szCs w:val="28"/>
        </w:rPr>
        <w:t>), проте це ж мотивування викликає негативну реакцію в реци</w:t>
      </w:r>
      <w:r w:rsidR="00162EDE" w:rsidRPr="00162EDE">
        <w:rPr>
          <w:sz w:val="28"/>
          <w:szCs w:val="28"/>
        </w:rPr>
        <w:softHyphen/>
        <w:t xml:space="preserve">пієнта </w:t>
      </w:r>
      <w:r w:rsidR="00162EDE" w:rsidRPr="00162EDE">
        <w:rPr>
          <w:i/>
          <w:iCs/>
          <w:sz w:val="28"/>
          <w:szCs w:val="28"/>
        </w:rPr>
        <w:t xml:space="preserve">(we dоn’t go any further until Lang is off this picture). </w:t>
      </w:r>
    </w:p>
    <w:p w:rsidR="00162EDE" w:rsidRPr="00162EDE" w:rsidRDefault="00162EDE" w:rsidP="00162EDE">
      <w:pPr>
        <w:pStyle w:val="Pa7"/>
        <w:spacing w:line="360" w:lineRule="auto"/>
        <w:ind w:firstLine="709"/>
        <w:jc w:val="both"/>
        <w:rPr>
          <w:sz w:val="28"/>
          <w:szCs w:val="28"/>
        </w:rPr>
      </w:pPr>
      <w:r w:rsidRPr="00162EDE">
        <w:rPr>
          <w:sz w:val="28"/>
          <w:szCs w:val="28"/>
        </w:rPr>
        <w:t xml:space="preserve">Позитивна чи негативна оцінка елементу в позиції підмета посилюється у разі повторної номінації </w:t>
      </w:r>
      <w:r>
        <w:rPr>
          <w:sz w:val="28"/>
          <w:szCs w:val="28"/>
        </w:rPr>
        <w:t>цього елемента в значенні речен</w:t>
      </w:r>
      <w:r w:rsidRPr="00162EDE">
        <w:rPr>
          <w:sz w:val="28"/>
          <w:szCs w:val="28"/>
        </w:rPr>
        <w:t>ня-слов</w:t>
      </w:r>
      <w:r>
        <w:rPr>
          <w:sz w:val="28"/>
          <w:szCs w:val="28"/>
        </w:rPr>
        <w:t>а, що характеризується конкрети</w:t>
      </w:r>
      <w:r w:rsidRPr="00162EDE">
        <w:rPr>
          <w:sz w:val="28"/>
          <w:szCs w:val="28"/>
        </w:rPr>
        <w:t xml:space="preserve">зацією або узагальненням ознаки: </w:t>
      </w:r>
      <w:r w:rsidRPr="00162EDE">
        <w:rPr>
          <w:i/>
          <w:iCs/>
          <w:sz w:val="28"/>
          <w:szCs w:val="28"/>
        </w:rPr>
        <w:t xml:space="preserve">“Thus the house had acquired a close resemblance to hundreds of other houses with the same high aspirations, having become: “That very charming little house of the Soames Forsytes, quite individual, my dear – really elegant!” </w:t>
      </w:r>
      <w:r w:rsidRPr="00162EDE">
        <w:rPr>
          <w:sz w:val="28"/>
          <w:szCs w:val="28"/>
        </w:rPr>
        <w:t>(</w:t>
      </w:r>
      <w:r w:rsidR="00AA66AE" w:rsidRPr="00C35F83">
        <w:rPr>
          <w:snapToGrid w:val="0"/>
          <w:sz w:val="28"/>
        </w:rPr>
        <w:t>Galsworthy J., Mof., p. 85</w:t>
      </w:r>
      <w:r w:rsidRPr="00162EDE">
        <w:rPr>
          <w:sz w:val="28"/>
          <w:szCs w:val="28"/>
        </w:rPr>
        <w:t xml:space="preserve">). </w:t>
      </w:r>
    </w:p>
    <w:p w:rsidR="00162EDE" w:rsidRPr="000F2F92" w:rsidRDefault="00162EDE" w:rsidP="000F2F92">
      <w:pPr>
        <w:pStyle w:val="Pa7"/>
        <w:spacing w:line="360" w:lineRule="auto"/>
        <w:ind w:firstLine="709"/>
        <w:jc w:val="both"/>
        <w:rPr>
          <w:sz w:val="28"/>
          <w:szCs w:val="28"/>
        </w:rPr>
      </w:pPr>
      <w:r w:rsidRPr="00162EDE">
        <w:rPr>
          <w:sz w:val="28"/>
          <w:szCs w:val="28"/>
        </w:rPr>
        <w:t>Повторна</w:t>
      </w:r>
      <w:r w:rsidR="00103FDA">
        <w:rPr>
          <w:sz w:val="28"/>
          <w:szCs w:val="28"/>
        </w:rPr>
        <w:t xml:space="preserve"> номінація всієї ситуації, вира</w:t>
      </w:r>
      <w:r w:rsidRPr="00162EDE">
        <w:rPr>
          <w:sz w:val="28"/>
          <w:szCs w:val="28"/>
        </w:rPr>
        <w:t xml:space="preserve">женої в базовому реченні, із включенням додаткових чи обставинних елементів, нерідко пов’язана не </w:t>
      </w:r>
      <w:r w:rsidRPr="00162EDE">
        <w:rPr>
          <w:sz w:val="28"/>
          <w:szCs w:val="28"/>
        </w:rPr>
        <w:lastRenderedPageBreak/>
        <w:t>стільки з розширенням обсягу ін</w:t>
      </w:r>
      <w:r w:rsidR="00DA353B">
        <w:rPr>
          <w:sz w:val="28"/>
          <w:szCs w:val="28"/>
        </w:rPr>
        <w:t>формації, що передається уточню</w:t>
      </w:r>
      <w:r w:rsidRPr="00162EDE">
        <w:rPr>
          <w:sz w:val="28"/>
          <w:szCs w:val="28"/>
        </w:rPr>
        <w:t>ючим реченням, скільки з посиленням оцінної ознаки, вира</w:t>
      </w:r>
      <w:r w:rsidR="00103FDA">
        <w:rPr>
          <w:sz w:val="28"/>
          <w:szCs w:val="28"/>
        </w:rPr>
        <w:t xml:space="preserve">женої в опорному реченні. </w:t>
      </w:r>
      <w:r w:rsidR="00103FDA" w:rsidRPr="000F2F92">
        <w:rPr>
          <w:sz w:val="28"/>
          <w:szCs w:val="28"/>
        </w:rPr>
        <w:t>Напри</w:t>
      </w:r>
      <w:r w:rsidRPr="000F2F92">
        <w:rPr>
          <w:sz w:val="28"/>
          <w:szCs w:val="28"/>
        </w:rPr>
        <w:t>клад: “…</w:t>
      </w:r>
      <w:r w:rsidRPr="000F2F92">
        <w:rPr>
          <w:i/>
          <w:iCs/>
          <w:sz w:val="28"/>
          <w:szCs w:val="28"/>
        </w:rPr>
        <w:t xml:space="preserve">times. The biggest villain unhung. The point of view all depends on which newspaper you take in” </w:t>
      </w:r>
      <w:r w:rsidRPr="000F2F92">
        <w:rPr>
          <w:sz w:val="28"/>
          <w:szCs w:val="28"/>
        </w:rPr>
        <w:t>(</w:t>
      </w:r>
      <w:r w:rsidR="00AA66AE" w:rsidRPr="00C35F83">
        <w:rPr>
          <w:snapToGrid w:val="0"/>
          <w:sz w:val="28"/>
        </w:rPr>
        <w:t>Christie A., SofCh., p, 10</w:t>
      </w:r>
      <w:r w:rsidRPr="000F2F92">
        <w:rPr>
          <w:sz w:val="28"/>
          <w:szCs w:val="28"/>
        </w:rPr>
        <w:t xml:space="preserve">). </w:t>
      </w:r>
    </w:p>
    <w:p w:rsidR="000F2F92" w:rsidRDefault="000F2F92" w:rsidP="000F2F92">
      <w:pPr>
        <w:spacing w:line="360" w:lineRule="auto"/>
        <w:ind w:firstLine="709"/>
        <w:jc w:val="both"/>
        <w:rPr>
          <w:lang w:eastAsia="uk-UA"/>
        </w:rPr>
      </w:pPr>
      <w:r w:rsidRPr="000F2F92">
        <w:rPr>
          <w:lang w:eastAsia="uk-UA"/>
        </w:rPr>
        <w:t xml:space="preserve">Отже, інтенсифікація оцінного значення реалізується за допомогою різноманітних мовних засобів і зумовлюється особливостями мовної поведінки, логікою мислення та іншими параметрами мовленнєво-когнітивного процесу. Вона характеризується: </w:t>
      </w:r>
    </w:p>
    <w:p w:rsidR="000F2F92" w:rsidRDefault="000F2F92" w:rsidP="000F2F92">
      <w:pPr>
        <w:spacing w:line="360" w:lineRule="auto"/>
        <w:ind w:firstLine="709"/>
        <w:jc w:val="both"/>
        <w:rPr>
          <w:lang w:eastAsia="uk-UA"/>
        </w:rPr>
      </w:pPr>
      <w:r w:rsidRPr="000F2F92">
        <w:rPr>
          <w:lang w:eastAsia="uk-UA"/>
        </w:rPr>
        <w:t xml:space="preserve">а) поєднанням однорідних оцінних знаків; </w:t>
      </w:r>
    </w:p>
    <w:p w:rsidR="000F2F92" w:rsidRDefault="000F2F92" w:rsidP="000F2F92">
      <w:pPr>
        <w:spacing w:line="360" w:lineRule="auto"/>
        <w:ind w:firstLine="709"/>
        <w:jc w:val="both"/>
        <w:rPr>
          <w:lang w:eastAsia="uk-UA"/>
        </w:rPr>
      </w:pPr>
      <w:r w:rsidRPr="000F2F92">
        <w:rPr>
          <w:lang w:eastAsia="uk-UA"/>
        </w:rPr>
        <w:t xml:space="preserve">б) взаємодією різних типів оцінки; </w:t>
      </w:r>
    </w:p>
    <w:p w:rsidR="000F2F92" w:rsidRPr="000F2F92" w:rsidRDefault="000F2F92" w:rsidP="000F2F92">
      <w:pPr>
        <w:spacing w:line="360" w:lineRule="auto"/>
        <w:ind w:firstLine="709"/>
        <w:jc w:val="both"/>
        <w:rPr>
          <w:lang w:eastAsia="uk-UA"/>
        </w:rPr>
      </w:pPr>
      <w:r w:rsidRPr="000F2F92">
        <w:rPr>
          <w:lang w:eastAsia="uk-UA"/>
        </w:rPr>
        <w:t>в) перенесенням оцінних значень з експліцитних висловлювань на імпліцитні компоненти тексту.</w:t>
      </w:r>
    </w:p>
    <w:p w:rsidR="000F2F92" w:rsidRPr="000F2F92" w:rsidRDefault="000F2F92" w:rsidP="000F2F92">
      <w:pPr>
        <w:spacing w:line="360" w:lineRule="auto"/>
        <w:ind w:firstLine="709"/>
        <w:jc w:val="both"/>
        <w:rPr>
          <w:lang w:eastAsia="uk-UA"/>
        </w:rPr>
      </w:pPr>
      <w:r w:rsidRPr="000F2F92">
        <w:rPr>
          <w:lang w:eastAsia="uk-UA"/>
        </w:rPr>
        <w:t>Лексико-синтаксичні інтенсифікатори оцінки відображають наявність або відсутність ідеального в навколишній дійсності шляхом визначення ступеня значущості об’єкта для суб’єкта з огляду на його відповідність чи невідповідність потребам, інтересам і прагненням мовця.</w:t>
      </w:r>
    </w:p>
    <w:p w:rsidR="0087380A" w:rsidRDefault="0087380A"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FC0DC8" w:rsidRDefault="00FC0DC8" w:rsidP="000C4888">
      <w:pPr>
        <w:pStyle w:val="Default"/>
        <w:spacing w:line="360" w:lineRule="auto"/>
        <w:ind w:firstLine="709"/>
        <w:jc w:val="both"/>
        <w:rPr>
          <w:sz w:val="28"/>
          <w:szCs w:val="28"/>
        </w:rPr>
      </w:pPr>
    </w:p>
    <w:p w:rsidR="00C5160D" w:rsidRDefault="00C5160D" w:rsidP="00C5160D">
      <w:pPr>
        <w:pStyle w:val="a4"/>
        <w:jc w:val="center"/>
        <w:rPr>
          <w:rFonts w:ascii="Times New Roman" w:hAnsi="Times New Roman" w:cs="Times New Roman"/>
          <w:sz w:val="28"/>
          <w:szCs w:val="28"/>
        </w:rPr>
      </w:pPr>
      <w:r>
        <w:rPr>
          <w:rFonts w:ascii="Times New Roman" w:hAnsi="Times New Roman" w:cs="Times New Roman"/>
          <w:sz w:val="28"/>
          <w:szCs w:val="28"/>
        </w:rPr>
        <w:lastRenderedPageBreak/>
        <w:t>ВИСНОВКИ</w:t>
      </w:r>
    </w:p>
    <w:p w:rsidR="00C5160D" w:rsidRPr="00C5160D" w:rsidRDefault="00C5160D" w:rsidP="00C5160D">
      <w:pPr>
        <w:spacing w:line="360" w:lineRule="auto"/>
        <w:ind w:firstLine="709"/>
        <w:jc w:val="both"/>
        <w:rPr>
          <w:lang w:eastAsia="uk-UA"/>
        </w:rPr>
      </w:pPr>
      <w:r w:rsidRPr="00C5160D">
        <w:rPr>
          <w:lang w:eastAsia="uk-UA"/>
        </w:rPr>
        <w:t xml:space="preserve">Проблематика оцінних значень і засобів їх реалізації в мові та мовленні є надзвичайно широкою й багатовимірною. Оцінка охоплює різні сфери людської діяльності, які неоднаково відбиваються в мовних структурах. Саме багатогранність цього явища зумовила його вивчення в межах різних лінгвістичних підходів </w:t>
      </w:r>
      <w:r w:rsidRPr="00C5160D">
        <w:rPr>
          <w:color w:val="auto"/>
        </w:rPr>
        <w:t>–</w:t>
      </w:r>
      <w:r w:rsidRPr="00C5160D">
        <w:rPr>
          <w:lang w:eastAsia="uk-UA"/>
        </w:rPr>
        <w:t xml:space="preserve"> когнітивного, лексикологічного, стилістичного, прагматичного та інших.</w:t>
      </w:r>
    </w:p>
    <w:p w:rsidR="00C5160D" w:rsidRPr="00C5160D" w:rsidRDefault="00C5160D" w:rsidP="00C5160D">
      <w:pPr>
        <w:spacing w:line="360" w:lineRule="auto"/>
        <w:ind w:firstLine="709"/>
        <w:jc w:val="both"/>
        <w:rPr>
          <w:lang w:eastAsia="uk-UA"/>
        </w:rPr>
      </w:pPr>
      <w:r w:rsidRPr="00C5160D">
        <w:rPr>
          <w:lang w:eastAsia="uk-UA"/>
        </w:rPr>
        <w:t>Аналіз лінгвістичної природи оцінки й механізмів її актуалізації дає змогу сформулювати такі узагальнення. Свідомість людини зорієнтована не лише на об’єктивне відображення дійсності, а й на її оцінювання, що безпосередньо пов’язане з прагматичним чинником у широкому розумінні. В оцінних висловлюваннях поєднується інформація про навколишній світ із суб’єктивним ставленням мовця до нього, що зумовлює кваліфікативний характер мовного відображення реальності. Відтак функція оцінки полягає не тільки в номінації, а й у характеристиці об’єкта та вираженні позиції мовця щодо нього.</w:t>
      </w:r>
    </w:p>
    <w:p w:rsidR="00C5160D" w:rsidRPr="00C5160D" w:rsidRDefault="00C5160D" w:rsidP="00C5160D">
      <w:pPr>
        <w:spacing w:line="360" w:lineRule="auto"/>
        <w:ind w:firstLine="709"/>
        <w:jc w:val="both"/>
        <w:rPr>
          <w:lang w:eastAsia="uk-UA"/>
        </w:rPr>
      </w:pPr>
      <w:r w:rsidRPr="00C5160D">
        <w:rPr>
          <w:lang w:eastAsia="uk-UA"/>
        </w:rPr>
        <w:t xml:space="preserve">У процесі аналізу оцінних висловлювань, спрямованих на індивідуума, істотну роль відіграє суб’єктивний компонент. Оцінювальний суб’єкт самостійно формує шкалу оцінювання, спираючись на власні уявлення про норму й відхилення від неї. Водночас на цей процес впливають і соціально зумовлені стереотипи, притаманні певному мовному колективу. Поряд зі шкалою оцінок функціонує й мовна парадигма оцінних предикатів </w:t>
      </w:r>
      <w:r w:rsidRPr="00C5160D">
        <w:rPr>
          <w:color w:val="auto"/>
        </w:rPr>
        <w:t>–</w:t>
      </w:r>
      <w:r>
        <w:rPr>
          <w:color w:val="auto"/>
        </w:rPr>
        <w:t xml:space="preserve"> </w:t>
      </w:r>
      <w:r w:rsidRPr="00C5160D">
        <w:rPr>
          <w:lang w:eastAsia="uk-UA"/>
        </w:rPr>
        <w:t>від семантично нейтральних до емоційно насичених.</w:t>
      </w:r>
    </w:p>
    <w:p w:rsidR="00C5160D" w:rsidRPr="00C5160D" w:rsidRDefault="00C5160D" w:rsidP="00C5160D">
      <w:pPr>
        <w:spacing w:line="360" w:lineRule="auto"/>
        <w:ind w:firstLine="709"/>
        <w:jc w:val="both"/>
        <w:rPr>
          <w:lang w:eastAsia="uk-UA"/>
        </w:rPr>
      </w:pPr>
      <w:r w:rsidRPr="00C5160D">
        <w:rPr>
          <w:lang w:eastAsia="uk-UA"/>
        </w:rPr>
        <w:t>Лексична система мови безпосередньо реагує на суспільні зміни, відображаючи їх у значеннях слів. Лексичні одиниці актуалізують ознаки, пов’язані з мовною картиною світу, і передбачають певну дескриптивну ситуацію, що оцінюється за бінарною шкалою «позитивне / негативне». Хоча багато слів фіксують об’єктивні характеристики денотатів без явного оцінного компонента, значна частина лексем у своїй семантичній структурі містить оцінну сему, позитивну або негативну, яка може також формуватися за допомогою афіксальних засобів.</w:t>
      </w:r>
    </w:p>
    <w:p w:rsidR="00C5160D" w:rsidRPr="00C5160D" w:rsidRDefault="00C5160D" w:rsidP="00C5160D">
      <w:pPr>
        <w:spacing w:line="360" w:lineRule="auto"/>
        <w:ind w:firstLine="709"/>
        <w:jc w:val="both"/>
        <w:rPr>
          <w:lang w:eastAsia="uk-UA"/>
        </w:rPr>
      </w:pPr>
      <w:r w:rsidRPr="00C5160D">
        <w:rPr>
          <w:lang w:eastAsia="uk-UA"/>
        </w:rPr>
        <w:lastRenderedPageBreak/>
        <w:t>Аналіз мовного матеріалу засвідчує, що оцінні висловлювання тісно пов’язані з фреймовими структурами, оскільки саме вони репрезентують знання про дійсність і фіксують уявлення про учасників комунікації та характер їхніх взаємин. Успішна інтерпретація оцінного висловлювання значною мірою залежить від фонових знань, які дозволяють установити соціально-рольовий статус комунікантів і специфіку ситуації спілкування. З огляду на це оцінне висловлювання можна розглядати як комунікативно-соціальне поле або предметно-центричний комунікативний фрейм.</w:t>
      </w:r>
    </w:p>
    <w:p w:rsidR="00C5160D" w:rsidRPr="00C5160D" w:rsidRDefault="00C5160D" w:rsidP="00C5160D">
      <w:pPr>
        <w:spacing w:line="360" w:lineRule="auto"/>
        <w:ind w:firstLine="709"/>
        <w:jc w:val="both"/>
        <w:rPr>
          <w:lang w:eastAsia="uk-UA"/>
        </w:rPr>
      </w:pPr>
      <w:r w:rsidRPr="00C5160D">
        <w:rPr>
          <w:lang w:eastAsia="uk-UA"/>
        </w:rPr>
        <w:t>Ефективність комунікації, тобто досягнення взаєморозуміння між учасниками спілкування, зумовлюється дотриманням норм мовленнєвої поведінки, зокрема принципів кооперації та ввічливості й відповідних їм максим. Разом із тим експліцитна або імпліцитна оцінка часто виникає саме внаслідок свідомого відхилення від цих правил.</w:t>
      </w:r>
    </w:p>
    <w:p w:rsidR="00623B51" w:rsidRPr="000453B5" w:rsidRDefault="00C5160D" w:rsidP="00C5160D">
      <w:pPr>
        <w:spacing w:line="360" w:lineRule="auto"/>
        <w:ind w:firstLine="709"/>
        <w:jc w:val="both"/>
        <w:rPr>
          <w:lang w:eastAsia="uk-UA"/>
        </w:rPr>
      </w:pPr>
      <w:r w:rsidRPr="00C5160D">
        <w:rPr>
          <w:lang w:eastAsia="uk-UA"/>
        </w:rPr>
        <w:t xml:space="preserve">Висловлювання з імпліцитною оцінкою характеризуються домінуванням прагматичного компонента над когнітивним. Хоча пізнавальний аспект при цьому не усувається, він слугує основою для реалізації прагматичного змісту. Такі висловлювання здебільшого спрямовані на узгодження потенційно конфліктної інтенції мовця з етичними нормами спілкування. </w:t>
      </w:r>
    </w:p>
    <w:p w:rsidR="00C5160D" w:rsidRPr="00C5160D" w:rsidRDefault="00C5160D" w:rsidP="00C5160D">
      <w:pPr>
        <w:spacing w:line="360" w:lineRule="auto"/>
        <w:ind w:firstLine="709"/>
        <w:jc w:val="both"/>
        <w:rPr>
          <w:lang w:eastAsia="uk-UA"/>
        </w:rPr>
      </w:pPr>
      <w:r w:rsidRPr="00C5160D">
        <w:rPr>
          <w:lang w:eastAsia="uk-UA"/>
        </w:rPr>
        <w:t xml:space="preserve">Адресант приховує власну інтенцію, але водночас передає її адресатові опосередковано </w:t>
      </w:r>
      <w:r w:rsidRPr="00C5160D">
        <w:rPr>
          <w:color w:val="auto"/>
        </w:rPr>
        <w:t>–</w:t>
      </w:r>
      <w:r w:rsidRPr="00C5160D">
        <w:rPr>
          <w:lang w:eastAsia="uk-UA"/>
        </w:rPr>
        <w:t xml:space="preserve"> через імплікацію. Прикметною рисою подібних висловлювань є те, що імплікована думка сприймається адресатом як результат власного міркування, а не як прямо нав’язана позиція мовця.</w:t>
      </w:r>
    </w:p>
    <w:p w:rsidR="00C5160D" w:rsidRPr="00C5160D" w:rsidRDefault="00C5160D" w:rsidP="00C5160D">
      <w:pPr>
        <w:spacing w:line="360" w:lineRule="auto"/>
        <w:ind w:firstLine="709"/>
        <w:jc w:val="both"/>
        <w:rPr>
          <w:lang w:eastAsia="uk-UA"/>
        </w:rPr>
      </w:pPr>
      <w:r w:rsidRPr="00C5160D">
        <w:rPr>
          <w:lang w:eastAsia="uk-UA"/>
        </w:rPr>
        <w:t>Вираження оцінки значною мірою залежить від взаємодії лексичних одиниць із контекстом. Нерідко семантично нейтральні слова набувають оцінного забарвлення саме в контексті, який у такому разі можна кваліфікувати як оцінний. Контекстуальна зумовленість оцінних висловлювань може реалізовуватися як у межах мікроконтексту, так і в ширшому макроконтексті.</w:t>
      </w:r>
    </w:p>
    <w:p w:rsidR="00C5160D" w:rsidRPr="00C5160D" w:rsidRDefault="00C5160D" w:rsidP="00C5160D">
      <w:pPr>
        <w:spacing w:line="360" w:lineRule="auto"/>
        <w:ind w:firstLine="709"/>
        <w:jc w:val="both"/>
        <w:rPr>
          <w:lang w:eastAsia="uk-UA"/>
        </w:rPr>
      </w:pPr>
      <w:r w:rsidRPr="00C5160D">
        <w:rPr>
          <w:lang w:eastAsia="uk-UA"/>
        </w:rPr>
        <w:t xml:space="preserve">У ході дослідження виокремлено три основні типи взаємодії контексту й оцінного висловлювання: по-перше, контекст може змінювати характер оцінки самого висловлювання; по-друге, оцінне висловлювання здатне </w:t>
      </w:r>
      <w:r w:rsidRPr="00C5160D">
        <w:rPr>
          <w:lang w:eastAsia="uk-UA"/>
        </w:rPr>
        <w:lastRenderedPageBreak/>
        <w:t>трансформувати оцінну спрямованість контексту; по-третє, можливий взаємний вплив, за якого жоден із компонентів не домінує.</w:t>
      </w:r>
    </w:p>
    <w:p w:rsidR="00C5160D" w:rsidRPr="00C5160D" w:rsidRDefault="00C5160D" w:rsidP="00C5160D">
      <w:pPr>
        <w:spacing w:line="360" w:lineRule="auto"/>
        <w:ind w:firstLine="709"/>
        <w:jc w:val="both"/>
        <w:rPr>
          <w:lang w:eastAsia="uk-UA"/>
        </w:rPr>
      </w:pPr>
      <w:r w:rsidRPr="00C5160D">
        <w:rPr>
          <w:lang w:eastAsia="uk-UA"/>
        </w:rPr>
        <w:t xml:space="preserve">Оцінні висловлювання реалізуються як у лінгвістичному, так і в стилістичному контексті та маркуються низкою сигналів </w:t>
      </w:r>
      <w:r w:rsidRPr="00C5160D">
        <w:rPr>
          <w:color w:val="auto"/>
        </w:rPr>
        <w:t>–</w:t>
      </w:r>
      <w:r w:rsidRPr="00C5160D">
        <w:rPr>
          <w:lang w:eastAsia="uk-UA"/>
        </w:rPr>
        <w:t xml:space="preserve"> від окремого слова й речення до групи речень, а також екстралінгвістичними показниками, що вказують на тип контексту. Зазвичай стилістичний контекст створює тло для функціонування лінгвістичного.</w:t>
      </w:r>
    </w:p>
    <w:p w:rsidR="00C5160D" w:rsidRPr="00C5160D" w:rsidRDefault="00C5160D" w:rsidP="00C5160D">
      <w:pPr>
        <w:spacing w:line="360" w:lineRule="auto"/>
        <w:ind w:firstLine="709"/>
        <w:jc w:val="both"/>
        <w:rPr>
          <w:lang w:eastAsia="uk-UA"/>
        </w:rPr>
      </w:pPr>
      <w:r w:rsidRPr="00C5160D">
        <w:rPr>
          <w:lang w:eastAsia="uk-UA"/>
        </w:rPr>
        <w:t>У мікро- та макроконтекстах різного обсягу оцінка може виражатися як експліцитно, так і імпліцитно. Водночас у макроконтекстах максимального обсягу переважає імпліцитна форма оцінювання, що зумовлено її залежністю від ситуації мовлення, моменту комунікації та ролей учасників мовленнєвого акту. Оцінка в макроконтексті може реалізовуватися через заголовок, зачин або кінцівку твору, набуваючи як позитивного, так і негативного характеру, або ж імплікуватися опосередковано.</w:t>
      </w:r>
    </w:p>
    <w:p w:rsidR="00C5160D" w:rsidRPr="00C5160D" w:rsidRDefault="00C5160D" w:rsidP="00C5160D">
      <w:pPr>
        <w:spacing w:line="360" w:lineRule="auto"/>
        <w:ind w:firstLine="709"/>
        <w:jc w:val="both"/>
        <w:rPr>
          <w:lang w:eastAsia="uk-UA"/>
        </w:rPr>
      </w:pPr>
      <w:r w:rsidRPr="00C5160D">
        <w:rPr>
          <w:lang w:eastAsia="uk-UA"/>
        </w:rPr>
        <w:t>Оцінні висловлювання з акціональною аргументацією актуалізуються переважно в контекстах зобов’язання-сприяння та попередньої домовленості, тоді як висловлювання з алетичною аргументацією функціонують у ситуаціях очікування дії або інтенсивного вираження думки.</w:t>
      </w:r>
    </w:p>
    <w:p w:rsidR="00C5160D" w:rsidRPr="00C5160D" w:rsidRDefault="00C5160D" w:rsidP="00C5160D">
      <w:pPr>
        <w:spacing w:line="360" w:lineRule="auto"/>
        <w:ind w:firstLine="709"/>
        <w:jc w:val="both"/>
        <w:rPr>
          <w:lang w:eastAsia="uk-UA"/>
        </w:rPr>
      </w:pPr>
      <w:r w:rsidRPr="00C5160D">
        <w:rPr>
          <w:lang w:eastAsia="uk-UA"/>
        </w:rPr>
        <w:t>Метою цього дослідження було комплексне вивчення форм вираження оцінки як надкатегорії. З огляду на багатовимірність і складність проблеми можна стверджувати, що кожне з порушених у роботі питань має потенціал для подальшого самостійного аналізу за умови розширення корпусу мовного матеріалу та залучення додаткових засобів і способів репрезентації оцінки в мовленнєвій комунікації.</w:t>
      </w:r>
    </w:p>
    <w:p w:rsidR="00FC0DC8" w:rsidRDefault="00FC0DC8" w:rsidP="00C5160D">
      <w:pPr>
        <w:pStyle w:val="Default"/>
        <w:spacing w:line="360" w:lineRule="auto"/>
        <w:ind w:firstLine="709"/>
        <w:jc w:val="both"/>
        <w:rPr>
          <w:sz w:val="28"/>
          <w:szCs w:val="28"/>
        </w:rPr>
      </w:pPr>
    </w:p>
    <w:p w:rsidR="0050290E" w:rsidRDefault="0050290E" w:rsidP="00C5160D">
      <w:pPr>
        <w:pStyle w:val="Default"/>
        <w:spacing w:line="360" w:lineRule="auto"/>
        <w:ind w:firstLine="709"/>
        <w:jc w:val="both"/>
        <w:rPr>
          <w:sz w:val="28"/>
          <w:szCs w:val="28"/>
        </w:rPr>
      </w:pPr>
    </w:p>
    <w:p w:rsidR="0050290E" w:rsidRDefault="0050290E" w:rsidP="00C5160D">
      <w:pPr>
        <w:pStyle w:val="Default"/>
        <w:spacing w:line="360" w:lineRule="auto"/>
        <w:ind w:firstLine="709"/>
        <w:jc w:val="both"/>
        <w:rPr>
          <w:sz w:val="28"/>
          <w:szCs w:val="28"/>
        </w:rPr>
      </w:pPr>
    </w:p>
    <w:p w:rsidR="0050290E" w:rsidRDefault="0050290E" w:rsidP="00C5160D">
      <w:pPr>
        <w:pStyle w:val="Default"/>
        <w:spacing w:line="360" w:lineRule="auto"/>
        <w:ind w:firstLine="709"/>
        <w:jc w:val="both"/>
        <w:rPr>
          <w:sz w:val="28"/>
          <w:szCs w:val="28"/>
        </w:rPr>
      </w:pPr>
    </w:p>
    <w:p w:rsidR="0050290E" w:rsidRDefault="0050290E" w:rsidP="00C5160D">
      <w:pPr>
        <w:pStyle w:val="Default"/>
        <w:spacing w:line="360" w:lineRule="auto"/>
        <w:ind w:firstLine="709"/>
        <w:jc w:val="both"/>
        <w:rPr>
          <w:sz w:val="28"/>
          <w:szCs w:val="28"/>
        </w:rPr>
      </w:pPr>
    </w:p>
    <w:p w:rsidR="0050290E" w:rsidRDefault="0050290E" w:rsidP="00C5160D">
      <w:pPr>
        <w:pStyle w:val="Default"/>
        <w:spacing w:line="360" w:lineRule="auto"/>
        <w:ind w:firstLine="709"/>
        <w:jc w:val="both"/>
        <w:rPr>
          <w:sz w:val="28"/>
          <w:szCs w:val="28"/>
        </w:rPr>
      </w:pPr>
    </w:p>
    <w:p w:rsidR="0050290E" w:rsidRPr="001165A8" w:rsidRDefault="0050290E" w:rsidP="0050290E">
      <w:pPr>
        <w:jc w:val="center"/>
        <w:rPr>
          <w:b/>
          <w:snapToGrid w:val="0"/>
          <w:lang w:val="ru-RU"/>
        </w:rPr>
      </w:pPr>
      <w:r w:rsidRPr="001165A8">
        <w:rPr>
          <w:b/>
          <w:snapToGrid w:val="0"/>
        </w:rPr>
        <w:lastRenderedPageBreak/>
        <w:t>СПИСОК ВИКОРИСТАНИХ ДЖЕРЕЛ</w:t>
      </w:r>
    </w:p>
    <w:p w:rsidR="0050290E" w:rsidRDefault="0050290E" w:rsidP="00C5160D">
      <w:pPr>
        <w:pStyle w:val="Default"/>
        <w:spacing w:line="360" w:lineRule="auto"/>
        <w:ind w:firstLine="709"/>
        <w:jc w:val="both"/>
        <w:rPr>
          <w:sz w:val="28"/>
          <w:szCs w:val="28"/>
        </w:rPr>
      </w:pPr>
    </w:p>
    <w:p w:rsidR="003D7A5D" w:rsidRPr="00A33BB5" w:rsidRDefault="003D7A5D"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sz w:val="28"/>
          <w:szCs w:val="28"/>
        </w:rPr>
        <w:t>Андрущенко В.П. Філософія політики: Підручник. К.: Знання України, 2003. 400 с.</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w w:val="103"/>
          <w:sz w:val="28"/>
          <w:szCs w:val="28"/>
        </w:rPr>
      </w:pPr>
      <w:r w:rsidRPr="00A33BB5">
        <w:rPr>
          <w:w w:val="103"/>
          <w:sz w:val="28"/>
          <w:szCs w:val="28"/>
        </w:rPr>
        <w:t>Бахтин М.М. Эстетика словесного творчества. М.: Искусство, 1986. 445 с.</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bCs/>
          <w:sz w:val="28"/>
          <w:szCs w:val="28"/>
          <w:lang w:eastAsia="uk-UA"/>
        </w:rPr>
        <w:t>Бацевич Ф. С</w:t>
      </w:r>
      <w:r w:rsidRPr="00A33BB5">
        <w:rPr>
          <w:rFonts w:ascii="Times New Roman" w:hAnsi="Times New Roman" w:cs="Times New Roman"/>
          <w:b/>
          <w:bCs/>
          <w:sz w:val="28"/>
          <w:szCs w:val="28"/>
          <w:lang w:eastAsia="uk-UA"/>
        </w:rPr>
        <w:t>.</w:t>
      </w:r>
      <w:r w:rsidRPr="00A33BB5">
        <w:rPr>
          <w:rFonts w:ascii="Times New Roman" w:hAnsi="Times New Roman" w:cs="Times New Roman"/>
          <w:sz w:val="28"/>
          <w:szCs w:val="28"/>
          <w:lang w:eastAsia="uk-UA"/>
        </w:rPr>
        <w:t xml:space="preserve"> Лінгвістична прагматика : навч. посіб. Київ : ВЦ «Академія», 2010. 304 с.</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shd w:val="clear" w:color="auto" w:fill="FFFFFF"/>
        </w:rPr>
        <w:t>Бацевич Ф. С. Основи комунікативної лінгвістики. Київ : Академія, 2009. 376 с.</w:t>
      </w:r>
    </w:p>
    <w:p w:rsidR="003D7A5D" w:rsidRPr="00A33BB5" w:rsidRDefault="003D7A5D" w:rsidP="00A9019E">
      <w:pPr>
        <w:pStyle w:val="a4"/>
        <w:numPr>
          <w:ilvl w:val="0"/>
          <w:numId w:val="20"/>
        </w:numPr>
        <w:spacing w:line="360" w:lineRule="auto"/>
        <w:jc w:val="both"/>
        <w:rPr>
          <w:rFonts w:ascii="Times New Roman" w:hAnsi="Times New Roman" w:cs="Times New Roman"/>
          <w:w w:val="103"/>
          <w:sz w:val="28"/>
          <w:szCs w:val="28"/>
        </w:rPr>
      </w:pPr>
      <w:r w:rsidRPr="00A33BB5">
        <w:rPr>
          <w:rFonts w:ascii="Times New Roman" w:hAnsi="Times New Roman" w:cs="Times New Roman"/>
          <w:w w:val="103"/>
          <w:sz w:val="28"/>
          <w:szCs w:val="28"/>
        </w:rPr>
        <w:t>Безугла Л.Р., Романченко І.О. Лінгвопрагматика дискримінації у публіцистичному дискурсі: [монографія]. Харків: ФОП Лисенко І.Б., 2013. 182 с.</w:t>
      </w:r>
    </w:p>
    <w:p w:rsidR="006E6A79" w:rsidRDefault="006E6A79" w:rsidP="00A9019E">
      <w:pPr>
        <w:pStyle w:val="a3"/>
        <w:numPr>
          <w:ilvl w:val="0"/>
          <w:numId w:val="20"/>
        </w:numPr>
        <w:shd w:val="clear" w:color="auto" w:fill="FFFFFF"/>
        <w:spacing w:before="0" w:beforeAutospacing="0" w:after="0" w:afterAutospacing="0" w:line="360" w:lineRule="auto"/>
        <w:jc w:val="both"/>
        <w:rPr>
          <w:rFonts w:eastAsia="TimesNewRomanPSMT"/>
          <w:sz w:val="28"/>
          <w:szCs w:val="28"/>
          <w:lang w:eastAsia="en-US"/>
        </w:rPr>
      </w:pPr>
      <w:r>
        <w:rPr>
          <w:rFonts w:eastAsia="TimesNewRomanPSMT"/>
          <w:sz w:val="28"/>
          <w:szCs w:val="28"/>
          <w:lang w:eastAsia="en-US"/>
        </w:rPr>
        <w:t>Бігунова Н.О. Позитивна оцінка: від когнітивного судження до комунікативного висловлювання: монографія. Одеса: КП ОМД, 2017. 580 с.</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rFonts w:eastAsia="TimesNewRomanPSMT"/>
          <w:sz w:val="28"/>
          <w:szCs w:val="28"/>
          <w:lang w:eastAsia="en-US"/>
        </w:rPr>
      </w:pPr>
      <w:r w:rsidRPr="00A33BB5">
        <w:rPr>
          <w:rFonts w:eastAsia="TimesNewRomanPSMT"/>
          <w:sz w:val="28"/>
          <w:szCs w:val="28"/>
          <w:lang w:eastAsia="en-US"/>
        </w:rPr>
        <w:t>Василюк І.М. Сталі словосполучення з аутоантонімічною семантичною структурою в сучасній</w:t>
      </w:r>
      <w:r w:rsidR="006E6A79">
        <w:rPr>
          <w:rFonts w:eastAsia="TimesNewRomanPSMT"/>
          <w:sz w:val="28"/>
          <w:szCs w:val="28"/>
          <w:lang w:eastAsia="en-US"/>
        </w:rPr>
        <w:t xml:space="preserve"> </w:t>
      </w:r>
      <w:r w:rsidRPr="00A33BB5">
        <w:rPr>
          <w:rFonts w:eastAsia="TimesNewRomanPSMT"/>
          <w:sz w:val="28"/>
          <w:szCs w:val="28"/>
          <w:lang w:eastAsia="en-US"/>
        </w:rPr>
        <w:t xml:space="preserve">англійській мові. </w:t>
      </w:r>
      <w:r w:rsidRPr="00A33BB5">
        <w:rPr>
          <w:rFonts w:eastAsia="TimesNewRomanPS-ItalicMT"/>
          <w:i/>
          <w:iCs/>
          <w:sz w:val="28"/>
          <w:szCs w:val="28"/>
          <w:lang w:eastAsia="en-US"/>
        </w:rPr>
        <w:t>Нова філологія</w:t>
      </w:r>
      <w:r w:rsidRPr="00A33BB5">
        <w:rPr>
          <w:rFonts w:eastAsia="TimesNewRomanPSMT"/>
          <w:sz w:val="28"/>
          <w:szCs w:val="28"/>
          <w:lang w:eastAsia="en-US"/>
        </w:rPr>
        <w:t>. Запоріжжя : ЗНУ. 2010. Вип. 41. С. 3–11.</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Вознесенська О. Л. Соціально-психологічні стереотипи сприймання портретних зображень політично активних суб'єктів: Автореф. дис... канд. психол. наук: 19.00.05. Інститут психології ім. Г.С. Костюка. К., 1999. 20 с.</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lang w:eastAsia="uk-UA"/>
        </w:rPr>
        <w:t xml:space="preserve">Галета Я. Особливості становлення особистості в умовах інформаційного суспільства. </w:t>
      </w:r>
      <w:r w:rsidRPr="00A33BB5">
        <w:rPr>
          <w:rFonts w:ascii="Times New Roman" w:hAnsi="Times New Roman" w:cs="Times New Roman"/>
          <w:i/>
          <w:sz w:val="28"/>
          <w:szCs w:val="28"/>
          <w:lang w:eastAsia="uk-UA"/>
        </w:rPr>
        <w:t>Рідна школа</w:t>
      </w:r>
      <w:r w:rsidRPr="00A33BB5">
        <w:rPr>
          <w:rFonts w:ascii="Times New Roman" w:hAnsi="Times New Roman" w:cs="Times New Roman"/>
          <w:sz w:val="28"/>
          <w:szCs w:val="28"/>
          <w:lang w:eastAsia="uk-UA"/>
        </w:rPr>
        <w:t>. 2007. № 4 (927). С.47 – 50</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sz w:val="28"/>
          <w:szCs w:val="28"/>
        </w:rPr>
      </w:pPr>
      <w:r w:rsidRPr="00A33BB5">
        <w:rPr>
          <w:sz w:val="28"/>
          <w:szCs w:val="28"/>
        </w:rPr>
        <w:t xml:space="preserve">Гладьо С. В., Чугу С. Д. Лінгвопрагматичний аспект аргументативного дискурсу. </w:t>
      </w:r>
      <w:r w:rsidRPr="00A33BB5">
        <w:rPr>
          <w:i/>
          <w:sz w:val="28"/>
          <w:szCs w:val="28"/>
        </w:rPr>
        <w:t>Актуальні проблеми філології та перекладознавства</w:t>
      </w:r>
      <w:r w:rsidRPr="00A33BB5">
        <w:rPr>
          <w:sz w:val="28"/>
          <w:szCs w:val="28"/>
        </w:rPr>
        <w:t>. 2016. Вип. 10. С. 134 – 139.</w:t>
      </w:r>
    </w:p>
    <w:p w:rsidR="003D7A5D" w:rsidRPr="00A33BB5" w:rsidRDefault="003D7A5D" w:rsidP="00A9019E">
      <w:pPr>
        <w:pStyle w:val="a4"/>
        <w:numPr>
          <w:ilvl w:val="0"/>
          <w:numId w:val="20"/>
        </w:numPr>
        <w:spacing w:line="360" w:lineRule="auto"/>
        <w:jc w:val="both"/>
        <w:rPr>
          <w:rFonts w:ascii="Times New Roman" w:hAnsi="Times New Roman" w:cs="Times New Roman"/>
          <w:color w:val="444444"/>
          <w:sz w:val="28"/>
          <w:szCs w:val="28"/>
          <w:shd w:val="clear" w:color="auto" w:fill="F9F9F9"/>
        </w:rPr>
      </w:pPr>
      <w:r w:rsidRPr="00A33BB5">
        <w:rPr>
          <w:rFonts w:ascii="Times New Roman" w:hAnsi="Times New Roman" w:cs="Times New Roman"/>
          <w:color w:val="444444"/>
          <w:sz w:val="28"/>
          <w:szCs w:val="28"/>
          <w:shd w:val="clear" w:color="auto" w:fill="F9F9F9"/>
        </w:rPr>
        <w:lastRenderedPageBreak/>
        <w:t xml:space="preserve">Горбатюк С. Є. Теорія цінностей як методологічна основа аксіології соціогуманітарної безпеки. </w:t>
      </w:r>
      <w:r w:rsidRPr="00A33BB5">
        <w:rPr>
          <w:rFonts w:ascii="Times New Roman" w:hAnsi="Times New Roman" w:cs="Times New Roman"/>
          <w:i/>
          <w:color w:val="444444"/>
          <w:sz w:val="28"/>
          <w:szCs w:val="28"/>
          <w:shd w:val="clear" w:color="auto" w:fill="F9F9F9"/>
        </w:rPr>
        <w:t>Вісник Національної академії державного управління при Президентові України. Серія : Державне управління</w:t>
      </w:r>
      <w:r w:rsidRPr="00A33BB5">
        <w:rPr>
          <w:rFonts w:ascii="Times New Roman" w:hAnsi="Times New Roman" w:cs="Times New Roman"/>
          <w:color w:val="444444"/>
          <w:sz w:val="28"/>
          <w:szCs w:val="28"/>
          <w:shd w:val="clear" w:color="auto" w:fill="F9F9F9"/>
        </w:rPr>
        <w:t xml:space="preserve">. </w:t>
      </w:r>
      <w:r w:rsidRPr="00A33BB5">
        <w:rPr>
          <w:rFonts w:ascii="Times New Roman" w:hAnsi="Times New Roman" w:cs="Times New Roman"/>
          <w:color w:val="8B4513"/>
          <w:sz w:val="28"/>
          <w:szCs w:val="28"/>
          <w:shd w:val="clear" w:color="auto" w:fill="F9F9F9"/>
        </w:rPr>
        <w:t>2016</w:t>
      </w:r>
      <w:r w:rsidRPr="00A33BB5">
        <w:rPr>
          <w:rFonts w:ascii="Times New Roman" w:hAnsi="Times New Roman" w:cs="Times New Roman"/>
          <w:color w:val="444444"/>
          <w:sz w:val="28"/>
          <w:szCs w:val="28"/>
          <w:shd w:val="clear" w:color="auto" w:fill="F9F9F9"/>
        </w:rPr>
        <w:t>. № 4. С. 20</w:t>
      </w:r>
      <w:r w:rsidRPr="00A33BB5">
        <w:rPr>
          <w:rFonts w:ascii="Times New Roman" w:hAnsi="Times New Roman" w:cs="Times New Roman"/>
          <w:sz w:val="28"/>
          <w:szCs w:val="28"/>
        </w:rPr>
        <w:t>–</w:t>
      </w:r>
      <w:r w:rsidRPr="00A33BB5">
        <w:rPr>
          <w:rFonts w:ascii="Times New Roman" w:hAnsi="Times New Roman" w:cs="Times New Roman"/>
          <w:color w:val="444444"/>
          <w:sz w:val="28"/>
          <w:szCs w:val="28"/>
          <w:shd w:val="clear" w:color="auto" w:fill="F9F9F9"/>
        </w:rPr>
        <w:t>30.</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sz w:val="28"/>
          <w:szCs w:val="28"/>
          <w:shd w:val="clear" w:color="auto" w:fill="F9F9F9"/>
          <w:lang w:val="ru-RU"/>
        </w:rPr>
      </w:pPr>
      <w:r w:rsidRPr="00A33BB5">
        <w:rPr>
          <w:sz w:val="28"/>
          <w:szCs w:val="28"/>
          <w:shd w:val="clear" w:color="auto" w:fill="F9F9F9"/>
        </w:rPr>
        <w:t xml:space="preserve">Горбатюк С. Є. Теорія цінностей як методологічна основа аксіології соціогуманітарної безпеки. </w:t>
      </w:r>
      <w:r w:rsidRPr="00A33BB5">
        <w:rPr>
          <w:i/>
          <w:sz w:val="28"/>
          <w:szCs w:val="28"/>
          <w:shd w:val="clear" w:color="auto" w:fill="F9F9F9"/>
        </w:rPr>
        <w:t>Вісник Національної академії державного управління при Президентові України. Серія : Державне управління</w:t>
      </w:r>
      <w:r w:rsidRPr="00A33BB5">
        <w:rPr>
          <w:sz w:val="28"/>
          <w:szCs w:val="28"/>
          <w:shd w:val="clear" w:color="auto" w:fill="F9F9F9"/>
        </w:rPr>
        <w:t>. 2016. № 4. С. 20-30.</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sz w:val="28"/>
          <w:szCs w:val="28"/>
        </w:rPr>
      </w:pPr>
      <w:r w:rsidRPr="00A33BB5">
        <w:rPr>
          <w:sz w:val="28"/>
          <w:szCs w:val="28"/>
        </w:rPr>
        <w:t xml:space="preserve">Єльцова С. С. Текст як лінгвістичне поняття і надфразова єдність. </w:t>
      </w:r>
      <w:r w:rsidRPr="00A33BB5">
        <w:rPr>
          <w:i/>
          <w:iCs/>
          <w:sz w:val="28"/>
          <w:szCs w:val="28"/>
        </w:rPr>
        <w:t>Науковий вісник Міжнародного гуманітарного університету</w:t>
      </w:r>
      <w:r w:rsidRPr="00A33BB5">
        <w:rPr>
          <w:sz w:val="28"/>
          <w:szCs w:val="28"/>
        </w:rPr>
        <w:t>. Сер.: Філологія. 2017. № 31. Том 3. С. 38–40.</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color w:val="333333"/>
          <w:sz w:val="28"/>
          <w:szCs w:val="28"/>
        </w:rPr>
      </w:pPr>
      <w:r w:rsidRPr="00A33BB5">
        <w:rPr>
          <w:color w:val="333333"/>
          <w:sz w:val="28"/>
          <w:szCs w:val="28"/>
        </w:rPr>
        <w:t>Жаботинська С.А.</w:t>
      </w:r>
      <w:r w:rsidRPr="00A33BB5">
        <w:rPr>
          <w:b/>
          <w:bCs/>
          <w:color w:val="333333"/>
          <w:sz w:val="28"/>
          <w:szCs w:val="28"/>
        </w:rPr>
        <w:t> </w:t>
      </w:r>
      <w:r w:rsidRPr="00A33BB5">
        <w:rPr>
          <w:color w:val="333333"/>
          <w:sz w:val="28"/>
          <w:szCs w:val="28"/>
        </w:rPr>
        <w:t xml:space="preserve">Лексичні поля й нелінійна динаміка когнітивних структур. </w:t>
      </w:r>
      <w:r w:rsidRPr="00A33BB5">
        <w:rPr>
          <w:i/>
          <w:color w:val="333333"/>
          <w:sz w:val="28"/>
          <w:szCs w:val="28"/>
        </w:rPr>
        <w:t>Вісник Львівського університету. Серія філологічна</w:t>
      </w:r>
      <w:r w:rsidRPr="00A33BB5">
        <w:rPr>
          <w:color w:val="333333"/>
          <w:sz w:val="28"/>
          <w:szCs w:val="28"/>
        </w:rPr>
        <w:t>. 2011. Вип.. 52. С. 1–11.</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sz w:val="28"/>
          <w:szCs w:val="28"/>
          <w:shd w:val="clear" w:color="auto" w:fill="FFFFFF"/>
        </w:rPr>
      </w:pPr>
      <w:r w:rsidRPr="005B0BB2">
        <w:rPr>
          <w:rStyle w:val="a5"/>
          <w:bCs/>
          <w:i w:val="0"/>
          <w:sz w:val="28"/>
          <w:szCs w:val="28"/>
          <w:shd w:val="clear" w:color="auto" w:fill="FFFFFF"/>
        </w:rPr>
        <w:t>Загнітко А. П. Теорія сучасного синтаксису</w:t>
      </w:r>
      <w:r w:rsidRPr="00A33BB5">
        <w:rPr>
          <w:sz w:val="28"/>
          <w:szCs w:val="28"/>
          <w:shd w:val="clear" w:color="auto" w:fill="FFFFFF"/>
        </w:rPr>
        <w:t>. Донецьк: ДонНУ, 2006. 378 с.</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rPr>
        <w:t xml:space="preserve">Заоборна М. С.  Комунікативно-прагматичні параметри мотивності як аспекту змістової організації тексту. </w:t>
      </w:r>
      <w:r w:rsidRPr="00A33BB5">
        <w:rPr>
          <w:rFonts w:ascii="Times New Roman" w:hAnsi="Times New Roman" w:cs="Times New Roman"/>
          <w:i/>
          <w:sz w:val="28"/>
          <w:szCs w:val="28"/>
        </w:rPr>
        <w:t>Лінгвістичні дослідження</w:t>
      </w:r>
      <w:r w:rsidRPr="00A33BB5">
        <w:rPr>
          <w:rFonts w:ascii="Times New Roman" w:hAnsi="Times New Roman" w:cs="Times New Roman"/>
          <w:sz w:val="28"/>
          <w:szCs w:val="28"/>
        </w:rPr>
        <w:t>, 2018. 48, 153–161.</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shd w:val="clear" w:color="auto" w:fill="FFFFFF"/>
        </w:rPr>
      </w:pPr>
      <w:r w:rsidRPr="00A33BB5">
        <w:rPr>
          <w:rFonts w:ascii="Times New Roman" w:hAnsi="Times New Roman" w:cs="Times New Roman"/>
          <w:sz w:val="28"/>
          <w:szCs w:val="28"/>
          <w:shd w:val="clear" w:color="auto" w:fill="FFFFFF"/>
        </w:rPr>
        <w:t>Карабан В.І. Прагмалогіка у мовознавстві. Синтаксис, семантика і прагматика мовних одиниць. Київ : НМКВО, 1992. С. 64–69.</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rPr>
        <w:t xml:space="preserve">Колегаєва І.М. Конструювання номінативного поля концепту: етапи та одиниці. </w:t>
      </w:r>
      <w:r w:rsidRPr="00A33BB5">
        <w:rPr>
          <w:rFonts w:ascii="Times New Roman" w:hAnsi="Times New Roman" w:cs="Times New Roman"/>
          <w:i/>
          <w:sz w:val="28"/>
          <w:szCs w:val="28"/>
        </w:rPr>
        <w:t>Записки з романо-германської філології</w:t>
      </w:r>
      <w:r w:rsidRPr="00A33BB5">
        <w:rPr>
          <w:rFonts w:ascii="Times New Roman" w:hAnsi="Times New Roman" w:cs="Times New Roman"/>
          <w:sz w:val="28"/>
          <w:szCs w:val="28"/>
        </w:rPr>
        <w:t>. № 1(40), 2018. C. 121–127.</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rPr>
        <w:t>Космеда Т. А. Аксіологічні аспекти прагмалінгвістики: формування і розвиток категорії оцінки. Львів : ЛНУ ім. Франка, 2000. 350 с.</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sz w:val="28"/>
          <w:szCs w:val="28"/>
        </w:rPr>
      </w:pPr>
      <w:r w:rsidRPr="00A33BB5">
        <w:rPr>
          <w:color w:val="444444"/>
          <w:sz w:val="28"/>
          <w:szCs w:val="28"/>
          <w:shd w:val="clear" w:color="auto" w:fill="F9F9F9"/>
        </w:rPr>
        <w:t xml:space="preserve">Кочан І. М. Міжфразові зв’язки у надфразових єдностях художніх текстів. </w:t>
      </w:r>
      <w:r w:rsidRPr="00A33BB5">
        <w:rPr>
          <w:i/>
          <w:color w:val="444444"/>
          <w:sz w:val="28"/>
          <w:szCs w:val="28"/>
          <w:shd w:val="clear" w:color="auto" w:fill="F9F9F9"/>
        </w:rPr>
        <w:t>Лінгвістичні дослідження</w:t>
      </w:r>
      <w:r w:rsidRPr="00A33BB5">
        <w:rPr>
          <w:color w:val="444444"/>
          <w:sz w:val="28"/>
          <w:szCs w:val="28"/>
          <w:shd w:val="clear" w:color="auto" w:fill="F9F9F9"/>
        </w:rPr>
        <w:t>.  </w:t>
      </w:r>
      <w:r w:rsidRPr="00A33BB5">
        <w:rPr>
          <w:color w:val="8B4513"/>
          <w:sz w:val="28"/>
          <w:szCs w:val="28"/>
          <w:shd w:val="clear" w:color="auto" w:fill="F9F9F9"/>
        </w:rPr>
        <w:t>2015</w:t>
      </w:r>
      <w:r w:rsidRPr="00A33BB5">
        <w:rPr>
          <w:color w:val="444444"/>
          <w:sz w:val="28"/>
          <w:szCs w:val="28"/>
          <w:shd w:val="clear" w:color="auto" w:fill="F9F9F9"/>
        </w:rPr>
        <w:t>. Вип. 42. С. 36</w:t>
      </w:r>
      <w:r w:rsidRPr="00A33BB5">
        <w:rPr>
          <w:sz w:val="28"/>
          <w:szCs w:val="28"/>
        </w:rPr>
        <w:t>–</w:t>
      </w:r>
      <w:r w:rsidRPr="00A33BB5">
        <w:rPr>
          <w:color w:val="444444"/>
          <w:sz w:val="28"/>
          <w:szCs w:val="28"/>
          <w:shd w:val="clear" w:color="auto" w:fill="F9F9F9"/>
        </w:rPr>
        <w:t>43.</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shd w:val="clear" w:color="auto" w:fill="FFFFFF"/>
        </w:rPr>
        <w:t>Кочерган М.П. Загальне мовознавство. Київ : Академія, 2006. 424 с.</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color w:val="444444"/>
          <w:sz w:val="28"/>
          <w:szCs w:val="28"/>
          <w:shd w:val="clear" w:color="auto" w:fill="F9F9F9"/>
        </w:rPr>
        <w:lastRenderedPageBreak/>
        <w:t xml:space="preserve">Кримський С. Феномен мудрості у творчості Григорія Сковороди : до 280-річчя від дня народження українського мислителя. </w:t>
      </w:r>
      <w:r w:rsidRPr="00A33BB5">
        <w:rPr>
          <w:rFonts w:ascii="Times New Roman" w:hAnsi="Times New Roman" w:cs="Times New Roman"/>
          <w:i/>
          <w:color w:val="444444"/>
          <w:sz w:val="28"/>
          <w:szCs w:val="28"/>
          <w:shd w:val="clear" w:color="auto" w:fill="F9F9F9"/>
        </w:rPr>
        <w:t>Вісник Національної академії наук України</w:t>
      </w:r>
      <w:r w:rsidRPr="00A33BB5">
        <w:rPr>
          <w:rFonts w:ascii="Times New Roman" w:hAnsi="Times New Roman" w:cs="Times New Roman"/>
          <w:color w:val="444444"/>
          <w:sz w:val="28"/>
          <w:szCs w:val="28"/>
          <w:shd w:val="clear" w:color="auto" w:fill="F9F9F9"/>
        </w:rPr>
        <w:t>.  </w:t>
      </w:r>
      <w:r w:rsidRPr="00A33BB5">
        <w:rPr>
          <w:rFonts w:ascii="Times New Roman" w:hAnsi="Times New Roman" w:cs="Times New Roman"/>
          <w:color w:val="8B4513"/>
          <w:sz w:val="28"/>
          <w:szCs w:val="28"/>
          <w:shd w:val="clear" w:color="auto" w:fill="F9F9F9"/>
        </w:rPr>
        <w:t>2002</w:t>
      </w:r>
      <w:r w:rsidRPr="00A33BB5">
        <w:rPr>
          <w:rFonts w:ascii="Times New Roman" w:hAnsi="Times New Roman" w:cs="Times New Roman"/>
          <w:color w:val="444444"/>
          <w:sz w:val="28"/>
          <w:szCs w:val="28"/>
          <w:shd w:val="clear" w:color="auto" w:fill="F9F9F9"/>
        </w:rPr>
        <w:t>. № 12. С. 42</w:t>
      </w:r>
      <w:r w:rsidRPr="00A33BB5">
        <w:rPr>
          <w:rFonts w:ascii="Times New Roman" w:hAnsi="Times New Roman" w:cs="Times New Roman"/>
          <w:sz w:val="28"/>
          <w:szCs w:val="28"/>
        </w:rPr>
        <w:t>–</w:t>
      </w:r>
      <w:r w:rsidRPr="00A33BB5">
        <w:rPr>
          <w:rFonts w:ascii="Times New Roman" w:hAnsi="Times New Roman" w:cs="Times New Roman"/>
          <w:color w:val="444444"/>
          <w:sz w:val="28"/>
          <w:szCs w:val="28"/>
          <w:shd w:val="clear" w:color="auto" w:fill="F9F9F9"/>
        </w:rPr>
        <w:t>46</w:t>
      </w:r>
      <w:r w:rsidRPr="00A33BB5">
        <w:rPr>
          <w:rFonts w:ascii="Times New Roman" w:hAnsi="Times New Roman" w:cs="Times New Roman"/>
          <w:sz w:val="28"/>
          <w:szCs w:val="28"/>
        </w:rPr>
        <w:t xml:space="preserve">. </w:t>
      </w:r>
    </w:p>
    <w:p w:rsidR="003D7A5D" w:rsidRPr="00A33BB5" w:rsidRDefault="003D7A5D" w:rsidP="00A9019E">
      <w:pPr>
        <w:pStyle w:val="a4"/>
        <w:numPr>
          <w:ilvl w:val="0"/>
          <w:numId w:val="20"/>
        </w:numPr>
        <w:spacing w:line="360" w:lineRule="auto"/>
        <w:jc w:val="both"/>
        <w:rPr>
          <w:rFonts w:ascii="Times New Roman" w:hAnsi="Times New Roman" w:cs="Times New Roman"/>
          <w:color w:val="444444"/>
          <w:sz w:val="28"/>
          <w:szCs w:val="28"/>
          <w:shd w:val="clear" w:color="auto" w:fill="F9F9F9"/>
        </w:rPr>
      </w:pPr>
      <w:r w:rsidRPr="00A33BB5">
        <w:rPr>
          <w:rFonts w:ascii="Times New Roman" w:hAnsi="Times New Roman" w:cs="Times New Roman"/>
          <w:color w:val="444444"/>
          <w:sz w:val="28"/>
          <w:szCs w:val="28"/>
          <w:shd w:val="clear" w:color="auto" w:fill="F9F9F9"/>
        </w:rPr>
        <w:t xml:space="preserve">Петрушенко В. Проблематизація поняття істини в сучасній філософії. </w:t>
      </w:r>
      <w:r w:rsidRPr="00A33BB5">
        <w:rPr>
          <w:rFonts w:ascii="Times New Roman" w:hAnsi="Times New Roman" w:cs="Times New Roman"/>
          <w:i/>
          <w:color w:val="444444"/>
          <w:sz w:val="28"/>
          <w:szCs w:val="28"/>
          <w:shd w:val="clear" w:color="auto" w:fill="F9F9F9"/>
        </w:rPr>
        <w:t>Вісник Національного університету "Львівська політехніка". Філософські науки</w:t>
      </w:r>
      <w:r w:rsidRPr="00A33BB5">
        <w:rPr>
          <w:rFonts w:ascii="Times New Roman" w:hAnsi="Times New Roman" w:cs="Times New Roman"/>
          <w:color w:val="444444"/>
          <w:sz w:val="28"/>
          <w:szCs w:val="28"/>
          <w:shd w:val="clear" w:color="auto" w:fill="F9F9F9"/>
        </w:rPr>
        <w:t>.  </w:t>
      </w:r>
      <w:r w:rsidRPr="00A33BB5">
        <w:rPr>
          <w:rFonts w:ascii="Times New Roman" w:hAnsi="Times New Roman" w:cs="Times New Roman"/>
          <w:color w:val="8B4513"/>
          <w:sz w:val="28"/>
          <w:szCs w:val="28"/>
          <w:shd w:val="clear" w:color="auto" w:fill="F9F9F9"/>
        </w:rPr>
        <w:t>2014</w:t>
      </w:r>
      <w:r w:rsidRPr="00A33BB5">
        <w:rPr>
          <w:rFonts w:ascii="Times New Roman" w:hAnsi="Times New Roman" w:cs="Times New Roman"/>
          <w:color w:val="444444"/>
          <w:sz w:val="28"/>
          <w:szCs w:val="28"/>
          <w:shd w:val="clear" w:color="auto" w:fill="F9F9F9"/>
        </w:rPr>
        <w:t>. № </w:t>
      </w:r>
      <w:r w:rsidRPr="00A33BB5">
        <w:rPr>
          <w:rFonts w:ascii="Times New Roman" w:hAnsi="Times New Roman" w:cs="Times New Roman"/>
          <w:color w:val="8B4513"/>
          <w:sz w:val="28"/>
          <w:szCs w:val="28"/>
          <w:shd w:val="clear" w:color="auto" w:fill="F9F9F9"/>
        </w:rPr>
        <w:t>780</w:t>
      </w:r>
      <w:r w:rsidRPr="00A33BB5">
        <w:rPr>
          <w:rFonts w:ascii="Times New Roman" w:hAnsi="Times New Roman" w:cs="Times New Roman"/>
          <w:color w:val="444444"/>
          <w:sz w:val="28"/>
          <w:szCs w:val="28"/>
          <w:shd w:val="clear" w:color="auto" w:fill="F9F9F9"/>
        </w:rPr>
        <w:t>. С. 3</w:t>
      </w:r>
      <w:r w:rsidRPr="00A33BB5">
        <w:rPr>
          <w:rFonts w:ascii="Times New Roman" w:hAnsi="Times New Roman" w:cs="Times New Roman"/>
          <w:sz w:val="28"/>
          <w:szCs w:val="28"/>
        </w:rPr>
        <w:t>–</w:t>
      </w:r>
      <w:r w:rsidRPr="00A33BB5">
        <w:rPr>
          <w:rFonts w:ascii="Times New Roman" w:hAnsi="Times New Roman" w:cs="Times New Roman"/>
          <w:color w:val="444444"/>
          <w:sz w:val="28"/>
          <w:szCs w:val="28"/>
          <w:shd w:val="clear" w:color="auto" w:fill="F9F9F9"/>
        </w:rPr>
        <w:t>8.</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sz w:val="28"/>
          <w:szCs w:val="28"/>
          <w:shd w:val="clear" w:color="auto" w:fill="FFFFFF"/>
          <w:lang w:val="ru-RU"/>
        </w:rPr>
      </w:pPr>
      <w:r w:rsidRPr="00A33BB5">
        <w:rPr>
          <w:sz w:val="28"/>
          <w:szCs w:val="28"/>
          <w:shd w:val="clear" w:color="auto" w:fill="FFFFFF"/>
        </w:rPr>
        <w:t>Пірог І. І. Аргументація у світлі когнітивних операцій. (на матеріалі німецького аргументативного дискурсу). </w:t>
      </w:r>
      <w:r w:rsidRPr="00A33BB5">
        <w:rPr>
          <w:i/>
          <w:iCs/>
          <w:sz w:val="28"/>
          <w:szCs w:val="28"/>
          <w:shd w:val="clear" w:color="auto" w:fill="FFFFFF"/>
        </w:rPr>
        <w:t>Вісник ХНУ імені В. Н. Каразіна. Серія: Іноземна філологія. Методика викладання іноземних мов</w:t>
      </w:r>
      <w:r w:rsidRPr="00A33BB5">
        <w:rPr>
          <w:sz w:val="28"/>
          <w:szCs w:val="28"/>
          <w:shd w:val="clear" w:color="auto" w:fill="FFFFFF"/>
        </w:rPr>
        <w:t>. 2015. </w:t>
      </w:r>
      <w:r w:rsidRPr="00A33BB5">
        <w:rPr>
          <w:iCs/>
          <w:sz w:val="28"/>
          <w:szCs w:val="28"/>
          <w:shd w:val="clear" w:color="auto" w:fill="FFFFFF"/>
        </w:rPr>
        <w:t>1155</w:t>
      </w:r>
      <w:r w:rsidRPr="00A33BB5">
        <w:rPr>
          <w:sz w:val="28"/>
          <w:szCs w:val="28"/>
          <w:shd w:val="clear" w:color="auto" w:fill="FFFFFF"/>
        </w:rPr>
        <w:t xml:space="preserve">(80). С. 47 </w:t>
      </w:r>
      <w:r w:rsidRPr="00A33BB5">
        <w:rPr>
          <w:sz w:val="28"/>
          <w:szCs w:val="28"/>
        </w:rPr>
        <w:t xml:space="preserve">– </w:t>
      </w:r>
      <w:r w:rsidRPr="00A33BB5">
        <w:rPr>
          <w:sz w:val="28"/>
          <w:szCs w:val="28"/>
          <w:shd w:val="clear" w:color="auto" w:fill="FFFFFF"/>
        </w:rPr>
        <w:t>52.</w:t>
      </w:r>
    </w:p>
    <w:p w:rsidR="003D7A5D" w:rsidRPr="00A33BB5" w:rsidRDefault="003D7A5D" w:rsidP="00A9019E">
      <w:pPr>
        <w:pStyle w:val="a4"/>
        <w:numPr>
          <w:ilvl w:val="0"/>
          <w:numId w:val="20"/>
        </w:numPr>
        <w:spacing w:line="360" w:lineRule="auto"/>
        <w:jc w:val="both"/>
        <w:rPr>
          <w:rFonts w:ascii="Times New Roman" w:eastAsia="Times New Roman" w:hAnsi="Times New Roman" w:cs="Times New Roman"/>
          <w:sz w:val="28"/>
          <w:szCs w:val="28"/>
          <w:lang w:eastAsia="uk-UA"/>
        </w:rPr>
      </w:pPr>
      <w:r w:rsidRPr="00A33BB5">
        <w:rPr>
          <w:rFonts w:ascii="Times New Roman" w:hAnsi="Times New Roman" w:cs="Times New Roman"/>
          <w:sz w:val="28"/>
          <w:szCs w:val="28"/>
        </w:rPr>
        <w:t>Плющ М. Я. Категорії суб’єкта і об’єкта в структурі простого речення : монографія. Вид-ня 2-ге, доповнене. Київ : Вид-во НПУ імені М. П. Драгоманова, 2018.  203 с.</w:t>
      </w:r>
    </w:p>
    <w:p w:rsidR="003D7A5D" w:rsidRPr="00A33BB5" w:rsidRDefault="003D7A5D" w:rsidP="00A9019E">
      <w:pPr>
        <w:pStyle w:val="a4"/>
        <w:numPr>
          <w:ilvl w:val="0"/>
          <w:numId w:val="20"/>
        </w:numPr>
        <w:spacing w:line="360" w:lineRule="auto"/>
        <w:jc w:val="both"/>
        <w:rPr>
          <w:rStyle w:val="A60"/>
          <w:rFonts w:ascii="Times New Roman" w:hAnsi="Times New Roman" w:cs="Times New Roman"/>
          <w:sz w:val="28"/>
          <w:szCs w:val="28"/>
        </w:rPr>
      </w:pPr>
      <w:r w:rsidRPr="00A33BB5">
        <w:rPr>
          <w:rFonts w:ascii="Times New Roman" w:hAnsi="Times New Roman" w:cs="Times New Roman"/>
          <w:sz w:val="28"/>
          <w:szCs w:val="28"/>
        </w:rPr>
        <w:t xml:space="preserve">Приходько Г.І. </w:t>
      </w:r>
      <w:r w:rsidRPr="00A33BB5">
        <w:rPr>
          <w:rFonts w:ascii="Times New Roman" w:eastAsia="TimesNewRomanPS-BoldMT" w:hAnsi="Times New Roman" w:cs="Times New Roman"/>
          <w:bCs/>
          <w:sz w:val="28"/>
          <w:szCs w:val="28"/>
        </w:rPr>
        <w:t>Полістатусність категорії оцінки.</w:t>
      </w:r>
      <w:r w:rsidRPr="00A33BB5">
        <w:rPr>
          <w:rFonts w:ascii="Times New Roman" w:hAnsi="Times New Roman" w:cs="Times New Roman"/>
          <w:sz w:val="28"/>
          <w:szCs w:val="28"/>
        </w:rPr>
        <w:t xml:space="preserve"> </w:t>
      </w:r>
      <w:r w:rsidRPr="00A33BB5">
        <w:rPr>
          <w:rFonts w:ascii="Times New Roman" w:eastAsia="TimesNewRomanPSMT" w:hAnsi="Times New Roman" w:cs="Times New Roman"/>
          <w:i/>
          <w:sz w:val="28"/>
          <w:szCs w:val="28"/>
        </w:rPr>
        <w:t>Науковий журнал Львівського державного університету безпеки життєдіяльності «Львівський філологічний часопис»: Збірник наукових праць</w:t>
      </w:r>
      <w:r w:rsidRPr="00A33BB5">
        <w:rPr>
          <w:rFonts w:ascii="Times New Roman" w:eastAsia="TimesNewRomanPSMT" w:hAnsi="Times New Roman" w:cs="Times New Roman"/>
          <w:sz w:val="28"/>
          <w:szCs w:val="28"/>
        </w:rPr>
        <w:t xml:space="preserve">. № 5. Львів, 2019. </w:t>
      </w:r>
      <w:r w:rsidRPr="00A33BB5">
        <w:rPr>
          <w:rStyle w:val="A60"/>
          <w:rFonts w:ascii="Times New Roman" w:hAnsi="Times New Roman" w:cs="Times New Roman"/>
          <w:sz w:val="28"/>
          <w:szCs w:val="28"/>
        </w:rPr>
        <w:t>С. 128 – 133.</w:t>
      </w:r>
    </w:p>
    <w:p w:rsidR="003D7A5D" w:rsidRPr="00A33BB5" w:rsidRDefault="003D7A5D"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iCs/>
          <w:sz w:val="28"/>
          <w:szCs w:val="28"/>
        </w:rPr>
        <w:t>Приходько Ганна.</w:t>
      </w:r>
      <w:r w:rsidRPr="00A33BB5">
        <w:rPr>
          <w:rFonts w:ascii="Times New Roman" w:hAnsi="Times New Roman" w:cs="Times New Roman"/>
          <w:sz w:val="28"/>
          <w:szCs w:val="28"/>
          <w:shd w:val="clear" w:color="auto" w:fill="FFFFFF"/>
        </w:rPr>
        <w:t xml:space="preserve"> Когнітивний напрям у сучасній науці про мову.</w:t>
      </w:r>
      <w:r w:rsidRPr="00A33BB5">
        <w:rPr>
          <w:rFonts w:ascii="Times New Roman" w:hAnsi="Times New Roman" w:cs="Times New Roman"/>
          <w:sz w:val="28"/>
          <w:szCs w:val="28"/>
        </w:rPr>
        <w:t xml:space="preserve"> </w:t>
      </w:r>
      <w:hyperlink r:id="rId10" w:history="1">
        <w:r w:rsidRPr="00A33BB5">
          <w:rPr>
            <w:rStyle w:val="a8"/>
            <w:rFonts w:ascii="Times New Roman" w:hAnsi="Times New Roman" w:cs="Times New Roman"/>
            <w:i/>
            <w:color w:val="auto"/>
            <w:sz w:val="28"/>
            <w:szCs w:val="28"/>
            <w:u w:val="none"/>
            <w:shd w:val="clear" w:color="auto" w:fill="FFFFFF"/>
          </w:rPr>
          <w:t>Сучасні дослідження з іноземної філології</w:t>
        </w:r>
      </w:hyperlink>
      <w:r w:rsidRPr="00A33BB5">
        <w:rPr>
          <w:rFonts w:ascii="Times New Roman" w:hAnsi="Times New Roman" w:cs="Times New Roman"/>
          <w:i/>
          <w:sz w:val="28"/>
          <w:szCs w:val="28"/>
        </w:rPr>
        <w:t xml:space="preserve">. </w:t>
      </w:r>
      <w:r w:rsidRPr="00A33BB5">
        <w:rPr>
          <w:rFonts w:ascii="Times New Roman" w:hAnsi="Times New Roman" w:cs="Times New Roman"/>
          <w:sz w:val="28"/>
          <w:szCs w:val="28"/>
        </w:rPr>
        <w:t>2025. № 1 (27). С. 188–196.</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 xml:space="preserve">Проскуркіна С. М. Семантико-синтаксична структура оцінного висловлення. </w:t>
      </w:r>
      <w:r w:rsidRPr="00A33BB5">
        <w:rPr>
          <w:rFonts w:ascii="Times New Roman" w:hAnsi="Times New Roman" w:cs="Times New Roman"/>
          <w:i/>
          <w:w w:val="103"/>
          <w:sz w:val="28"/>
          <w:szCs w:val="28"/>
        </w:rPr>
        <w:t>Мовознавство</w:t>
      </w:r>
      <w:r w:rsidRPr="00A33BB5">
        <w:rPr>
          <w:rFonts w:ascii="Times New Roman" w:hAnsi="Times New Roman" w:cs="Times New Roman"/>
          <w:w w:val="103"/>
          <w:sz w:val="28"/>
          <w:szCs w:val="28"/>
        </w:rPr>
        <w:t>. 1995. № 2-3. С. 21 – 24.</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rPr>
        <w:t xml:space="preserve">Радченко О. В. Ціннісна система суспільства як механізм демократичного державотворення : монографія. Х. : Вид-во ХарРІ НАДУ «Магістр», 2009. 380 </w:t>
      </w:r>
      <w:r w:rsidRPr="00A33BB5">
        <w:rPr>
          <w:rFonts w:ascii="Times New Roman" w:hAnsi="Times New Roman" w:cs="Times New Roman"/>
          <w:sz w:val="28"/>
          <w:szCs w:val="28"/>
          <w:lang w:val="en-US"/>
        </w:rPr>
        <w:t>c</w:t>
      </w:r>
      <w:r w:rsidRPr="00A33BB5">
        <w:rPr>
          <w:rFonts w:ascii="Times New Roman" w:hAnsi="Times New Roman" w:cs="Times New Roman"/>
          <w:sz w:val="28"/>
          <w:szCs w:val="28"/>
        </w:rPr>
        <w:t>.</w:t>
      </w:r>
    </w:p>
    <w:p w:rsidR="003D7A5D" w:rsidRPr="00A33BB5" w:rsidRDefault="003D7A5D"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sz w:val="28"/>
          <w:szCs w:val="28"/>
        </w:rPr>
        <w:t xml:space="preserve">Ручка А. О. Цінності і смисли як компоненти соціокультурної реальності. </w:t>
      </w:r>
      <w:r w:rsidRPr="00A33BB5">
        <w:rPr>
          <w:rFonts w:ascii="Times New Roman" w:hAnsi="Times New Roman" w:cs="Times New Roman"/>
          <w:i/>
          <w:sz w:val="28"/>
          <w:szCs w:val="28"/>
        </w:rPr>
        <w:t>Смислова морфологія соціуму</w:t>
      </w:r>
      <w:r w:rsidRPr="00A33BB5">
        <w:rPr>
          <w:rFonts w:ascii="Times New Roman" w:hAnsi="Times New Roman" w:cs="Times New Roman"/>
          <w:sz w:val="28"/>
          <w:szCs w:val="28"/>
        </w:rPr>
        <w:t xml:space="preserve"> / за ред. Н. Костенко. К., 2012. С. 91–123.</w:t>
      </w:r>
    </w:p>
    <w:p w:rsidR="003D7A5D" w:rsidRPr="00A33BB5" w:rsidRDefault="003D7A5D"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w w:val="103"/>
          <w:sz w:val="28"/>
          <w:szCs w:val="28"/>
        </w:rPr>
        <w:t>Самохіна В.О. Жарт у сучасному комунікативному просторі Великої Британії та США: монографія. Вид. 2-е, перероб. і доп. Х.: ХНУ імені В.Н. Каразіна, 2012. 360 с.</w:t>
      </w:r>
    </w:p>
    <w:p w:rsidR="003D7A5D" w:rsidRPr="00A33BB5" w:rsidRDefault="003D7A5D" w:rsidP="00A9019E">
      <w:pPr>
        <w:pStyle w:val="a4"/>
        <w:numPr>
          <w:ilvl w:val="0"/>
          <w:numId w:val="20"/>
        </w:numPr>
        <w:spacing w:line="360" w:lineRule="auto"/>
        <w:jc w:val="both"/>
        <w:rPr>
          <w:rFonts w:ascii="Times New Roman" w:eastAsia="SchoolBookC-Regular" w:hAnsi="Times New Roman" w:cs="Times New Roman"/>
          <w:sz w:val="28"/>
          <w:szCs w:val="28"/>
        </w:rPr>
      </w:pPr>
      <w:r w:rsidRPr="00A33BB5">
        <w:rPr>
          <w:rFonts w:ascii="Times New Roman" w:eastAsia="SchoolBookC-Regular" w:hAnsi="Times New Roman" w:cs="Times New Roman"/>
          <w:sz w:val="28"/>
          <w:szCs w:val="28"/>
        </w:rPr>
        <w:lastRenderedPageBreak/>
        <w:t>Світове дослідження цінностей 2020 в Україні / Л.Акуленко, О.Балакірєва, І.Волосевич та ін. Київ : Український центр європейської політики,</w:t>
      </w:r>
      <w:r w:rsidRPr="00A33BB5">
        <w:rPr>
          <w:rFonts w:ascii="Times New Roman" w:eastAsia="SchoolBookC-Regular" w:hAnsi="Times New Roman" w:cs="Times New Roman"/>
          <w:sz w:val="28"/>
          <w:szCs w:val="28"/>
          <w:lang w:val="ru-RU"/>
        </w:rPr>
        <w:t xml:space="preserve"> </w:t>
      </w:r>
      <w:r w:rsidRPr="00A33BB5">
        <w:rPr>
          <w:rFonts w:ascii="Times New Roman" w:eastAsia="SchoolBookC-Regular" w:hAnsi="Times New Roman" w:cs="Times New Roman"/>
          <w:sz w:val="28"/>
          <w:szCs w:val="28"/>
        </w:rPr>
        <w:t>2020. 214 с.</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Style w:val="a5"/>
          <w:rFonts w:ascii="Times New Roman" w:hAnsi="Times New Roman" w:cs="Times New Roman"/>
          <w:bCs/>
          <w:i w:val="0"/>
          <w:iCs w:val="0"/>
          <w:sz w:val="28"/>
          <w:szCs w:val="28"/>
          <w:shd w:val="clear" w:color="auto" w:fill="FFFFFF"/>
        </w:rPr>
        <w:t>Селіванова</w:t>
      </w:r>
      <w:r w:rsidRPr="00A33BB5">
        <w:rPr>
          <w:rFonts w:ascii="Times New Roman" w:hAnsi="Times New Roman" w:cs="Times New Roman"/>
          <w:sz w:val="28"/>
          <w:szCs w:val="28"/>
          <w:shd w:val="clear" w:color="auto" w:fill="FFFFFF"/>
        </w:rPr>
        <w:t xml:space="preserve"> О. О. Сучасна лінгвістика: напрями та проблеми : підручник. Полтава: Довкілля-К, </w:t>
      </w:r>
      <w:r w:rsidRPr="00A33BB5">
        <w:rPr>
          <w:rStyle w:val="a5"/>
          <w:rFonts w:ascii="Times New Roman" w:hAnsi="Times New Roman" w:cs="Times New Roman"/>
          <w:bCs/>
          <w:i w:val="0"/>
          <w:iCs w:val="0"/>
          <w:sz w:val="28"/>
          <w:szCs w:val="28"/>
          <w:shd w:val="clear" w:color="auto" w:fill="FFFFFF"/>
        </w:rPr>
        <w:t>2008</w:t>
      </w:r>
      <w:r w:rsidRPr="00A33BB5">
        <w:rPr>
          <w:rFonts w:ascii="Times New Roman" w:hAnsi="Times New Roman" w:cs="Times New Roman"/>
          <w:sz w:val="28"/>
          <w:szCs w:val="28"/>
          <w:shd w:val="clear" w:color="auto" w:fill="FFFFFF"/>
        </w:rPr>
        <w:t>.  711 с. </w:t>
      </w:r>
    </w:p>
    <w:p w:rsidR="003D7A5D" w:rsidRPr="00162BEC" w:rsidRDefault="003D7A5D" w:rsidP="00A9019E">
      <w:pPr>
        <w:pStyle w:val="a4"/>
        <w:numPr>
          <w:ilvl w:val="0"/>
          <w:numId w:val="20"/>
        </w:numPr>
        <w:spacing w:line="360" w:lineRule="auto"/>
        <w:jc w:val="both"/>
        <w:rPr>
          <w:rFonts w:ascii="Times New Roman" w:hAnsi="Times New Roman" w:cs="Times New Roman"/>
          <w:sz w:val="28"/>
          <w:szCs w:val="28"/>
          <w:shd w:val="clear" w:color="auto" w:fill="FFFFFF"/>
          <w:lang w:val="ru-RU"/>
        </w:rPr>
      </w:pPr>
      <w:r w:rsidRPr="00162BEC">
        <w:rPr>
          <w:rFonts w:ascii="Times New Roman" w:hAnsi="Times New Roman" w:cs="Times New Roman"/>
          <w:sz w:val="28"/>
          <w:szCs w:val="28"/>
          <w:shd w:val="clear" w:color="auto" w:fill="E3E3E3"/>
        </w:rPr>
        <w:t xml:space="preserve">Селіванова О. Сучасна лінгвістика: термінологічна енциклопедія. Полтава : Довкілля-К. </w:t>
      </w:r>
      <w:r w:rsidRPr="00162BEC">
        <w:rPr>
          <w:rFonts w:ascii="Times New Roman" w:hAnsi="Times New Roman" w:cs="Times New Roman"/>
          <w:sz w:val="28"/>
          <w:szCs w:val="28"/>
          <w:shd w:val="clear" w:color="auto" w:fill="E3E3E3"/>
          <w:lang w:val="ru-RU"/>
        </w:rPr>
        <w:t>2006.</w:t>
      </w:r>
      <w:r w:rsidRPr="00162BEC">
        <w:rPr>
          <w:rFonts w:ascii="Times New Roman" w:hAnsi="Times New Roman" w:cs="Times New Roman"/>
          <w:sz w:val="28"/>
          <w:szCs w:val="28"/>
          <w:shd w:val="clear" w:color="auto" w:fill="E3E3E3"/>
        </w:rPr>
        <w:t xml:space="preserve"> 716 с</w:t>
      </w:r>
      <w:r w:rsidRPr="00162BEC">
        <w:rPr>
          <w:rFonts w:ascii="Times New Roman" w:hAnsi="Times New Roman" w:cs="Times New Roman"/>
          <w:sz w:val="28"/>
          <w:szCs w:val="28"/>
          <w:shd w:val="clear" w:color="auto" w:fill="E3E3E3"/>
          <w:lang w:val="ru-RU"/>
        </w:rPr>
        <w:t>.</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Селіванова О.О. Актуальні напрямки сучасної лінгвістики (аналітичний огляд). К.: Видавництво Українського фітосоціологічного центру, 1999. 148 с.</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rFonts w:eastAsia="TimesNewRomanPSMT"/>
          <w:sz w:val="28"/>
          <w:szCs w:val="28"/>
          <w:lang w:eastAsia="en-US"/>
        </w:rPr>
      </w:pPr>
      <w:r w:rsidRPr="00A33BB5">
        <w:rPr>
          <w:rFonts w:eastAsia="TimesNewRomanPSMT"/>
          <w:sz w:val="28"/>
          <w:szCs w:val="28"/>
          <w:lang w:eastAsia="en-US"/>
        </w:rPr>
        <w:t xml:space="preserve">Семенюк І.С., Ящук С.Б. Апозитивні словосполучення в англійській мові. </w:t>
      </w:r>
      <w:r w:rsidRPr="00A33BB5">
        <w:rPr>
          <w:rFonts w:eastAsia="TimesNewRomanPS-ItalicMT"/>
          <w:i/>
          <w:iCs/>
          <w:sz w:val="28"/>
          <w:szCs w:val="28"/>
          <w:lang w:eastAsia="en-US"/>
        </w:rPr>
        <w:t xml:space="preserve">Наукові записки. Серія«Філологічна». </w:t>
      </w:r>
      <w:r w:rsidRPr="00A33BB5">
        <w:rPr>
          <w:rFonts w:eastAsia="TimesNewRomanPSMT"/>
          <w:sz w:val="28"/>
          <w:szCs w:val="28"/>
          <w:lang w:eastAsia="en-US"/>
        </w:rPr>
        <w:t>Острог. 2012. С. 297–299.</w:t>
      </w:r>
    </w:p>
    <w:p w:rsidR="003D7A5D" w:rsidRPr="00A33BB5" w:rsidRDefault="003D7A5D" w:rsidP="00A9019E">
      <w:pPr>
        <w:pStyle w:val="a4"/>
        <w:numPr>
          <w:ilvl w:val="0"/>
          <w:numId w:val="20"/>
        </w:numPr>
        <w:spacing w:line="360" w:lineRule="auto"/>
        <w:jc w:val="both"/>
        <w:rPr>
          <w:rFonts w:ascii="Times New Roman" w:eastAsia="ArialMT" w:hAnsi="Times New Roman" w:cs="Times New Roman"/>
          <w:sz w:val="28"/>
          <w:szCs w:val="28"/>
        </w:rPr>
      </w:pPr>
      <w:r w:rsidRPr="00A33BB5">
        <w:rPr>
          <w:rFonts w:ascii="Times New Roman" w:eastAsia="ArialMT" w:hAnsi="Times New Roman" w:cs="Times New Roman"/>
          <w:sz w:val="28"/>
          <w:szCs w:val="28"/>
        </w:rPr>
        <w:t xml:space="preserve">Сорока Т. В. Особливості полісемантичної структури аксіономенів сучасної англійської мови. </w:t>
      </w:r>
      <w:r w:rsidRPr="00A33BB5">
        <w:rPr>
          <w:rFonts w:ascii="Times New Roman" w:eastAsia="ArialMT" w:hAnsi="Times New Roman" w:cs="Times New Roman"/>
          <w:i/>
          <w:sz w:val="28"/>
          <w:szCs w:val="28"/>
        </w:rPr>
        <w:t>Сучасні дослідження з іноземної філології</w:t>
      </w:r>
      <w:r w:rsidRPr="00A33BB5">
        <w:rPr>
          <w:rFonts w:ascii="Times New Roman" w:eastAsia="ArialMT" w:hAnsi="Times New Roman" w:cs="Times New Roman"/>
          <w:sz w:val="28"/>
          <w:szCs w:val="28"/>
        </w:rPr>
        <w:t>. 2015. № 13</w:t>
      </w:r>
      <w:r w:rsidRPr="00A33BB5">
        <w:rPr>
          <w:rFonts w:ascii="Times New Roman" w:eastAsia="ArialMT" w:hAnsi="Times New Roman" w:cs="Times New Roman"/>
          <w:i/>
          <w:iCs/>
          <w:sz w:val="28"/>
          <w:szCs w:val="28"/>
        </w:rPr>
        <w:t>.</w:t>
      </w:r>
      <w:r w:rsidRPr="00A33BB5">
        <w:rPr>
          <w:rFonts w:ascii="Times New Roman" w:eastAsia="ArialMT" w:hAnsi="Times New Roman" w:cs="Times New Roman"/>
          <w:sz w:val="28"/>
          <w:szCs w:val="28"/>
        </w:rPr>
        <w:t xml:space="preserve"> С. 197–208.</w:t>
      </w:r>
    </w:p>
    <w:p w:rsidR="003D7A5D" w:rsidRPr="00A33BB5" w:rsidRDefault="003D7A5D"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sz w:val="28"/>
          <w:szCs w:val="28"/>
        </w:rPr>
        <w:t>Суспільні цінності населення України в теоретичних і практичних вимірах. Авт. колектив : М. І. Михальченко (керівник) та ін. К. : ІПіЕНД ім. І. Ф. Кураса НАН України, 2013. 336 с.</w:t>
      </w:r>
    </w:p>
    <w:p w:rsidR="003D7A5D" w:rsidRPr="00A33BB5" w:rsidRDefault="003D7A5D"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sz w:val="28"/>
          <w:szCs w:val="28"/>
        </w:rPr>
        <w:t xml:space="preserve">Табачковський В. Життєвий світ людини і пізнання: персоналістична інтерпретація. </w:t>
      </w:r>
      <w:r w:rsidRPr="00A33BB5">
        <w:rPr>
          <w:rFonts w:ascii="Times New Roman" w:hAnsi="Times New Roman" w:cs="Times New Roman"/>
          <w:i/>
          <w:sz w:val="28"/>
          <w:szCs w:val="28"/>
        </w:rPr>
        <w:t>Філософська думка</w:t>
      </w:r>
      <w:r w:rsidRPr="00A33BB5">
        <w:rPr>
          <w:rFonts w:ascii="Times New Roman" w:hAnsi="Times New Roman" w:cs="Times New Roman"/>
          <w:sz w:val="28"/>
          <w:szCs w:val="28"/>
        </w:rPr>
        <w:t>. 2006. №2. с. 14–34</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shd w:val="clear" w:color="auto" w:fill="FFFFFF"/>
        </w:rPr>
      </w:pPr>
      <w:r w:rsidRPr="00A33BB5">
        <w:rPr>
          <w:rFonts w:ascii="Times New Roman" w:hAnsi="Times New Roman" w:cs="Times New Roman"/>
          <w:sz w:val="28"/>
          <w:szCs w:val="28"/>
          <w:shd w:val="clear" w:color="auto" w:fill="FFFFFF"/>
        </w:rPr>
        <w:t xml:space="preserve">Шабат-Савка С. Категорія комунікативної інтенції: типологічні вияви та синтаксична реалізація в сучасній українські мові. </w:t>
      </w:r>
      <w:r w:rsidRPr="00A33BB5">
        <w:rPr>
          <w:rFonts w:ascii="Times New Roman" w:hAnsi="Times New Roman" w:cs="Times New Roman"/>
          <w:i/>
          <w:sz w:val="28"/>
          <w:szCs w:val="28"/>
          <w:shd w:val="clear" w:color="auto" w:fill="FFFFFF"/>
        </w:rPr>
        <w:t>Українська мова</w:t>
      </w:r>
      <w:r w:rsidRPr="00A33BB5">
        <w:rPr>
          <w:rFonts w:ascii="Times New Roman" w:hAnsi="Times New Roman" w:cs="Times New Roman"/>
          <w:sz w:val="28"/>
          <w:szCs w:val="28"/>
          <w:shd w:val="clear" w:color="auto" w:fill="FFFFFF"/>
        </w:rPr>
        <w:t>. 2013. № 1. С. 104–144.</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rFonts w:eastAsia="TimesNewRomanPSMT"/>
          <w:sz w:val="28"/>
          <w:szCs w:val="28"/>
          <w:lang w:eastAsia="en-US"/>
        </w:rPr>
      </w:pPr>
      <w:r w:rsidRPr="00A33BB5">
        <w:rPr>
          <w:rFonts w:eastAsia="TimesNewRomanPSMT"/>
          <w:sz w:val="28"/>
          <w:szCs w:val="28"/>
          <w:lang w:eastAsia="en-US"/>
        </w:rPr>
        <w:t xml:space="preserve">Шалдаісова Г.В. Морфологічні, синтаксичні та семантичні особливості субстантивних словосполучень типу N + N в англійській мові. </w:t>
      </w:r>
      <w:r w:rsidRPr="00A33BB5">
        <w:rPr>
          <w:rFonts w:eastAsia="TimesNewRomanPS-ItalicMT"/>
          <w:i/>
          <w:iCs/>
          <w:sz w:val="28"/>
          <w:szCs w:val="28"/>
          <w:lang w:eastAsia="en-US"/>
        </w:rPr>
        <w:t>Науковий вісник Міжнародного гуманітарного університету.Серія «Філологія»</w:t>
      </w:r>
      <w:r w:rsidRPr="00A33BB5">
        <w:rPr>
          <w:rFonts w:eastAsia="TimesNewRomanPSMT"/>
          <w:sz w:val="28"/>
          <w:szCs w:val="28"/>
          <w:lang w:eastAsia="en-US"/>
        </w:rPr>
        <w:t>. 2015. № 19. Том 1. С. 150–152.</w:t>
      </w:r>
    </w:p>
    <w:p w:rsidR="003D7A5D" w:rsidRPr="00A33BB5" w:rsidRDefault="003D7A5D" w:rsidP="00A9019E">
      <w:pPr>
        <w:pStyle w:val="a3"/>
        <w:numPr>
          <w:ilvl w:val="0"/>
          <w:numId w:val="20"/>
        </w:numPr>
        <w:shd w:val="clear" w:color="auto" w:fill="FFFFFF"/>
        <w:spacing w:before="0" w:beforeAutospacing="0" w:after="0" w:afterAutospacing="0" w:line="360" w:lineRule="auto"/>
        <w:jc w:val="both"/>
        <w:rPr>
          <w:sz w:val="28"/>
          <w:szCs w:val="28"/>
          <w:lang w:val="ru-RU"/>
        </w:rPr>
      </w:pPr>
      <w:r w:rsidRPr="00A33BB5">
        <w:rPr>
          <w:sz w:val="28"/>
          <w:szCs w:val="28"/>
        </w:rPr>
        <w:lastRenderedPageBreak/>
        <w:t>Шевченко І. С., Морозова О. І. Проблеми типології дискурсу. Дискурс як когнітивно-комунікативний феномен: монографія / під заг. ред. І. С. Шевченко. Харків: Константа, 2005. С. 233–236.</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rPr>
        <w:t xml:space="preserve">Шепетяк О. Теорія мовленнєвих актів. </w:t>
      </w:r>
      <w:r w:rsidRPr="00A33BB5">
        <w:rPr>
          <w:rFonts w:ascii="Times New Roman" w:hAnsi="Times New Roman" w:cs="Times New Roman"/>
          <w:i/>
          <w:iCs/>
          <w:sz w:val="28"/>
          <w:szCs w:val="28"/>
        </w:rPr>
        <w:t>Вісник факультету романо-германської філології</w:t>
      </w:r>
      <w:r w:rsidRPr="00A33BB5">
        <w:rPr>
          <w:rFonts w:ascii="Times New Roman" w:hAnsi="Times New Roman" w:cs="Times New Roman"/>
          <w:sz w:val="28"/>
          <w:szCs w:val="28"/>
        </w:rPr>
        <w:t>, Вип. 3. Дрогобич : Редакційно-видавничий відділ ДДПУ, 2008. С. 93–105.</w:t>
      </w:r>
    </w:p>
    <w:p w:rsidR="003D7A5D" w:rsidRPr="00A33BB5" w:rsidRDefault="003D7A5D" w:rsidP="00A9019E">
      <w:pPr>
        <w:pStyle w:val="a4"/>
        <w:numPr>
          <w:ilvl w:val="0"/>
          <w:numId w:val="20"/>
        </w:numPr>
        <w:spacing w:line="360" w:lineRule="auto"/>
        <w:jc w:val="both"/>
        <w:rPr>
          <w:rFonts w:ascii="Times New Roman" w:hAnsi="Times New Roman" w:cs="Times New Roman"/>
          <w:sz w:val="28"/>
          <w:szCs w:val="28"/>
          <w:shd w:val="clear" w:color="auto" w:fill="FFFFFF"/>
        </w:rPr>
      </w:pPr>
      <w:r w:rsidRPr="00A33BB5">
        <w:rPr>
          <w:rFonts w:ascii="Times New Roman" w:hAnsi="Times New Roman" w:cs="Times New Roman"/>
          <w:sz w:val="28"/>
          <w:szCs w:val="28"/>
          <w:shd w:val="clear" w:color="auto" w:fill="FFFFFF"/>
        </w:rPr>
        <w:t xml:space="preserve">Яремко Р. Проблема літературної комунікації та спроби її міждисциплінарного вивчення. </w:t>
      </w:r>
      <w:r w:rsidRPr="00A33BB5">
        <w:rPr>
          <w:rFonts w:ascii="Times New Roman" w:hAnsi="Times New Roman" w:cs="Times New Roman"/>
          <w:i/>
          <w:sz w:val="28"/>
          <w:szCs w:val="28"/>
          <w:shd w:val="clear" w:color="auto" w:fill="FFFFFF"/>
        </w:rPr>
        <w:t>Слово і час</w:t>
      </w:r>
      <w:r w:rsidRPr="00A33BB5">
        <w:rPr>
          <w:rFonts w:ascii="Times New Roman" w:hAnsi="Times New Roman" w:cs="Times New Roman"/>
          <w:sz w:val="28"/>
          <w:szCs w:val="28"/>
          <w:shd w:val="clear" w:color="auto" w:fill="FFFFFF"/>
        </w:rPr>
        <w:t>. 2004. № 4. С. 7–17.</w:t>
      </w:r>
    </w:p>
    <w:p w:rsidR="00930150" w:rsidRPr="00A33BB5" w:rsidRDefault="00930150"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color w:val="232323"/>
          <w:sz w:val="28"/>
          <w:szCs w:val="28"/>
          <w:shd w:val="clear" w:color="auto" w:fill="FFFFFF"/>
        </w:rPr>
        <w:t xml:space="preserve">Allan K., &amp; Burridge K. Forbidden Words. Taboo and the Censoring of Language. Cambridge: Cambridge University Press, 2007. 303 </w:t>
      </w:r>
      <w:r w:rsidRPr="00A33BB5">
        <w:rPr>
          <w:rFonts w:ascii="Times New Roman" w:hAnsi="Times New Roman" w:cs="Times New Roman"/>
          <w:color w:val="232323"/>
          <w:sz w:val="28"/>
          <w:szCs w:val="28"/>
          <w:shd w:val="clear" w:color="auto" w:fill="FFFFFF"/>
          <w:lang w:val="en-US"/>
        </w:rPr>
        <w:t>p</w:t>
      </w:r>
      <w:r w:rsidRPr="00A33BB5">
        <w:rPr>
          <w:rFonts w:ascii="Times New Roman" w:hAnsi="Times New Roman" w:cs="Times New Roman"/>
          <w:color w:val="232323"/>
          <w:sz w:val="28"/>
          <w:szCs w:val="28"/>
          <w:shd w:val="clear" w:color="auto" w:fill="FFFFFF"/>
        </w:rPr>
        <w:t>.</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w w:val="103"/>
          <w:sz w:val="28"/>
          <w:szCs w:val="28"/>
        </w:rPr>
        <w:t xml:space="preserve">Allen J.R., Perrault C.R. Analyzing Intention in Utterances. </w:t>
      </w:r>
      <w:r w:rsidRPr="00A33BB5">
        <w:rPr>
          <w:rFonts w:ascii="Times New Roman" w:hAnsi="Times New Roman" w:cs="Times New Roman"/>
          <w:i/>
          <w:w w:val="103"/>
          <w:sz w:val="28"/>
          <w:szCs w:val="28"/>
        </w:rPr>
        <w:t>Artificial Intelligence</w:t>
      </w:r>
      <w:r w:rsidRPr="00A33BB5">
        <w:rPr>
          <w:rFonts w:ascii="Times New Roman" w:hAnsi="Times New Roman" w:cs="Times New Roman"/>
          <w:w w:val="103"/>
          <w:sz w:val="28"/>
          <w:szCs w:val="28"/>
        </w:rPr>
        <w:t>. 1980. Vol. 15. № 3. P. 143 – 177.</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bCs/>
          <w:sz w:val="28"/>
          <w:szCs w:val="28"/>
          <w:lang w:val="en-US"/>
        </w:rPr>
        <w:t>Ananko</w:t>
      </w:r>
      <w:r w:rsidRPr="00A33BB5">
        <w:rPr>
          <w:rFonts w:ascii="Times New Roman" w:hAnsi="Times New Roman" w:cs="Times New Roman"/>
          <w:bCs/>
          <w:sz w:val="28"/>
          <w:szCs w:val="28"/>
        </w:rPr>
        <w:t xml:space="preserve"> </w:t>
      </w:r>
      <w:r w:rsidRPr="00A33BB5">
        <w:rPr>
          <w:rFonts w:ascii="Times New Roman" w:hAnsi="Times New Roman" w:cs="Times New Roman"/>
          <w:bCs/>
          <w:sz w:val="28"/>
          <w:szCs w:val="28"/>
          <w:lang w:val="en-US"/>
        </w:rPr>
        <w:t>T</w:t>
      </w:r>
      <w:r w:rsidRPr="00A33BB5">
        <w:rPr>
          <w:rFonts w:ascii="Times New Roman" w:hAnsi="Times New Roman" w:cs="Times New Roman"/>
          <w:bCs/>
          <w:sz w:val="28"/>
          <w:szCs w:val="28"/>
        </w:rPr>
        <w:t xml:space="preserve">. </w:t>
      </w:r>
      <w:r w:rsidRPr="00A33BB5">
        <w:rPr>
          <w:rFonts w:ascii="Times New Roman" w:hAnsi="Times New Roman" w:cs="Times New Roman"/>
          <w:bCs/>
          <w:sz w:val="28"/>
          <w:szCs w:val="28"/>
          <w:lang w:val="en-US"/>
        </w:rPr>
        <w:t>The</w:t>
      </w:r>
      <w:r w:rsidRPr="00A33BB5">
        <w:rPr>
          <w:rFonts w:ascii="Times New Roman" w:hAnsi="Times New Roman" w:cs="Times New Roman"/>
          <w:bCs/>
          <w:sz w:val="28"/>
          <w:szCs w:val="28"/>
        </w:rPr>
        <w:t xml:space="preserve"> </w:t>
      </w:r>
      <w:r w:rsidRPr="00A33BB5">
        <w:rPr>
          <w:rFonts w:ascii="Times New Roman" w:hAnsi="Times New Roman" w:cs="Times New Roman"/>
          <w:bCs/>
          <w:sz w:val="28"/>
          <w:szCs w:val="28"/>
          <w:lang w:val="en-US"/>
        </w:rPr>
        <w:t>Category</w:t>
      </w:r>
      <w:r w:rsidRPr="00A33BB5">
        <w:rPr>
          <w:rFonts w:ascii="Times New Roman" w:hAnsi="Times New Roman" w:cs="Times New Roman"/>
          <w:bCs/>
          <w:sz w:val="28"/>
          <w:szCs w:val="28"/>
        </w:rPr>
        <w:t xml:space="preserve"> </w:t>
      </w:r>
      <w:r w:rsidRPr="00A33BB5">
        <w:rPr>
          <w:rFonts w:ascii="Times New Roman" w:hAnsi="Times New Roman" w:cs="Times New Roman"/>
          <w:bCs/>
          <w:sz w:val="28"/>
          <w:szCs w:val="28"/>
          <w:lang w:val="en-US"/>
        </w:rPr>
        <w:t>of</w:t>
      </w:r>
      <w:r w:rsidRPr="00A33BB5">
        <w:rPr>
          <w:rFonts w:ascii="Times New Roman" w:hAnsi="Times New Roman" w:cs="Times New Roman"/>
          <w:bCs/>
          <w:sz w:val="28"/>
          <w:szCs w:val="28"/>
        </w:rPr>
        <w:t xml:space="preserve"> </w:t>
      </w:r>
      <w:r w:rsidRPr="00A33BB5">
        <w:rPr>
          <w:rFonts w:ascii="Times New Roman" w:hAnsi="Times New Roman" w:cs="Times New Roman"/>
          <w:bCs/>
          <w:sz w:val="28"/>
          <w:szCs w:val="28"/>
          <w:lang w:val="en-US"/>
        </w:rPr>
        <w:t>Evaluation</w:t>
      </w:r>
      <w:r w:rsidRPr="00A33BB5">
        <w:rPr>
          <w:rFonts w:ascii="Times New Roman" w:hAnsi="Times New Roman" w:cs="Times New Roman"/>
          <w:bCs/>
          <w:sz w:val="28"/>
          <w:szCs w:val="28"/>
        </w:rPr>
        <w:t xml:space="preserve"> </w:t>
      </w:r>
      <w:r w:rsidRPr="00A33BB5">
        <w:rPr>
          <w:rFonts w:ascii="Times New Roman" w:hAnsi="Times New Roman" w:cs="Times New Roman"/>
          <w:bCs/>
          <w:sz w:val="28"/>
          <w:szCs w:val="28"/>
          <w:lang w:val="en-US"/>
        </w:rPr>
        <w:t>in</w:t>
      </w:r>
      <w:r w:rsidRPr="00A33BB5">
        <w:rPr>
          <w:rFonts w:ascii="Times New Roman" w:hAnsi="Times New Roman" w:cs="Times New Roman"/>
          <w:bCs/>
          <w:sz w:val="28"/>
          <w:szCs w:val="28"/>
        </w:rPr>
        <w:t xml:space="preserve"> </w:t>
      </w:r>
      <w:r w:rsidRPr="00A33BB5">
        <w:rPr>
          <w:rFonts w:ascii="Times New Roman" w:hAnsi="Times New Roman" w:cs="Times New Roman"/>
          <w:bCs/>
          <w:sz w:val="28"/>
          <w:szCs w:val="28"/>
          <w:lang w:val="en-US"/>
        </w:rPr>
        <w:t>Political</w:t>
      </w:r>
      <w:r w:rsidRPr="00A33BB5">
        <w:rPr>
          <w:rFonts w:ascii="Times New Roman" w:hAnsi="Times New Roman" w:cs="Times New Roman"/>
          <w:bCs/>
          <w:sz w:val="28"/>
          <w:szCs w:val="28"/>
        </w:rPr>
        <w:t xml:space="preserve"> </w:t>
      </w:r>
      <w:r w:rsidRPr="00A33BB5">
        <w:rPr>
          <w:rFonts w:ascii="Times New Roman" w:hAnsi="Times New Roman" w:cs="Times New Roman"/>
          <w:bCs/>
          <w:sz w:val="28"/>
          <w:szCs w:val="28"/>
          <w:lang w:val="en-US"/>
        </w:rPr>
        <w:t>Discourse</w:t>
      </w:r>
      <w:r w:rsidRPr="00A33BB5">
        <w:rPr>
          <w:rFonts w:ascii="Times New Roman" w:hAnsi="Times New Roman" w:cs="Times New Roman"/>
          <w:bCs/>
          <w:sz w:val="28"/>
          <w:szCs w:val="28"/>
        </w:rPr>
        <w:t>.</w:t>
      </w:r>
      <w:r w:rsidRPr="00A33BB5">
        <w:rPr>
          <w:rFonts w:ascii="Times New Roman" w:hAnsi="Times New Roman" w:cs="Times New Roman"/>
          <w:i/>
          <w:iCs/>
          <w:sz w:val="28"/>
          <w:szCs w:val="28"/>
        </w:rPr>
        <w:t xml:space="preserve"> Advanced Education, </w:t>
      </w:r>
      <w:r w:rsidRPr="00A33BB5">
        <w:rPr>
          <w:rFonts w:ascii="Times New Roman" w:hAnsi="Times New Roman" w:cs="Times New Roman"/>
          <w:iCs/>
          <w:sz w:val="28"/>
          <w:szCs w:val="28"/>
        </w:rPr>
        <w:t>2017</w:t>
      </w:r>
      <w:r w:rsidRPr="00A33BB5">
        <w:rPr>
          <w:rFonts w:ascii="Times New Roman" w:hAnsi="Times New Roman" w:cs="Times New Roman"/>
          <w:i/>
          <w:iCs/>
          <w:sz w:val="28"/>
          <w:szCs w:val="28"/>
        </w:rPr>
        <w:t xml:space="preserve">. </w:t>
      </w:r>
      <w:r w:rsidRPr="00A33BB5">
        <w:rPr>
          <w:rFonts w:ascii="Times New Roman" w:hAnsi="Times New Roman" w:cs="Times New Roman"/>
          <w:iCs/>
          <w:sz w:val="28"/>
          <w:szCs w:val="28"/>
        </w:rPr>
        <w:t>8, 128</w:t>
      </w:r>
      <w:r w:rsidRPr="00A33BB5">
        <w:rPr>
          <w:rFonts w:ascii="Times New Roman" w:hAnsi="Times New Roman" w:cs="Times New Roman"/>
          <w:w w:val="103"/>
          <w:sz w:val="28"/>
          <w:szCs w:val="28"/>
        </w:rPr>
        <w:t>–</w:t>
      </w:r>
      <w:r w:rsidRPr="00A33BB5">
        <w:rPr>
          <w:rFonts w:ascii="Times New Roman" w:hAnsi="Times New Roman" w:cs="Times New Roman"/>
          <w:iCs/>
          <w:sz w:val="28"/>
          <w:szCs w:val="28"/>
        </w:rPr>
        <w:t>137.</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shd w:val="clear" w:color="auto" w:fill="FFFFFF"/>
        </w:rPr>
        <w:t>Assmann</w:t>
      </w:r>
      <w:r w:rsidRPr="00A33BB5">
        <w:rPr>
          <w:rStyle w:val="a5"/>
          <w:rFonts w:ascii="Times New Roman" w:hAnsi="Times New Roman" w:cs="Times New Roman"/>
          <w:bCs/>
          <w:sz w:val="28"/>
          <w:szCs w:val="28"/>
          <w:shd w:val="clear" w:color="auto" w:fill="FFFFFF"/>
        </w:rPr>
        <w:t xml:space="preserve"> </w:t>
      </w:r>
      <w:r w:rsidRPr="00A33BB5">
        <w:rPr>
          <w:rFonts w:ascii="Times New Roman" w:hAnsi="Times New Roman" w:cs="Times New Roman"/>
          <w:sz w:val="28"/>
          <w:szCs w:val="28"/>
          <w:shd w:val="clear" w:color="auto" w:fill="FFFFFF"/>
          <w:lang w:val="en-US"/>
        </w:rPr>
        <w:t>J</w:t>
      </w:r>
      <w:r w:rsidRPr="00A33BB5">
        <w:rPr>
          <w:rFonts w:ascii="Times New Roman" w:hAnsi="Times New Roman" w:cs="Times New Roman"/>
          <w:sz w:val="28"/>
          <w:szCs w:val="28"/>
          <w:shd w:val="clear" w:color="auto" w:fill="FFFFFF"/>
        </w:rPr>
        <w:t>.</w:t>
      </w:r>
      <w:r w:rsidRPr="00A33BB5">
        <w:rPr>
          <w:rStyle w:val="a5"/>
          <w:rFonts w:ascii="Times New Roman" w:hAnsi="Times New Roman" w:cs="Times New Roman"/>
          <w:bCs/>
          <w:sz w:val="28"/>
          <w:szCs w:val="28"/>
          <w:shd w:val="clear" w:color="auto" w:fill="FFFFFF"/>
        </w:rPr>
        <w:t xml:space="preserve">Cultural Memory and Western Civilization: Functions, Media, Archives. </w:t>
      </w:r>
      <w:r w:rsidRPr="00A33BB5">
        <w:rPr>
          <w:rStyle w:val="a5"/>
          <w:rFonts w:ascii="Times New Roman" w:hAnsi="Times New Roman" w:cs="Times New Roman"/>
          <w:bCs/>
          <w:sz w:val="28"/>
          <w:szCs w:val="28"/>
          <w:shd w:val="clear" w:color="auto" w:fill="FFFFFF"/>
          <w:lang w:val="en-US"/>
        </w:rPr>
        <w:t>Cambridge</w:t>
      </w:r>
      <w:r w:rsidRPr="00A33BB5">
        <w:rPr>
          <w:rFonts w:ascii="Times New Roman" w:hAnsi="Times New Roman" w:cs="Times New Roman"/>
          <w:sz w:val="28"/>
          <w:szCs w:val="28"/>
          <w:shd w:val="clear" w:color="auto" w:fill="FFFFFF"/>
        </w:rPr>
        <w:t>: Cambridge University Press, 2011. 406 р.</w:t>
      </w:r>
    </w:p>
    <w:p w:rsidR="00930150" w:rsidRPr="00A33BB5" w:rsidRDefault="00930150" w:rsidP="00A9019E">
      <w:pPr>
        <w:pStyle w:val="a4"/>
        <w:numPr>
          <w:ilvl w:val="0"/>
          <w:numId w:val="20"/>
        </w:numPr>
        <w:spacing w:line="360" w:lineRule="auto"/>
        <w:jc w:val="both"/>
        <w:rPr>
          <w:rFonts w:ascii="Times New Roman" w:hAnsi="Times New Roman" w:cs="Times New Roman"/>
          <w:w w:val="103"/>
          <w:sz w:val="28"/>
          <w:szCs w:val="28"/>
          <w:lang w:val="en-US"/>
        </w:rPr>
      </w:pPr>
      <w:r w:rsidRPr="00A33BB5">
        <w:rPr>
          <w:rFonts w:ascii="Times New Roman" w:hAnsi="Times New Roman" w:cs="Times New Roman"/>
          <w:w w:val="103"/>
          <w:sz w:val="28"/>
          <w:szCs w:val="28"/>
        </w:rPr>
        <w:t xml:space="preserve">Austin J.L. How to Do Things with Words. </w:t>
      </w:r>
      <w:r w:rsidRPr="00A33BB5">
        <w:rPr>
          <w:rFonts w:ascii="Times New Roman" w:hAnsi="Times New Roman" w:cs="Times New Roman"/>
          <w:w w:val="103"/>
          <w:sz w:val="28"/>
          <w:szCs w:val="28"/>
          <w:lang w:val="en-US"/>
        </w:rPr>
        <w:t>Stuttgart</w:t>
      </w:r>
      <w:r w:rsidRPr="00A33BB5">
        <w:rPr>
          <w:rFonts w:ascii="Times New Roman" w:hAnsi="Times New Roman" w:cs="Times New Roman"/>
          <w:w w:val="103"/>
          <w:sz w:val="28"/>
          <w:szCs w:val="28"/>
        </w:rPr>
        <w:t xml:space="preserve">: </w:t>
      </w:r>
      <w:r w:rsidRPr="00A33BB5">
        <w:rPr>
          <w:rFonts w:ascii="Times New Roman" w:hAnsi="Times New Roman" w:cs="Times New Roman"/>
          <w:w w:val="103"/>
          <w:sz w:val="28"/>
          <w:szCs w:val="28"/>
          <w:lang w:val="en-US"/>
        </w:rPr>
        <w:t>Philipp</w:t>
      </w:r>
      <w:r w:rsidRPr="00A33BB5">
        <w:rPr>
          <w:rFonts w:ascii="Times New Roman" w:hAnsi="Times New Roman" w:cs="Times New Roman"/>
          <w:w w:val="103"/>
          <w:sz w:val="28"/>
          <w:szCs w:val="28"/>
        </w:rPr>
        <w:t xml:space="preserve"> </w:t>
      </w:r>
      <w:r w:rsidRPr="00A33BB5">
        <w:rPr>
          <w:rFonts w:ascii="Times New Roman" w:hAnsi="Times New Roman" w:cs="Times New Roman"/>
          <w:w w:val="103"/>
          <w:sz w:val="28"/>
          <w:szCs w:val="28"/>
          <w:lang w:val="en-US"/>
        </w:rPr>
        <w:t>Reclam</w:t>
      </w:r>
      <w:r w:rsidRPr="00A33BB5">
        <w:rPr>
          <w:rFonts w:ascii="Times New Roman" w:hAnsi="Times New Roman" w:cs="Times New Roman"/>
          <w:w w:val="103"/>
          <w:sz w:val="28"/>
          <w:szCs w:val="28"/>
        </w:rPr>
        <w:t>, 1994. 218 p.</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rPr>
        <w:t xml:space="preserve">Bach K. Saying, meaning, and implicating. </w:t>
      </w:r>
      <w:r w:rsidRPr="00A33BB5">
        <w:rPr>
          <w:rFonts w:ascii="Times New Roman" w:hAnsi="Times New Roman" w:cs="Times New Roman"/>
          <w:i/>
          <w:sz w:val="28"/>
          <w:szCs w:val="28"/>
        </w:rPr>
        <w:t>The Cambridge handbook of pragmatics</w:t>
      </w:r>
      <w:r w:rsidRPr="00A33BB5">
        <w:rPr>
          <w:rFonts w:ascii="Times New Roman" w:hAnsi="Times New Roman" w:cs="Times New Roman"/>
          <w:sz w:val="28"/>
          <w:szCs w:val="28"/>
        </w:rPr>
        <w:t>. Allan, K. &amp; Jaszczolt, K.M. (eds.). New York: Cambridge University Press, 2012. p. 23–45.</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shd w:val="clear" w:color="auto" w:fill="FFFFFF"/>
        </w:rPr>
        <w:t>Bara Bruno G. Cognitive pragmatics: the mental processes of communication / translated by John Douthwaite. Cambridge, MA: MIT Press, 2010. 304 p.</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color w:val="232323"/>
          <w:sz w:val="28"/>
          <w:szCs w:val="28"/>
          <w:shd w:val="clear" w:color="auto" w:fill="FFFFFF"/>
        </w:rPr>
        <w:t xml:space="preserve">Barsalou L. W. Grounded Cognition. </w:t>
      </w:r>
      <w:r w:rsidRPr="00A33BB5">
        <w:rPr>
          <w:rFonts w:ascii="Times New Roman" w:hAnsi="Times New Roman" w:cs="Times New Roman"/>
          <w:i/>
          <w:color w:val="232323"/>
          <w:sz w:val="28"/>
          <w:szCs w:val="28"/>
          <w:shd w:val="clear" w:color="auto" w:fill="FFFFFF"/>
        </w:rPr>
        <w:t>Annual Review of Psychology</w:t>
      </w:r>
      <w:r w:rsidRPr="00A33BB5">
        <w:rPr>
          <w:rFonts w:ascii="Times New Roman" w:hAnsi="Times New Roman" w:cs="Times New Roman"/>
          <w:color w:val="232323"/>
          <w:sz w:val="28"/>
          <w:szCs w:val="28"/>
          <w:shd w:val="clear" w:color="auto" w:fill="FFFFFF"/>
        </w:rPr>
        <w:t xml:space="preserve">, 2008. 59, </w:t>
      </w:r>
      <w:r w:rsidRPr="00A33BB5">
        <w:rPr>
          <w:rFonts w:ascii="Times New Roman" w:hAnsi="Times New Roman" w:cs="Times New Roman"/>
          <w:color w:val="232323"/>
          <w:sz w:val="28"/>
          <w:szCs w:val="28"/>
          <w:shd w:val="clear" w:color="auto" w:fill="FFFFFF"/>
          <w:lang w:val="en-US"/>
        </w:rPr>
        <w:t>P</w:t>
      </w:r>
      <w:r w:rsidRPr="00A33BB5">
        <w:rPr>
          <w:rFonts w:ascii="Times New Roman" w:hAnsi="Times New Roman" w:cs="Times New Roman"/>
          <w:color w:val="232323"/>
          <w:sz w:val="28"/>
          <w:szCs w:val="28"/>
          <w:shd w:val="clear" w:color="auto" w:fill="FFFFFF"/>
        </w:rPr>
        <w:t>. 617-645.</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val="de-DE" w:eastAsia="uk-UA"/>
        </w:rPr>
      </w:pPr>
      <w:r w:rsidRPr="00A33BB5">
        <w:rPr>
          <w:rFonts w:ascii="Times New Roman" w:hAnsi="Times New Roman" w:cs="Times New Roman"/>
          <w:sz w:val="28"/>
          <w:szCs w:val="28"/>
        </w:rPr>
        <w:t xml:space="preserve">Bally Ch. Linguistique générale et linguistique française. 2e éd. entièrement réfondue. Bern : A. Francke S. A., 1944, 440 р. </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rPr>
        <w:t xml:space="preserve">Bednarek M. Dimensions of evaluation: Cognitive and linguistic perspectives. </w:t>
      </w:r>
      <w:r w:rsidRPr="00A33BB5">
        <w:rPr>
          <w:rFonts w:ascii="Times New Roman" w:hAnsi="Times New Roman" w:cs="Times New Roman"/>
          <w:i/>
          <w:iCs/>
          <w:sz w:val="28"/>
          <w:szCs w:val="28"/>
        </w:rPr>
        <w:t xml:space="preserve">Pragmatics and Cognition. </w:t>
      </w:r>
      <w:r w:rsidRPr="00A33BB5">
        <w:rPr>
          <w:rFonts w:ascii="Times New Roman" w:hAnsi="Times New Roman" w:cs="Times New Roman"/>
          <w:sz w:val="28"/>
          <w:szCs w:val="28"/>
        </w:rPr>
        <w:t xml:space="preserve">2009. Vol. 17(1). P. 146–175. </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lang w:val="de-DE" w:eastAsia="uk-UA"/>
        </w:rPr>
      </w:pPr>
      <w:r w:rsidRPr="00A33BB5">
        <w:rPr>
          <w:rFonts w:ascii="Times New Roman" w:hAnsi="Times New Roman" w:cs="Times New Roman"/>
          <w:sz w:val="28"/>
          <w:szCs w:val="28"/>
        </w:rPr>
        <w:lastRenderedPageBreak/>
        <w:t>Benveniste É. Problèmes de linguistique générale II, Paris: Gallimard, 1974</w:t>
      </w:r>
      <w:r w:rsidRPr="00A33BB5">
        <w:rPr>
          <w:rFonts w:ascii="Times New Roman" w:hAnsi="Times New Roman" w:cs="Times New Roman"/>
          <w:sz w:val="28"/>
          <w:szCs w:val="28"/>
          <w:lang w:val="en-US"/>
        </w:rPr>
        <w:t>.</w:t>
      </w:r>
      <w:r w:rsidRPr="00A33BB5">
        <w:rPr>
          <w:rFonts w:ascii="Times New Roman" w:hAnsi="Times New Roman" w:cs="Times New Roman"/>
          <w:sz w:val="28"/>
          <w:szCs w:val="28"/>
        </w:rPr>
        <w:t xml:space="preserve"> 288 p.</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w w:val="103"/>
          <w:sz w:val="28"/>
          <w:szCs w:val="28"/>
        </w:rPr>
        <w:t>Bird G.H. Explicature, Implicіture, and Implicature</w:t>
      </w:r>
      <w:r w:rsidRPr="006E6A79">
        <w:rPr>
          <w:rFonts w:ascii="Times New Roman" w:hAnsi="Times New Roman" w:cs="Times New Roman"/>
          <w:w w:val="103"/>
          <w:sz w:val="28"/>
          <w:szCs w:val="28"/>
          <w:lang w:val="en-US"/>
        </w:rPr>
        <w:t>.</w:t>
      </w:r>
      <w:r w:rsidRPr="00A33BB5">
        <w:rPr>
          <w:rFonts w:ascii="Times New Roman" w:hAnsi="Times New Roman" w:cs="Times New Roman"/>
          <w:w w:val="103"/>
          <w:sz w:val="28"/>
          <w:szCs w:val="28"/>
        </w:rPr>
        <w:t xml:space="preserve"> </w:t>
      </w:r>
      <w:r w:rsidRPr="00A33BB5">
        <w:rPr>
          <w:rFonts w:ascii="Times New Roman" w:hAnsi="Times New Roman" w:cs="Times New Roman"/>
          <w:i/>
          <w:w w:val="103"/>
          <w:sz w:val="28"/>
          <w:szCs w:val="28"/>
        </w:rPr>
        <w:t>Pragmatik: Impli</w:t>
      </w:r>
      <w:r w:rsidRPr="00A33BB5">
        <w:rPr>
          <w:rFonts w:ascii="Times New Roman" w:hAnsi="Times New Roman" w:cs="Times New Roman"/>
          <w:i/>
          <w:w w:val="103"/>
          <w:sz w:val="28"/>
          <w:szCs w:val="28"/>
          <w:lang w:val="de-DE"/>
        </w:rPr>
        <w:t>k</w:t>
      </w:r>
      <w:r w:rsidRPr="00A33BB5">
        <w:rPr>
          <w:rFonts w:ascii="Times New Roman" w:hAnsi="Times New Roman" w:cs="Times New Roman"/>
          <w:i/>
          <w:w w:val="103"/>
          <w:sz w:val="28"/>
          <w:szCs w:val="28"/>
        </w:rPr>
        <w:t>aturen und Sprechakte</w:t>
      </w:r>
      <w:r w:rsidRPr="00A33BB5">
        <w:rPr>
          <w:rFonts w:ascii="Times New Roman" w:hAnsi="Times New Roman" w:cs="Times New Roman"/>
          <w:w w:val="103"/>
          <w:sz w:val="28"/>
          <w:szCs w:val="28"/>
        </w:rPr>
        <w:t xml:space="preserve"> / (Hrsg.) Eckerd Rolf. Opladen: Westdeutscher Verlag. 1997. S. 72 – 91.</w:t>
      </w:r>
    </w:p>
    <w:p w:rsidR="00930150" w:rsidRPr="00A33BB5" w:rsidRDefault="00930150" w:rsidP="00A9019E">
      <w:pPr>
        <w:pStyle w:val="a4"/>
        <w:numPr>
          <w:ilvl w:val="0"/>
          <w:numId w:val="20"/>
        </w:numPr>
        <w:spacing w:line="360" w:lineRule="auto"/>
        <w:jc w:val="both"/>
        <w:rPr>
          <w:rFonts w:ascii="Times New Roman" w:hAnsi="Times New Roman" w:cs="Times New Roman"/>
          <w:w w:val="103"/>
          <w:sz w:val="28"/>
          <w:szCs w:val="28"/>
          <w:lang w:val="en-US"/>
        </w:rPr>
      </w:pPr>
      <w:r w:rsidRPr="00A33BB5">
        <w:rPr>
          <w:rFonts w:ascii="Times New Roman" w:hAnsi="Times New Roman" w:cs="Times New Roman"/>
          <w:w w:val="103"/>
          <w:sz w:val="28"/>
          <w:szCs w:val="28"/>
        </w:rPr>
        <w:t>Black M., Chiat Sh. Psycholinguistics without "psycholinguistical reality"</w:t>
      </w:r>
      <w:r w:rsidRPr="00A33BB5">
        <w:rPr>
          <w:rFonts w:ascii="Times New Roman" w:hAnsi="Times New Roman" w:cs="Times New Roman"/>
          <w:w w:val="103"/>
          <w:sz w:val="28"/>
          <w:szCs w:val="28"/>
          <w:lang w:val="en-US"/>
        </w:rPr>
        <w:t>.</w:t>
      </w:r>
      <w:r w:rsidRPr="00A33BB5">
        <w:rPr>
          <w:rFonts w:ascii="Times New Roman" w:hAnsi="Times New Roman" w:cs="Times New Roman"/>
          <w:w w:val="103"/>
          <w:sz w:val="28"/>
          <w:szCs w:val="28"/>
        </w:rPr>
        <w:t xml:space="preserve"> </w:t>
      </w:r>
      <w:r w:rsidRPr="00A33BB5">
        <w:rPr>
          <w:rFonts w:ascii="Times New Roman" w:hAnsi="Times New Roman" w:cs="Times New Roman"/>
          <w:i/>
          <w:w w:val="103"/>
          <w:sz w:val="28"/>
          <w:szCs w:val="28"/>
        </w:rPr>
        <w:t>Linguistics</w:t>
      </w:r>
      <w:r w:rsidRPr="00A33BB5">
        <w:rPr>
          <w:rFonts w:ascii="Times New Roman" w:hAnsi="Times New Roman" w:cs="Times New Roman"/>
          <w:w w:val="103"/>
          <w:sz w:val="28"/>
          <w:szCs w:val="28"/>
        </w:rPr>
        <w:t>. 1981. Vol. 19, №1 / 2. P. 37 – 61.</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shd w:val="clear" w:color="auto" w:fill="FFFFFF"/>
        </w:rPr>
        <w:t>Brandon A. Logic and Consciousness, Ledger, Ldn, 2012. 239 p.</w:t>
      </w:r>
    </w:p>
    <w:p w:rsidR="00930150" w:rsidRPr="00A33BB5" w:rsidRDefault="00930150" w:rsidP="00A9019E">
      <w:pPr>
        <w:pStyle w:val="a4"/>
        <w:numPr>
          <w:ilvl w:val="0"/>
          <w:numId w:val="20"/>
        </w:numPr>
        <w:spacing w:line="360" w:lineRule="auto"/>
        <w:jc w:val="both"/>
        <w:rPr>
          <w:rFonts w:ascii="Times New Roman" w:hAnsi="Times New Roman" w:cs="Times New Roman"/>
          <w:w w:val="103"/>
          <w:sz w:val="28"/>
          <w:szCs w:val="28"/>
        </w:rPr>
      </w:pPr>
      <w:r w:rsidRPr="00A33BB5">
        <w:rPr>
          <w:rFonts w:ascii="Times New Roman" w:hAnsi="Times New Roman" w:cs="Times New Roman"/>
          <w:w w:val="103"/>
          <w:sz w:val="28"/>
          <w:szCs w:val="28"/>
        </w:rPr>
        <w:t xml:space="preserve">Brandt P.A. Cognition and the Semantics of Metathor. </w:t>
      </w:r>
      <w:r w:rsidRPr="00A33BB5">
        <w:rPr>
          <w:rFonts w:ascii="Times New Roman" w:hAnsi="Times New Roman" w:cs="Times New Roman"/>
          <w:i/>
          <w:w w:val="103"/>
          <w:sz w:val="28"/>
          <w:szCs w:val="28"/>
        </w:rPr>
        <w:t>Acta Linguistica Hafniensia (International Journal of Linguistics)</w:t>
      </w:r>
      <w:r w:rsidRPr="00A33BB5">
        <w:rPr>
          <w:rFonts w:ascii="Times New Roman" w:hAnsi="Times New Roman" w:cs="Times New Roman"/>
          <w:w w:val="103"/>
          <w:sz w:val="28"/>
          <w:szCs w:val="28"/>
        </w:rPr>
        <w:t xml:space="preserve">. Copenhagen:  Linguistkredzen, 1993. Vol. 26. P. 5 – 21. </w:t>
      </w:r>
    </w:p>
    <w:p w:rsidR="00930150" w:rsidRPr="00A33BB5" w:rsidRDefault="00930150" w:rsidP="00A9019E">
      <w:pPr>
        <w:pStyle w:val="Default"/>
        <w:numPr>
          <w:ilvl w:val="0"/>
          <w:numId w:val="20"/>
        </w:numPr>
        <w:spacing w:line="360" w:lineRule="auto"/>
        <w:jc w:val="both"/>
        <w:rPr>
          <w:sz w:val="28"/>
          <w:szCs w:val="28"/>
        </w:rPr>
      </w:pPr>
      <w:r w:rsidRPr="00A33BB5">
        <w:rPr>
          <w:sz w:val="28"/>
          <w:szCs w:val="28"/>
        </w:rPr>
        <w:t xml:space="preserve">Breeze R., Olza I. Evaluation in media discourse. European perspectives. Berlin : Peter Lang, 2017. 286 p. </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shd w:val="clear" w:color="auto" w:fill="FFFFFF"/>
        </w:rPr>
        <w:t xml:space="preserve">Canale M., Swain M. Theoretical bases of communicative approaches to second language teaching and testing. </w:t>
      </w:r>
      <w:r w:rsidRPr="00A33BB5">
        <w:rPr>
          <w:rFonts w:ascii="Times New Roman" w:hAnsi="Times New Roman" w:cs="Times New Roman"/>
          <w:i/>
          <w:sz w:val="28"/>
          <w:szCs w:val="28"/>
          <w:shd w:val="clear" w:color="auto" w:fill="FFFFFF"/>
        </w:rPr>
        <w:t>Applied Linguistics</w:t>
      </w:r>
      <w:r w:rsidRPr="00A33BB5">
        <w:rPr>
          <w:rFonts w:ascii="Times New Roman" w:hAnsi="Times New Roman" w:cs="Times New Roman"/>
          <w:sz w:val="28"/>
          <w:szCs w:val="28"/>
          <w:shd w:val="clear" w:color="auto" w:fill="FFFFFF"/>
        </w:rPr>
        <w:t>. 1980. № 1 (1). P. 1–47.</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 xml:space="preserve">Canseco-Gonzales E., Shapiro L.P., Zurif E.B., Baker E. Predicate-Argument Structure as a Link between Linguistic and Non-Linguistic Representations. </w:t>
      </w:r>
      <w:r w:rsidRPr="00A33BB5">
        <w:rPr>
          <w:rFonts w:ascii="Times New Roman" w:hAnsi="Times New Roman" w:cs="Times New Roman"/>
          <w:i/>
          <w:w w:val="103"/>
          <w:sz w:val="28"/>
          <w:szCs w:val="28"/>
        </w:rPr>
        <w:t>Brain and Language</w:t>
      </w:r>
      <w:r w:rsidRPr="00A33BB5">
        <w:rPr>
          <w:rFonts w:ascii="Times New Roman" w:hAnsi="Times New Roman" w:cs="Times New Roman"/>
          <w:w w:val="103"/>
          <w:sz w:val="28"/>
          <w:szCs w:val="28"/>
        </w:rPr>
        <w:t>. 1990. Vol. 39. P. 391 – 404.</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Carlson G.N., Tanenhous M.K. Some Preliminaries to Psycholinguistics</w:t>
      </w:r>
      <w:r w:rsidRPr="00A33BB5">
        <w:rPr>
          <w:rFonts w:ascii="Times New Roman" w:hAnsi="Times New Roman" w:cs="Times New Roman"/>
          <w:w w:val="103"/>
          <w:sz w:val="28"/>
          <w:szCs w:val="28"/>
          <w:lang w:val="en-US"/>
        </w:rPr>
        <w:t>.</w:t>
      </w:r>
      <w:r w:rsidRPr="00A33BB5">
        <w:rPr>
          <w:rFonts w:ascii="Times New Roman" w:hAnsi="Times New Roman" w:cs="Times New Roman"/>
          <w:w w:val="103"/>
          <w:sz w:val="28"/>
          <w:szCs w:val="28"/>
        </w:rPr>
        <w:t xml:space="preserve"> </w:t>
      </w:r>
      <w:r w:rsidRPr="00A33BB5">
        <w:rPr>
          <w:rFonts w:ascii="Times New Roman" w:hAnsi="Times New Roman" w:cs="Times New Roman"/>
          <w:i/>
          <w:w w:val="103"/>
          <w:sz w:val="28"/>
          <w:szCs w:val="28"/>
        </w:rPr>
        <w:t>Chicago Linguistic Society</w:t>
      </w:r>
      <w:r w:rsidRPr="00A33BB5">
        <w:rPr>
          <w:rFonts w:ascii="Times New Roman" w:hAnsi="Times New Roman" w:cs="Times New Roman"/>
          <w:w w:val="103"/>
          <w:sz w:val="28"/>
          <w:szCs w:val="28"/>
        </w:rPr>
        <w:t>. 1982. Vol. 18. P. 48 – 60.</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 xml:space="preserve">Chomsky N. Remarks on Nominalizations. </w:t>
      </w:r>
      <w:r w:rsidRPr="00A33BB5">
        <w:rPr>
          <w:rFonts w:ascii="Times New Roman" w:hAnsi="Times New Roman" w:cs="Times New Roman"/>
          <w:i/>
          <w:w w:val="103"/>
          <w:sz w:val="28"/>
          <w:szCs w:val="28"/>
        </w:rPr>
        <w:t>Reading in English Transformational Grammar</w:t>
      </w:r>
      <w:r w:rsidRPr="00A33BB5">
        <w:rPr>
          <w:rFonts w:ascii="Times New Roman" w:hAnsi="Times New Roman" w:cs="Times New Roman"/>
          <w:w w:val="103"/>
          <w:sz w:val="28"/>
          <w:szCs w:val="28"/>
        </w:rPr>
        <w:t>. Waltham: Acad. Press. 1970. P. 184 –221.</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w w:val="103"/>
          <w:sz w:val="28"/>
          <w:szCs w:val="28"/>
        </w:rPr>
        <w:t>Clark H.H., Carlson Th.B. Hearers and Speech Acts</w:t>
      </w:r>
      <w:r w:rsidRPr="00A33BB5">
        <w:rPr>
          <w:rFonts w:ascii="Times New Roman" w:hAnsi="Times New Roman" w:cs="Times New Roman"/>
          <w:w w:val="103"/>
          <w:sz w:val="28"/>
          <w:szCs w:val="28"/>
          <w:lang w:val="en-US"/>
        </w:rPr>
        <w:t>.</w:t>
      </w:r>
      <w:r w:rsidRPr="00A33BB5">
        <w:rPr>
          <w:rFonts w:ascii="Times New Roman" w:hAnsi="Times New Roman" w:cs="Times New Roman"/>
          <w:w w:val="103"/>
          <w:sz w:val="28"/>
          <w:szCs w:val="28"/>
        </w:rPr>
        <w:t xml:space="preserve"> </w:t>
      </w:r>
      <w:r w:rsidRPr="00A33BB5">
        <w:rPr>
          <w:rFonts w:ascii="Times New Roman" w:hAnsi="Times New Roman" w:cs="Times New Roman"/>
          <w:i/>
          <w:w w:val="103"/>
          <w:sz w:val="28"/>
          <w:szCs w:val="28"/>
        </w:rPr>
        <w:t>Language</w:t>
      </w:r>
      <w:r w:rsidRPr="00A33BB5">
        <w:rPr>
          <w:rFonts w:ascii="Times New Roman" w:hAnsi="Times New Roman" w:cs="Times New Roman"/>
          <w:w w:val="103"/>
          <w:sz w:val="28"/>
          <w:szCs w:val="28"/>
        </w:rPr>
        <w:t>. 1982. Vol. 58. № 2. P. 332 – 371.</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w w:val="103"/>
          <w:sz w:val="28"/>
          <w:szCs w:val="28"/>
        </w:rPr>
        <w:t>Dittmann J. Versprecher und Sprachproduktion: Ansätze zu einer psycholinguistischen Ko</w:t>
      </w:r>
      <w:r w:rsidRPr="00A33BB5">
        <w:rPr>
          <w:rFonts w:ascii="Times New Roman" w:hAnsi="Times New Roman" w:cs="Times New Roman"/>
          <w:w w:val="103"/>
          <w:sz w:val="28"/>
          <w:szCs w:val="28"/>
          <w:lang w:val="de-DE"/>
        </w:rPr>
        <w:t>n</w:t>
      </w:r>
      <w:r w:rsidRPr="00A33BB5">
        <w:rPr>
          <w:rFonts w:ascii="Times New Roman" w:hAnsi="Times New Roman" w:cs="Times New Roman"/>
          <w:w w:val="103"/>
          <w:sz w:val="28"/>
          <w:szCs w:val="28"/>
        </w:rPr>
        <w:t>zeption von Sprachproduktionmodellen</w:t>
      </w:r>
      <w:r w:rsidRPr="00A33BB5">
        <w:rPr>
          <w:rFonts w:ascii="Times New Roman" w:hAnsi="Times New Roman" w:cs="Times New Roman"/>
          <w:w w:val="103"/>
          <w:sz w:val="28"/>
          <w:szCs w:val="28"/>
          <w:lang w:val="de-DE"/>
        </w:rPr>
        <w:t>.</w:t>
      </w:r>
      <w:r w:rsidRPr="00A33BB5">
        <w:rPr>
          <w:rFonts w:ascii="Times New Roman" w:hAnsi="Times New Roman" w:cs="Times New Roman"/>
          <w:w w:val="103"/>
          <w:sz w:val="28"/>
          <w:szCs w:val="28"/>
        </w:rPr>
        <w:t xml:space="preserve"> </w:t>
      </w:r>
      <w:r w:rsidRPr="00A33BB5">
        <w:rPr>
          <w:rFonts w:ascii="Times New Roman" w:hAnsi="Times New Roman" w:cs="Times New Roman"/>
          <w:i/>
          <w:w w:val="103"/>
          <w:sz w:val="28"/>
          <w:szCs w:val="28"/>
        </w:rPr>
        <w:t>Sprachproduktionmodelle: Neuro-und psycholinguistische Theorien der menschlichen Spracherzeugung</w:t>
      </w:r>
      <w:r w:rsidRPr="00A33BB5">
        <w:rPr>
          <w:rFonts w:ascii="Times New Roman" w:hAnsi="Times New Roman" w:cs="Times New Roman"/>
          <w:w w:val="103"/>
          <w:sz w:val="28"/>
          <w:szCs w:val="28"/>
        </w:rPr>
        <w:t>. Freiburg, 1988. S. 35 – 82.</w:t>
      </w:r>
    </w:p>
    <w:p w:rsidR="00930150" w:rsidRPr="00A33BB5" w:rsidRDefault="00930150" w:rsidP="00A9019E">
      <w:pPr>
        <w:pStyle w:val="a4"/>
        <w:numPr>
          <w:ilvl w:val="0"/>
          <w:numId w:val="20"/>
        </w:numPr>
        <w:spacing w:line="360" w:lineRule="auto"/>
        <w:jc w:val="both"/>
        <w:rPr>
          <w:rFonts w:ascii="Times New Roman" w:hAnsi="Times New Roman" w:cs="Times New Roman"/>
          <w:color w:val="1A1A1A"/>
          <w:sz w:val="28"/>
          <w:szCs w:val="28"/>
          <w:lang w:eastAsia="uk-UA"/>
        </w:rPr>
      </w:pPr>
      <w:r w:rsidRPr="00A33BB5">
        <w:rPr>
          <w:rFonts w:ascii="Times New Roman" w:hAnsi="Times New Roman" w:cs="Times New Roman"/>
          <w:color w:val="1A1A1A"/>
          <w:sz w:val="28"/>
          <w:szCs w:val="28"/>
          <w:lang w:eastAsia="uk-UA"/>
        </w:rPr>
        <w:lastRenderedPageBreak/>
        <w:t>Dorsey, Dale. Intrinsic Value and the Supervenience Principle. </w:t>
      </w:r>
      <w:r w:rsidRPr="00A33BB5">
        <w:rPr>
          <w:rFonts w:ascii="Times New Roman" w:hAnsi="Times New Roman" w:cs="Times New Roman"/>
          <w:i/>
          <w:iCs/>
          <w:color w:val="1A1A1A"/>
          <w:sz w:val="28"/>
          <w:szCs w:val="28"/>
          <w:lang w:eastAsia="uk-UA"/>
        </w:rPr>
        <w:t>Philosophical Studies</w:t>
      </w:r>
      <w:r w:rsidRPr="00A33BB5">
        <w:rPr>
          <w:rFonts w:ascii="Times New Roman" w:hAnsi="Times New Roman" w:cs="Times New Roman"/>
          <w:color w:val="1A1A1A"/>
          <w:sz w:val="28"/>
          <w:szCs w:val="28"/>
          <w:lang w:eastAsia="uk-UA"/>
        </w:rPr>
        <w:t>, 2012. 157.р. 267–285.</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shd w:val="clear" w:color="auto" w:fill="FFFFFF"/>
        </w:rPr>
        <w:t>Evans V. The Structure of Time: Language, Meaning and Temporal Cognition</w:t>
      </w:r>
      <w:r w:rsidRPr="00A33BB5">
        <w:rPr>
          <w:rFonts w:ascii="Times New Roman" w:hAnsi="Times New Roman" w:cs="Times New Roman"/>
          <w:sz w:val="28"/>
          <w:szCs w:val="28"/>
          <w:shd w:val="clear" w:color="auto" w:fill="FFFFFF"/>
          <w:lang w:val="en-US"/>
        </w:rPr>
        <w:t>.</w:t>
      </w:r>
      <w:r w:rsidRPr="00A33BB5">
        <w:rPr>
          <w:rFonts w:ascii="Times New Roman" w:hAnsi="Times New Roman" w:cs="Times New Roman"/>
          <w:sz w:val="28"/>
          <w:szCs w:val="28"/>
          <w:shd w:val="clear" w:color="auto" w:fill="FFFFFF"/>
        </w:rPr>
        <w:t xml:space="preserve"> / Ed. John Benjamins, 2004. 286 p.</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lang w:val="en-US"/>
        </w:rPr>
      </w:pPr>
      <w:r w:rsidRPr="00A33BB5">
        <w:rPr>
          <w:rFonts w:ascii="Times New Roman" w:hAnsi="Times New Roman" w:cs="Times New Roman"/>
          <w:sz w:val="28"/>
          <w:szCs w:val="28"/>
          <w:lang w:eastAsia="uk-UA"/>
        </w:rPr>
        <w:t xml:space="preserve">Fairclough N. </w:t>
      </w:r>
      <w:r w:rsidRPr="00A33BB5">
        <w:rPr>
          <w:rFonts w:ascii="Times New Roman" w:hAnsi="Times New Roman" w:cs="Times New Roman"/>
          <w:iCs/>
          <w:sz w:val="28"/>
          <w:szCs w:val="28"/>
          <w:lang w:eastAsia="uk-UA"/>
        </w:rPr>
        <w:t>Discourse and Social Change</w:t>
      </w:r>
      <w:r w:rsidRPr="00A33BB5">
        <w:rPr>
          <w:rFonts w:ascii="Times New Roman" w:hAnsi="Times New Roman" w:cs="Times New Roman"/>
          <w:sz w:val="28"/>
          <w:szCs w:val="28"/>
          <w:lang w:eastAsia="uk-UA"/>
        </w:rPr>
        <w:t>. Cambridge</w:t>
      </w:r>
      <w:r w:rsidRPr="00A33BB5">
        <w:rPr>
          <w:rFonts w:ascii="Times New Roman" w:hAnsi="Times New Roman" w:cs="Times New Roman"/>
          <w:sz w:val="28"/>
          <w:szCs w:val="28"/>
          <w:lang w:val="en-US" w:eastAsia="uk-UA"/>
        </w:rPr>
        <w:t xml:space="preserve">: </w:t>
      </w:r>
      <w:r w:rsidRPr="00A33BB5">
        <w:rPr>
          <w:rFonts w:ascii="Times New Roman" w:hAnsi="Times New Roman" w:cs="Times New Roman"/>
          <w:color w:val="000000"/>
          <w:sz w:val="28"/>
          <w:szCs w:val="28"/>
          <w:shd w:val="clear" w:color="auto" w:fill="FFFFFF"/>
        </w:rPr>
        <w:t>Cambridge University Press</w:t>
      </w:r>
      <w:r w:rsidRPr="00A33BB5">
        <w:rPr>
          <w:rFonts w:ascii="Times New Roman" w:hAnsi="Times New Roman" w:cs="Times New Roman"/>
          <w:sz w:val="28"/>
          <w:szCs w:val="28"/>
          <w:lang w:eastAsia="uk-UA"/>
        </w:rPr>
        <w:t>, 1995</w:t>
      </w:r>
      <w:r w:rsidRPr="00A33BB5">
        <w:rPr>
          <w:rFonts w:ascii="Times New Roman" w:hAnsi="Times New Roman" w:cs="Times New Roman"/>
          <w:sz w:val="28"/>
          <w:szCs w:val="28"/>
          <w:lang w:val="en-US" w:eastAsia="uk-UA"/>
        </w:rPr>
        <w:t>. 269 p.</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color w:val="1C1C1C"/>
          <w:sz w:val="28"/>
          <w:szCs w:val="28"/>
          <w:shd w:val="clear" w:color="auto" w:fill="F5F5F5"/>
        </w:rPr>
        <w:t>Fillmore, C. J., &amp; Baker, C. F. (2009). Frames Approach to Semantic Analysis. </w:t>
      </w:r>
      <w:r w:rsidRPr="00A33BB5">
        <w:rPr>
          <w:rStyle w:val="a5"/>
          <w:rFonts w:ascii="Times New Roman" w:hAnsi="Times New Roman" w:cs="Times New Roman"/>
          <w:color w:val="1C1C1C"/>
          <w:sz w:val="28"/>
          <w:szCs w:val="28"/>
          <w:shd w:val="clear" w:color="auto" w:fill="F5F5F5"/>
        </w:rPr>
        <w:t>The Oxford Handbook of Linguistic Analysis</w:t>
      </w:r>
      <w:r w:rsidRPr="00A33BB5">
        <w:rPr>
          <w:rFonts w:ascii="Times New Roman" w:hAnsi="Times New Roman" w:cs="Times New Roman"/>
          <w:color w:val="1C1C1C"/>
          <w:sz w:val="28"/>
          <w:szCs w:val="28"/>
          <w:shd w:val="clear" w:color="auto" w:fill="F5F5F5"/>
        </w:rPr>
        <w:t>. 2009. Oxford: Oxford University Press. Р. 313–340.</w:t>
      </w:r>
    </w:p>
    <w:p w:rsidR="00930150" w:rsidRPr="00A33BB5" w:rsidRDefault="00930150"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color w:val="1A1A1A"/>
          <w:sz w:val="28"/>
          <w:szCs w:val="28"/>
          <w:lang w:eastAsia="uk-UA"/>
        </w:rPr>
        <w:t>Finlay S. The Conversational Practicality of Value Judgment. </w:t>
      </w:r>
      <w:r w:rsidRPr="00A33BB5">
        <w:rPr>
          <w:rFonts w:ascii="Times New Roman" w:hAnsi="Times New Roman" w:cs="Times New Roman"/>
          <w:i/>
          <w:iCs/>
          <w:color w:val="1A1A1A"/>
          <w:sz w:val="28"/>
          <w:szCs w:val="28"/>
          <w:lang w:eastAsia="uk-UA"/>
        </w:rPr>
        <w:t>The Journal of Ethics</w:t>
      </w:r>
      <w:r w:rsidRPr="00A33BB5">
        <w:rPr>
          <w:rFonts w:ascii="Times New Roman" w:hAnsi="Times New Roman" w:cs="Times New Roman"/>
          <w:color w:val="1A1A1A"/>
          <w:sz w:val="28"/>
          <w:szCs w:val="28"/>
          <w:lang w:eastAsia="uk-UA"/>
        </w:rPr>
        <w:t>, 2004. 8. р. 205–223.</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w w:val="103"/>
          <w:sz w:val="28"/>
          <w:szCs w:val="28"/>
        </w:rPr>
        <w:t xml:space="preserve">Fodor J.A., Jenkins J.J., Saporta S. Psycholinguistics and Communicational Theory. </w:t>
      </w:r>
      <w:r w:rsidRPr="00A33BB5">
        <w:rPr>
          <w:rFonts w:ascii="Times New Roman" w:hAnsi="Times New Roman" w:cs="Times New Roman"/>
          <w:i/>
          <w:w w:val="103"/>
          <w:sz w:val="28"/>
          <w:szCs w:val="28"/>
        </w:rPr>
        <w:t>Human Communicational Theory</w:t>
      </w:r>
      <w:r w:rsidRPr="00A33BB5">
        <w:rPr>
          <w:rFonts w:ascii="Times New Roman" w:hAnsi="Times New Roman" w:cs="Times New Roman"/>
          <w:w w:val="103"/>
          <w:sz w:val="28"/>
          <w:szCs w:val="28"/>
        </w:rPr>
        <w:t>. N.Y.: Acad. Press, 1967. P. 160 – 201.</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 xml:space="preserve">Geeraerts D. Cognitive Semantics and the History of Philosophical Epistemology. </w:t>
      </w:r>
      <w:r w:rsidRPr="00A33BB5">
        <w:rPr>
          <w:rFonts w:ascii="Times New Roman" w:hAnsi="Times New Roman" w:cs="Times New Roman"/>
          <w:i/>
          <w:w w:val="103"/>
          <w:sz w:val="28"/>
          <w:szCs w:val="28"/>
        </w:rPr>
        <w:t>Conceptualizations and Mental Processing in Language</w:t>
      </w:r>
      <w:r w:rsidRPr="00A33BB5">
        <w:rPr>
          <w:rFonts w:ascii="Times New Roman" w:hAnsi="Times New Roman" w:cs="Times New Roman"/>
          <w:w w:val="103"/>
          <w:sz w:val="28"/>
          <w:szCs w:val="28"/>
        </w:rPr>
        <w:t>. Berlin: Max Niemayer, 1993. P. 53 – 79.</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bCs/>
          <w:sz w:val="28"/>
          <w:szCs w:val="28"/>
          <w:lang w:eastAsia="uk-UA"/>
        </w:rPr>
        <w:t>Geeraerts D.</w:t>
      </w:r>
      <w:r w:rsidRPr="00A33BB5">
        <w:rPr>
          <w:rFonts w:ascii="Times New Roman" w:hAnsi="Times New Roman" w:cs="Times New Roman"/>
          <w:i/>
          <w:iCs/>
          <w:sz w:val="28"/>
          <w:szCs w:val="28"/>
          <w:lang w:eastAsia="uk-UA"/>
        </w:rPr>
        <w:t xml:space="preserve"> </w:t>
      </w:r>
      <w:r w:rsidRPr="00A33BB5">
        <w:rPr>
          <w:rFonts w:ascii="Times New Roman" w:hAnsi="Times New Roman" w:cs="Times New Roman"/>
          <w:iCs/>
          <w:sz w:val="28"/>
          <w:szCs w:val="28"/>
          <w:lang w:eastAsia="uk-UA"/>
        </w:rPr>
        <w:t>Theories of Lexical Semantics</w:t>
      </w:r>
      <w:r w:rsidRPr="00A33BB5">
        <w:rPr>
          <w:rFonts w:ascii="Times New Roman" w:hAnsi="Times New Roman" w:cs="Times New Roman"/>
          <w:i/>
          <w:iCs/>
          <w:sz w:val="28"/>
          <w:szCs w:val="28"/>
          <w:lang w:eastAsia="uk-UA"/>
        </w:rPr>
        <w:t>.</w:t>
      </w:r>
      <w:r w:rsidRPr="00A33BB5">
        <w:rPr>
          <w:rFonts w:ascii="Times New Roman" w:hAnsi="Times New Roman" w:cs="Times New Roman"/>
          <w:sz w:val="28"/>
          <w:szCs w:val="28"/>
          <w:lang w:eastAsia="uk-UA"/>
        </w:rPr>
        <w:t xml:space="preserve"> Oxford University Press, 2010.341 </w:t>
      </w:r>
      <w:r w:rsidRPr="00A33BB5">
        <w:rPr>
          <w:rFonts w:ascii="Times New Roman" w:hAnsi="Times New Roman" w:cs="Times New Roman"/>
          <w:sz w:val="28"/>
          <w:szCs w:val="28"/>
          <w:lang w:val="en-US" w:eastAsia="uk-UA"/>
        </w:rPr>
        <w:t>p</w:t>
      </w:r>
      <w:r w:rsidRPr="00A33BB5">
        <w:rPr>
          <w:rFonts w:ascii="Times New Roman" w:hAnsi="Times New Roman" w:cs="Times New Roman"/>
          <w:sz w:val="28"/>
          <w:szCs w:val="28"/>
          <w:lang w:eastAsia="uk-UA"/>
        </w:rPr>
        <w:t>.</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val="en-US" w:eastAsia="uk-UA"/>
        </w:rPr>
      </w:pPr>
      <w:r w:rsidRPr="00A33BB5">
        <w:rPr>
          <w:rFonts w:ascii="Times New Roman" w:hAnsi="Times New Roman" w:cs="Times New Roman"/>
          <w:sz w:val="28"/>
          <w:szCs w:val="28"/>
          <w:shd w:val="clear" w:color="auto" w:fill="FFFFFF"/>
        </w:rPr>
        <w:t xml:space="preserve">Gibbs R. W. The Poetics of Mind-Figurative Thought, Language, and Understanding. Cambridge: Cambridge University Press. 1994. 527 </w:t>
      </w:r>
      <w:r w:rsidRPr="00A33BB5">
        <w:rPr>
          <w:rFonts w:ascii="Times New Roman" w:hAnsi="Times New Roman" w:cs="Times New Roman"/>
          <w:sz w:val="28"/>
          <w:szCs w:val="28"/>
          <w:shd w:val="clear" w:color="auto" w:fill="FFFFFF"/>
          <w:lang w:val="en-US"/>
        </w:rPr>
        <w:t>p</w:t>
      </w:r>
      <w:r w:rsidRPr="00A33BB5">
        <w:rPr>
          <w:rFonts w:ascii="Times New Roman" w:hAnsi="Times New Roman" w:cs="Times New Roman"/>
          <w:sz w:val="28"/>
          <w:szCs w:val="28"/>
          <w:shd w:val="clear" w:color="auto" w:fill="FFFFFF"/>
        </w:rPr>
        <w:t>.</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rPr>
        <w:t xml:space="preserve">Grice H.R. Logic and Conversation. </w:t>
      </w:r>
      <w:r w:rsidRPr="00A33BB5">
        <w:rPr>
          <w:rFonts w:ascii="Times New Roman" w:hAnsi="Times New Roman" w:cs="Times New Roman"/>
          <w:i/>
          <w:sz w:val="28"/>
          <w:szCs w:val="28"/>
        </w:rPr>
        <w:t>Syntax and Semantics</w:t>
      </w:r>
      <w:r w:rsidRPr="00A33BB5">
        <w:rPr>
          <w:rFonts w:ascii="Times New Roman" w:hAnsi="Times New Roman" w:cs="Times New Roman"/>
          <w:sz w:val="28"/>
          <w:szCs w:val="28"/>
        </w:rPr>
        <w:t>. Vol. 3 (Speech Acts). New York: Acad. Press, 1975. P. 41 – 58.</w:t>
      </w:r>
    </w:p>
    <w:p w:rsidR="00930150" w:rsidRPr="00A33BB5" w:rsidRDefault="00930150"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color w:val="232323"/>
          <w:sz w:val="28"/>
          <w:szCs w:val="28"/>
          <w:shd w:val="clear" w:color="auto" w:fill="FFFFFF"/>
        </w:rPr>
        <w:t>Grice, H. P. Studies in the way of words. Cambridge, MA: Harvard University Press, 1989. 394 р.</w:t>
      </w:r>
    </w:p>
    <w:p w:rsidR="00930150" w:rsidRPr="00A33BB5" w:rsidRDefault="00930150"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sz w:val="28"/>
          <w:szCs w:val="28"/>
        </w:rPr>
        <w:t>Halliday M.A.K. Language as Social Semiotic: The Social Interpretation of Language and Meaning. Front Cover. Michael A. K. Halliday.</w:t>
      </w:r>
      <w:r w:rsidRPr="00A33BB5">
        <w:rPr>
          <w:rFonts w:ascii="Times New Roman" w:hAnsi="Times New Roman" w:cs="Times New Roman"/>
          <w:sz w:val="28"/>
          <w:szCs w:val="28"/>
          <w:lang w:val="en-US"/>
        </w:rPr>
        <w:t>London:</w:t>
      </w:r>
      <w:r w:rsidRPr="00A33BB5">
        <w:rPr>
          <w:rFonts w:ascii="Times New Roman" w:hAnsi="Times New Roman" w:cs="Times New Roman"/>
          <w:sz w:val="28"/>
          <w:szCs w:val="28"/>
        </w:rPr>
        <w:t xml:space="preserve"> Edward Arnold, 1978. 256 p.</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Hare R.M. The Language of Morals. L.: Oxford Univ. Press, 1972. 202 p.</w:t>
      </w:r>
    </w:p>
    <w:p w:rsidR="00930150" w:rsidRPr="00A33BB5" w:rsidRDefault="00930150"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sz w:val="28"/>
          <w:szCs w:val="28"/>
        </w:rPr>
        <w:lastRenderedPageBreak/>
        <w:t>Hartmann E. Philosophie des Unbewussten. Zweiter Theil. Metaphysik des Unbewussten. Leipzig, 1890.</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color w:val="1A1A1A"/>
          <w:sz w:val="28"/>
          <w:szCs w:val="28"/>
          <w:lang w:eastAsia="uk-UA"/>
        </w:rPr>
        <w:t>Hurka, Tom. Against ‘Good for’/‘Well-Being’, For Simply Good. </w:t>
      </w:r>
      <w:r w:rsidRPr="00A33BB5">
        <w:rPr>
          <w:rFonts w:ascii="Times New Roman" w:hAnsi="Times New Roman" w:cs="Times New Roman"/>
          <w:i/>
          <w:iCs/>
          <w:color w:val="1A1A1A"/>
          <w:sz w:val="28"/>
          <w:szCs w:val="28"/>
          <w:lang w:eastAsia="uk-UA"/>
        </w:rPr>
        <w:t>Philosophical Quarterly</w:t>
      </w:r>
      <w:r w:rsidRPr="00A33BB5">
        <w:rPr>
          <w:rFonts w:ascii="Times New Roman" w:hAnsi="Times New Roman" w:cs="Times New Roman"/>
          <w:color w:val="1A1A1A"/>
          <w:sz w:val="28"/>
          <w:szCs w:val="28"/>
          <w:lang w:eastAsia="uk-UA"/>
        </w:rPr>
        <w:t>, 2021. 71. р. 803–822.</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Jackendorf R. Patterns in the Mind: Language and Human Nature. New York: Basic Books, A Division of Harper Collins Publishers, 1994. XIII, 246 p.</w:t>
      </w:r>
    </w:p>
    <w:p w:rsidR="00930150" w:rsidRPr="00A33BB5" w:rsidRDefault="00930150" w:rsidP="00A9019E">
      <w:pPr>
        <w:pStyle w:val="a4"/>
        <w:numPr>
          <w:ilvl w:val="0"/>
          <w:numId w:val="20"/>
        </w:numPr>
        <w:spacing w:line="360" w:lineRule="auto"/>
        <w:jc w:val="both"/>
        <w:rPr>
          <w:rFonts w:ascii="Times New Roman" w:hAnsi="Times New Roman" w:cs="Times New Roman"/>
          <w:w w:val="103"/>
          <w:sz w:val="28"/>
          <w:szCs w:val="28"/>
        </w:rPr>
      </w:pPr>
      <w:r w:rsidRPr="00A33BB5">
        <w:rPr>
          <w:rFonts w:ascii="Times New Roman" w:hAnsi="Times New Roman" w:cs="Times New Roman"/>
          <w:w w:val="103"/>
          <w:sz w:val="28"/>
          <w:szCs w:val="28"/>
        </w:rPr>
        <w:t xml:space="preserve">Jackendoff R. Semantic Interpretation in Generative Grammar. Cambridge: MIT Press, 1972. 317 p. </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Kerbrat-Orecchioni C. L'énonciation: de la subjectivité dans la langage. Paris: A.Colin, 1980. 290 p.</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w w:val="103"/>
          <w:sz w:val="28"/>
          <w:szCs w:val="28"/>
        </w:rPr>
        <w:t xml:space="preserve">Kirkeby O. F. Cognitive Science. </w:t>
      </w:r>
      <w:r w:rsidRPr="00A33BB5">
        <w:rPr>
          <w:rFonts w:ascii="Times New Roman" w:hAnsi="Times New Roman" w:cs="Times New Roman"/>
          <w:i/>
          <w:w w:val="103"/>
          <w:sz w:val="28"/>
          <w:szCs w:val="28"/>
        </w:rPr>
        <w:t>The Encyclopedia of Language and Linguistics</w:t>
      </w:r>
      <w:r w:rsidRPr="00A33BB5">
        <w:rPr>
          <w:rFonts w:ascii="Times New Roman" w:hAnsi="Times New Roman" w:cs="Times New Roman"/>
          <w:w w:val="103"/>
          <w:sz w:val="28"/>
          <w:szCs w:val="28"/>
        </w:rPr>
        <w:t>. Vol. 2. Oxford: Oxford Univ. Press, 1994. P. 593 – 600.</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rPr>
        <w:t xml:space="preserve">Kolegaeva I. M. Cross-Cultural Transformations of a Text in Linguistically Heterogeneous Communication. </w:t>
      </w:r>
      <w:r w:rsidRPr="00A33BB5">
        <w:rPr>
          <w:rFonts w:ascii="Times New Roman" w:hAnsi="Times New Roman" w:cs="Times New Roman"/>
          <w:i/>
          <w:iCs/>
          <w:sz w:val="28"/>
          <w:szCs w:val="28"/>
        </w:rPr>
        <w:t>Newsletter</w:t>
      </w:r>
      <w:r w:rsidRPr="00A33BB5">
        <w:rPr>
          <w:rFonts w:ascii="Times New Roman" w:hAnsi="Times New Roman" w:cs="Times New Roman"/>
          <w:sz w:val="28"/>
          <w:szCs w:val="28"/>
        </w:rPr>
        <w:t>. 1996. № 4. P. 4.</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lang w:val="en-US"/>
        </w:rPr>
        <w:t>Lakoff G., Johnson M. Metaphors we live by. London: University of Chicago Press, 2003. 276 p.</w:t>
      </w:r>
    </w:p>
    <w:p w:rsidR="00930150" w:rsidRPr="00A33BB5" w:rsidRDefault="00930150" w:rsidP="00A9019E">
      <w:pPr>
        <w:pStyle w:val="a4"/>
        <w:numPr>
          <w:ilvl w:val="0"/>
          <w:numId w:val="20"/>
        </w:numPr>
        <w:tabs>
          <w:tab w:val="left" w:pos="360"/>
          <w:tab w:val="left" w:pos="1276"/>
        </w:tabs>
        <w:spacing w:line="360" w:lineRule="auto"/>
        <w:jc w:val="both"/>
        <w:rPr>
          <w:rFonts w:ascii="Times New Roman" w:hAnsi="Times New Roman" w:cs="Times New Roman"/>
          <w:sz w:val="28"/>
          <w:szCs w:val="28"/>
          <w:lang w:val="en-US"/>
        </w:rPr>
      </w:pPr>
      <w:r w:rsidRPr="00A33BB5">
        <w:rPr>
          <w:rFonts w:ascii="Times New Roman" w:hAnsi="Times New Roman" w:cs="Times New Roman"/>
          <w:sz w:val="28"/>
          <w:szCs w:val="28"/>
        </w:rPr>
        <w:t xml:space="preserve">Lakoff G., Johnson M. Philosophy in the Flesh: The Embodied Mind and Its Challenge to Western Thought. New York : Basic, 1999. 624 </w:t>
      </w:r>
      <w:r w:rsidRPr="00A33BB5">
        <w:rPr>
          <w:rFonts w:ascii="Times New Roman" w:hAnsi="Times New Roman" w:cs="Times New Roman"/>
          <w:sz w:val="28"/>
          <w:szCs w:val="28"/>
          <w:lang w:val="en-US"/>
        </w:rPr>
        <w:t>p</w:t>
      </w:r>
      <w:r w:rsidRPr="00A33BB5">
        <w:rPr>
          <w:rFonts w:ascii="Times New Roman" w:hAnsi="Times New Roman" w:cs="Times New Roman"/>
          <w:sz w:val="28"/>
          <w:szCs w:val="28"/>
        </w:rPr>
        <w:t>.</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rPr>
        <w:t xml:space="preserve">Lamb M. The motivational dimension of language teaching. </w:t>
      </w:r>
      <w:r w:rsidRPr="00A33BB5">
        <w:rPr>
          <w:rFonts w:ascii="Times New Roman" w:hAnsi="Times New Roman" w:cs="Times New Roman"/>
          <w:i/>
          <w:sz w:val="28"/>
          <w:szCs w:val="28"/>
        </w:rPr>
        <w:t>Language Teaching,</w:t>
      </w:r>
      <w:r w:rsidRPr="00A33BB5">
        <w:rPr>
          <w:rFonts w:ascii="Times New Roman" w:hAnsi="Times New Roman" w:cs="Times New Roman"/>
          <w:sz w:val="28"/>
          <w:szCs w:val="28"/>
        </w:rPr>
        <w:t xml:space="preserve"> 2017. 50(03), Р. 301–346.</w:t>
      </w:r>
    </w:p>
    <w:p w:rsidR="00930150" w:rsidRPr="00A33BB5" w:rsidRDefault="00930150" w:rsidP="00A9019E">
      <w:pPr>
        <w:pStyle w:val="a4"/>
        <w:numPr>
          <w:ilvl w:val="0"/>
          <w:numId w:val="20"/>
        </w:numPr>
        <w:spacing w:line="360" w:lineRule="auto"/>
        <w:jc w:val="both"/>
        <w:rPr>
          <w:rFonts w:ascii="Times New Roman" w:hAnsi="Times New Roman" w:cs="Times New Roman"/>
          <w:color w:val="232323"/>
          <w:sz w:val="28"/>
          <w:szCs w:val="28"/>
          <w:shd w:val="clear" w:color="auto" w:fill="FFFFFF"/>
          <w:lang w:val="en-US"/>
        </w:rPr>
      </w:pPr>
      <w:r w:rsidRPr="00A33BB5">
        <w:rPr>
          <w:rFonts w:ascii="Times New Roman" w:hAnsi="Times New Roman" w:cs="Times New Roman"/>
          <w:bCs/>
          <w:sz w:val="28"/>
          <w:szCs w:val="28"/>
          <w:lang w:eastAsia="uk-UA"/>
        </w:rPr>
        <w:t>Langacker R. W.</w:t>
      </w:r>
      <w:r w:rsidRPr="00A33BB5">
        <w:rPr>
          <w:rFonts w:ascii="Times New Roman" w:hAnsi="Times New Roman" w:cs="Times New Roman"/>
          <w:sz w:val="28"/>
          <w:szCs w:val="28"/>
          <w:lang w:eastAsia="uk-UA"/>
        </w:rPr>
        <w:t xml:space="preserve"> Cognitive Grammar: A Basic Introduction. Oxford: Oxford University Press, 2008. 562 p.</w:t>
      </w:r>
      <w:r w:rsidRPr="00A33BB5">
        <w:rPr>
          <w:rFonts w:ascii="Times New Roman" w:hAnsi="Times New Roman" w:cs="Times New Roman"/>
          <w:sz w:val="28"/>
          <w:szCs w:val="28"/>
          <w:lang w:val="en-US" w:eastAsia="uk-UA"/>
        </w:rPr>
        <w:t>]</w:t>
      </w:r>
    </w:p>
    <w:p w:rsidR="00930150" w:rsidRPr="00A33BB5" w:rsidRDefault="00930150"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color w:val="232323"/>
          <w:sz w:val="28"/>
          <w:szCs w:val="28"/>
          <w:shd w:val="clear" w:color="auto" w:fill="FFFFFF"/>
        </w:rPr>
        <w:t>Langacker Ronald W. Foundation of Cognitive Grammar (Vol. 1). Theoretical Prerequisites. Stanford: Stanford University Press, 1987. 540 р.</w:t>
      </w:r>
    </w:p>
    <w:p w:rsidR="00930150" w:rsidRPr="00A33BB5" w:rsidRDefault="00930150" w:rsidP="00A9019E">
      <w:pPr>
        <w:pStyle w:val="a4"/>
        <w:numPr>
          <w:ilvl w:val="0"/>
          <w:numId w:val="20"/>
        </w:numPr>
        <w:spacing w:line="360" w:lineRule="auto"/>
        <w:jc w:val="both"/>
        <w:rPr>
          <w:rFonts w:ascii="Times New Roman" w:hAnsi="Times New Roman" w:cs="Times New Roman"/>
          <w:w w:val="103"/>
          <w:sz w:val="28"/>
          <w:szCs w:val="28"/>
        </w:rPr>
      </w:pPr>
      <w:r w:rsidRPr="00A33BB5">
        <w:rPr>
          <w:rFonts w:ascii="Times New Roman" w:eastAsia="TimesNewRomanPSMT" w:hAnsi="Times New Roman" w:cs="Times New Roman"/>
          <w:sz w:val="28"/>
          <w:szCs w:val="28"/>
        </w:rPr>
        <w:t xml:space="preserve">Langacker, R.W. Possession and Possessive Constructions. </w:t>
      </w:r>
      <w:r w:rsidRPr="00A33BB5">
        <w:rPr>
          <w:rFonts w:ascii="Times New Roman" w:eastAsia="TimesNewRomanPS-ItalicMT" w:hAnsi="Times New Roman" w:cs="Times New Roman"/>
          <w:i/>
          <w:iCs/>
          <w:sz w:val="28"/>
          <w:szCs w:val="28"/>
        </w:rPr>
        <w:t>Language and the Cognitive Construal</w:t>
      </w:r>
      <w:r w:rsidRPr="00A33BB5">
        <w:rPr>
          <w:rFonts w:ascii="Times New Roman" w:eastAsia="TimesNewRomanPS-ItalicMT" w:hAnsi="Times New Roman" w:cs="Times New Roman"/>
          <w:i/>
          <w:iCs/>
          <w:sz w:val="28"/>
          <w:szCs w:val="28"/>
          <w:lang w:val="en-US"/>
        </w:rPr>
        <w:t xml:space="preserve"> </w:t>
      </w:r>
      <w:r w:rsidRPr="00A33BB5">
        <w:rPr>
          <w:rFonts w:ascii="Times New Roman" w:eastAsia="TimesNewRomanPS-ItalicMT" w:hAnsi="Times New Roman" w:cs="Times New Roman"/>
          <w:i/>
          <w:iCs/>
          <w:sz w:val="28"/>
          <w:szCs w:val="28"/>
        </w:rPr>
        <w:t>of the World</w:t>
      </w:r>
      <w:r w:rsidRPr="00A33BB5">
        <w:rPr>
          <w:rFonts w:ascii="Times New Roman" w:eastAsia="TimesNewRomanPSMT" w:hAnsi="Times New Roman" w:cs="Times New Roman"/>
          <w:sz w:val="28"/>
          <w:szCs w:val="28"/>
        </w:rPr>
        <w:t>. Berlin; New York: Mouton de Gruyter, 1995. P. 51–79.</w:t>
      </w:r>
      <w:r w:rsidRPr="00A33BB5">
        <w:rPr>
          <w:rFonts w:ascii="Times New Roman" w:hAnsi="Times New Roman" w:cs="Times New Roman"/>
          <w:w w:val="103"/>
          <w:sz w:val="28"/>
          <w:szCs w:val="28"/>
        </w:rPr>
        <w:t xml:space="preserve"> </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eastAsia="IPHAstraSerif-Italic" w:hAnsi="Times New Roman" w:cs="Times New Roman"/>
          <w:iCs/>
          <w:sz w:val="28"/>
          <w:szCs w:val="28"/>
        </w:rPr>
        <w:lastRenderedPageBreak/>
        <w:t>Lawrence J., Reed C</w:t>
      </w:r>
      <w:r w:rsidRPr="00A33BB5">
        <w:rPr>
          <w:rFonts w:ascii="Times New Roman" w:eastAsia="IPHAstraSerif-Regular" w:hAnsi="Times New Roman" w:cs="Times New Roman"/>
          <w:sz w:val="28"/>
          <w:szCs w:val="28"/>
        </w:rPr>
        <w:t>. Combining argument mining techniques</w:t>
      </w:r>
      <w:r w:rsidRPr="00A33BB5">
        <w:rPr>
          <w:rFonts w:ascii="Times New Roman" w:eastAsia="IPHAstraSerif-Regular" w:hAnsi="Times New Roman" w:cs="Times New Roman"/>
          <w:i/>
          <w:sz w:val="28"/>
          <w:szCs w:val="28"/>
        </w:rPr>
        <w:t>. Proceedings of the 2nd Workshop on Argumentation Mining. Stroudsburg (PA)</w:t>
      </w:r>
      <w:r w:rsidRPr="00A33BB5">
        <w:rPr>
          <w:rFonts w:ascii="Times New Roman" w:eastAsia="IPHAstraSerif-Regular" w:hAnsi="Times New Roman" w:cs="Times New Roman"/>
          <w:sz w:val="28"/>
          <w:szCs w:val="28"/>
        </w:rPr>
        <w:t>, 2015. P. 127–136.</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 xml:space="preserve">Lemke J.L. Intertextuality and Text Semantics. M. Gregory and P. Fries (eds.) </w:t>
      </w:r>
      <w:r w:rsidRPr="00A33BB5">
        <w:rPr>
          <w:rFonts w:ascii="Times New Roman" w:hAnsi="Times New Roman" w:cs="Times New Roman"/>
          <w:i/>
          <w:w w:val="103"/>
          <w:sz w:val="28"/>
          <w:szCs w:val="28"/>
        </w:rPr>
        <w:t>Discourse and Society: Functional Perspectives Norwood</w:t>
      </w:r>
      <w:r w:rsidRPr="00A33BB5">
        <w:rPr>
          <w:rFonts w:ascii="Times New Roman" w:hAnsi="Times New Roman" w:cs="Times New Roman"/>
          <w:w w:val="103"/>
          <w:sz w:val="28"/>
          <w:szCs w:val="28"/>
        </w:rPr>
        <w:t>, NJ: Ablex Publishing, 1995. P. 85 – 114.</w:t>
      </w:r>
    </w:p>
    <w:p w:rsidR="00930150" w:rsidRPr="00A33BB5" w:rsidRDefault="00930150" w:rsidP="00A9019E">
      <w:pPr>
        <w:pStyle w:val="a4"/>
        <w:numPr>
          <w:ilvl w:val="0"/>
          <w:numId w:val="20"/>
        </w:numPr>
        <w:spacing w:line="360" w:lineRule="auto"/>
        <w:jc w:val="both"/>
        <w:rPr>
          <w:rFonts w:ascii="Times New Roman" w:eastAsia="Times New Roman" w:hAnsi="Times New Roman" w:cs="Times New Roman"/>
          <w:sz w:val="28"/>
          <w:szCs w:val="28"/>
          <w:lang w:eastAsia="uk-UA"/>
        </w:rPr>
      </w:pPr>
      <w:r w:rsidRPr="00A33BB5">
        <w:rPr>
          <w:rFonts w:ascii="Times New Roman" w:hAnsi="Times New Roman" w:cs="Times New Roman"/>
          <w:sz w:val="28"/>
          <w:szCs w:val="28"/>
        </w:rPr>
        <w:t>Levinson S.C. Pragmatics. Cambridge:Cambridge Univ. Press, 1983. 420 p.; Leech G.N. Principles of Pragmatics. London and New York: Longman, 1983. 250 p.</w:t>
      </w:r>
    </w:p>
    <w:p w:rsidR="00930150" w:rsidRPr="00A33BB5" w:rsidRDefault="00930150" w:rsidP="00A9019E">
      <w:pPr>
        <w:pStyle w:val="Default"/>
        <w:numPr>
          <w:ilvl w:val="0"/>
          <w:numId w:val="20"/>
        </w:numPr>
        <w:spacing w:line="360" w:lineRule="auto"/>
        <w:jc w:val="both"/>
        <w:rPr>
          <w:sz w:val="28"/>
          <w:szCs w:val="28"/>
        </w:rPr>
      </w:pPr>
      <w:r w:rsidRPr="00A33BB5">
        <w:rPr>
          <w:sz w:val="28"/>
          <w:szCs w:val="28"/>
        </w:rPr>
        <w:t xml:space="preserve">Lulu L. Application of Cooperative Principle and Politeness Principle in Class Question-answer Process. </w:t>
      </w:r>
      <w:r w:rsidRPr="00A33BB5">
        <w:rPr>
          <w:i/>
          <w:iCs/>
          <w:sz w:val="28"/>
          <w:szCs w:val="28"/>
        </w:rPr>
        <w:t>Theory and Practice in Language Studies</w:t>
      </w:r>
      <w:r w:rsidRPr="00A33BB5">
        <w:rPr>
          <w:sz w:val="28"/>
          <w:szCs w:val="28"/>
        </w:rPr>
        <w:t xml:space="preserve">. 2017. Vol. 7(7). P. 563–569. </w:t>
      </w:r>
    </w:p>
    <w:p w:rsidR="00930150" w:rsidRPr="00A33BB5" w:rsidRDefault="00930150" w:rsidP="00A9019E">
      <w:pPr>
        <w:pStyle w:val="a4"/>
        <w:numPr>
          <w:ilvl w:val="0"/>
          <w:numId w:val="20"/>
        </w:numPr>
        <w:shd w:val="clear" w:color="auto" w:fill="FFFFFF"/>
        <w:spacing w:line="360" w:lineRule="auto"/>
        <w:jc w:val="both"/>
        <w:outlineLvl w:val="0"/>
        <w:rPr>
          <w:rFonts w:ascii="Times New Roman" w:hAnsi="Times New Roman" w:cs="Times New Roman"/>
          <w:bCs/>
          <w:color w:val="333333"/>
          <w:kern w:val="36"/>
          <w:sz w:val="28"/>
          <w:szCs w:val="28"/>
          <w:lang w:eastAsia="uk-UA"/>
        </w:rPr>
      </w:pPr>
      <w:r w:rsidRPr="00A33BB5">
        <w:rPr>
          <w:rFonts w:ascii="Times New Roman" w:hAnsi="Times New Roman" w:cs="Times New Roman"/>
          <w:bCs/>
          <w:color w:val="333333"/>
          <w:kern w:val="36"/>
          <w:sz w:val="28"/>
          <w:szCs w:val="28"/>
          <w:lang w:eastAsia="uk-UA"/>
        </w:rPr>
        <w:t>Lyons J</w:t>
      </w:r>
      <w:r w:rsidRPr="00A33BB5">
        <w:rPr>
          <w:rFonts w:ascii="Times New Roman" w:hAnsi="Times New Roman" w:cs="Times New Roman"/>
          <w:bCs/>
          <w:color w:val="333333"/>
          <w:kern w:val="36"/>
          <w:sz w:val="28"/>
          <w:szCs w:val="28"/>
          <w:lang w:val="en-US" w:eastAsia="uk-UA"/>
        </w:rPr>
        <w:t>.</w:t>
      </w:r>
      <w:r w:rsidRPr="00A33BB5">
        <w:rPr>
          <w:rFonts w:ascii="Times New Roman" w:hAnsi="Times New Roman" w:cs="Times New Roman"/>
          <w:bCs/>
          <w:color w:val="333333"/>
          <w:kern w:val="36"/>
          <w:sz w:val="28"/>
          <w:szCs w:val="28"/>
          <w:lang w:eastAsia="uk-UA"/>
        </w:rPr>
        <w:t>, </w:t>
      </w:r>
      <w:r w:rsidRPr="00A33BB5">
        <w:rPr>
          <w:rFonts w:ascii="Times New Roman" w:hAnsi="Times New Roman" w:cs="Times New Roman"/>
          <w:bCs/>
          <w:iCs/>
          <w:color w:val="333333"/>
          <w:kern w:val="36"/>
          <w:sz w:val="28"/>
          <w:szCs w:val="28"/>
          <w:lang w:eastAsia="uk-UA"/>
        </w:rPr>
        <w:t>Semantics</w:t>
      </w:r>
      <w:r w:rsidRPr="00A33BB5">
        <w:rPr>
          <w:rFonts w:ascii="Times New Roman" w:hAnsi="Times New Roman" w:cs="Times New Roman"/>
          <w:bCs/>
          <w:color w:val="333333"/>
          <w:kern w:val="36"/>
          <w:sz w:val="28"/>
          <w:szCs w:val="28"/>
          <w:lang w:eastAsia="uk-UA"/>
        </w:rPr>
        <w:t>. Cambridge: Cambridge University Press, 1977. Two volumes. 897</w:t>
      </w:r>
      <w:r w:rsidRPr="00A33BB5">
        <w:rPr>
          <w:rFonts w:ascii="Times New Roman" w:hAnsi="Times New Roman" w:cs="Times New Roman"/>
          <w:bCs/>
          <w:color w:val="333333"/>
          <w:kern w:val="36"/>
          <w:sz w:val="28"/>
          <w:szCs w:val="28"/>
          <w:lang w:val="en-US" w:eastAsia="uk-UA"/>
        </w:rPr>
        <w:t xml:space="preserve"> p</w:t>
      </w:r>
      <w:r w:rsidRPr="00A33BB5">
        <w:rPr>
          <w:rFonts w:ascii="Times New Roman" w:hAnsi="Times New Roman" w:cs="Times New Roman"/>
          <w:bCs/>
          <w:color w:val="333333"/>
          <w:kern w:val="36"/>
          <w:sz w:val="28"/>
          <w:szCs w:val="28"/>
          <w:lang w:eastAsia="uk-UA"/>
        </w:rPr>
        <w:t>.</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val="en-US" w:eastAsia="uk-UA"/>
        </w:rPr>
      </w:pPr>
      <w:r w:rsidRPr="00A33BB5">
        <w:rPr>
          <w:rFonts w:ascii="Times New Roman" w:hAnsi="Times New Roman" w:cs="Times New Roman"/>
          <w:sz w:val="28"/>
          <w:szCs w:val="28"/>
          <w:shd w:val="clear" w:color="auto" w:fill="FFFFFF"/>
        </w:rPr>
        <w:t>Marcel D. Language, Society, and New Media. Sociolinguistics Today. New York : Routledge, 2020. 284 p.</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eastAsia="ArialMT" w:hAnsi="Times New Roman" w:cs="Times New Roman"/>
          <w:sz w:val="28"/>
          <w:szCs w:val="28"/>
        </w:rPr>
        <w:t>Martin J. R. &amp; White P. R. Language of evaluatio</w:t>
      </w:r>
      <w:r w:rsidR="00A45FE0">
        <w:rPr>
          <w:rFonts w:ascii="Times New Roman" w:eastAsia="ArialMT" w:hAnsi="Times New Roman" w:cs="Times New Roman"/>
          <w:sz w:val="28"/>
          <w:szCs w:val="28"/>
        </w:rPr>
        <w:t>n: Appraisal in English. London</w:t>
      </w:r>
      <w:r w:rsidRPr="00A33BB5">
        <w:rPr>
          <w:rFonts w:ascii="Times New Roman" w:eastAsia="ArialMT" w:hAnsi="Times New Roman" w:cs="Times New Roman"/>
          <w:sz w:val="28"/>
          <w:szCs w:val="28"/>
        </w:rPr>
        <w:t xml:space="preserve">: Palgrave Macmillan, 2007. 278 </w:t>
      </w:r>
      <w:r w:rsidRPr="00A33BB5">
        <w:rPr>
          <w:rFonts w:ascii="Times New Roman" w:eastAsia="ArialMT" w:hAnsi="Times New Roman" w:cs="Times New Roman"/>
          <w:sz w:val="28"/>
          <w:szCs w:val="28"/>
          <w:lang w:val="en-US"/>
        </w:rPr>
        <w:t>p</w:t>
      </w:r>
      <w:r w:rsidRPr="00A33BB5">
        <w:rPr>
          <w:rFonts w:ascii="Times New Roman" w:eastAsia="ArialMT" w:hAnsi="Times New Roman" w:cs="Times New Roman"/>
          <w:sz w:val="28"/>
          <w:szCs w:val="28"/>
        </w:rPr>
        <w:t>.</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lang w:val="en-US"/>
        </w:rPr>
      </w:pPr>
      <w:r w:rsidRPr="00A33BB5">
        <w:rPr>
          <w:rFonts w:ascii="Times New Roman" w:hAnsi="Times New Roman" w:cs="Times New Roman"/>
          <w:iCs/>
          <w:sz w:val="28"/>
          <w:szCs w:val="28"/>
          <w:lang w:val="es-ES"/>
        </w:rPr>
        <w:t>Maturana</w:t>
      </w:r>
      <w:r w:rsidRPr="00A33BB5">
        <w:rPr>
          <w:rFonts w:ascii="Times New Roman" w:hAnsi="Times New Roman" w:cs="Times New Roman"/>
          <w:iCs/>
          <w:sz w:val="28"/>
          <w:szCs w:val="28"/>
        </w:rPr>
        <w:t xml:space="preserve"> </w:t>
      </w:r>
      <w:r w:rsidRPr="00A33BB5">
        <w:rPr>
          <w:rFonts w:ascii="Times New Roman" w:hAnsi="Times New Roman" w:cs="Times New Roman"/>
          <w:iCs/>
          <w:sz w:val="28"/>
          <w:szCs w:val="28"/>
          <w:lang w:val="es-ES"/>
        </w:rPr>
        <w:t>H</w:t>
      </w:r>
      <w:r w:rsidRPr="00A33BB5">
        <w:rPr>
          <w:rFonts w:ascii="Times New Roman" w:hAnsi="Times New Roman" w:cs="Times New Roman"/>
          <w:iCs/>
          <w:sz w:val="28"/>
          <w:szCs w:val="28"/>
        </w:rPr>
        <w:t xml:space="preserve">., </w:t>
      </w:r>
      <w:r w:rsidRPr="00A33BB5">
        <w:rPr>
          <w:rFonts w:ascii="Times New Roman" w:hAnsi="Times New Roman" w:cs="Times New Roman"/>
          <w:iCs/>
          <w:sz w:val="28"/>
          <w:szCs w:val="28"/>
          <w:lang w:val="en-US"/>
        </w:rPr>
        <w:t>Varela</w:t>
      </w:r>
      <w:r w:rsidRPr="00A33BB5">
        <w:rPr>
          <w:rFonts w:ascii="Times New Roman" w:hAnsi="Times New Roman" w:cs="Times New Roman"/>
          <w:iCs/>
          <w:sz w:val="28"/>
          <w:szCs w:val="28"/>
        </w:rPr>
        <w:t xml:space="preserve"> </w:t>
      </w:r>
      <w:r w:rsidRPr="00A33BB5">
        <w:rPr>
          <w:rFonts w:ascii="Times New Roman" w:hAnsi="Times New Roman" w:cs="Times New Roman"/>
          <w:iCs/>
          <w:sz w:val="28"/>
          <w:szCs w:val="28"/>
          <w:lang w:val="en-US"/>
        </w:rPr>
        <w:t>F</w:t>
      </w:r>
      <w:r w:rsidRPr="00A33BB5">
        <w:rPr>
          <w:rFonts w:ascii="Times New Roman" w:hAnsi="Times New Roman" w:cs="Times New Roman"/>
          <w:iCs/>
          <w:sz w:val="28"/>
          <w:szCs w:val="28"/>
        </w:rPr>
        <w:t xml:space="preserve">. </w:t>
      </w:r>
      <w:r w:rsidRPr="00A33BB5">
        <w:rPr>
          <w:rFonts w:ascii="Times New Roman" w:hAnsi="Times New Roman" w:cs="Times New Roman"/>
          <w:sz w:val="28"/>
          <w:szCs w:val="28"/>
          <w:lang w:val="en-US"/>
        </w:rPr>
        <w:t>The</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val="en-US"/>
        </w:rPr>
        <w:t>Tree</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val="en-US"/>
        </w:rPr>
        <w:t>of</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val="en-US"/>
        </w:rPr>
        <w:t>Human</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val="en-US"/>
        </w:rPr>
        <w:t>Understanding</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val="en-US"/>
        </w:rPr>
        <w:t>Boston</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eastAsia="uk-UA"/>
        </w:rPr>
        <w:t>Shambhala</w:t>
      </w:r>
      <w:r w:rsidRPr="00A33BB5">
        <w:rPr>
          <w:rFonts w:ascii="Times New Roman" w:hAnsi="Times New Roman" w:cs="Times New Roman"/>
          <w:sz w:val="28"/>
          <w:szCs w:val="28"/>
        </w:rPr>
        <w:t xml:space="preserve">, 1987. 224 </w:t>
      </w:r>
      <w:r w:rsidRPr="00A33BB5">
        <w:rPr>
          <w:rFonts w:ascii="Times New Roman" w:hAnsi="Times New Roman" w:cs="Times New Roman"/>
          <w:sz w:val="28"/>
          <w:szCs w:val="28"/>
          <w:lang w:val="en-US"/>
        </w:rPr>
        <w:t>p</w:t>
      </w:r>
      <w:r w:rsidRPr="00A33BB5">
        <w:rPr>
          <w:rFonts w:ascii="Times New Roman" w:hAnsi="Times New Roman" w:cs="Times New Roman"/>
          <w:sz w:val="28"/>
          <w:szCs w:val="28"/>
        </w:rPr>
        <w:t>.</w:t>
      </w:r>
    </w:p>
    <w:p w:rsidR="00930150" w:rsidRPr="00A33BB5" w:rsidRDefault="00930150"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color w:val="232323"/>
          <w:sz w:val="28"/>
          <w:szCs w:val="28"/>
          <w:shd w:val="clear" w:color="auto" w:fill="FFFFFF"/>
        </w:rPr>
        <w:t>Mey, J. Pragmatics: An Introduction. Oxford: Blackwell, 1993. 357 р.</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rPr>
        <w:t>Milstead Z. Religion and Arguments from Silence</w:t>
      </w:r>
      <w:r w:rsidRPr="00A33BB5">
        <w:rPr>
          <w:rFonts w:ascii="Times New Roman" w:hAnsi="Times New Roman" w:cs="Times New Roman"/>
          <w:i/>
          <w:sz w:val="28"/>
          <w:szCs w:val="28"/>
        </w:rPr>
        <w:t>. European Journal for Philosophy of Religion</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val="en-US"/>
        </w:rPr>
        <w:t xml:space="preserve">2018. </w:t>
      </w:r>
      <w:r w:rsidRPr="00A33BB5">
        <w:rPr>
          <w:rFonts w:ascii="Times New Roman" w:hAnsi="Times New Roman" w:cs="Times New Roman"/>
          <w:sz w:val="28"/>
          <w:szCs w:val="28"/>
        </w:rPr>
        <w:t>10(3), 155–</w:t>
      </w:r>
      <w:r w:rsidRPr="00A33BB5">
        <w:rPr>
          <w:rFonts w:ascii="Times New Roman" w:hAnsi="Times New Roman" w:cs="Times New Roman"/>
          <w:sz w:val="28"/>
          <w:szCs w:val="28"/>
          <w:lang w:val="en-US"/>
        </w:rPr>
        <w:t>167</w:t>
      </w:r>
      <w:r w:rsidRPr="00A33BB5">
        <w:rPr>
          <w:rFonts w:ascii="Times New Roman" w:hAnsi="Times New Roman" w:cs="Times New Roman"/>
          <w:sz w:val="28"/>
          <w:szCs w:val="28"/>
        </w:rPr>
        <w:t>.</w:t>
      </w:r>
    </w:p>
    <w:p w:rsidR="00930150" w:rsidRPr="00A33BB5" w:rsidRDefault="00930150" w:rsidP="00A9019E">
      <w:pPr>
        <w:pStyle w:val="a4"/>
        <w:numPr>
          <w:ilvl w:val="0"/>
          <w:numId w:val="20"/>
        </w:numPr>
        <w:spacing w:line="360" w:lineRule="auto"/>
        <w:jc w:val="both"/>
        <w:rPr>
          <w:rFonts w:ascii="Times New Roman" w:hAnsi="Times New Roman" w:cs="Times New Roman"/>
          <w:color w:val="444444"/>
          <w:sz w:val="28"/>
          <w:szCs w:val="28"/>
          <w:shd w:val="clear" w:color="auto" w:fill="F9F9F9"/>
          <w:lang w:val="en-US"/>
        </w:rPr>
      </w:pPr>
      <w:r w:rsidRPr="00A33BB5">
        <w:rPr>
          <w:rFonts w:ascii="Times New Roman" w:hAnsi="Times New Roman" w:cs="Times New Roman"/>
          <w:sz w:val="28"/>
          <w:szCs w:val="28"/>
          <w:shd w:val="clear" w:color="auto" w:fill="FFFFFF"/>
        </w:rPr>
        <w:t xml:space="preserve">Minsky M. A Framework for representing knowledge,P.Winston, (Ed.) </w:t>
      </w:r>
      <w:r w:rsidRPr="00A33BB5">
        <w:rPr>
          <w:rFonts w:ascii="Times New Roman" w:hAnsi="Times New Roman" w:cs="Times New Roman"/>
          <w:i/>
          <w:sz w:val="28"/>
          <w:szCs w:val="28"/>
          <w:shd w:val="clear" w:color="auto" w:fill="FFFFFF"/>
        </w:rPr>
        <w:t>The Psychology of Computer Vision</w:t>
      </w:r>
      <w:r w:rsidRPr="00A33BB5">
        <w:rPr>
          <w:rFonts w:ascii="Times New Roman" w:hAnsi="Times New Roman" w:cs="Times New Roman"/>
          <w:sz w:val="28"/>
          <w:szCs w:val="28"/>
          <w:shd w:val="clear" w:color="auto" w:fill="FFFFFF"/>
        </w:rPr>
        <w:t>. New York:McGraw-Hill, 1975. Р. 211–277.</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rPr>
        <w:t xml:space="preserve">Morris Ch. Signification and Significance. A Study of the Relations of Signs and Values. 1964. Cambridge, Mass: Mit Press. 99 </w:t>
      </w:r>
      <w:r w:rsidRPr="00A33BB5">
        <w:rPr>
          <w:rFonts w:ascii="Times New Roman" w:hAnsi="Times New Roman" w:cs="Times New Roman"/>
          <w:sz w:val="28"/>
          <w:szCs w:val="28"/>
          <w:lang w:val="en-US"/>
        </w:rPr>
        <w:t>p</w:t>
      </w:r>
      <w:r w:rsidRPr="00A33BB5">
        <w:rPr>
          <w:rFonts w:ascii="Times New Roman" w:hAnsi="Times New Roman" w:cs="Times New Roman"/>
          <w:sz w:val="28"/>
          <w:szCs w:val="28"/>
        </w:rPr>
        <w:t>.</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bCs/>
          <w:sz w:val="28"/>
          <w:szCs w:val="28"/>
        </w:rPr>
        <w:t xml:space="preserve">Myroniuk T. Evaluative Responses in Modern English Fiction. </w:t>
      </w:r>
      <w:r w:rsidRPr="00A33BB5">
        <w:rPr>
          <w:rFonts w:ascii="Times New Roman" w:hAnsi="Times New Roman" w:cs="Times New Roman"/>
          <w:i/>
          <w:iCs/>
          <w:sz w:val="28"/>
          <w:szCs w:val="28"/>
        </w:rPr>
        <w:t xml:space="preserve">Advanced Education, </w:t>
      </w:r>
      <w:r w:rsidRPr="00A33BB5">
        <w:rPr>
          <w:rFonts w:ascii="Times New Roman" w:hAnsi="Times New Roman" w:cs="Times New Roman"/>
          <w:iCs/>
          <w:sz w:val="28"/>
          <w:szCs w:val="28"/>
        </w:rPr>
        <w:t>2017</w:t>
      </w:r>
      <w:r w:rsidRPr="00A33BB5">
        <w:rPr>
          <w:rFonts w:ascii="Times New Roman" w:hAnsi="Times New Roman" w:cs="Times New Roman"/>
          <w:i/>
          <w:iCs/>
          <w:sz w:val="28"/>
          <w:szCs w:val="28"/>
        </w:rPr>
        <w:t xml:space="preserve">. </w:t>
      </w:r>
      <w:r w:rsidRPr="00A33BB5">
        <w:rPr>
          <w:rFonts w:ascii="Times New Roman" w:hAnsi="Times New Roman" w:cs="Times New Roman"/>
          <w:iCs/>
          <w:sz w:val="28"/>
          <w:szCs w:val="28"/>
        </w:rPr>
        <w:t>8. р. 103</w:t>
      </w:r>
      <w:r w:rsidRPr="00A33BB5">
        <w:rPr>
          <w:rFonts w:ascii="Times New Roman" w:hAnsi="Times New Roman" w:cs="Times New Roman"/>
          <w:w w:val="103"/>
          <w:sz w:val="28"/>
          <w:szCs w:val="28"/>
        </w:rPr>
        <w:t>–</w:t>
      </w:r>
      <w:r w:rsidRPr="00A33BB5">
        <w:rPr>
          <w:rFonts w:ascii="Times New Roman" w:hAnsi="Times New Roman" w:cs="Times New Roman"/>
          <w:iCs/>
          <w:sz w:val="28"/>
          <w:szCs w:val="28"/>
        </w:rPr>
        <w:t>108.</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w w:val="103"/>
          <w:sz w:val="28"/>
          <w:szCs w:val="28"/>
        </w:rPr>
        <w:lastRenderedPageBreak/>
        <w:t>Osgood Ch.E., Sebeok Th.A. Psycholinguistics: A Survey of Theory and Research Problems. Bloomington, London: Indiana Univ. Press, 1965. 307 p.</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shd w:val="clear" w:color="auto" w:fill="FFFFFF"/>
        </w:rPr>
        <w:t>Prihodko G., &amp; Prykhodchenko O. C</w:t>
      </w:r>
      <w:r w:rsidRPr="00A33BB5">
        <w:rPr>
          <w:rFonts w:ascii="Times New Roman" w:hAnsi="Times New Roman" w:cs="Times New Roman"/>
          <w:sz w:val="28"/>
          <w:szCs w:val="28"/>
          <w:shd w:val="clear" w:color="auto" w:fill="FFFFFF"/>
          <w:lang w:val="en-US"/>
        </w:rPr>
        <w:t xml:space="preserve">ognitive-Pragmatic </w:t>
      </w:r>
      <w:r w:rsidRPr="00A33BB5">
        <w:rPr>
          <w:rFonts w:ascii="Times New Roman" w:hAnsi="Times New Roman" w:cs="Times New Roman"/>
          <w:sz w:val="28"/>
          <w:szCs w:val="28"/>
          <w:shd w:val="clear" w:color="auto" w:fill="FFFFFF"/>
        </w:rPr>
        <w:t>A</w:t>
      </w:r>
      <w:r w:rsidRPr="00A33BB5">
        <w:rPr>
          <w:rFonts w:ascii="Times New Roman" w:hAnsi="Times New Roman" w:cs="Times New Roman"/>
          <w:sz w:val="28"/>
          <w:szCs w:val="28"/>
          <w:shd w:val="clear" w:color="auto" w:fill="FFFFFF"/>
          <w:lang w:val="en-US"/>
        </w:rPr>
        <w:t>spect</w:t>
      </w:r>
      <w:r w:rsidRPr="00A33BB5">
        <w:rPr>
          <w:rFonts w:ascii="Times New Roman" w:hAnsi="Times New Roman" w:cs="Times New Roman"/>
          <w:sz w:val="28"/>
          <w:szCs w:val="28"/>
          <w:shd w:val="clear" w:color="auto" w:fill="FFFFFF"/>
        </w:rPr>
        <w:t xml:space="preserve"> O</w:t>
      </w:r>
      <w:r w:rsidRPr="00A33BB5">
        <w:rPr>
          <w:rFonts w:ascii="Times New Roman" w:hAnsi="Times New Roman" w:cs="Times New Roman"/>
          <w:sz w:val="28"/>
          <w:szCs w:val="28"/>
          <w:shd w:val="clear" w:color="auto" w:fill="FFFFFF"/>
          <w:lang w:val="en-US"/>
        </w:rPr>
        <w:t>f</w:t>
      </w:r>
      <w:r w:rsidRPr="00A33BB5">
        <w:rPr>
          <w:rFonts w:ascii="Times New Roman" w:hAnsi="Times New Roman" w:cs="Times New Roman"/>
          <w:sz w:val="28"/>
          <w:szCs w:val="28"/>
          <w:shd w:val="clear" w:color="auto" w:fill="FFFFFF"/>
        </w:rPr>
        <w:t xml:space="preserve"> T</w:t>
      </w:r>
      <w:r w:rsidRPr="00A33BB5">
        <w:rPr>
          <w:rFonts w:ascii="Times New Roman" w:hAnsi="Times New Roman" w:cs="Times New Roman"/>
          <w:sz w:val="28"/>
          <w:szCs w:val="28"/>
          <w:shd w:val="clear" w:color="auto" w:fill="FFFFFF"/>
          <w:lang w:val="en-US"/>
        </w:rPr>
        <w:t>he</w:t>
      </w:r>
      <w:r w:rsidRPr="00A33BB5">
        <w:rPr>
          <w:rFonts w:ascii="Times New Roman" w:hAnsi="Times New Roman" w:cs="Times New Roman"/>
          <w:sz w:val="28"/>
          <w:szCs w:val="28"/>
          <w:shd w:val="clear" w:color="auto" w:fill="FFFFFF"/>
        </w:rPr>
        <w:t xml:space="preserve"> C</w:t>
      </w:r>
      <w:r w:rsidRPr="00A33BB5">
        <w:rPr>
          <w:rFonts w:ascii="Times New Roman" w:hAnsi="Times New Roman" w:cs="Times New Roman"/>
          <w:sz w:val="28"/>
          <w:szCs w:val="28"/>
          <w:shd w:val="clear" w:color="auto" w:fill="FFFFFF"/>
          <w:lang w:val="en-US"/>
        </w:rPr>
        <w:t>ategory Of</w:t>
      </w:r>
      <w:r w:rsidRPr="00A33BB5">
        <w:rPr>
          <w:rFonts w:ascii="Times New Roman" w:hAnsi="Times New Roman" w:cs="Times New Roman"/>
          <w:sz w:val="28"/>
          <w:szCs w:val="28"/>
          <w:shd w:val="clear" w:color="auto" w:fill="FFFFFF"/>
        </w:rPr>
        <w:t xml:space="preserve"> E</w:t>
      </w:r>
      <w:r w:rsidRPr="00A33BB5">
        <w:rPr>
          <w:rFonts w:ascii="Times New Roman" w:hAnsi="Times New Roman" w:cs="Times New Roman"/>
          <w:sz w:val="28"/>
          <w:szCs w:val="28"/>
          <w:shd w:val="clear" w:color="auto" w:fill="FFFFFF"/>
          <w:lang w:val="en-US"/>
        </w:rPr>
        <w:t>valuation</w:t>
      </w:r>
      <w:r w:rsidRPr="00A33BB5">
        <w:rPr>
          <w:rFonts w:ascii="Times New Roman" w:hAnsi="Times New Roman" w:cs="Times New Roman"/>
          <w:sz w:val="28"/>
          <w:szCs w:val="28"/>
          <w:shd w:val="clear" w:color="auto" w:fill="FFFFFF"/>
        </w:rPr>
        <w:t>.</w:t>
      </w:r>
      <w:r w:rsidRPr="00A33BB5">
        <w:rPr>
          <w:rStyle w:val="apple-converted-space"/>
          <w:rFonts w:ascii="Times New Roman" w:hAnsi="Times New Roman" w:cs="Times New Roman"/>
          <w:sz w:val="28"/>
          <w:szCs w:val="28"/>
          <w:shd w:val="clear" w:color="auto" w:fill="FFFFFF"/>
        </w:rPr>
        <w:t> </w:t>
      </w:r>
      <w:r w:rsidRPr="00A33BB5">
        <w:rPr>
          <w:rFonts w:ascii="Times New Roman" w:hAnsi="Times New Roman" w:cs="Times New Roman"/>
          <w:i/>
          <w:iCs/>
          <w:sz w:val="28"/>
          <w:szCs w:val="28"/>
          <w:shd w:val="clear" w:color="auto" w:fill="FFFFFF"/>
        </w:rPr>
        <w:t>Scientific Journal of Polonia University</w:t>
      </w:r>
      <w:r w:rsidRPr="00A33BB5">
        <w:rPr>
          <w:rFonts w:ascii="Times New Roman" w:hAnsi="Times New Roman" w:cs="Times New Roman"/>
          <w:sz w:val="28"/>
          <w:szCs w:val="28"/>
          <w:shd w:val="clear" w:color="auto" w:fill="FFFFFF"/>
        </w:rPr>
        <w:t>. 2020.</w:t>
      </w:r>
      <w:r w:rsidRPr="00A33BB5">
        <w:rPr>
          <w:rStyle w:val="apple-converted-space"/>
          <w:rFonts w:ascii="Times New Roman" w:hAnsi="Times New Roman" w:cs="Times New Roman"/>
          <w:sz w:val="28"/>
          <w:szCs w:val="28"/>
          <w:shd w:val="clear" w:color="auto" w:fill="FFFFFF"/>
        </w:rPr>
        <w:t> </w:t>
      </w:r>
      <w:r w:rsidRPr="00A33BB5">
        <w:rPr>
          <w:rFonts w:ascii="Times New Roman" w:hAnsi="Times New Roman" w:cs="Times New Roman"/>
          <w:iCs/>
          <w:sz w:val="28"/>
          <w:szCs w:val="28"/>
          <w:shd w:val="clear" w:color="auto" w:fill="FFFFFF"/>
        </w:rPr>
        <w:t>38</w:t>
      </w:r>
      <w:r w:rsidRPr="00A33BB5">
        <w:rPr>
          <w:rFonts w:ascii="Times New Roman" w:hAnsi="Times New Roman" w:cs="Times New Roman"/>
          <w:sz w:val="28"/>
          <w:szCs w:val="28"/>
          <w:shd w:val="clear" w:color="auto" w:fill="FFFFFF"/>
        </w:rPr>
        <w:t>(1</w:t>
      </w:r>
      <w:r w:rsidR="009A6282" w:rsidRPr="00A33BB5">
        <w:rPr>
          <w:rStyle w:val="A50"/>
          <w:rFonts w:ascii="Times New Roman" w:eastAsiaTheme="majorEastAsia" w:hAnsi="Times New Roman" w:cs="Times New Roman"/>
          <w:sz w:val="28"/>
          <w:szCs w:val="28"/>
        </w:rPr>
        <w:t xml:space="preserve"> – </w:t>
      </w:r>
      <w:r w:rsidRPr="00A33BB5">
        <w:rPr>
          <w:rFonts w:ascii="Times New Roman" w:hAnsi="Times New Roman" w:cs="Times New Roman"/>
          <w:sz w:val="28"/>
          <w:szCs w:val="28"/>
          <w:shd w:val="clear" w:color="auto" w:fill="FFFFFF"/>
        </w:rPr>
        <w:t>1). Р. 93</w:t>
      </w:r>
      <w:r w:rsidRPr="00A33BB5">
        <w:rPr>
          <w:rFonts w:ascii="Times New Roman" w:hAnsi="Times New Roman" w:cs="Times New Roman"/>
          <w:sz w:val="28"/>
          <w:szCs w:val="28"/>
          <w:lang w:eastAsia="uk-UA"/>
        </w:rPr>
        <w:t>–</w:t>
      </w:r>
      <w:r w:rsidRPr="00A33BB5">
        <w:rPr>
          <w:rFonts w:ascii="Times New Roman" w:hAnsi="Times New Roman" w:cs="Times New Roman"/>
          <w:sz w:val="28"/>
          <w:szCs w:val="28"/>
          <w:shd w:val="clear" w:color="auto" w:fill="FFFFFF"/>
        </w:rPr>
        <w:t>101</w:t>
      </w:r>
    </w:p>
    <w:p w:rsidR="00930150" w:rsidRPr="00A33BB5" w:rsidRDefault="00930150" w:rsidP="00A9019E">
      <w:pPr>
        <w:pStyle w:val="a4"/>
        <w:numPr>
          <w:ilvl w:val="0"/>
          <w:numId w:val="20"/>
        </w:numPr>
        <w:spacing w:line="360" w:lineRule="auto"/>
        <w:jc w:val="both"/>
        <w:rPr>
          <w:rStyle w:val="A50"/>
          <w:rFonts w:ascii="Times New Roman" w:eastAsiaTheme="majorEastAsia" w:hAnsi="Times New Roman" w:cs="Times New Roman"/>
          <w:sz w:val="28"/>
          <w:szCs w:val="28"/>
          <w:lang w:val="en-US"/>
        </w:rPr>
      </w:pPr>
      <w:r w:rsidRPr="00A33BB5">
        <w:rPr>
          <w:rFonts w:ascii="Times New Roman" w:hAnsi="Times New Roman" w:cs="Times New Roman"/>
          <w:sz w:val="28"/>
          <w:szCs w:val="28"/>
          <w:lang/>
        </w:rPr>
        <w:t>Prihodko</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rPr>
        <w:t>A</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rPr>
        <w:t>I</w:t>
      </w:r>
      <w:r w:rsidRPr="00A33BB5">
        <w:rPr>
          <w:rFonts w:ascii="Times New Roman" w:hAnsi="Times New Roman" w:cs="Times New Roman"/>
          <w:sz w:val="28"/>
          <w:szCs w:val="28"/>
        </w:rPr>
        <w:t>.</w:t>
      </w:r>
      <w:r w:rsidRPr="00A33BB5">
        <w:rPr>
          <w:rFonts w:ascii="Times New Roman" w:hAnsi="Times New Roman" w:cs="Times New Roman"/>
          <w:iCs/>
          <w:sz w:val="28"/>
          <w:szCs w:val="28"/>
        </w:rPr>
        <w:t xml:space="preserve"> </w:t>
      </w:r>
      <w:r w:rsidRPr="00A33BB5">
        <w:rPr>
          <w:rFonts w:ascii="Times New Roman" w:hAnsi="Times New Roman" w:cs="Times New Roman"/>
          <w:sz w:val="28"/>
          <w:szCs w:val="28"/>
          <w:lang w:val="en-US"/>
        </w:rPr>
        <w:t>Cognitive</w:t>
      </w:r>
      <w:r w:rsidRPr="00A33BB5">
        <w:rPr>
          <w:rFonts w:ascii="Times New Roman" w:hAnsi="Times New Roman" w:cs="Times New Roman"/>
          <w:sz w:val="28"/>
          <w:szCs w:val="28"/>
        </w:rPr>
        <w:t>-</w:t>
      </w:r>
      <w:r w:rsidRPr="00A33BB5">
        <w:rPr>
          <w:rFonts w:ascii="Times New Roman" w:hAnsi="Times New Roman" w:cs="Times New Roman"/>
          <w:sz w:val="28"/>
          <w:szCs w:val="28"/>
          <w:lang w:val="en-US"/>
        </w:rPr>
        <w:t>Communicative</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val="en-US"/>
        </w:rPr>
        <w:t>Field</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val="en-US"/>
        </w:rPr>
        <w:t>of</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val="en-US"/>
        </w:rPr>
        <w:t>Evaluation</w:t>
      </w:r>
      <w:r w:rsidRPr="00A33BB5">
        <w:rPr>
          <w:rFonts w:ascii="Times New Roman" w:hAnsi="Times New Roman" w:cs="Times New Roman"/>
          <w:sz w:val="28"/>
          <w:szCs w:val="28"/>
        </w:rPr>
        <w:t xml:space="preserve">. </w:t>
      </w:r>
      <w:r w:rsidRPr="00A33BB5">
        <w:rPr>
          <w:rStyle w:val="A50"/>
          <w:rFonts w:ascii="Times New Roman" w:eastAsiaTheme="majorEastAsia" w:hAnsi="Times New Roman" w:cs="Times New Roman"/>
          <w:i/>
          <w:sz w:val="28"/>
          <w:szCs w:val="28"/>
        </w:rPr>
        <w:t>Науковий журнал Львівського державного університету безпеки життєдіяльності «Львівський філологічний часопис»: Збірник наукових праць</w:t>
      </w:r>
      <w:r w:rsidRPr="00A33BB5">
        <w:rPr>
          <w:rStyle w:val="A50"/>
          <w:rFonts w:ascii="Times New Roman" w:eastAsiaTheme="majorEastAsia" w:hAnsi="Times New Roman" w:cs="Times New Roman"/>
          <w:sz w:val="28"/>
          <w:szCs w:val="28"/>
        </w:rPr>
        <w:t>. № 3. Львів, 2018. С. 205 – 209.</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lang w:val="en-US"/>
        </w:rPr>
      </w:pPr>
      <w:r w:rsidRPr="00A33BB5">
        <w:rPr>
          <w:rFonts w:ascii="Times New Roman" w:hAnsi="Times New Roman" w:cs="Times New Roman"/>
          <w:sz w:val="28"/>
          <w:szCs w:val="28"/>
        </w:rPr>
        <w:t xml:space="preserve">Prihodko G. Language in the light of ecolinguistics. In </w:t>
      </w:r>
      <w:r w:rsidRPr="00A33BB5">
        <w:rPr>
          <w:rFonts w:ascii="Times New Roman" w:hAnsi="Times New Roman" w:cs="Times New Roman"/>
          <w:i/>
          <w:iCs/>
          <w:sz w:val="28"/>
          <w:szCs w:val="28"/>
        </w:rPr>
        <w:t xml:space="preserve">Lege artis. Language yesterday, today, tomorrow. </w:t>
      </w:r>
      <w:r w:rsidRPr="00A33BB5">
        <w:rPr>
          <w:rFonts w:ascii="Times New Roman" w:hAnsi="Times New Roman" w:cs="Times New Roman"/>
          <w:sz w:val="28"/>
          <w:szCs w:val="28"/>
        </w:rPr>
        <w:t>Special issue: Cognitive linguistics, pragmatics, and affective sciences</w:t>
      </w:r>
      <w:r w:rsidRPr="00A33BB5">
        <w:rPr>
          <w:rFonts w:ascii="Times New Roman" w:hAnsi="Times New Roman" w:cs="Times New Roman"/>
          <w:sz w:val="28"/>
          <w:szCs w:val="28"/>
          <w:lang w:val="en-US"/>
        </w:rPr>
        <w:t xml:space="preserve">. 2025. </w:t>
      </w:r>
      <w:r w:rsidRPr="00A33BB5">
        <w:rPr>
          <w:rFonts w:ascii="Times New Roman" w:hAnsi="Times New Roman" w:cs="Times New Roman"/>
          <w:sz w:val="28"/>
          <w:szCs w:val="28"/>
        </w:rPr>
        <w:t>X (1), p. 145</w:t>
      </w:r>
      <w:r w:rsidR="00F45D37" w:rsidRPr="00A33BB5">
        <w:rPr>
          <w:rStyle w:val="A50"/>
          <w:rFonts w:ascii="Times New Roman" w:eastAsiaTheme="majorEastAsia" w:hAnsi="Times New Roman" w:cs="Times New Roman"/>
          <w:sz w:val="28"/>
          <w:szCs w:val="28"/>
        </w:rPr>
        <w:t>–</w:t>
      </w:r>
      <w:r w:rsidRPr="00A33BB5">
        <w:rPr>
          <w:rFonts w:ascii="Times New Roman" w:hAnsi="Times New Roman" w:cs="Times New Roman"/>
          <w:sz w:val="28"/>
          <w:szCs w:val="28"/>
        </w:rPr>
        <w:t>157. Trnava: University of SS Cyril and Methodius in Trnava.</w:t>
      </w:r>
    </w:p>
    <w:p w:rsidR="00930150" w:rsidRPr="00A33BB5" w:rsidRDefault="00930150"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color w:val="1A1A1A"/>
          <w:sz w:val="28"/>
          <w:szCs w:val="28"/>
        </w:rPr>
        <w:t>Rabinowicz, Wlodek. Value Relations. </w:t>
      </w:r>
      <w:r w:rsidRPr="00A33BB5">
        <w:rPr>
          <w:rFonts w:ascii="Times New Roman" w:hAnsi="Times New Roman" w:cs="Times New Roman"/>
          <w:i/>
          <w:iCs/>
          <w:color w:val="1A1A1A"/>
          <w:sz w:val="28"/>
          <w:szCs w:val="28"/>
        </w:rPr>
        <w:t>Theoria</w:t>
      </w:r>
      <w:r w:rsidRPr="00A33BB5">
        <w:rPr>
          <w:rFonts w:ascii="Times New Roman" w:hAnsi="Times New Roman" w:cs="Times New Roman"/>
          <w:color w:val="1A1A1A"/>
          <w:sz w:val="28"/>
          <w:szCs w:val="28"/>
        </w:rPr>
        <w:t>, 2008. 74. р. 18–49.</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val="en-US" w:eastAsia="uk-UA"/>
        </w:rPr>
      </w:pPr>
      <w:r w:rsidRPr="00A33BB5">
        <w:rPr>
          <w:rFonts w:ascii="Times New Roman" w:hAnsi="Times New Roman" w:cs="Times New Roman"/>
          <w:sz w:val="28"/>
          <w:szCs w:val="28"/>
          <w:shd w:val="clear" w:color="auto" w:fill="FFFFFF"/>
        </w:rPr>
        <w:t>Rodríguez-Vergara D. The Importance of Discourse Studies in Linguistics, Language Teaching and Translation. US-China Foreign Language. 2018. Vol. 16. № 6. P. 297–310</w:t>
      </w:r>
      <w:r w:rsidRPr="00A33BB5">
        <w:rPr>
          <w:rFonts w:ascii="Times New Roman" w:hAnsi="Times New Roman" w:cs="Times New Roman"/>
          <w:sz w:val="28"/>
          <w:szCs w:val="28"/>
          <w:shd w:val="clear" w:color="auto" w:fill="FFFFFF"/>
          <w:lang w:val="en-US"/>
        </w:rPr>
        <w:t>.</w:t>
      </w:r>
    </w:p>
    <w:p w:rsidR="00930150" w:rsidRPr="00A33BB5" w:rsidRDefault="00930150" w:rsidP="00A9019E">
      <w:pPr>
        <w:pStyle w:val="a4"/>
        <w:numPr>
          <w:ilvl w:val="0"/>
          <w:numId w:val="20"/>
        </w:numPr>
        <w:spacing w:line="360" w:lineRule="auto"/>
        <w:jc w:val="both"/>
        <w:rPr>
          <w:rFonts w:ascii="Times New Roman" w:hAnsi="Times New Roman" w:cs="Times New Roman"/>
          <w:w w:val="103"/>
          <w:sz w:val="28"/>
          <w:szCs w:val="28"/>
        </w:rPr>
      </w:pPr>
      <w:r w:rsidRPr="00A33BB5">
        <w:rPr>
          <w:rFonts w:ascii="Times New Roman" w:hAnsi="Times New Roman" w:cs="Times New Roman"/>
          <w:w w:val="103"/>
          <w:sz w:val="28"/>
          <w:szCs w:val="28"/>
        </w:rPr>
        <w:t xml:space="preserve">Rosch E.N. Cognitive Represantation of Semantic Categories. </w:t>
      </w:r>
      <w:r w:rsidRPr="00A33BB5">
        <w:rPr>
          <w:rFonts w:ascii="Times New Roman" w:hAnsi="Times New Roman" w:cs="Times New Roman"/>
          <w:i/>
          <w:w w:val="103"/>
          <w:sz w:val="28"/>
          <w:szCs w:val="28"/>
        </w:rPr>
        <w:t>Journal of Experimental Psychology</w:t>
      </w:r>
      <w:r w:rsidRPr="00A33BB5">
        <w:rPr>
          <w:rFonts w:ascii="Times New Roman" w:hAnsi="Times New Roman" w:cs="Times New Roman"/>
          <w:w w:val="103"/>
          <w:sz w:val="28"/>
          <w:szCs w:val="28"/>
        </w:rPr>
        <w:t xml:space="preserve">. 1975. Vol. 104. P. 192 – 233.; </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 xml:space="preserve">Sapir E. Grading. A Study in semantics. </w:t>
      </w:r>
      <w:r w:rsidRPr="00A33BB5">
        <w:rPr>
          <w:rFonts w:ascii="Times New Roman" w:hAnsi="Times New Roman" w:cs="Times New Roman"/>
          <w:i/>
          <w:w w:val="103"/>
          <w:sz w:val="28"/>
          <w:szCs w:val="28"/>
        </w:rPr>
        <w:t>Philosophy of Science</w:t>
      </w:r>
      <w:r w:rsidRPr="00A33BB5">
        <w:rPr>
          <w:rFonts w:ascii="Times New Roman" w:hAnsi="Times New Roman" w:cs="Times New Roman"/>
          <w:w w:val="103"/>
          <w:sz w:val="28"/>
          <w:szCs w:val="28"/>
        </w:rPr>
        <w:t>. 1944. Vol. 11. P. 93 – 116.</w:t>
      </w:r>
    </w:p>
    <w:p w:rsidR="00930150" w:rsidRPr="00A33BB5" w:rsidRDefault="00114BCC" w:rsidP="00DA25EE">
      <w:pPr>
        <w:pStyle w:val="a4"/>
        <w:numPr>
          <w:ilvl w:val="0"/>
          <w:numId w:val="20"/>
        </w:numPr>
        <w:spacing w:line="360" w:lineRule="auto"/>
        <w:jc w:val="both"/>
        <w:rPr>
          <w:rFonts w:ascii="Times New Roman" w:hAnsi="Times New Roman" w:cs="Times New Roman"/>
          <w:sz w:val="28"/>
          <w:szCs w:val="28"/>
          <w:shd w:val="clear" w:color="auto" w:fill="FFFFFF"/>
          <w:lang w:val="en-US"/>
        </w:rPr>
      </w:pPr>
      <w:hyperlink r:id="rId11" w:history="1">
        <w:r w:rsidR="00930150" w:rsidRPr="009A3F15">
          <w:rPr>
            <w:rStyle w:val="a8"/>
            <w:rFonts w:ascii="Times New Roman" w:hAnsi="Times New Roman" w:cs="Times New Roman"/>
            <w:color w:val="auto"/>
            <w:sz w:val="28"/>
            <w:szCs w:val="28"/>
            <w:u w:val="none"/>
            <w:shd w:val="clear" w:color="auto" w:fill="FFFFFF"/>
          </w:rPr>
          <w:t>Saussure</w:t>
        </w:r>
      </w:hyperlink>
      <w:r w:rsidR="00930150" w:rsidRPr="00A33BB5">
        <w:rPr>
          <w:rFonts w:ascii="Times New Roman" w:hAnsi="Times New Roman" w:cs="Times New Roman"/>
          <w:sz w:val="28"/>
          <w:szCs w:val="28"/>
        </w:rPr>
        <w:t xml:space="preserve"> F. de. </w:t>
      </w:r>
      <w:r w:rsidRPr="00A33BB5">
        <w:rPr>
          <w:rFonts w:ascii="Times New Roman" w:hAnsi="Times New Roman" w:cs="Times New Roman"/>
          <w:sz w:val="28"/>
          <w:szCs w:val="28"/>
        </w:rPr>
        <w:fldChar w:fldCharType="begin"/>
      </w:r>
      <w:r w:rsidR="00930150" w:rsidRPr="00A33BB5">
        <w:rPr>
          <w:rFonts w:ascii="Times New Roman" w:hAnsi="Times New Roman" w:cs="Times New Roman"/>
          <w:sz w:val="28"/>
          <w:szCs w:val="28"/>
        </w:rPr>
        <w:instrText xml:space="preserve"> HYPERLINK "https://books.google.com/books?id=n6VFhwfLs0gC&amp;printsec=frontcover&amp;dq=inauthor:%22Ferdinand+de+Saussure%22&amp;hl=ru&amp;newbks=1&amp;newbks_redir=1&amp;sa=X&amp;ved=2ahUKEwjGmPyYveqRAxV8QvEDHelbD34Q6AF6BAgLEAM" </w:instrText>
      </w:r>
      <w:r w:rsidRPr="00A33BB5">
        <w:rPr>
          <w:rFonts w:ascii="Times New Roman" w:hAnsi="Times New Roman" w:cs="Times New Roman"/>
          <w:sz w:val="28"/>
          <w:szCs w:val="28"/>
        </w:rPr>
        <w:fldChar w:fldCharType="separate"/>
      </w:r>
      <w:r w:rsidR="00930150" w:rsidRPr="00A33BB5">
        <w:rPr>
          <w:rFonts w:ascii="Times New Roman" w:hAnsi="Times New Roman" w:cs="Times New Roman"/>
          <w:bCs/>
          <w:sz w:val="28"/>
          <w:szCs w:val="28"/>
          <w:shd w:val="clear" w:color="auto" w:fill="FFFFFF"/>
        </w:rPr>
        <w:t xml:space="preserve">Course in General Linguistics. </w:t>
      </w:r>
      <w:r w:rsidR="00930150" w:rsidRPr="00A33BB5">
        <w:rPr>
          <w:rFonts w:ascii="Times New Roman" w:hAnsi="Times New Roman" w:cs="Times New Roman"/>
          <w:bCs/>
          <w:sz w:val="28"/>
          <w:szCs w:val="28"/>
          <w:shd w:val="clear" w:color="auto" w:fill="FFFFFF"/>
          <w:lang w:val="en-US"/>
        </w:rPr>
        <w:t>New</w:t>
      </w:r>
      <w:r w:rsidR="00930150" w:rsidRPr="00A33BB5">
        <w:rPr>
          <w:rFonts w:ascii="Times New Roman" w:hAnsi="Times New Roman" w:cs="Times New Roman"/>
          <w:bCs/>
          <w:sz w:val="28"/>
          <w:szCs w:val="28"/>
          <w:shd w:val="clear" w:color="auto" w:fill="FFFFFF"/>
        </w:rPr>
        <w:t xml:space="preserve"> </w:t>
      </w:r>
      <w:r w:rsidR="00930150" w:rsidRPr="00A33BB5">
        <w:rPr>
          <w:rFonts w:ascii="Times New Roman" w:hAnsi="Times New Roman" w:cs="Times New Roman"/>
          <w:bCs/>
          <w:sz w:val="28"/>
          <w:szCs w:val="28"/>
          <w:shd w:val="clear" w:color="auto" w:fill="FFFFFF"/>
          <w:lang w:val="en-US"/>
        </w:rPr>
        <w:t>York</w:t>
      </w:r>
      <w:r w:rsidR="00930150" w:rsidRPr="00A33BB5">
        <w:rPr>
          <w:rFonts w:ascii="Times New Roman" w:hAnsi="Times New Roman" w:cs="Times New Roman"/>
          <w:bCs/>
          <w:sz w:val="28"/>
          <w:szCs w:val="28"/>
          <w:shd w:val="clear" w:color="auto" w:fill="FFFFFF"/>
        </w:rPr>
        <w:t xml:space="preserve">: </w:t>
      </w:r>
      <w:r w:rsidR="00930150" w:rsidRPr="00A33BB5">
        <w:rPr>
          <w:rFonts w:ascii="Times New Roman" w:hAnsi="Times New Roman" w:cs="Times New Roman"/>
          <w:sz w:val="28"/>
          <w:szCs w:val="28"/>
          <w:shd w:val="clear" w:color="auto" w:fill="FFFFFF"/>
        </w:rPr>
        <w:t xml:space="preserve">Columbia University Press, 2011. 320 </w:t>
      </w:r>
      <w:r w:rsidR="00930150" w:rsidRPr="00A33BB5">
        <w:rPr>
          <w:rFonts w:ascii="Times New Roman" w:hAnsi="Times New Roman" w:cs="Times New Roman"/>
          <w:sz w:val="28"/>
          <w:szCs w:val="28"/>
          <w:shd w:val="clear" w:color="auto" w:fill="FFFFFF"/>
          <w:lang w:val="en-US"/>
        </w:rPr>
        <w:t>p</w:t>
      </w:r>
      <w:r w:rsidR="00930150" w:rsidRPr="00A33BB5">
        <w:rPr>
          <w:rFonts w:ascii="Times New Roman" w:hAnsi="Times New Roman" w:cs="Times New Roman"/>
          <w:sz w:val="28"/>
          <w:szCs w:val="28"/>
          <w:shd w:val="clear" w:color="auto" w:fill="FFFFFF"/>
        </w:rPr>
        <w:t>.</w:t>
      </w:r>
    </w:p>
    <w:p w:rsidR="00930150" w:rsidRPr="00A33BB5" w:rsidRDefault="00114BCC" w:rsidP="00DA25EE">
      <w:pPr>
        <w:pStyle w:val="a4"/>
        <w:numPr>
          <w:ilvl w:val="0"/>
          <w:numId w:val="20"/>
        </w:numPr>
        <w:jc w:val="both"/>
        <w:rPr>
          <w:rFonts w:ascii="Times New Roman" w:hAnsi="Times New Roman" w:cs="Times New Roman"/>
          <w:sz w:val="28"/>
          <w:szCs w:val="28"/>
        </w:rPr>
      </w:pPr>
      <w:r w:rsidRPr="00A33BB5">
        <w:rPr>
          <w:rFonts w:ascii="Times New Roman" w:hAnsi="Times New Roman" w:cs="Times New Roman"/>
          <w:sz w:val="28"/>
          <w:szCs w:val="28"/>
        </w:rPr>
        <w:fldChar w:fldCharType="end"/>
      </w:r>
      <w:r w:rsidR="00930150" w:rsidRPr="00A33BB5">
        <w:rPr>
          <w:rFonts w:ascii="Times New Roman" w:hAnsi="Times New Roman" w:cs="Times New Roman"/>
          <w:sz w:val="28"/>
          <w:szCs w:val="28"/>
        </w:rPr>
        <w:t>Searle J.R. Expression and Meaning. Oxford: Cambridge Univ. Press, 1979. 185 p.</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shd w:val="clear" w:color="auto" w:fill="FFFFFF"/>
        </w:rPr>
        <w:t>Searle J.R. Speech Acts: An Essay in the Ph</w:t>
      </w:r>
      <w:r w:rsidR="00DA25EE">
        <w:rPr>
          <w:rFonts w:ascii="Times New Roman" w:hAnsi="Times New Roman" w:cs="Times New Roman"/>
          <w:sz w:val="28"/>
          <w:szCs w:val="28"/>
          <w:shd w:val="clear" w:color="auto" w:fill="FFFFFF"/>
        </w:rPr>
        <w:t>ilosophy of Language. Cambridge</w:t>
      </w:r>
      <w:r w:rsidRPr="00A33BB5">
        <w:rPr>
          <w:rFonts w:ascii="Times New Roman" w:hAnsi="Times New Roman" w:cs="Times New Roman"/>
          <w:sz w:val="28"/>
          <w:szCs w:val="28"/>
          <w:shd w:val="clear" w:color="auto" w:fill="FFFFFF"/>
        </w:rPr>
        <w:t>: Cambridge Univ. Press, 1976. 203 p.</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 xml:space="preserve">Slama-Cazacu T. Psycholinguistics and Linguistics: Old Relationships and Promising Prospects. </w:t>
      </w:r>
      <w:r w:rsidRPr="00A33BB5">
        <w:rPr>
          <w:rFonts w:ascii="Times New Roman" w:hAnsi="Times New Roman" w:cs="Times New Roman"/>
          <w:i/>
          <w:w w:val="103"/>
          <w:sz w:val="28"/>
          <w:szCs w:val="28"/>
        </w:rPr>
        <w:t>Proc. of the XIIIth International Congress of Linguistics</w:t>
      </w:r>
      <w:r w:rsidRPr="00A33BB5">
        <w:rPr>
          <w:rFonts w:ascii="Times New Roman" w:hAnsi="Times New Roman" w:cs="Times New Roman"/>
          <w:w w:val="103"/>
          <w:sz w:val="28"/>
          <w:szCs w:val="28"/>
        </w:rPr>
        <w:t>. Tokyo, 1983. P. 305 – 316.</w:t>
      </w:r>
    </w:p>
    <w:p w:rsidR="00930150" w:rsidRPr="00A33BB5" w:rsidRDefault="00930150"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bCs/>
          <w:sz w:val="28"/>
          <w:szCs w:val="28"/>
          <w:lang w:eastAsia="uk-UA"/>
        </w:rPr>
        <w:lastRenderedPageBreak/>
        <w:t>Sperber D., Wilson D.</w:t>
      </w:r>
      <w:r w:rsidRPr="00A33BB5">
        <w:rPr>
          <w:rFonts w:ascii="Times New Roman" w:hAnsi="Times New Roman" w:cs="Times New Roman"/>
          <w:sz w:val="28"/>
          <w:szCs w:val="28"/>
          <w:lang w:eastAsia="uk-UA"/>
        </w:rPr>
        <w:t xml:space="preserve"> Relevance: Communication and Cognition. Oxford: Blackwell, 1995. </w:t>
      </w:r>
      <w:r w:rsidRPr="00A33BB5">
        <w:rPr>
          <w:rFonts w:ascii="Times New Roman" w:hAnsi="Times New Roman" w:cs="Times New Roman"/>
          <w:sz w:val="28"/>
          <w:szCs w:val="28"/>
          <w:lang w:val="en-US" w:eastAsia="uk-UA"/>
        </w:rPr>
        <w:t>338 p.</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Stevenson Ch.L. Facts and Values: Studies in Ethical Analysis. New Haven, L.: Yale Univ. Press, 1964. 244 p.</w:t>
      </w:r>
    </w:p>
    <w:p w:rsidR="00930150" w:rsidRPr="00A33BB5" w:rsidRDefault="00930150" w:rsidP="00A9019E">
      <w:pPr>
        <w:pStyle w:val="a4"/>
        <w:numPr>
          <w:ilvl w:val="0"/>
          <w:numId w:val="20"/>
        </w:numPr>
        <w:spacing w:line="360" w:lineRule="auto"/>
        <w:jc w:val="both"/>
        <w:rPr>
          <w:rFonts w:ascii="Times New Roman" w:hAnsi="Times New Roman" w:cs="Times New Roman"/>
          <w:color w:val="232323"/>
          <w:sz w:val="28"/>
          <w:szCs w:val="28"/>
          <w:shd w:val="clear" w:color="auto" w:fill="FFFFFF"/>
        </w:rPr>
      </w:pPr>
      <w:r w:rsidRPr="00A33BB5">
        <w:rPr>
          <w:rFonts w:ascii="Times New Roman" w:hAnsi="Times New Roman" w:cs="Times New Roman"/>
          <w:w w:val="103"/>
          <w:sz w:val="28"/>
          <w:szCs w:val="28"/>
        </w:rPr>
        <w:t>Taylor J.R. Linguistic Categorization. Prototypes in Linguistic Theory. Oxford: Clarendon Press, 1989. XIII. 270 p.</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lang w:val="en-US"/>
        </w:rPr>
      </w:pPr>
      <w:r w:rsidRPr="00A33BB5">
        <w:rPr>
          <w:rFonts w:ascii="Times New Roman" w:hAnsi="Times New Roman" w:cs="Times New Roman"/>
          <w:sz w:val="28"/>
          <w:szCs w:val="28"/>
        </w:rPr>
        <w:t xml:space="preserve">Thompson G., Hunston S. Evaluation: An Introduction. </w:t>
      </w:r>
      <w:r w:rsidRPr="00A33BB5">
        <w:rPr>
          <w:rFonts w:ascii="Times New Roman" w:hAnsi="Times New Roman" w:cs="Times New Roman"/>
          <w:i/>
          <w:iCs/>
          <w:sz w:val="28"/>
          <w:szCs w:val="28"/>
        </w:rPr>
        <w:t>Evaluation in Text: Authorial Stance and the Construction of Discourse</w:t>
      </w:r>
      <w:r w:rsidRPr="00A33BB5">
        <w:rPr>
          <w:rFonts w:ascii="Times New Roman" w:hAnsi="Times New Roman" w:cs="Times New Roman"/>
          <w:i/>
          <w:iCs/>
          <w:sz w:val="28"/>
          <w:szCs w:val="28"/>
          <w:lang w:val="en-US"/>
        </w:rPr>
        <w:t xml:space="preserve">. </w:t>
      </w:r>
      <w:r w:rsidRPr="00A33BB5">
        <w:rPr>
          <w:rFonts w:ascii="Times New Roman" w:hAnsi="Times New Roman" w:cs="Times New Roman"/>
          <w:sz w:val="28"/>
          <w:szCs w:val="28"/>
        </w:rPr>
        <w:t>Oxford : Oxford University Press, 2000.</w:t>
      </w:r>
      <w:r w:rsidRPr="00A33BB5">
        <w:rPr>
          <w:rFonts w:ascii="Times New Roman" w:hAnsi="Times New Roman" w:cs="Times New Roman"/>
          <w:sz w:val="28"/>
          <w:szCs w:val="28"/>
          <w:lang w:val="en-US"/>
        </w:rPr>
        <w:t xml:space="preserve"> 238 p.</w:t>
      </w:r>
      <w:r w:rsidRPr="00A33BB5">
        <w:rPr>
          <w:rFonts w:ascii="Times New Roman" w:hAnsi="Times New Roman" w:cs="Times New Roman"/>
          <w:sz w:val="28"/>
          <w:szCs w:val="28"/>
        </w:rPr>
        <w:t xml:space="preserve"> </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t xml:space="preserve">Tomasello M. Language is not an Instinct. </w:t>
      </w:r>
      <w:r w:rsidRPr="00A33BB5">
        <w:rPr>
          <w:rFonts w:ascii="Times New Roman" w:hAnsi="Times New Roman" w:cs="Times New Roman"/>
          <w:i/>
          <w:w w:val="103"/>
          <w:sz w:val="28"/>
          <w:szCs w:val="28"/>
        </w:rPr>
        <w:t>Cognitive Devel</w:t>
      </w:r>
      <w:r w:rsidRPr="00A33BB5">
        <w:rPr>
          <w:rFonts w:ascii="Times New Roman" w:hAnsi="Times New Roman" w:cs="Times New Roman"/>
          <w:w w:val="103"/>
          <w:sz w:val="28"/>
          <w:szCs w:val="28"/>
        </w:rPr>
        <w:t>o</w:t>
      </w:r>
      <w:r w:rsidRPr="00A33BB5">
        <w:rPr>
          <w:rFonts w:ascii="Times New Roman" w:hAnsi="Times New Roman" w:cs="Times New Roman"/>
          <w:i/>
          <w:w w:val="103"/>
          <w:sz w:val="28"/>
          <w:szCs w:val="28"/>
        </w:rPr>
        <w:t>pment</w:t>
      </w:r>
      <w:r w:rsidRPr="00A33BB5">
        <w:rPr>
          <w:rFonts w:ascii="Times New Roman" w:hAnsi="Times New Roman" w:cs="Times New Roman"/>
          <w:w w:val="103"/>
          <w:sz w:val="28"/>
          <w:szCs w:val="28"/>
        </w:rPr>
        <w:t>. 1995. Vol. 10. P. 131 – 156.</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rPr>
        <w:t>Toulmin S. Human understanding. Princeton, N. J.: Princeton University Press. 1972. 520 р</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w w:val="103"/>
          <w:sz w:val="28"/>
          <w:szCs w:val="28"/>
        </w:rPr>
        <w:t xml:space="preserve">Tzeng O.C.S. The Three Magnificent Themes of a Dinosaur Caper. </w:t>
      </w:r>
      <w:r w:rsidRPr="00A33BB5">
        <w:rPr>
          <w:rFonts w:ascii="Times New Roman" w:hAnsi="Times New Roman" w:cs="Times New Roman"/>
          <w:i/>
          <w:w w:val="103"/>
          <w:sz w:val="28"/>
          <w:szCs w:val="28"/>
        </w:rPr>
        <w:t>Language, Meaning and Culture: The Selected Papers of C.E. Osgood</w:t>
      </w:r>
      <w:r w:rsidRPr="00A33BB5">
        <w:rPr>
          <w:rFonts w:ascii="Times New Roman" w:hAnsi="Times New Roman" w:cs="Times New Roman"/>
          <w:w w:val="103"/>
          <w:sz w:val="28"/>
          <w:szCs w:val="28"/>
        </w:rPr>
        <w:t>. N. Y.: Acad. Press, 1990. P. 1 – 31.</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sz w:val="28"/>
          <w:szCs w:val="28"/>
          <w:shd w:val="clear" w:color="auto" w:fill="FFFFFF"/>
          <w:lang w:val="en-US"/>
        </w:rPr>
        <w:t>v</w:t>
      </w:r>
      <w:r w:rsidRPr="00A33BB5">
        <w:rPr>
          <w:rFonts w:ascii="Times New Roman" w:hAnsi="Times New Roman" w:cs="Times New Roman"/>
          <w:sz w:val="28"/>
          <w:szCs w:val="28"/>
          <w:shd w:val="clear" w:color="auto" w:fill="FFFFFF"/>
        </w:rPr>
        <w:t>an Dijk T. A. Discourse, Context and Cognition. Discourse Studies. 2006. Vol. 8. Issue 1. Р.159– 177.</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lang w:eastAsia="uk-UA"/>
        </w:rPr>
      </w:pPr>
      <w:r w:rsidRPr="00A33BB5">
        <w:rPr>
          <w:rFonts w:ascii="Times New Roman" w:hAnsi="Times New Roman" w:cs="Times New Roman"/>
          <w:bCs/>
          <w:sz w:val="28"/>
          <w:szCs w:val="28"/>
          <w:lang w:eastAsia="uk-UA"/>
        </w:rPr>
        <w:t>van Dijk T.</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eastAsia="uk-UA"/>
        </w:rPr>
        <w:t xml:space="preserve">Discourse and Context. Cambridge: Cambridge University Press, 2008. </w:t>
      </w:r>
      <w:r w:rsidRPr="00A33BB5">
        <w:rPr>
          <w:rFonts w:ascii="Times New Roman" w:hAnsi="Times New Roman" w:cs="Times New Roman"/>
          <w:sz w:val="28"/>
          <w:szCs w:val="28"/>
          <w:lang w:val="en-US" w:eastAsia="uk-UA"/>
        </w:rPr>
        <w:t>267 p.</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shd w:val="clear" w:color="auto" w:fill="FFFFFF"/>
        </w:rPr>
        <w:t>van Dijk T.A. Studies in the Pragmatics of Discourse. The Hague / Berlin : Mouton, 1981. 331 p.</w:t>
      </w:r>
      <w:r w:rsidRPr="00A33BB5">
        <w:rPr>
          <w:rFonts w:ascii="Times New Roman" w:hAnsi="Times New Roman" w:cs="Times New Roman"/>
          <w:sz w:val="28"/>
          <w:szCs w:val="28"/>
        </w:rPr>
        <w:t>, с. 26 – 30</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rPr>
        <w:t>van Eemeren F. H. The Pragma-Dialectical Theory Under Discussion</w:t>
      </w:r>
      <w:r w:rsidRPr="00A33BB5">
        <w:rPr>
          <w:rFonts w:ascii="Times New Roman" w:hAnsi="Times New Roman" w:cs="Times New Roman"/>
          <w:sz w:val="28"/>
          <w:szCs w:val="28"/>
          <w:lang w:val="en-US"/>
        </w:rPr>
        <w:t>.</w:t>
      </w:r>
      <w:r w:rsidRPr="00A33BB5">
        <w:rPr>
          <w:rFonts w:ascii="Times New Roman" w:hAnsi="Times New Roman" w:cs="Times New Roman"/>
          <w:sz w:val="28"/>
          <w:szCs w:val="28"/>
        </w:rPr>
        <w:t xml:space="preserve"> </w:t>
      </w:r>
      <w:r w:rsidRPr="00A33BB5">
        <w:rPr>
          <w:rFonts w:ascii="Times New Roman" w:hAnsi="Times New Roman" w:cs="Times New Roman"/>
          <w:i/>
          <w:sz w:val="28"/>
          <w:szCs w:val="28"/>
        </w:rPr>
        <w:t>Argumentation</w:t>
      </w:r>
      <w:r w:rsidRPr="00A33BB5">
        <w:rPr>
          <w:rFonts w:ascii="Times New Roman" w:hAnsi="Times New Roman" w:cs="Times New Roman"/>
          <w:sz w:val="28"/>
          <w:szCs w:val="28"/>
        </w:rPr>
        <w:t>. 2012. Vol. 26 P. 439–457.</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lang w:val="en-US"/>
        </w:rPr>
      </w:pPr>
      <w:r w:rsidRPr="00A33BB5">
        <w:rPr>
          <w:rFonts w:ascii="Times New Roman" w:hAnsi="Times New Roman" w:cs="Times New Roman"/>
          <w:sz w:val="28"/>
          <w:szCs w:val="28"/>
          <w:lang w:eastAsia="uk-UA"/>
        </w:rPr>
        <w:t>van Eemeren W</w:t>
      </w:r>
      <w:r w:rsidRPr="00A33BB5">
        <w:rPr>
          <w:rFonts w:ascii="Times New Roman" w:hAnsi="Times New Roman" w:cs="Times New Roman"/>
          <w:sz w:val="28"/>
          <w:szCs w:val="28"/>
        </w:rPr>
        <w:t xml:space="preserve"> Walton D. The Appeal to Ignorance, or Argumentum Ad Ignorantiam. </w:t>
      </w:r>
      <w:r w:rsidRPr="00A33BB5">
        <w:rPr>
          <w:rFonts w:ascii="Times New Roman" w:hAnsi="Times New Roman" w:cs="Times New Roman"/>
          <w:i/>
          <w:sz w:val="28"/>
          <w:szCs w:val="28"/>
        </w:rPr>
        <w:t>Argumentation</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val="en-US"/>
        </w:rPr>
        <w:t xml:space="preserve">1999. </w:t>
      </w:r>
      <w:r w:rsidRPr="00A33BB5">
        <w:rPr>
          <w:rFonts w:ascii="Times New Roman" w:hAnsi="Times New Roman" w:cs="Times New Roman"/>
          <w:sz w:val="28"/>
          <w:szCs w:val="28"/>
        </w:rPr>
        <w:t xml:space="preserve">13 </w:t>
      </w:r>
      <w:r w:rsidRPr="00A33BB5">
        <w:rPr>
          <w:rFonts w:ascii="Times New Roman" w:hAnsi="Times New Roman" w:cs="Times New Roman"/>
          <w:sz w:val="28"/>
          <w:szCs w:val="28"/>
          <w:lang w:val="en-US"/>
        </w:rPr>
        <w:t xml:space="preserve">P. </w:t>
      </w:r>
      <w:r w:rsidRPr="00A33BB5">
        <w:rPr>
          <w:rFonts w:ascii="Times New Roman" w:hAnsi="Times New Roman" w:cs="Times New Roman"/>
          <w:sz w:val="28"/>
          <w:szCs w:val="28"/>
        </w:rPr>
        <w:t>367</w:t>
      </w:r>
      <w:r w:rsidRPr="00A33BB5">
        <w:rPr>
          <w:rFonts w:ascii="Times New Roman" w:hAnsi="Times New Roman" w:cs="Times New Roman"/>
          <w:sz w:val="28"/>
          <w:szCs w:val="28"/>
          <w:shd w:val="clear" w:color="auto" w:fill="FFFFFF"/>
        </w:rPr>
        <w:t>–</w:t>
      </w:r>
      <w:r w:rsidRPr="00A33BB5">
        <w:rPr>
          <w:rFonts w:ascii="Times New Roman" w:hAnsi="Times New Roman" w:cs="Times New Roman"/>
          <w:sz w:val="28"/>
          <w:szCs w:val="28"/>
        </w:rPr>
        <w:t>377.</w:t>
      </w:r>
      <w:r w:rsidRPr="00A33BB5">
        <w:rPr>
          <w:rFonts w:ascii="Times New Roman" w:hAnsi="Times New Roman" w:cs="Times New Roman"/>
          <w:sz w:val="28"/>
          <w:szCs w:val="28"/>
          <w:lang w:val="en-US"/>
        </w:rPr>
        <w:t xml:space="preserve"> </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sz w:val="28"/>
          <w:szCs w:val="28"/>
        </w:rPr>
        <w:t xml:space="preserve">Wang, Y., &amp; Xu, J. The interrelation between evaluative categories and evaluated items. </w:t>
      </w:r>
      <w:r w:rsidRPr="00A33BB5">
        <w:rPr>
          <w:rFonts w:ascii="Times New Roman" w:hAnsi="Times New Roman" w:cs="Times New Roman"/>
          <w:i/>
          <w:iCs/>
          <w:sz w:val="28"/>
          <w:szCs w:val="28"/>
        </w:rPr>
        <w:t>Linguistics and the Human sciences</w:t>
      </w:r>
      <w:r w:rsidRPr="00A33BB5">
        <w:rPr>
          <w:rFonts w:ascii="Times New Roman" w:hAnsi="Times New Roman" w:cs="Times New Roman"/>
          <w:sz w:val="28"/>
          <w:szCs w:val="28"/>
        </w:rPr>
        <w:t xml:space="preserve">, </w:t>
      </w:r>
      <w:r w:rsidRPr="00A33BB5">
        <w:rPr>
          <w:rFonts w:ascii="Times New Roman" w:hAnsi="Times New Roman" w:cs="Times New Roman"/>
          <w:sz w:val="28"/>
          <w:szCs w:val="28"/>
          <w:lang w:val="en-US"/>
        </w:rPr>
        <w:t xml:space="preserve">2013. </w:t>
      </w:r>
      <w:r w:rsidRPr="00A33BB5">
        <w:rPr>
          <w:rFonts w:ascii="Times New Roman" w:hAnsi="Times New Roman" w:cs="Times New Roman"/>
          <w:iCs/>
          <w:sz w:val="28"/>
          <w:szCs w:val="28"/>
        </w:rPr>
        <w:t>8</w:t>
      </w:r>
      <w:r w:rsidRPr="00A33BB5">
        <w:rPr>
          <w:rFonts w:ascii="Times New Roman" w:hAnsi="Times New Roman" w:cs="Times New Roman"/>
          <w:sz w:val="28"/>
          <w:szCs w:val="28"/>
        </w:rPr>
        <w:t xml:space="preserve">(1), </w:t>
      </w:r>
      <w:r w:rsidRPr="00A33BB5">
        <w:rPr>
          <w:rFonts w:ascii="Times New Roman" w:hAnsi="Times New Roman" w:cs="Times New Roman"/>
          <w:sz w:val="28"/>
          <w:szCs w:val="28"/>
          <w:lang w:val="en-US"/>
        </w:rPr>
        <w:t xml:space="preserve">P. </w:t>
      </w:r>
      <w:r w:rsidRPr="00A33BB5">
        <w:rPr>
          <w:rFonts w:ascii="Times New Roman" w:hAnsi="Times New Roman" w:cs="Times New Roman"/>
          <w:sz w:val="28"/>
          <w:szCs w:val="28"/>
        </w:rPr>
        <w:t>29</w:t>
      </w:r>
      <w:r w:rsidRPr="00A33BB5">
        <w:rPr>
          <w:rFonts w:ascii="Times New Roman" w:hAnsi="Times New Roman" w:cs="Times New Roman"/>
          <w:sz w:val="28"/>
          <w:szCs w:val="28"/>
          <w:shd w:val="clear" w:color="auto" w:fill="FFFFFF"/>
        </w:rPr>
        <w:t>–</w:t>
      </w:r>
      <w:r w:rsidRPr="00A33BB5">
        <w:rPr>
          <w:rFonts w:ascii="Times New Roman" w:hAnsi="Times New Roman" w:cs="Times New Roman"/>
          <w:sz w:val="28"/>
          <w:szCs w:val="28"/>
        </w:rPr>
        <w:t>61.</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lang w:val="en-US"/>
        </w:rPr>
      </w:pPr>
      <w:r w:rsidRPr="00A33BB5">
        <w:rPr>
          <w:rFonts w:ascii="Times New Roman" w:hAnsi="Times New Roman" w:cs="Times New Roman"/>
          <w:sz w:val="28"/>
          <w:szCs w:val="28"/>
          <w:shd w:val="clear" w:color="auto" w:fill="FFFFFF"/>
        </w:rPr>
        <w:t>White P. R. R. Evaluative contents in verbal communication. Rocci A; de Saussure L (eds.). Verbal communication. 2016. Vol 3. P. 77 – 96.</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rPr>
      </w:pPr>
      <w:r w:rsidRPr="00A33BB5">
        <w:rPr>
          <w:rFonts w:ascii="Times New Roman" w:hAnsi="Times New Roman" w:cs="Times New Roman"/>
          <w:w w:val="103"/>
          <w:sz w:val="28"/>
          <w:szCs w:val="28"/>
        </w:rPr>
        <w:lastRenderedPageBreak/>
        <w:t>Wierzbicka A. Semantic Primitives. Frankfurt a. M.: Athenäum-Vel., 1972. 235 p.</w:t>
      </w:r>
    </w:p>
    <w:p w:rsidR="00930150" w:rsidRPr="00A33BB5" w:rsidRDefault="00930150" w:rsidP="00A9019E">
      <w:pPr>
        <w:pStyle w:val="a4"/>
        <w:numPr>
          <w:ilvl w:val="0"/>
          <w:numId w:val="20"/>
        </w:numPr>
        <w:spacing w:line="360" w:lineRule="auto"/>
        <w:jc w:val="both"/>
        <w:rPr>
          <w:rFonts w:ascii="Times New Roman" w:hAnsi="Times New Roman" w:cs="Times New Roman"/>
          <w:sz w:val="28"/>
          <w:szCs w:val="28"/>
          <w:lang w:eastAsia="uk-UA"/>
        </w:rPr>
      </w:pPr>
      <w:r w:rsidRPr="00A33BB5">
        <w:rPr>
          <w:rFonts w:ascii="Times New Roman" w:hAnsi="Times New Roman" w:cs="Times New Roman"/>
          <w:bCs/>
          <w:sz w:val="28"/>
          <w:szCs w:val="28"/>
          <w:lang w:eastAsia="uk-UA"/>
        </w:rPr>
        <w:t>Wierzbicka A.</w:t>
      </w:r>
      <w:r w:rsidRPr="00A33BB5">
        <w:rPr>
          <w:rFonts w:ascii="Times New Roman" w:hAnsi="Times New Roman" w:cs="Times New Roman"/>
          <w:sz w:val="28"/>
          <w:szCs w:val="28"/>
          <w:lang w:val="en-US" w:eastAsia="uk-UA"/>
        </w:rPr>
        <w:t xml:space="preserve"> </w:t>
      </w:r>
      <w:r w:rsidRPr="00A33BB5">
        <w:rPr>
          <w:rFonts w:ascii="Times New Roman" w:hAnsi="Times New Roman" w:cs="Times New Roman"/>
          <w:sz w:val="28"/>
          <w:szCs w:val="28"/>
          <w:lang w:eastAsia="uk-UA"/>
        </w:rPr>
        <w:t>Understanding Cultures through Their Key Words. Oxford: Oxford University Press, 1997. 317 р.</w:t>
      </w:r>
    </w:p>
    <w:p w:rsidR="00930150" w:rsidRPr="00A33BB5" w:rsidRDefault="00930150" w:rsidP="00A9019E">
      <w:pPr>
        <w:pStyle w:val="a4"/>
        <w:numPr>
          <w:ilvl w:val="0"/>
          <w:numId w:val="20"/>
        </w:numPr>
        <w:spacing w:line="360" w:lineRule="auto"/>
        <w:jc w:val="both"/>
        <w:rPr>
          <w:rFonts w:ascii="Times New Roman" w:eastAsia="Times New Roman" w:hAnsi="Times New Roman" w:cs="Times New Roman"/>
          <w:sz w:val="28"/>
          <w:szCs w:val="28"/>
          <w:lang w:eastAsia="uk-UA"/>
        </w:rPr>
      </w:pPr>
      <w:r w:rsidRPr="00A33BB5">
        <w:rPr>
          <w:rFonts w:ascii="Times New Roman" w:hAnsi="Times New Roman" w:cs="Times New Roman"/>
          <w:sz w:val="28"/>
          <w:szCs w:val="28"/>
        </w:rPr>
        <w:t>Wilson D. Meaning and Relevance . Cambridge : Cambridge University Press, 2012. 400 p.</w:t>
      </w:r>
    </w:p>
    <w:p w:rsidR="00930150" w:rsidRPr="00A33BB5" w:rsidRDefault="00930150" w:rsidP="00A9019E">
      <w:pPr>
        <w:pStyle w:val="a4"/>
        <w:numPr>
          <w:ilvl w:val="0"/>
          <w:numId w:val="20"/>
        </w:numPr>
        <w:spacing w:line="360" w:lineRule="auto"/>
        <w:jc w:val="both"/>
        <w:rPr>
          <w:rFonts w:ascii="Times New Roman" w:hAnsi="Times New Roman" w:cs="Times New Roman"/>
          <w:bCs/>
          <w:sz w:val="28"/>
          <w:szCs w:val="28"/>
          <w:lang w:eastAsia="uk-UA"/>
        </w:rPr>
      </w:pPr>
      <w:r w:rsidRPr="00A33BB5">
        <w:rPr>
          <w:rFonts w:ascii="Times New Roman" w:hAnsi="Times New Roman" w:cs="Times New Roman"/>
          <w:color w:val="232323"/>
          <w:sz w:val="28"/>
          <w:szCs w:val="28"/>
          <w:shd w:val="clear" w:color="auto" w:fill="FFFFFF"/>
        </w:rPr>
        <w:t xml:space="preserve">Wodak, R., &amp; Mayer, M. (2009). Critical Discourse Analysis: History, Agenda, Theory and Methodology. </w:t>
      </w:r>
      <w:r w:rsidRPr="00A33BB5">
        <w:rPr>
          <w:rFonts w:ascii="Times New Roman" w:hAnsi="Times New Roman" w:cs="Times New Roman"/>
          <w:i/>
          <w:color w:val="232323"/>
          <w:sz w:val="28"/>
          <w:szCs w:val="28"/>
          <w:shd w:val="clear" w:color="auto" w:fill="FFFFFF"/>
        </w:rPr>
        <w:t>Methods of Critical Discourse Analysis</w:t>
      </w:r>
      <w:r w:rsidRPr="00A33BB5">
        <w:rPr>
          <w:rFonts w:ascii="Times New Roman" w:hAnsi="Times New Roman" w:cs="Times New Roman"/>
          <w:color w:val="232323"/>
          <w:sz w:val="28"/>
          <w:szCs w:val="28"/>
          <w:shd w:val="clear" w:color="auto" w:fill="FFFFFF"/>
        </w:rPr>
        <w:t xml:space="preserve"> (2nd ed.</w:t>
      </w:r>
      <w:r w:rsidRPr="00A33BB5">
        <w:rPr>
          <w:rFonts w:ascii="Times New Roman" w:hAnsi="Times New Roman" w:cs="Times New Roman"/>
          <w:color w:val="232323"/>
          <w:sz w:val="28"/>
          <w:szCs w:val="28"/>
          <w:shd w:val="clear" w:color="auto" w:fill="FFFFFF"/>
          <w:lang w:val="en-US"/>
        </w:rPr>
        <w:t>)</w:t>
      </w:r>
      <w:r w:rsidRPr="00A33BB5">
        <w:rPr>
          <w:rFonts w:ascii="Times New Roman" w:hAnsi="Times New Roman" w:cs="Times New Roman"/>
          <w:color w:val="232323"/>
          <w:sz w:val="28"/>
          <w:szCs w:val="28"/>
          <w:shd w:val="clear" w:color="auto" w:fill="FFFFFF"/>
        </w:rPr>
        <w:t>, London: Sage</w:t>
      </w:r>
      <w:r w:rsidRPr="00A33BB5">
        <w:rPr>
          <w:rFonts w:ascii="Times New Roman" w:hAnsi="Times New Roman" w:cs="Times New Roman"/>
          <w:color w:val="232323"/>
          <w:sz w:val="28"/>
          <w:szCs w:val="28"/>
          <w:shd w:val="clear" w:color="auto" w:fill="FFFFFF"/>
          <w:lang w:val="en-US"/>
        </w:rPr>
        <w:t>, 2009.P</w:t>
      </w:r>
      <w:r w:rsidRPr="00A33BB5">
        <w:rPr>
          <w:rFonts w:ascii="Times New Roman" w:hAnsi="Times New Roman" w:cs="Times New Roman"/>
          <w:color w:val="232323"/>
          <w:sz w:val="28"/>
          <w:szCs w:val="28"/>
          <w:shd w:val="clear" w:color="auto" w:fill="FFFFFF"/>
        </w:rPr>
        <w:t>. 1</w:t>
      </w:r>
      <w:r w:rsidRPr="00A33BB5">
        <w:rPr>
          <w:rFonts w:ascii="Times New Roman" w:hAnsi="Times New Roman" w:cs="Times New Roman"/>
          <w:sz w:val="28"/>
          <w:szCs w:val="28"/>
        </w:rPr>
        <w:t>–</w:t>
      </w:r>
      <w:r w:rsidRPr="00A33BB5">
        <w:rPr>
          <w:rFonts w:ascii="Times New Roman" w:hAnsi="Times New Roman" w:cs="Times New Roman"/>
          <w:color w:val="232323"/>
          <w:sz w:val="28"/>
          <w:szCs w:val="28"/>
          <w:shd w:val="clear" w:color="auto" w:fill="FFFFFF"/>
        </w:rPr>
        <w:t>33.</w:t>
      </w:r>
    </w:p>
    <w:p w:rsidR="00930150" w:rsidRPr="00511879" w:rsidRDefault="00930150" w:rsidP="00930150">
      <w:pPr>
        <w:jc w:val="both"/>
        <w:rPr>
          <w:bCs/>
          <w:lang w:eastAsia="uk-UA"/>
        </w:rPr>
      </w:pPr>
    </w:p>
    <w:p w:rsidR="0050290E" w:rsidRDefault="0050290E" w:rsidP="00C5160D">
      <w:pPr>
        <w:pStyle w:val="Default"/>
        <w:spacing w:line="360" w:lineRule="auto"/>
        <w:ind w:firstLine="709"/>
        <w:jc w:val="both"/>
        <w:rPr>
          <w:sz w:val="28"/>
          <w:szCs w:val="28"/>
        </w:rPr>
      </w:pPr>
    </w:p>
    <w:p w:rsidR="0050290E" w:rsidRDefault="0050290E" w:rsidP="00C5160D">
      <w:pPr>
        <w:pStyle w:val="Default"/>
        <w:spacing w:line="360" w:lineRule="auto"/>
        <w:ind w:firstLine="709"/>
        <w:jc w:val="both"/>
        <w:rPr>
          <w:sz w:val="28"/>
          <w:szCs w:val="28"/>
        </w:rPr>
      </w:pPr>
    </w:p>
    <w:p w:rsidR="0050290E" w:rsidRDefault="0050290E" w:rsidP="00C5160D">
      <w:pPr>
        <w:pStyle w:val="Default"/>
        <w:spacing w:line="360" w:lineRule="auto"/>
        <w:ind w:firstLine="709"/>
        <w:jc w:val="both"/>
        <w:rPr>
          <w:sz w:val="28"/>
          <w:szCs w:val="28"/>
        </w:rPr>
      </w:pPr>
    </w:p>
    <w:p w:rsidR="0050290E" w:rsidRDefault="0050290E" w:rsidP="00C5160D">
      <w:pPr>
        <w:pStyle w:val="Default"/>
        <w:spacing w:line="360" w:lineRule="auto"/>
        <w:ind w:firstLine="709"/>
        <w:jc w:val="both"/>
        <w:rPr>
          <w:sz w:val="28"/>
          <w:szCs w:val="28"/>
        </w:rPr>
      </w:pPr>
    </w:p>
    <w:p w:rsidR="0050290E" w:rsidRDefault="0050290E" w:rsidP="00C5160D">
      <w:pPr>
        <w:pStyle w:val="Default"/>
        <w:spacing w:line="360" w:lineRule="auto"/>
        <w:ind w:firstLine="709"/>
        <w:jc w:val="both"/>
        <w:rPr>
          <w:sz w:val="28"/>
          <w:szCs w:val="28"/>
        </w:rPr>
      </w:pPr>
    </w:p>
    <w:p w:rsidR="0050290E" w:rsidRDefault="0050290E" w:rsidP="00C5160D">
      <w:pPr>
        <w:pStyle w:val="Default"/>
        <w:spacing w:line="360" w:lineRule="auto"/>
        <w:ind w:firstLine="709"/>
        <w:jc w:val="both"/>
        <w:rPr>
          <w:sz w:val="28"/>
          <w:szCs w:val="28"/>
        </w:rPr>
      </w:pPr>
    </w:p>
    <w:p w:rsidR="0050290E" w:rsidRDefault="0050290E" w:rsidP="00C5160D">
      <w:pPr>
        <w:pStyle w:val="Default"/>
        <w:spacing w:line="360" w:lineRule="auto"/>
        <w:ind w:firstLine="709"/>
        <w:jc w:val="both"/>
        <w:rPr>
          <w:sz w:val="28"/>
          <w:szCs w:val="28"/>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446398" w:rsidRPr="008C4E1E" w:rsidRDefault="00446398" w:rsidP="00663F04">
      <w:pPr>
        <w:spacing w:line="360" w:lineRule="auto"/>
        <w:jc w:val="center"/>
        <w:rPr>
          <w:b/>
          <w:lang w:val="en-US"/>
        </w:rPr>
      </w:pPr>
    </w:p>
    <w:p w:rsidR="0050290E" w:rsidRPr="001B3D42" w:rsidRDefault="0050290E" w:rsidP="00663F04">
      <w:pPr>
        <w:spacing w:line="360" w:lineRule="auto"/>
        <w:jc w:val="center"/>
        <w:rPr>
          <w:b/>
        </w:rPr>
      </w:pPr>
      <w:r w:rsidRPr="001B3D42">
        <w:rPr>
          <w:b/>
        </w:rPr>
        <w:lastRenderedPageBreak/>
        <w:t xml:space="preserve">СПИСОК ДЖЕРЕЛ </w:t>
      </w:r>
      <w:r w:rsidRPr="001165A8">
        <w:rPr>
          <w:b/>
          <w:snapToGrid w:val="0"/>
        </w:rPr>
        <w:t>ІЛЮСТРАТИВНОГО</w:t>
      </w:r>
      <w:r w:rsidRPr="001B3D42">
        <w:rPr>
          <w:b/>
        </w:rPr>
        <w:t xml:space="preserve"> МАТЕРІАЛУ</w:t>
      </w:r>
    </w:p>
    <w:p w:rsidR="0050290E" w:rsidRPr="000F4E03" w:rsidRDefault="0050290E" w:rsidP="0050290E">
      <w:pPr>
        <w:rPr>
          <w:lang w:val="ru-RU"/>
        </w:rPr>
      </w:pP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rPr>
        <w:t>(</w:t>
      </w:r>
      <w:r w:rsidRPr="00082D56">
        <w:rPr>
          <w:rFonts w:ascii="Times New Roman" w:hAnsi="Times New Roman" w:cs="Times New Roman"/>
          <w:sz w:val="28"/>
          <w:szCs w:val="28"/>
          <w:lang w:val="en-US"/>
        </w:rPr>
        <w:t>ShS</w:t>
      </w:r>
      <w:r w:rsidR="00EE3AE7" w:rsidRPr="00082D56">
        <w:rPr>
          <w:rFonts w:ascii="Times New Roman" w:hAnsi="Times New Roman" w:cs="Times New Roman"/>
          <w:sz w:val="28"/>
          <w:szCs w:val="28"/>
          <w:lang w:val="en-US"/>
        </w:rPr>
        <w:t>t) Aldington R. Short Stories. L.: Sphere, 1967.</w:t>
      </w:r>
      <w:r w:rsidR="00EE3AE7" w:rsidRPr="00082D56">
        <w:rPr>
          <w:rFonts w:ascii="Times New Roman" w:hAnsi="Times New Roman" w:cs="Times New Roman"/>
          <w:sz w:val="28"/>
          <w:szCs w:val="28"/>
        </w:rPr>
        <w:t xml:space="preserve"> </w:t>
      </w:r>
      <w:r w:rsidRPr="00082D56">
        <w:rPr>
          <w:rFonts w:ascii="Times New Roman" w:hAnsi="Times New Roman" w:cs="Times New Roman"/>
          <w:sz w:val="28"/>
          <w:szCs w:val="28"/>
          <w:lang w:val="en-US"/>
        </w:rPr>
        <w:t>248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 xml:space="preserve">(DofH) Aldington R. Death of a </w:t>
      </w:r>
      <w:r w:rsidR="00EE3AE7" w:rsidRPr="00082D56">
        <w:rPr>
          <w:rFonts w:ascii="Times New Roman" w:hAnsi="Times New Roman" w:cs="Times New Roman"/>
          <w:sz w:val="28"/>
          <w:szCs w:val="28"/>
          <w:lang w:val="en-US"/>
        </w:rPr>
        <w:t>Hero. L.: Sphere, 1968.</w:t>
      </w:r>
      <w:r w:rsidRPr="00082D56">
        <w:rPr>
          <w:rFonts w:ascii="Times New Roman" w:hAnsi="Times New Roman" w:cs="Times New Roman"/>
          <w:sz w:val="28"/>
          <w:szCs w:val="28"/>
          <w:lang w:val="en-US"/>
        </w:rPr>
        <w:t xml:space="preserve"> 376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(SShSt) Anderson</w:t>
      </w:r>
      <w:r w:rsidR="00EE3AE7" w:rsidRPr="00082D56">
        <w:rPr>
          <w:rFonts w:ascii="Times New Roman" w:hAnsi="Times New Roman" w:cs="Times New Roman"/>
          <w:sz w:val="28"/>
          <w:szCs w:val="28"/>
          <w:lang w:val="en-US"/>
        </w:rPr>
        <w:t xml:space="preserve"> Sh. Selected Short Stories.</w:t>
      </w:r>
      <w:r w:rsidRPr="00082D56">
        <w:rPr>
          <w:rFonts w:ascii="Times New Roman" w:hAnsi="Times New Roman" w:cs="Times New Roman"/>
          <w:sz w:val="28"/>
          <w:szCs w:val="28"/>
          <w:lang w:val="en-US"/>
        </w:rPr>
        <w:t xml:space="preserve"> </w:t>
      </w:r>
      <w:r w:rsidR="00EE3AE7" w:rsidRPr="00082D56">
        <w:rPr>
          <w:rFonts w:ascii="Times New Roman" w:hAnsi="Times New Roman" w:cs="Times New Roman"/>
          <w:sz w:val="28"/>
          <w:szCs w:val="28"/>
          <w:lang w:val="en-US"/>
        </w:rPr>
        <w:t>L</w:t>
      </w:r>
      <w:r w:rsidRPr="00082D56">
        <w:rPr>
          <w:rFonts w:ascii="Times New Roman" w:hAnsi="Times New Roman" w:cs="Times New Roman"/>
          <w:sz w:val="28"/>
          <w:szCs w:val="28"/>
          <w:lang w:val="en-US"/>
        </w:rPr>
        <w:t xml:space="preserve">.: </w:t>
      </w:r>
      <w:r w:rsidR="00EE3AE7" w:rsidRPr="00082D56">
        <w:rPr>
          <w:rFonts w:ascii="Times New Roman" w:hAnsi="Times New Roman" w:cs="Times New Roman"/>
          <w:bCs/>
          <w:color w:val="0F1111"/>
          <w:sz w:val="28"/>
          <w:szCs w:val="28"/>
          <w:shd w:val="clear" w:color="auto" w:fill="FFFFFF"/>
        </w:rPr>
        <w:t>Dover Publications</w:t>
      </w:r>
      <w:r w:rsidR="00F4219E" w:rsidRPr="00082D56">
        <w:rPr>
          <w:rFonts w:ascii="Times New Roman" w:hAnsi="Times New Roman" w:cs="Times New Roman"/>
          <w:sz w:val="28"/>
          <w:szCs w:val="28"/>
          <w:lang w:val="en-US"/>
        </w:rPr>
        <w:t xml:space="preserve">, 1981. </w:t>
      </w:r>
      <w:r w:rsidR="00EE3AE7" w:rsidRPr="00082D56">
        <w:rPr>
          <w:rFonts w:ascii="Times New Roman" w:hAnsi="Times New Roman" w:cs="Times New Roman"/>
          <w:sz w:val="28"/>
          <w:szCs w:val="28"/>
        </w:rPr>
        <w:t>240</w:t>
      </w:r>
      <w:r w:rsidRPr="00082D56">
        <w:rPr>
          <w:rFonts w:ascii="Times New Roman" w:hAnsi="Times New Roman" w:cs="Times New Roman"/>
          <w:sz w:val="28"/>
          <w:szCs w:val="28"/>
          <w:lang w:val="en-US"/>
        </w:rPr>
        <w:t xml:space="preserve">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 xml:space="preserve">(LofFA) Bells </w:t>
      </w:r>
      <w:r w:rsidR="00F4219E" w:rsidRPr="00082D56">
        <w:rPr>
          <w:rFonts w:ascii="Times New Roman" w:hAnsi="Times New Roman" w:cs="Times New Roman"/>
          <w:sz w:val="28"/>
          <w:szCs w:val="28"/>
          <w:lang w:val="en-US"/>
        </w:rPr>
        <w:t>H. Lives of Favourite Authors.</w:t>
      </w:r>
      <w:r w:rsidRPr="00082D56">
        <w:rPr>
          <w:rFonts w:ascii="Times New Roman" w:hAnsi="Times New Roman" w:cs="Times New Roman"/>
          <w:sz w:val="28"/>
          <w:szCs w:val="28"/>
          <w:lang w:val="en-US"/>
        </w:rPr>
        <w:t xml:space="preserve"> </w:t>
      </w:r>
      <w:r w:rsidR="00F4219E" w:rsidRPr="00082D56">
        <w:rPr>
          <w:rFonts w:ascii="Times New Roman" w:hAnsi="Times New Roman" w:cs="Times New Roman"/>
          <w:sz w:val="28"/>
          <w:szCs w:val="28"/>
          <w:lang w:val="en-US"/>
        </w:rPr>
        <w:t>N.Y.: Dodd, Mead, 1972.</w:t>
      </w:r>
      <w:r w:rsidRPr="00082D56">
        <w:rPr>
          <w:rFonts w:ascii="Times New Roman" w:hAnsi="Times New Roman" w:cs="Times New Roman"/>
          <w:sz w:val="28"/>
          <w:szCs w:val="28"/>
          <w:lang w:val="en-US"/>
        </w:rPr>
        <w:t xml:space="preserve"> 380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(SofCh) Chris</w:t>
      </w:r>
      <w:r w:rsidR="00EE3AE7" w:rsidRPr="00082D56">
        <w:rPr>
          <w:rFonts w:ascii="Times New Roman" w:hAnsi="Times New Roman" w:cs="Times New Roman"/>
          <w:sz w:val="28"/>
          <w:szCs w:val="28"/>
          <w:lang w:val="en-US"/>
        </w:rPr>
        <w:t>tie A. The Secret of Chimneys.</w:t>
      </w:r>
      <w:r w:rsidRPr="00082D56">
        <w:rPr>
          <w:rFonts w:ascii="Times New Roman" w:hAnsi="Times New Roman" w:cs="Times New Roman"/>
          <w:sz w:val="28"/>
          <w:szCs w:val="28"/>
          <w:lang w:val="en-US"/>
        </w:rPr>
        <w:t xml:space="preserve"> N</w:t>
      </w:r>
      <w:r w:rsidR="00EE3AE7" w:rsidRPr="00082D56">
        <w:rPr>
          <w:rFonts w:ascii="Times New Roman" w:hAnsi="Times New Roman" w:cs="Times New Roman"/>
          <w:sz w:val="28"/>
          <w:szCs w:val="28"/>
          <w:lang w:val="en-US"/>
        </w:rPr>
        <w:t>.Y.: Dodd, Mead, 1986.</w:t>
      </w:r>
      <w:r w:rsidRPr="00082D56">
        <w:rPr>
          <w:rFonts w:ascii="Times New Roman" w:hAnsi="Times New Roman" w:cs="Times New Roman"/>
          <w:sz w:val="28"/>
          <w:szCs w:val="28"/>
          <w:lang w:val="en-US"/>
        </w:rPr>
        <w:t xml:space="preserve"> VIII, 312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(D</w:t>
      </w:r>
      <w:r w:rsidR="00F4219E" w:rsidRPr="00082D56">
        <w:rPr>
          <w:rFonts w:ascii="Times New Roman" w:hAnsi="Times New Roman" w:cs="Times New Roman"/>
          <w:sz w:val="28"/>
          <w:szCs w:val="28"/>
          <w:lang w:val="en-US"/>
        </w:rPr>
        <w:t>W) Christie A. A Dumb Witness.</w:t>
      </w:r>
      <w:r w:rsidRPr="00082D56">
        <w:rPr>
          <w:rFonts w:ascii="Times New Roman" w:hAnsi="Times New Roman" w:cs="Times New Roman"/>
          <w:sz w:val="28"/>
          <w:szCs w:val="28"/>
          <w:lang w:val="en-US"/>
        </w:rPr>
        <w:t xml:space="preserve"> L.: Publ. for th</w:t>
      </w:r>
      <w:r w:rsidR="00F4219E" w:rsidRPr="00082D56">
        <w:rPr>
          <w:rFonts w:ascii="Times New Roman" w:hAnsi="Times New Roman" w:cs="Times New Roman"/>
          <w:sz w:val="28"/>
          <w:szCs w:val="28"/>
          <w:lang w:val="en-US"/>
        </w:rPr>
        <w:t>e Crime Club by Collins, 1937.</w:t>
      </w:r>
      <w:r w:rsidRPr="00082D56">
        <w:rPr>
          <w:rFonts w:ascii="Times New Roman" w:hAnsi="Times New Roman" w:cs="Times New Roman"/>
          <w:sz w:val="28"/>
          <w:szCs w:val="28"/>
          <w:lang w:val="en-US"/>
        </w:rPr>
        <w:t xml:space="preserve"> 316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 xml:space="preserve">(SM) </w:t>
      </w:r>
      <w:r w:rsidR="00F4219E" w:rsidRPr="00082D56">
        <w:rPr>
          <w:rFonts w:ascii="Times New Roman" w:hAnsi="Times New Roman" w:cs="Times New Roman"/>
          <w:sz w:val="28"/>
          <w:szCs w:val="28"/>
          <w:lang w:val="en-US"/>
        </w:rPr>
        <w:t>Christie A. A Sleeping Murder. N. Y.: Dodd, Mead, 1976.</w:t>
      </w:r>
      <w:r w:rsidRPr="00082D56">
        <w:rPr>
          <w:rFonts w:ascii="Times New Roman" w:hAnsi="Times New Roman" w:cs="Times New Roman"/>
          <w:sz w:val="28"/>
          <w:szCs w:val="28"/>
          <w:lang w:val="en-US"/>
        </w:rPr>
        <w:t xml:space="preserve"> 242p.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(SC) Ch</w:t>
      </w:r>
      <w:r w:rsidR="001B6661" w:rsidRPr="00082D56">
        <w:rPr>
          <w:rFonts w:ascii="Times New Roman" w:hAnsi="Times New Roman" w:cs="Times New Roman"/>
          <w:sz w:val="28"/>
          <w:szCs w:val="28"/>
          <w:lang w:val="en-US"/>
        </w:rPr>
        <w:t>ristie A. A Sparkling Cyanide.</w:t>
      </w:r>
      <w:r w:rsidRPr="00082D56">
        <w:rPr>
          <w:rFonts w:ascii="Times New Roman" w:hAnsi="Times New Roman" w:cs="Times New Roman"/>
          <w:sz w:val="28"/>
          <w:szCs w:val="28"/>
          <w:lang w:val="en-US"/>
        </w:rPr>
        <w:t xml:space="preserve"> Boston: G. K. Ha</w:t>
      </w:r>
      <w:r w:rsidR="001B6661" w:rsidRPr="00082D56">
        <w:rPr>
          <w:rFonts w:ascii="Times New Roman" w:hAnsi="Times New Roman" w:cs="Times New Roman"/>
          <w:sz w:val="28"/>
          <w:szCs w:val="28"/>
          <w:lang w:val="en-US"/>
        </w:rPr>
        <w:t>ll, 1992.</w:t>
      </w:r>
      <w:r w:rsidRPr="00082D56">
        <w:rPr>
          <w:rFonts w:ascii="Times New Roman" w:hAnsi="Times New Roman" w:cs="Times New Roman"/>
          <w:sz w:val="28"/>
          <w:szCs w:val="28"/>
          <w:lang w:val="en-US"/>
        </w:rPr>
        <w:t xml:space="preserve"> IX, 355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w:t>
      </w:r>
      <w:r w:rsidRPr="00082D56">
        <w:rPr>
          <w:rFonts w:ascii="Times New Roman" w:hAnsi="Times New Roman" w:cs="Times New Roman"/>
          <w:sz w:val="28"/>
          <w:szCs w:val="28"/>
        </w:rPr>
        <w:t>Am. N</w:t>
      </w:r>
      <w:r w:rsidRPr="00082D56">
        <w:rPr>
          <w:rFonts w:ascii="Times New Roman" w:hAnsi="Times New Roman" w:cs="Times New Roman"/>
          <w:sz w:val="28"/>
          <w:szCs w:val="28"/>
          <w:lang w:val="en-US"/>
        </w:rPr>
        <w:t xml:space="preserve">) </w:t>
      </w:r>
      <w:r w:rsidR="001B6661" w:rsidRPr="00082D56">
        <w:rPr>
          <w:rFonts w:ascii="Times New Roman" w:hAnsi="Times New Roman" w:cs="Times New Roman"/>
          <w:sz w:val="28"/>
          <w:szCs w:val="28"/>
        </w:rPr>
        <w:t>Dickens Ch. American Notes.</w:t>
      </w:r>
      <w:r w:rsidRPr="00082D56">
        <w:rPr>
          <w:rFonts w:ascii="Times New Roman" w:hAnsi="Times New Roman" w:cs="Times New Roman"/>
          <w:sz w:val="28"/>
          <w:szCs w:val="28"/>
        </w:rPr>
        <w:t xml:space="preserve"> N</w:t>
      </w:r>
      <w:r w:rsidRPr="00082D56">
        <w:rPr>
          <w:rFonts w:ascii="Times New Roman" w:hAnsi="Times New Roman" w:cs="Times New Roman"/>
          <w:sz w:val="28"/>
          <w:szCs w:val="28"/>
          <w:lang w:val="en-US"/>
        </w:rPr>
        <w:t>.</w:t>
      </w:r>
      <w:r w:rsidRPr="00082D56">
        <w:rPr>
          <w:rFonts w:ascii="Times New Roman" w:hAnsi="Times New Roman" w:cs="Times New Roman"/>
          <w:sz w:val="28"/>
          <w:szCs w:val="28"/>
        </w:rPr>
        <w:t xml:space="preserve"> Y</w:t>
      </w:r>
      <w:r w:rsidRPr="00082D56">
        <w:rPr>
          <w:rFonts w:ascii="Times New Roman" w:hAnsi="Times New Roman" w:cs="Times New Roman"/>
          <w:sz w:val="28"/>
          <w:szCs w:val="28"/>
          <w:lang w:val="en-US"/>
        </w:rPr>
        <w:t>.: Pinade Books</w:t>
      </w:r>
      <w:r w:rsidRPr="00082D56">
        <w:rPr>
          <w:rFonts w:ascii="Times New Roman" w:hAnsi="Times New Roman" w:cs="Times New Roman"/>
          <w:sz w:val="28"/>
          <w:szCs w:val="28"/>
        </w:rPr>
        <w:t>,1985.</w:t>
      </w:r>
      <w:r w:rsidR="001B6661" w:rsidRPr="00082D56">
        <w:rPr>
          <w:rFonts w:ascii="Times New Roman" w:hAnsi="Times New Roman" w:cs="Times New Roman"/>
          <w:sz w:val="28"/>
          <w:szCs w:val="28"/>
          <w:lang w:val="en-US"/>
        </w:rPr>
        <w:t xml:space="preserve"> </w:t>
      </w:r>
      <w:r w:rsidRPr="00082D56">
        <w:rPr>
          <w:rFonts w:ascii="Times New Roman" w:hAnsi="Times New Roman" w:cs="Times New Roman"/>
          <w:sz w:val="28"/>
          <w:szCs w:val="28"/>
          <w:lang w:val="en-US"/>
        </w:rPr>
        <w:t>256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w:t>
      </w:r>
      <w:r w:rsidRPr="00082D56">
        <w:rPr>
          <w:rFonts w:ascii="Times New Roman" w:hAnsi="Times New Roman" w:cs="Times New Roman"/>
          <w:sz w:val="28"/>
          <w:szCs w:val="28"/>
        </w:rPr>
        <w:t>BH</w:t>
      </w:r>
      <w:r w:rsidRPr="00082D56">
        <w:rPr>
          <w:rFonts w:ascii="Times New Roman" w:hAnsi="Times New Roman" w:cs="Times New Roman"/>
          <w:sz w:val="28"/>
          <w:szCs w:val="28"/>
          <w:lang w:val="en-US"/>
        </w:rPr>
        <w:t xml:space="preserve">) </w:t>
      </w:r>
      <w:r w:rsidR="001B6661" w:rsidRPr="00082D56">
        <w:rPr>
          <w:rFonts w:ascii="Times New Roman" w:hAnsi="Times New Roman" w:cs="Times New Roman"/>
          <w:sz w:val="28"/>
          <w:szCs w:val="28"/>
        </w:rPr>
        <w:t>Dickens Ch. The Bleak House.</w:t>
      </w:r>
      <w:r w:rsidRPr="00082D56">
        <w:rPr>
          <w:rFonts w:ascii="Times New Roman" w:hAnsi="Times New Roman" w:cs="Times New Roman"/>
          <w:sz w:val="28"/>
          <w:szCs w:val="28"/>
          <w:lang w:val="en-US"/>
        </w:rPr>
        <w:t xml:space="preserve"> </w:t>
      </w:r>
      <w:r w:rsidRPr="00082D56">
        <w:rPr>
          <w:rFonts w:ascii="Times New Roman" w:hAnsi="Times New Roman" w:cs="Times New Roman"/>
          <w:sz w:val="28"/>
          <w:szCs w:val="28"/>
        </w:rPr>
        <w:t>N</w:t>
      </w:r>
      <w:r w:rsidRPr="00082D56">
        <w:rPr>
          <w:rFonts w:ascii="Times New Roman" w:hAnsi="Times New Roman" w:cs="Times New Roman"/>
          <w:sz w:val="28"/>
          <w:szCs w:val="28"/>
          <w:lang w:val="en-US"/>
        </w:rPr>
        <w:t>.</w:t>
      </w:r>
      <w:r w:rsidRPr="00082D56">
        <w:rPr>
          <w:rFonts w:ascii="Times New Roman" w:hAnsi="Times New Roman" w:cs="Times New Roman"/>
          <w:sz w:val="28"/>
          <w:szCs w:val="28"/>
        </w:rPr>
        <w:t xml:space="preserve"> Y</w:t>
      </w:r>
      <w:r w:rsidRPr="00082D56">
        <w:rPr>
          <w:rFonts w:ascii="Times New Roman" w:hAnsi="Times New Roman" w:cs="Times New Roman"/>
          <w:sz w:val="28"/>
          <w:szCs w:val="28"/>
          <w:lang w:val="en-US"/>
        </w:rPr>
        <w:t>.: Pinade Books</w:t>
      </w:r>
      <w:r w:rsidRPr="00082D56">
        <w:rPr>
          <w:rFonts w:ascii="Times New Roman" w:hAnsi="Times New Roman" w:cs="Times New Roman"/>
          <w:sz w:val="28"/>
          <w:szCs w:val="28"/>
        </w:rPr>
        <w:t>, 1985.</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(GofG) Durr</w:t>
      </w:r>
      <w:r w:rsidR="00A91E66" w:rsidRPr="00082D56">
        <w:rPr>
          <w:rFonts w:ascii="Times New Roman" w:hAnsi="Times New Roman" w:cs="Times New Roman"/>
          <w:sz w:val="28"/>
          <w:szCs w:val="28"/>
          <w:lang w:val="en-US"/>
        </w:rPr>
        <w:t xml:space="preserve">ell G. The Garden of the Gods. </w:t>
      </w:r>
      <w:r w:rsidRPr="00082D56">
        <w:rPr>
          <w:rFonts w:ascii="Times New Roman" w:hAnsi="Times New Roman" w:cs="Times New Roman"/>
          <w:sz w:val="28"/>
          <w:szCs w:val="28"/>
          <w:lang w:val="en-US"/>
        </w:rPr>
        <w:t xml:space="preserve"> </w:t>
      </w:r>
      <w:r w:rsidR="001B6661" w:rsidRPr="00082D56">
        <w:rPr>
          <w:rFonts w:ascii="Times New Roman" w:hAnsi="Times New Roman" w:cs="Times New Roman"/>
          <w:sz w:val="28"/>
          <w:szCs w:val="28"/>
        </w:rPr>
        <w:t>N</w:t>
      </w:r>
      <w:r w:rsidR="001B6661" w:rsidRPr="00082D56">
        <w:rPr>
          <w:rFonts w:ascii="Times New Roman" w:hAnsi="Times New Roman" w:cs="Times New Roman"/>
          <w:sz w:val="28"/>
          <w:szCs w:val="28"/>
          <w:lang w:val="en-US"/>
        </w:rPr>
        <w:t>.</w:t>
      </w:r>
      <w:r w:rsidR="001B6661" w:rsidRPr="00082D56">
        <w:rPr>
          <w:rFonts w:ascii="Times New Roman" w:hAnsi="Times New Roman" w:cs="Times New Roman"/>
          <w:sz w:val="28"/>
          <w:szCs w:val="28"/>
        </w:rPr>
        <w:t xml:space="preserve"> Y</w:t>
      </w:r>
      <w:r w:rsidRPr="00082D56">
        <w:rPr>
          <w:rFonts w:ascii="Times New Roman" w:hAnsi="Times New Roman" w:cs="Times New Roman"/>
          <w:sz w:val="28"/>
          <w:szCs w:val="28"/>
          <w:lang w:val="en-US"/>
        </w:rPr>
        <w:t xml:space="preserve">.: </w:t>
      </w:r>
      <w:r w:rsidR="001B6661" w:rsidRPr="00082D56">
        <w:rPr>
          <w:rFonts w:ascii="Times New Roman" w:hAnsi="Times New Roman" w:cs="Times New Roman"/>
          <w:sz w:val="28"/>
          <w:szCs w:val="28"/>
          <w:lang w:val="en-US"/>
        </w:rPr>
        <w:t>Simon and Shuster, 1983.</w:t>
      </w:r>
      <w:r w:rsidRPr="00082D56">
        <w:rPr>
          <w:rFonts w:ascii="Times New Roman" w:hAnsi="Times New Roman" w:cs="Times New Roman"/>
          <w:sz w:val="28"/>
          <w:szCs w:val="28"/>
          <w:lang w:val="en-US"/>
        </w:rPr>
        <w:t xml:space="preserve"> 178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 xml:space="preserve">(MFandOA) Durrell G. </w:t>
      </w:r>
      <w:r w:rsidR="00A91E66" w:rsidRPr="00082D56">
        <w:rPr>
          <w:rFonts w:ascii="Times New Roman" w:hAnsi="Times New Roman" w:cs="Times New Roman"/>
          <w:sz w:val="28"/>
          <w:szCs w:val="28"/>
          <w:lang w:val="en-US"/>
        </w:rPr>
        <w:t>My Family and Other Animals.</w:t>
      </w:r>
      <w:r w:rsidRPr="00082D56">
        <w:rPr>
          <w:rFonts w:ascii="Times New Roman" w:hAnsi="Times New Roman" w:cs="Times New Roman"/>
          <w:sz w:val="28"/>
          <w:szCs w:val="28"/>
          <w:lang w:val="en-US"/>
        </w:rPr>
        <w:t xml:space="preserve"> </w:t>
      </w:r>
      <w:r w:rsidR="00A91E66" w:rsidRPr="00082D56">
        <w:rPr>
          <w:rFonts w:ascii="Times New Roman" w:hAnsi="Times New Roman" w:cs="Times New Roman"/>
          <w:sz w:val="28"/>
          <w:szCs w:val="28"/>
        </w:rPr>
        <w:t>N</w:t>
      </w:r>
      <w:r w:rsidR="00A91E66" w:rsidRPr="00082D56">
        <w:rPr>
          <w:rFonts w:ascii="Times New Roman" w:hAnsi="Times New Roman" w:cs="Times New Roman"/>
          <w:sz w:val="28"/>
          <w:szCs w:val="28"/>
          <w:lang w:val="en-US"/>
        </w:rPr>
        <w:t>.</w:t>
      </w:r>
      <w:r w:rsidR="00A91E66" w:rsidRPr="00082D56">
        <w:rPr>
          <w:rFonts w:ascii="Times New Roman" w:hAnsi="Times New Roman" w:cs="Times New Roman"/>
          <w:sz w:val="28"/>
          <w:szCs w:val="28"/>
        </w:rPr>
        <w:t xml:space="preserve"> Y</w:t>
      </w:r>
      <w:r w:rsidR="00A91E66" w:rsidRPr="00082D56">
        <w:rPr>
          <w:rFonts w:ascii="Times New Roman" w:hAnsi="Times New Roman" w:cs="Times New Roman"/>
          <w:sz w:val="28"/>
          <w:szCs w:val="28"/>
          <w:lang w:val="en-US"/>
        </w:rPr>
        <w:t>.: Simon and Shuster, 1987.</w:t>
      </w:r>
      <w:r w:rsidRPr="00082D56">
        <w:rPr>
          <w:rFonts w:ascii="Times New Roman" w:hAnsi="Times New Roman" w:cs="Times New Roman"/>
          <w:sz w:val="28"/>
          <w:szCs w:val="28"/>
          <w:lang w:val="en-US"/>
        </w:rPr>
        <w:t xml:space="preserve"> 173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(WL) Du</w:t>
      </w:r>
      <w:r w:rsidR="00A91E66" w:rsidRPr="00082D56">
        <w:rPr>
          <w:rFonts w:ascii="Times New Roman" w:hAnsi="Times New Roman" w:cs="Times New Roman"/>
          <w:sz w:val="28"/>
          <w:szCs w:val="28"/>
          <w:lang w:val="en-US"/>
        </w:rPr>
        <w:t xml:space="preserve">rrell G. The Whispering Land. </w:t>
      </w:r>
      <w:r w:rsidR="00A91E66" w:rsidRPr="00082D56">
        <w:rPr>
          <w:rFonts w:ascii="Times New Roman" w:hAnsi="Times New Roman" w:cs="Times New Roman"/>
          <w:sz w:val="28"/>
          <w:szCs w:val="28"/>
        </w:rPr>
        <w:t>N</w:t>
      </w:r>
      <w:r w:rsidR="00A91E66" w:rsidRPr="00082D56">
        <w:rPr>
          <w:rFonts w:ascii="Times New Roman" w:hAnsi="Times New Roman" w:cs="Times New Roman"/>
          <w:sz w:val="28"/>
          <w:szCs w:val="28"/>
          <w:lang w:val="en-US"/>
        </w:rPr>
        <w:t>.</w:t>
      </w:r>
      <w:r w:rsidR="00A91E66" w:rsidRPr="00082D56">
        <w:rPr>
          <w:rFonts w:ascii="Times New Roman" w:hAnsi="Times New Roman" w:cs="Times New Roman"/>
          <w:sz w:val="28"/>
          <w:szCs w:val="28"/>
        </w:rPr>
        <w:t xml:space="preserve"> Y</w:t>
      </w:r>
      <w:r w:rsidR="00A91E66" w:rsidRPr="00082D56">
        <w:rPr>
          <w:rFonts w:ascii="Times New Roman" w:hAnsi="Times New Roman" w:cs="Times New Roman"/>
          <w:sz w:val="28"/>
          <w:szCs w:val="28"/>
          <w:lang w:val="en-US"/>
        </w:rPr>
        <w:t>.: Simon and Shuster, 1969.</w:t>
      </w:r>
      <w:r w:rsidRPr="00082D56">
        <w:rPr>
          <w:rFonts w:ascii="Times New Roman" w:hAnsi="Times New Roman" w:cs="Times New Roman"/>
          <w:sz w:val="28"/>
          <w:szCs w:val="28"/>
          <w:lang w:val="en-US"/>
        </w:rPr>
        <w:t>203 p.</w:t>
      </w:r>
    </w:p>
    <w:p w:rsidR="0050290E" w:rsidRPr="00082D56" w:rsidRDefault="00A91E66"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(EH) English Humour.</w:t>
      </w:r>
      <w:r w:rsidR="0050290E" w:rsidRPr="00082D56">
        <w:rPr>
          <w:rFonts w:ascii="Times New Roman" w:hAnsi="Times New Roman" w:cs="Times New Roman"/>
          <w:sz w:val="28"/>
          <w:szCs w:val="28"/>
          <w:lang w:val="en-US"/>
        </w:rPr>
        <w:t xml:space="preserve"> </w:t>
      </w:r>
      <w:r w:rsidRPr="00082D56">
        <w:rPr>
          <w:rFonts w:ascii="Times New Roman" w:hAnsi="Times New Roman" w:cs="Times New Roman"/>
          <w:sz w:val="28"/>
          <w:szCs w:val="28"/>
          <w:lang w:val="en-US"/>
        </w:rPr>
        <w:t>L.: Sphere, 1991.</w:t>
      </w:r>
      <w:r w:rsidR="0050290E" w:rsidRPr="00082D56">
        <w:rPr>
          <w:rFonts w:ascii="Times New Roman" w:hAnsi="Times New Roman" w:cs="Times New Roman"/>
          <w:sz w:val="28"/>
          <w:szCs w:val="28"/>
          <w:lang w:val="en-US"/>
        </w:rPr>
        <w:t xml:space="preserve"> 80 p.</w:t>
      </w:r>
    </w:p>
    <w:p w:rsidR="0050290E" w:rsidRPr="00082D56" w:rsidRDefault="00A91E66"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(EH) English Humour.</w:t>
      </w:r>
      <w:r w:rsidR="0050290E" w:rsidRPr="00082D56">
        <w:rPr>
          <w:rFonts w:ascii="Times New Roman" w:hAnsi="Times New Roman" w:cs="Times New Roman"/>
          <w:sz w:val="28"/>
          <w:szCs w:val="28"/>
          <w:lang w:val="en-US"/>
        </w:rPr>
        <w:t xml:space="preserve"> </w:t>
      </w:r>
      <w:r w:rsidRPr="00082D56">
        <w:rPr>
          <w:rFonts w:ascii="Times New Roman" w:hAnsi="Times New Roman" w:cs="Times New Roman"/>
          <w:sz w:val="28"/>
          <w:szCs w:val="28"/>
          <w:lang w:val="en-US"/>
        </w:rPr>
        <w:t xml:space="preserve">L.: Sphere, 1965. </w:t>
      </w:r>
      <w:r w:rsidR="0050290E" w:rsidRPr="00082D56">
        <w:rPr>
          <w:rFonts w:ascii="Times New Roman" w:hAnsi="Times New Roman" w:cs="Times New Roman"/>
          <w:sz w:val="28"/>
          <w:szCs w:val="28"/>
          <w:lang w:val="en-US"/>
        </w:rPr>
        <w:t>143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(Eforyou) E</w:t>
      </w:r>
      <w:r w:rsidR="00A91E66" w:rsidRPr="00082D56">
        <w:rPr>
          <w:rFonts w:ascii="Times New Roman" w:hAnsi="Times New Roman" w:cs="Times New Roman"/>
          <w:sz w:val="28"/>
          <w:szCs w:val="28"/>
          <w:lang w:val="en-US"/>
        </w:rPr>
        <w:t>nglish for You. 1995. № 1.</w:t>
      </w:r>
      <w:r w:rsidRPr="00082D56">
        <w:rPr>
          <w:rFonts w:ascii="Times New Roman" w:hAnsi="Times New Roman" w:cs="Times New Roman"/>
          <w:sz w:val="28"/>
          <w:szCs w:val="28"/>
          <w:lang w:val="en-US"/>
        </w:rPr>
        <w:t xml:space="preserve"> 32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(V) Fitzgerald F.S. Volume – One of</w:t>
      </w:r>
      <w:r w:rsidR="00A91E66" w:rsidRPr="00082D56">
        <w:rPr>
          <w:rFonts w:ascii="Times New Roman" w:hAnsi="Times New Roman" w:cs="Times New Roman"/>
          <w:sz w:val="28"/>
          <w:szCs w:val="28"/>
          <w:lang w:val="en-US"/>
        </w:rPr>
        <w:t xml:space="preserve"> the Last Uncollected Stories. N. Y.: Scribner, 1989.</w:t>
      </w:r>
      <w:r w:rsidRPr="00082D56">
        <w:rPr>
          <w:rFonts w:ascii="Times New Roman" w:hAnsi="Times New Roman" w:cs="Times New Roman"/>
          <w:sz w:val="28"/>
          <w:szCs w:val="28"/>
          <w:lang w:val="en-US"/>
        </w:rPr>
        <w:t xml:space="preserve"> 775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(ET) Fowles J. The Ebony Tower</w:t>
      </w:r>
      <w:r w:rsidR="00A91E66" w:rsidRPr="00082D56">
        <w:rPr>
          <w:rFonts w:ascii="Times New Roman" w:hAnsi="Times New Roman" w:cs="Times New Roman"/>
          <w:sz w:val="28"/>
          <w:szCs w:val="28"/>
          <w:lang w:val="en-US"/>
        </w:rPr>
        <w:t>.</w:t>
      </w:r>
      <w:r w:rsidRPr="00082D56">
        <w:rPr>
          <w:rFonts w:ascii="Times New Roman" w:hAnsi="Times New Roman" w:cs="Times New Roman"/>
          <w:sz w:val="28"/>
          <w:szCs w:val="28"/>
          <w:lang w:val="en-US"/>
        </w:rPr>
        <w:t xml:space="preserve"> L.: Granada</w:t>
      </w:r>
      <w:r w:rsidR="00A91E66" w:rsidRPr="00082D56">
        <w:rPr>
          <w:rFonts w:ascii="Times New Roman" w:hAnsi="Times New Roman" w:cs="Times New Roman"/>
          <w:sz w:val="28"/>
          <w:szCs w:val="28"/>
          <w:lang w:val="en-US"/>
        </w:rPr>
        <w:t xml:space="preserve"> Publ., 1981.</w:t>
      </w:r>
      <w:r w:rsidRPr="00082D56">
        <w:rPr>
          <w:rFonts w:ascii="Times New Roman" w:hAnsi="Times New Roman" w:cs="Times New Roman"/>
          <w:sz w:val="28"/>
          <w:szCs w:val="28"/>
          <w:lang w:val="en-US"/>
        </w:rPr>
        <w:t xml:space="preserve"> 304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(In the France) Francis D. In the France</w:t>
      </w:r>
      <w:r w:rsidR="00A91E66" w:rsidRPr="00082D56">
        <w:rPr>
          <w:rFonts w:ascii="Times New Roman" w:hAnsi="Times New Roman" w:cs="Times New Roman"/>
          <w:sz w:val="28"/>
          <w:szCs w:val="28"/>
          <w:lang w:val="en-US"/>
        </w:rPr>
        <w:t>.</w:t>
      </w:r>
      <w:r w:rsidRPr="00082D56">
        <w:rPr>
          <w:rFonts w:ascii="Times New Roman" w:hAnsi="Times New Roman" w:cs="Times New Roman"/>
          <w:sz w:val="28"/>
          <w:szCs w:val="28"/>
          <w:lang w:val="en-US"/>
        </w:rPr>
        <w:t xml:space="preserve"> L.; S</w:t>
      </w:r>
      <w:r w:rsidR="00A91E66" w:rsidRPr="00082D56">
        <w:rPr>
          <w:rFonts w:ascii="Times New Roman" w:hAnsi="Times New Roman" w:cs="Times New Roman"/>
          <w:sz w:val="28"/>
          <w:szCs w:val="28"/>
          <w:lang w:val="en-US"/>
        </w:rPr>
        <w:t>ydney</w:t>
      </w:r>
      <w:proofErr w:type="gramStart"/>
      <w:r w:rsidR="00A91E66" w:rsidRPr="00082D56">
        <w:rPr>
          <w:rFonts w:ascii="Times New Roman" w:hAnsi="Times New Roman" w:cs="Times New Roman"/>
          <w:sz w:val="28"/>
          <w:szCs w:val="28"/>
          <w:lang w:val="en-US"/>
        </w:rPr>
        <w:t>:Pan</w:t>
      </w:r>
      <w:proofErr w:type="gramEnd"/>
      <w:r w:rsidR="00A91E66" w:rsidRPr="00082D56">
        <w:rPr>
          <w:rFonts w:ascii="Times New Roman" w:hAnsi="Times New Roman" w:cs="Times New Roman"/>
          <w:sz w:val="28"/>
          <w:szCs w:val="28"/>
          <w:lang w:val="en-US"/>
        </w:rPr>
        <w:t xml:space="preserve"> Books,1982. </w:t>
      </w:r>
      <w:r w:rsidRPr="00082D56">
        <w:rPr>
          <w:rFonts w:ascii="Times New Roman" w:hAnsi="Times New Roman" w:cs="Times New Roman"/>
          <w:sz w:val="28"/>
          <w:szCs w:val="28"/>
          <w:lang w:val="en-US"/>
        </w:rPr>
        <w:t>236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(WM) G</w:t>
      </w:r>
      <w:r w:rsidR="00A91E66" w:rsidRPr="00082D56">
        <w:rPr>
          <w:rFonts w:ascii="Times New Roman" w:hAnsi="Times New Roman" w:cs="Times New Roman"/>
          <w:sz w:val="28"/>
          <w:szCs w:val="28"/>
          <w:lang w:val="en-US"/>
        </w:rPr>
        <w:t>alsworthy J. The White Monkey.</w:t>
      </w:r>
      <w:r w:rsidRPr="00082D56">
        <w:rPr>
          <w:rFonts w:ascii="Times New Roman" w:hAnsi="Times New Roman" w:cs="Times New Roman"/>
          <w:sz w:val="28"/>
          <w:szCs w:val="28"/>
          <w:lang w:val="en-US"/>
        </w:rPr>
        <w:t xml:space="preserve"> N</w:t>
      </w:r>
      <w:r w:rsidR="00A91E66" w:rsidRPr="00082D56">
        <w:rPr>
          <w:rFonts w:ascii="Times New Roman" w:hAnsi="Times New Roman" w:cs="Times New Roman"/>
          <w:sz w:val="28"/>
          <w:szCs w:val="28"/>
          <w:lang w:val="en-US"/>
        </w:rPr>
        <w:t>.Y.: C. Scribner's Sons, 1924.</w:t>
      </w:r>
      <w:r w:rsidRPr="00082D56">
        <w:rPr>
          <w:rFonts w:ascii="Times New Roman" w:hAnsi="Times New Roman" w:cs="Times New Roman"/>
          <w:sz w:val="28"/>
          <w:szCs w:val="28"/>
          <w:lang w:val="en-US"/>
        </w:rPr>
        <w:t xml:space="preserve"> VIII, 328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lastRenderedPageBreak/>
        <w:t>(MofP) Galsworthy J. The Man of Property.</w:t>
      </w:r>
      <w:r w:rsidR="0001445C" w:rsidRPr="00082D56">
        <w:rPr>
          <w:rFonts w:ascii="Times New Roman" w:hAnsi="Times New Roman" w:cs="Times New Roman"/>
          <w:sz w:val="28"/>
          <w:szCs w:val="28"/>
          <w:lang w:val="en-US"/>
        </w:rPr>
        <w:t xml:space="preserve"> N.Y.: Heritage Press, 1964.</w:t>
      </w:r>
      <w:r w:rsidRPr="00082D56">
        <w:rPr>
          <w:rFonts w:ascii="Times New Roman" w:hAnsi="Times New Roman" w:cs="Times New Roman"/>
          <w:sz w:val="28"/>
          <w:szCs w:val="28"/>
          <w:lang w:val="en-US"/>
        </w:rPr>
        <w:t xml:space="preserve"> X, 285 p.</w:t>
      </w:r>
    </w:p>
    <w:p w:rsidR="0050290E" w:rsidRPr="00082D56" w:rsidRDefault="0032271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(BR) Greene G. Brighton Rock. N. Y.: Knopf, 1993.</w:t>
      </w:r>
      <w:r w:rsidR="0050290E" w:rsidRPr="00082D56">
        <w:rPr>
          <w:rFonts w:ascii="Times New Roman" w:hAnsi="Times New Roman" w:cs="Times New Roman"/>
          <w:sz w:val="28"/>
          <w:szCs w:val="28"/>
          <w:lang w:val="en-US"/>
        </w:rPr>
        <w:t xml:space="preserve"> XXIX, 299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(CA) Gre</w:t>
      </w:r>
      <w:r w:rsidR="0032271E" w:rsidRPr="00082D56">
        <w:rPr>
          <w:rFonts w:ascii="Times New Roman" w:hAnsi="Times New Roman" w:cs="Times New Roman"/>
          <w:sz w:val="28"/>
          <w:szCs w:val="28"/>
          <w:lang w:val="en-US"/>
        </w:rPr>
        <w:t xml:space="preserve">ene G. The Confidential Agent. L.: Heron Books, 1981. </w:t>
      </w:r>
      <w:r w:rsidRPr="00082D56">
        <w:rPr>
          <w:rFonts w:ascii="Times New Roman" w:hAnsi="Times New Roman" w:cs="Times New Roman"/>
          <w:sz w:val="28"/>
          <w:szCs w:val="28"/>
          <w:lang w:val="en-US"/>
        </w:rPr>
        <w:t>247 p.</w:t>
      </w:r>
    </w:p>
    <w:p w:rsidR="0050290E" w:rsidRPr="00082D56" w:rsidRDefault="0032271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(HinE) Humour in English.</w:t>
      </w:r>
      <w:r w:rsidR="0050290E" w:rsidRPr="00082D56">
        <w:rPr>
          <w:rFonts w:ascii="Times New Roman" w:hAnsi="Times New Roman" w:cs="Times New Roman"/>
          <w:sz w:val="28"/>
          <w:szCs w:val="28"/>
          <w:lang w:val="en-US"/>
        </w:rPr>
        <w:t xml:space="preserve"> Buc</w:t>
      </w:r>
      <w:r w:rsidRPr="00082D56">
        <w:rPr>
          <w:rFonts w:ascii="Times New Roman" w:hAnsi="Times New Roman" w:cs="Times New Roman"/>
          <w:sz w:val="28"/>
          <w:szCs w:val="28"/>
          <w:lang w:val="en-US"/>
        </w:rPr>
        <w:t>uresti: Ed. Stiintifica, 1964.</w:t>
      </w:r>
      <w:r w:rsidR="0050290E" w:rsidRPr="00082D56">
        <w:rPr>
          <w:rFonts w:ascii="Times New Roman" w:hAnsi="Times New Roman" w:cs="Times New Roman"/>
          <w:sz w:val="28"/>
          <w:szCs w:val="28"/>
          <w:lang w:val="en-US"/>
        </w:rPr>
        <w:t xml:space="preserve"> 183 p.</w:t>
      </w:r>
    </w:p>
    <w:p w:rsidR="0050290E" w:rsidRPr="00082D56" w:rsidRDefault="0032271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(CY) Huxley A. Crome Yellow. N.Y.: Heritage Press, 1976.</w:t>
      </w:r>
      <w:r w:rsidR="0050290E" w:rsidRPr="00082D56">
        <w:rPr>
          <w:rFonts w:ascii="Times New Roman" w:hAnsi="Times New Roman" w:cs="Times New Roman"/>
          <w:sz w:val="28"/>
          <w:szCs w:val="28"/>
          <w:lang w:val="en-US"/>
        </w:rPr>
        <w:t xml:space="preserve"> 278p.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(TF) James H. The Two Faces</w:t>
      </w:r>
      <w:r w:rsidR="0032271E" w:rsidRPr="00082D56">
        <w:rPr>
          <w:rFonts w:ascii="Times New Roman" w:hAnsi="Times New Roman" w:cs="Times New Roman"/>
          <w:sz w:val="28"/>
          <w:szCs w:val="28"/>
          <w:lang w:val="en-US"/>
        </w:rPr>
        <w:t xml:space="preserve">. </w:t>
      </w:r>
      <w:r w:rsidRPr="00082D56">
        <w:rPr>
          <w:rFonts w:ascii="Times New Roman" w:hAnsi="Times New Roman" w:cs="Times New Roman"/>
          <w:i/>
          <w:sz w:val="28"/>
          <w:szCs w:val="28"/>
          <w:lang w:val="en-US"/>
        </w:rPr>
        <w:t>Short Stories</w:t>
      </w:r>
      <w:r w:rsidR="0032271E" w:rsidRPr="00082D56">
        <w:rPr>
          <w:rFonts w:ascii="Times New Roman" w:hAnsi="Times New Roman" w:cs="Times New Roman"/>
          <w:sz w:val="28"/>
          <w:szCs w:val="28"/>
          <w:lang w:val="en-US"/>
        </w:rPr>
        <w:t>.</w:t>
      </w:r>
      <w:r w:rsidRPr="00082D56">
        <w:rPr>
          <w:rFonts w:ascii="Times New Roman" w:hAnsi="Times New Roman" w:cs="Times New Roman"/>
          <w:sz w:val="28"/>
          <w:szCs w:val="28"/>
          <w:lang w:val="en-US"/>
        </w:rPr>
        <w:t xml:space="preserve"> </w:t>
      </w:r>
      <w:r w:rsidR="0032271E" w:rsidRPr="00082D56">
        <w:rPr>
          <w:rFonts w:ascii="Times New Roman" w:hAnsi="Times New Roman" w:cs="Times New Roman"/>
          <w:sz w:val="28"/>
          <w:szCs w:val="28"/>
          <w:lang w:val="en-US"/>
        </w:rPr>
        <w:t>N. Y.: Scribner. 1982.</w:t>
      </w:r>
      <w:r w:rsidRPr="00082D56">
        <w:rPr>
          <w:rFonts w:ascii="Times New Roman" w:hAnsi="Times New Roman" w:cs="Times New Roman"/>
          <w:sz w:val="28"/>
          <w:szCs w:val="28"/>
          <w:lang w:val="en-US"/>
        </w:rPr>
        <w:t xml:space="preserve"> P. 105 – 117. </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(OFCN) Kesey K. O</w:t>
      </w:r>
      <w:r w:rsidR="0032271E" w:rsidRPr="00082D56">
        <w:rPr>
          <w:rFonts w:ascii="Times New Roman" w:hAnsi="Times New Roman" w:cs="Times New Roman"/>
          <w:sz w:val="28"/>
          <w:szCs w:val="28"/>
          <w:lang w:val="en-US"/>
        </w:rPr>
        <w:t xml:space="preserve">ne Flew over the Cuckoo's Nest. </w:t>
      </w:r>
      <w:r w:rsidRPr="00082D56">
        <w:rPr>
          <w:rFonts w:ascii="Times New Roman" w:hAnsi="Times New Roman" w:cs="Times New Roman"/>
          <w:sz w:val="28"/>
          <w:szCs w:val="28"/>
          <w:lang w:val="en-US"/>
        </w:rPr>
        <w:t>Harmo</w:t>
      </w:r>
      <w:r w:rsidR="0032271E" w:rsidRPr="00082D56">
        <w:rPr>
          <w:rFonts w:ascii="Times New Roman" w:hAnsi="Times New Roman" w:cs="Times New Roman"/>
          <w:sz w:val="28"/>
          <w:szCs w:val="28"/>
          <w:lang w:val="en-US"/>
        </w:rPr>
        <w:t xml:space="preserve">ndsworth: Penguin Books, 1977. </w:t>
      </w:r>
      <w:r w:rsidRPr="00082D56">
        <w:rPr>
          <w:rFonts w:ascii="Times New Roman" w:hAnsi="Times New Roman" w:cs="Times New Roman"/>
          <w:sz w:val="28"/>
          <w:szCs w:val="28"/>
          <w:lang w:val="en-US"/>
        </w:rPr>
        <w:t>567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(TTW</w:t>
      </w:r>
      <w:r w:rsidR="0032271E" w:rsidRPr="00082D56">
        <w:rPr>
          <w:rFonts w:ascii="Times New Roman" w:hAnsi="Times New Roman" w:cs="Times New Roman"/>
          <w:sz w:val="28"/>
          <w:szCs w:val="28"/>
          <w:lang w:val="en-US"/>
        </w:rPr>
        <w:t>) Lear E. Topsy – Turvy World.</w:t>
      </w:r>
      <w:r w:rsidRPr="00082D56">
        <w:rPr>
          <w:rFonts w:ascii="Times New Roman" w:hAnsi="Times New Roman" w:cs="Times New Roman"/>
          <w:sz w:val="28"/>
          <w:szCs w:val="28"/>
          <w:lang w:val="en-US"/>
        </w:rPr>
        <w:t xml:space="preserve"> </w:t>
      </w:r>
      <w:r w:rsidR="0032271E" w:rsidRPr="00082D56">
        <w:rPr>
          <w:rFonts w:ascii="Times New Roman" w:hAnsi="Times New Roman" w:cs="Times New Roman"/>
          <w:sz w:val="28"/>
          <w:szCs w:val="28"/>
          <w:lang w:val="en-US"/>
        </w:rPr>
        <w:t>Harmondsworth: Penguin Books, 1964.</w:t>
      </w:r>
      <w:r w:rsidRPr="00082D56">
        <w:rPr>
          <w:rFonts w:ascii="Times New Roman" w:hAnsi="Times New Roman" w:cs="Times New Roman"/>
          <w:sz w:val="28"/>
          <w:szCs w:val="28"/>
          <w:lang w:val="en-US"/>
        </w:rPr>
        <w:t xml:space="preserve"> 280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(KM) Le</w:t>
      </w:r>
      <w:r w:rsidR="0032271E" w:rsidRPr="00082D56">
        <w:rPr>
          <w:rFonts w:ascii="Times New Roman" w:hAnsi="Times New Roman" w:cs="Times New Roman"/>
          <w:sz w:val="28"/>
          <w:szCs w:val="28"/>
          <w:lang w:val="en-US"/>
        </w:rPr>
        <w:t>e H. To Kill a Mocking Bird. K.: Dnipro, 1977.</w:t>
      </w:r>
      <w:r w:rsidRPr="00082D56">
        <w:rPr>
          <w:rFonts w:ascii="Times New Roman" w:hAnsi="Times New Roman" w:cs="Times New Roman"/>
          <w:sz w:val="28"/>
          <w:szCs w:val="28"/>
          <w:lang w:val="en-US"/>
        </w:rPr>
        <w:t xml:space="preserve"> 339 p. </w:t>
      </w:r>
    </w:p>
    <w:p w:rsidR="0050290E" w:rsidRPr="00082D56" w:rsidRDefault="0032271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(Ar) Lewis S. Arrowsmith.</w:t>
      </w:r>
      <w:r w:rsidR="0050290E" w:rsidRPr="00082D56">
        <w:rPr>
          <w:rFonts w:ascii="Times New Roman" w:hAnsi="Times New Roman" w:cs="Times New Roman"/>
          <w:sz w:val="28"/>
          <w:szCs w:val="28"/>
          <w:lang w:val="en-US"/>
        </w:rPr>
        <w:t xml:space="preserve"> N. Y.: Harc</w:t>
      </w:r>
      <w:r w:rsidRPr="00082D56">
        <w:rPr>
          <w:rFonts w:ascii="Times New Roman" w:hAnsi="Times New Roman" w:cs="Times New Roman"/>
          <w:sz w:val="28"/>
          <w:szCs w:val="28"/>
          <w:lang w:val="en-US"/>
        </w:rPr>
        <w:t>ourt, Brace and Company, 1925.</w:t>
      </w:r>
      <w:r w:rsidR="0050290E" w:rsidRPr="00082D56">
        <w:rPr>
          <w:rFonts w:ascii="Times New Roman" w:hAnsi="Times New Roman" w:cs="Times New Roman"/>
          <w:sz w:val="28"/>
          <w:szCs w:val="28"/>
          <w:lang w:val="en-US"/>
        </w:rPr>
        <w:t xml:space="preserve"> 448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 xml:space="preserve">(PV) </w:t>
      </w:r>
      <w:r w:rsidR="0032271E" w:rsidRPr="00082D56">
        <w:rPr>
          <w:rFonts w:ascii="Times New Roman" w:hAnsi="Times New Roman" w:cs="Times New Roman"/>
          <w:sz w:val="28"/>
          <w:szCs w:val="28"/>
          <w:lang w:val="en-US"/>
        </w:rPr>
        <w:t>Maugham W.S. The Painted Veil.</w:t>
      </w:r>
      <w:r w:rsidRPr="00082D56">
        <w:rPr>
          <w:rFonts w:ascii="Times New Roman" w:hAnsi="Times New Roman" w:cs="Times New Roman"/>
          <w:sz w:val="28"/>
          <w:szCs w:val="28"/>
          <w:lang w:val="en-US"/>
        </w:rPr>
        <w:t xml:space="preserve"> N. Y.</w:t>
      </w:r>
      <w:proofErr w:type="gramStart"/>
      <w:r w:rsidRPr="00082D56">
        <w:rPr>
          <w:rFonts w:ascii="Times New Roman" w:hAnsi="Times New Roman" w:cs="Times New Roman"/>
          <w:sz w:val="28"/>
          <w:szCs w:val="28"/>
          <w:lang w:val="en-US"/>
        </w:rPr>
        <w:t>:Arno</w:t>
      </w:r>
      <w:proofErr w:type="gramEnd"/>
      <w:r w:rsidR="0032271E" w:rsidRPr="00082D56">
        <w:rPr>
          <w:rFonts w:ascii="Times New Roman" w:hAnsi="Times New Roman" w:cs="Times New Roman"/>
          <w:sz w:val="28"/>
          <w:szCs w:val="28"/>
          <w:lang w:val="en-US"/>
        </w:rPr>
        <w:t xml:space="preserve"> Press,1977.</w:t>
      </w:r>
      <w:r w:rsidRPr="00082D56">
        <w:rPr>
          <w:rFonts w:ascii="Times New Roman" w:hAnsi="Times New Roman" w:cs="Times New Roman"/>
          <w:sz w:val="28"/>
          <w:szCs w:val="28"/>
          <w:lang w:val="en-US"/>
        </w:rPr>
        <w:t xml:space="preserve"> 289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(MandS) Maugh</w:t>
      </w:r>
      <w:r w:rsidR="0032271E" w:rsidRPr="00082D56">
        <w:rPr>
          <w:rFonts w:ascii="Times New Roman" w:hAnsi="Times New Roman" w:cs="Times New Roman"/>
          <w:sz w:val="28"/>
          <w:szCs w:val="28"/>
          <w:lang w:val="en-US"/>
        </w:rPr>
        <w:t>am W.S. The Moon and Sixpence.</w:t>
      </w:r>
      <w:r w:rsidRPr="00082D56">
        <w:rPr>
          <w:rFonts w:ascii="Times New Roman" w:hAnsi="Times New Roman" w:cs="Times New Roman"/>
          <w:sz w:val="28"/>
          <w:szCs w:val="28"/>
          <w:lang w:val="en-US"/>
        </w:rPr>
        <w:t xml:space="preserve"> N. Y.: Arno</w:t>
      </w:r>
      <w:r w:rsidR="0032271E" w:rsidRPr="00082D56">
        <w:rPr>
          <w:rFonts w:ascii="Times New Roman" w:hAnsi="Times New Roman" w:cs="Times New Roman"/>
          <w:sz w:val="28"/>
          <w:szCs w:val="28"/>
          <w:lang w:val="en-US"/>
        </w:rPr>
        <w:t xml:space="preserve"> Press, 1977.</w:t>
      </w:r>
      <w:r w:rsidRPr="00082D56">
        <w:rPr>
          <w:rFonts w:ascii="Times New Roman" w:hAnsi="Times New Roman" w:cs="Times New Roman"/>
          <w:sz w:val="28"/>
          <w:szCs w:val="28"/>
          <w:lang w:val="en-US"/>
        </w:rPr>
        <w:t xml:space="preserve"> 314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w:t>
      </w:r>
      <w:r w:rsidR="0032271E" w:rsidRPr="00082D56">
        <w:rPr>
          <w:rFonts w:ascii="Times New Roman" w:hAnsi="Times New Roman" w:cs="Times New Roman"/>
          <w:sz w:val="28"/>
          <w:szCs w:val="28"/>
          <w:lang w:val="en-US"/>
        </w:rPr>
        <w:t>Theatre) Maugham W.S. Theatre.</w:t>
      </w:r>
      <w:r w:rsidRPr="00082D56">
        <w:rPr>
          <w:rFonts w:ascii="Times New Roman" w:hAnsi="Times New Roman" w:cs="Times New Roman"/>
          <w:sz w:val="28"/>
          <w:szCs w:val="28"/>
          <w:lang w:val="en-US"/>
        </w:rPr>
        <w:t xml:space="preserve"> N. Y.: Arno</w:t>
      </w:r>
      <w:r w:rsidR="0032271E" w:rsidRPr="00082D56">
        <w:rPr>
          <w:rFonts w:ascii="Times New Roman" w:hAnsi="Times New Roman" w:cs="Times New Roman"/>
          <w:sz w:val="28"/>
          <w:szCs w:val="28"/>
          <w:lang w:val="en-US"/>
        </w:rPr>
        <w:t xml:space="preserve"> Press, 1977.</w:t>
      </w:r>
      <w:r w:rsidRPr="00082D56">
        <w:rPr>
          <w:rFonts w:ascii="Times New Roman" w:hAnsi="Times New Roman" w:cs="Times New Roman"/>
          <w:sz w:val="28"/>
          <w:szCs w:val="28"/>
          <w:lang w:val="en-US"/>
        </w:rPr>
        <w:t xml:space="preserve"> 292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(Cand</w:t>
      </w:r>
      <w:r w:rsidR="0032271E" w:rsidRPr="00082D56">
        <w:rPr>
          <w:rFonts w:ascii="Times New Roman" w:hAnsi="Times New Roman" w:cs="Times New Roman"/>
          <w:sz w:val="28"/>
          <w:szCs w:val="28"/>
          <w:lang w:val="en-US"/>
        </w:rPr>
        <w:t>A) Maugham W.S. Cakes and Ale. N. Y.: Modern Library, 1950.</w:t>
      </w:r>
      <w:r w:rsidRPr="00082D56">
        <w:rPr>
          <w:rFonts w:ascii="Times New Roman" w:hAnsi="Times New Roman" w:cs="Times New Roman"/>
          <w:sz w:val="28"/>
          <w:szCs w:val="28"/>
          <w:lang w:val="en-US"/>
        </w:rPr>
        <w:t xml:space="preserve"> XII, 272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(FofC) Maugham W.S. The Force of Circum</w:t>
      </w:r>
      <w:r w:rsidR="0032271E" w:rsidRPr="00082D56">
        <w:rPr>
          <w:rFonts w:ascii="Times New Roman" w:hAnsi="Times New Roman" w:cs="Times New Roman"/>
          <w:sz w:val="28"/>
          <w:szCs w:val="28"/>
          <w:lang w:val="en-US"/>
        </w:rPr>
        <w:t xml:space="preserve">stance. </w:t>
      </w:r>
      <w:r w:rsidR="0032271E" w:rsidRPr="00082D56">
        <w:rPr>
          <w:rFonts w:ascii="Times New Roman" w:hAnsi="Times New Roman" w:cs="Times New Roman"/>
          <w:i/>
          <w:sz w:val="28"/>
          <w:szCs w:val="28"/>
          <w:lang w:val="en-US"/>
        </w:rPr>
        <w:t>Making It All Right</w:t>
      </w:r>
      <w:r w:rsidR="0032271E" w:rsidRPr="00082D56">
        <w:rPr>
          <w:rFonts w:ascii="Times New Roman" w:hAnsi="Times New Roman" w:cs="Times New Roman"/>
          <w:sz w:val="28"/>
          <w:szCs w:val="28"/>
          <w:lang w:val="en-US"/>
        </w:rPr>
        <w:t>.</w:t>
      </w:r>
      <w:r w:rsidRPr="00082D56">
        <w:rPr>
          <w:rFonts w:ascii="Times New Roman" w:hAnsi="Times New Roman" w:cs="Times New Roman"/>
          <w:sz w:val="28"/>
          <w:szCs w:val="28"/>
          <w:lang w:val="en-US"/>
        </w:rPr>
        <w:t xml:space="preserve"> </w:t>
      </w:r>
      <w:r w:rsidR="0032271E" w:rsidRPr="00082D56">
        <w:rPr>
          <w:rFonts w:ascii="Times New Roman" w:hAnsi="Times New Roman" w:cs="Times New Roman"/>
          <w:sz w:val="28"/>
          <w:szCs w:val="28"/>
          <w:lang w:val="en-US"/>
        </w:rPr>
        <w:t>N. Y.: Arno Press. 1978.</w:t>
      </w:r>
      <w:r w:rsidRPr="00082D56">
        <w:rPr>
          <w:rFonts w:ascii="Times New Roman" w:hAnsi="Times New Roman" w:cs="Times New Roman"/>
          <w:sz w:val="28"/>
          <w:szCs w:val="28"/>
          <w:lang w:val="en-US"/>
        </w:rPr>
        <w:t xml:space="preserve"> P. 250 – 254. </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(The Escape) Maugham W.S. The Escape</w:t>
      </w:r>
      <w:r w:rsidR="0032271E" w:rsidRPr="00082D56">
        <w:rPr>
          <w:rFonts w:ascii="Times New Roman" w:hAnsi="Times New Roman" w:cs="Times New Roman"/>
          <w:sz w:val="28"/>
          <w:szCs w:val="28"/>
          <w:lang w:val="en-US"/>
        </w:rPr>
        <w:t>.</w:t>
      </w:r>
      <w:r w:rsidRPr="00082D56">
        <w:rPr>
          <w:rFonts w:ascii="Times New Roman" w:hAnsi="Times New Roman" w:cs="Times New Roman"/>
          <w:sz w:val="28"/>
          <w:szCs w:val="28"/>
          <w:lang w:val="en-US"/>
        </w:rPr>
        <w:t xml:space="preserve"> </w:t>
      </w:r>
      <w:r w:rsidRPr="00082D56">
        <w:rPr>
          <w:rFonts w:ascii="Times New Roman" w:hAnsi="Times New Roman" w:cs="Times New Roman"/>
          <w:i/>
          <w:sz w:val="28"/>
          <w:szCs w:val="28"/>
          <w:lang w:val="en-US"/>
        </w:rPr>
        <w:t>Collected Short Stories</w:t>
      </w:r>
      <w:r w:rsidR="0032271E" w:rsidRPr="00082D56">
        <w:rPr>
          <w:rFonts w:ascii="Times New Roman" w:hAnsi="Times New Roman" w:cs="Times New Roman"/>
          <w:sz w:val="28"/>
          <w:szCs w:val="28"/>
          <w:lang w:val="en-US"/>
        </w:rPr>
        <w:t>. N. Y.: Penguin Books. 1963.</w:t>
      </w:r>
      <w:r w:rsidRPr="00082D56">
        <w:rPr>
          <w:rFonts w:ascii="Times New Roman" w:hAnsi="Times New Roman" w:cs="Times New Roman"/>
          <w:sz w:val="28"/>
          <w:szCs w:val="28"/>
          <w:lang w:val="en-US"/>
        </w:rPr>
        <w:t xml:space="preserve"> Vol. I. P. 309 – 312. </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(LC) Mikes G. The Little Cab</w:t>
      </w:r>
      <w:r w:rsidR="00754D11" w:rsidRPr="00082D56">
        <w:rPr>
          <w:rFonts w:ascii="Times New Roman" w:hAnsi="Times New Roman" w:cs="Times New Roman"/>
          <w:sz w:val="28"/>
          <w:szCs w:val="28"/>
          <w:lang w:val="en-US"/>
        </w:rPr>
        <w:t>bages. L.: A. Wingate, 1955.</w:t>
      </w:r>
      <w:r w:rsidRPr="00082D56">
        <w:rPr>
          <w:rFonts w:ascii="Times New Roman" w:hAnsi="Times New Roman" w:cs="Times New Roman"/>
          <w:sz w:val="28"/>
          <w:szCs w:val="28"/>
          <w:lang w:val="en-US"/>
        </w:rPr>
        <w:t xml:space="preserve"> 155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(SPLM) Murdoch I. The Sacred and Profane Love Machine</w:t>
      </w:r>
      <w:r w:rsidR="00754D11" w:rsidRPr="00082D56">
        <w:rPr>
          <w:rFonts w:ascii="Times New Roman" w:hAnsi="Times New Roman" w:cs="Times New Roman"/>
          <w:sz w:val="28"/>
          <w:szCs w:val="28"/>
          <w:lang w:val="en-US"/>
        </w:rPr>
        <w:t>. N. Y.: Viking Press, 1974.</w:t>
      </w:r>
      <w:r w:rsidRPr="00082D56">
        <w:rPr>
          <w:rFonts w:ascii="Times New Roman" w:hAnsi="Times New Roman" w:cs="Times New Roman"/>
          <w:sz w:val="28"/>
          <w:szCs w:val="28"/>
          <w:lang w:val="en-US"/>
        </w:rPr>
        <w:t xml:space="preserve"> 374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(BP</w:t>
      </w:r>
      <w:r w:rsidR="00754D11" w:rsidRPr="00082D56">
        <w:rPr>
          <w:rFonts w:ascii="Times New Roman" w:hAnsi="Times New Roman" w:cs="Times New Roman"/>
          <w:sz w:val="28"/>
          <w:szCs w:val="28"/>
          <w:lang w:val="en-US"/>
        </w:rPr>
        <w:t>) Murdoch I. The Black Prince. L.: Chatto and Windus, 1973.</w:t>
      </w:r>
      <w:r w:rsidRPr="00082D56">
        <w:rPr>
          <w:rFonts w:ascii="Times New Roman" w:hAnsi="Times New Roman" w:cs="Times New Roman"/>
          <w:sz w:val="28"/>
          <w:szCs w:val="28"/>
          <w:lang w:val="en-US"/>
        </w:rPr>
        <w:t xml:space="preserve"> XVIII, 364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lastRenderedPageBreak/>
        <w:t>(LDJintoN) O'Neill E</w:t>
      </w:r>
      <w:r w:rsidR="00754D11" w:rsidRPr="00082D56">
        <w:rPr>
          <w:rFonts w:ascii="Times New Roman" w:hAnsi="Times New Roman" w:cs="Times New Roman"/>
          <w:sz w:val="28"/>
          <w:szCs w:val="28"/>
          <w:lang w:val="en-US"/>
        </w:rPr>
        <w:t>. Long Day Journey into Night.</w:t>
      </w:r>
      <w:r w:rsidRPr="00082D56">
        <w:rPr>
          <w:rFonts w:ascii="Times New Roman" w:hAnsi="Times New Roman" w:cs="Times New Roman"/>
          <w:sz w:val="28"/>
          <w:szCs w:val="28"/>
          <w:lang w:val="en-US"/>
        </w:rPr>
        <w:t xml:space="preserve"> New Heaven: Yale University</w:t>
      </w:r>
      <w:r w:rsidR="00754D11" w:rsidRPr="00082D56">
        <w:rPr>
          <w:rFonts w:ascii="Times New Roman" w:hAnsi="Times New Roman" w:cs="Times New Roman"/>
          <w:sz w:val="28"/>
          <w:szCs w:val="28"/>
          <w:lang w:val="en-US"/>
        </w:rPr>
        <w:t xml:space="preserve"> Press, 1989.</w:t>
      </w:r>
      <w:r w:rsidRPr="00082D56">
        <w:rPr>
          <w:rFonts w:ascii="Times New Roman" w:hAnsi="Times New Roman" w:cs="Times New Roman"/>
          <w:sz w:val="28"/>
          <w:szCs w:val="28"/>
          <w:lang w:val="en-US"/>
        </w:rPr>
        <w:t xml:space="preserve"> 176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 xml:space="preserve">(AP) </w:t>
      </w:r>
      <w:r w:rsidR="00754D11" w:rsidRPr="00082D56">
        <w:rPr>
          <w:rFonts w:ascii="Times New Roman" w:hAnsi="Times New Roman" w:cs="Times New Roman"/>
          <w:sz w:val="28"/>
          <w:szCs w:val="28"/>
          <w:lang w:val="en-US"/>
        </w:rPr>
        <w:t>Priestley J.B. Angel Pavement.</w:t>
      </w:r>
      <w:r w:rsidRPr="00082D56">
        <w:rPr>
          <w:rFonts w:ascii="Times New Roman" w:hAnsi="Times New Roman" w:cs="Times New Roman"/>
          <w:sz w:val="28"/>
          <w:szCs w:val="28"/>
          <w:lang w:val="en-US"/>
        </w:rPr>
        <w:t xml:space="preserve"> </w:t>
      </w:r>
      <w:r w:rsidR="00754D11" w:rsidRPr="00082D56">
        <w:rPr>
          <w:rFonts w:ascii="Times New Roman" w:hAnsi="Times New Roman" w:cs="Times New Roman"/>
          <w:sz w:val="28"/>
          <w:szCs w:val="28"/>
          <w:lang w:val="en-US"/>
        </w:rPr>
        <w:t>N. Y.: Viking Press, 1974.</w:t>
      </w:r>
      <w:r w:rsidRPr="00082D56">
        <w:rPr>
          <w:rFonts w:ascii="Times New Roman" w:hAnsi="Times New Roman" w:cs="Times New Roman"/>
          <w:sz w:val="28"/>
          <w:szCs w:val="28"/>
          <w:lang w:val="en-US"/>
        </w:rPr>
        <w:t xml:space="preserve"> 504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(EofFD) Priestle</w:t>
      </w:r>
      <w:r w:rsidR="00754D11" w:rsidRPr="00082D56">
        <w:rPr>
          <w:rFonts w:ascii="Times New Roman" w:hAnsi="Times New Roman" w:cs="Times New Roman"/>
          <w:sz w:val="28"/>
          <w:szCs w:val="28"/>
          <w:lang w:val="en-US"/>
        </w:rPr>
        <w:t>y J.B. Essays of Five Decades.</w:t>
      </w:r>
      <w:r w:rsidRPr="00082D56">
        <w:rPr>
          <w:rFonts w:ascii="Times New Roman" w:hAnsi="Times New Roman" w:cs="Times New Roman"/>
          <w:sz w:val="28"/>
          <w:szCs w:val="28"/>
          <w:lang w:val="en-US"/>
        </w:rPr>
        <w:t xml:space="preserve"> </w:t>
      </w:r>
      <w:r w:rsidR="00754D11" w:rsidRPr="00082D56">
        <w:rPr>
          <w:rFonts w:ascii="Times New Roman" w:hAnsi="Times New Roman" w:cs="Times New Roman"/>
          <w:sz w:val="28"/>
          <w:szCs w:val="28"/>
          <w:lang w:val="de-DE"/>
        </w:rPr>
        <w:t>L.: Heinemann, 1969.</w:t>
      </w:r>
      <w:r w:rsidRPr="00082D56">
        <w:rPr>
          <w:rFonts w:ascii="Times New Roman" w:hAnsi="Times New Roman" w:cs="Times New Roman"/>
          <w:sz w:val="28"/>
          <w:szCs w:val="28"/>
          <w:lang w:val="de-DE"/>
        </w:rPr>
        <w:t xml:space="preserve"> III, XXI, 311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(CinR) Salinger D. The Catcher in the Rye</w:t>
      </w:r>
      <w:r w:rsidR="006A248C" w:rsidRPr="00082D56">
        <w:rPr>
          <w:rFonts w:ascii="Times New Roman" w:hAnsi="Times New Roman" w:cs="Times New Roman"/>
          <w:sz w:val="28"/>
          <w:szCs w:val="28"/>
          <w:lang w:val="en-US"/>
        </w:rPr>
        <w:t>. N. Y.: Viking Press, 1998.</w:t>
      </w:r>
      <w:r w:rsidRPr="00082D56">
        <w:rPr>
          <w:rFonts w:ascii="Times New Roman" w:hAnsi="Times New Roman" w:cs="Times New Roman"/>
          <w:sz w:val="28"/>
          <w:szCs w:val="28"/>
          <w:lang w:val="en-US"/>
        </w:rPr>
        <w:t xml:space="preserve"> 193p. </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(TofH) Shaw I. The Top of the Hill</w:t>
      </w:r>
      <w:r w:rsidR="006A248C" w:rsidRPr="00082D56">
        <w:rPr>
          <w:rFonts w:ascii="Times New Roman" w:hAnsi="Times New Roman" w:cs="Times New Roman"/>
          <w:sz w:val="28"/>
          <w:szCs w:val="28"/>
          <w:lang w:val="en-US"/>
        </w:rPr>
        <w:t>. N. Y.</w:t>
      </w:r>
      <w:proofErr w:type="gramStart"/>
      <w:r w:rsidR="006A248C" w:rsidRPr="00082D56">
        <w:rPr>
          <w:rFonts w:ascii="Times New Roman" w:hAnsi="Times New Roman" w:cs="Times New Roman"/>
          <w:sz w:val="28"/>
          <w:szCs w:val="28"/>
          <w:lang w:val="en-US"/>
        </w:rPr>
        <w:t>:Delacorte</w:t>
      </w:r>
      <w:proofErr w:type="gramEnd"/>
      <w:r w:rsidR="006A248C" w:rsidRPr="00082D56">
        <w:rPr>
          <w:rFonts w:ascii="Times New Roman" w:hAnsi="Times New Roman" w:cs="Times New Roman"/>
          <w:sz w:val="28"/>
          <w:szCs w:val="28"/>
          <w:lang w:val="en-US"/>
        </w:rPr>
        <w:t xml:space="preserve"> Press,1979. </w:t>
      </w:r>
      <w:r w:rsidRPr="00082D56">
        <w:rPr>
          <w:rFonts w:ascii="Times New Roman" w:hAnsi="Times New Roman" w:cs="Times New Roman"/>
          <w:sz w:val="28"/>
          <w:szCs w:val="28"/>
          <w:lang w:val="en-US"/>
        </w:rPr>
        <w:t>346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w:t>
      </w:r>
      <w:r w:rsidRPr="00082D56">
        <w:rPr>
          <w:rFonts w:ascii="Times New Roman" w:hAnsi="Times New Roman" w:cs="Times New Roman"/>
          <w:sz w:val="28"/>
          <w:szCs w:val="28"/>
        </w:rPr>
        <w:t>AdPP</w:t>
      </w:r>
      <w:r w:rsidRPr="00082D56">
        <w:rPr>
          <w:rFonts w:ascii="Times New Roman" w:hAnsi="Times New Roman" w:cs="Times New Roman"/>
          <w:sz w:val="28"/>
          <w:szCs w:val="28"/>
          <w:lang w:val="en-US"/>
        </w:rPr>
        <w:t xml:space="preserve">) </w:t>
      </w:r>
      <w:r w:rsidRPr="00082D56">
        <w:rPr>
          <w:rFonts w:ascii="Times New Roman" w:hAnsi="Times New Roman" w:cs="Times New Roman"/>
          <w:sz w:val="28"/>
          <w:szCs w:val="28"/>
        </w:rPr>
        <w:t>Smollett T. The A</w:t>
      </w:r>
      <w:r w:rsidR="006A248C" w:rsidRPr="00082D56">
        <w:rPr>
          <w:rFonts w:ascii="Times New Roman" w:hAnsi="Times New Roman" w:cs="Times New Roman"/>
          <w:sz w:val="28"/>
          <w:szCs w:val="28"/>
        </w:rPr>
        <w:t>dventures of Peregrine Pickle.</w:t>
      </w:r>
      <w:r w:rsidRPr="00082D56">
        <w:rPr>
          <w:rFonts w:ascii="Times New Roman" w:hAnsi="Times New Roman" w:cs="Times New Roman"/>
          <w:sz w:val="28"/>
          <w:szCs w:val="28"/>
        </w:rPr>
        <w:t xml:space="preserve"> N</w:t>
      </w:r>
      <w:r w:rsidRPr="00082D56">
        <w:rPr>
          <w:rFonts w:ascii="Times New Roman" w:hAnsi="Times New Roman" w:cs="Times New Roman"/>
          <w:sz w:val="28"/>
          <w:szCs w:val="28"/>
          <w:lang w:val="en-US"/>
        </w:rPr>
        <w:t>.</w:t>
      </w:r>
      <w:r w:rsidRPr="00082D56">
        <w:rPr>
          <w:rFonts w:ascii="Times New Roman" w:hAnsi="Times New Roman" w:cs="Times New Roman"/>
          <w:sz w:val="28"/>
          <w:szCs w:val="28"/>
        </w:rPr>
        <w:t xml:space="preserve"> Y</w:t>
      </w:r>
      <w:r w:rsidRPr="00082D56">
        <w:rPr>
          <w:rFonts w:ascii="Times New Roman" w:hAnsi="Times New Roman" w:cs="Times New Roman"/>
          <w:sz w:val="28"/>
          <w:szCs w:val="28"/>
          <w:lang w:val="en-US"/>
        </w:rPr>
        <w:t>.</w:t>
      </w:r>
      <w:r w:rsidRPr="00082D56">
        <w:rPr>
          <w:rFonts w:ascii="Times New Roman" w:hAnsi="Times New Roman" w:cs="Times New Roman"/>
          <w:sz w:val="28"/>
          <w:szCs w:val="28"/>
        </w:rPr>
        <w:t xml:space="preserve">: Oxford University Press, 1964. </w:t>
      </w:r>
      <w:r w:rsidR="006A248C" w:rsidRPr="00082D56">
        <w:rPr>
          <w:rFonts w:ascii="Times New Roman" w:hAnsi="Times New Roman" w:cs="Times New Roman"/>
          <w:sz w:val="28"/>
          <w:szCs w:val="28"/>
          <w:lang w:val="en-US"/>
        </w:rPr>
        <w:t>372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(TwithCh) Stei</w:t>
      </w:r>
      <w:r w:rsidR="00FC4E65" w:rsidRPr="00082D56">
        <w:rPr>
          <w:rFonts w:ascii="Times New Roman" w:hAnsi="Times New Roman" w:cs="Times New Roman"/>
          <w:sz w:val="28"/>
          <w:szCs w:val="28"/>
          <w:lang w:val="en-US"/>
        </w:rPr>
        <w:t>nbeck J. Travels with Charley. N. Y.: Viking Press, 1962.</w:t>
      </w:r>
      <w:r w:rsidRPr="00082D56">
        <w:rPr>
          <w:rFonts w:ascii="Times New Roman" w:hAnsi="Times New Roman" w:cs="Times New Roman"/>
          <w:sz w:val="28"/>
          <w:szCs w:val="28"/>
          <w:lang w:val="en-US"/>
        </w:rPr>
        <w:t>246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(VofD) Susan J.</w:t>
      </w:r>
      <w:r w:rsidR="003F6DF1" w:rsidRPr="00082D56">
        <w:rPr>
          <w:rFonts w:ascii="Times New Roman" w:hAnsi="Times New Roman" w:cs="Times New Roman"/>
          <w:sz w:val="28"/>
          <w:szCs w:val="28"/>
          <w:lang w:val="en-US"/>
        </w:rPr>
        <w:t xml:space="preserve"> Valley of Dolls.</w:t>
      </w:r>
      <w:r w:rsidRPr="00082D56">
        <w:rPr>
          <w:rFonts w:ascii="Times New Roman" w:hAnsi="Times New Roman" w:cs="Times New Roman"/>
          <w:sz w:val="28"/>
          <w:szCs w:val="28"/>
          <w:lang w:val="en-US"/>
        </w:rPr>
        <w:t xml:space="preserve"> N. Y.: B. Gers Associates: Dist</w:t>
      </w:r>
      <w:r w:rsidR="00FC4E65" w:rsidRPr="00082D56">
        <w:rPr>
          <w:rFonts w:ascii="Times New Roman" w:hAnsi="Times New Roman" w:cs="Times New Roman"/>
          <w:sz w:val="28"/>
          <w:szCs w:val="28"/>
          <w:lang w:val="en-US"/>
        </w:rPr>
        <w:t>ributed by Random House, 1966.</w:t>
      </w:r>
      <w:r w:rsidRPr="00082D56">
        <w:rPr>
          <w:rFonts w:ascii="Times New Roman" w:hAnsi="Times New Roman" w:cs="Times New Roman"/>
          <w:sz w:val="28"/>
          <w:szCs w:val="28"/>
          <w:lang w:val="en-US"/>
        </w:rPr>
        <w:t xml:space="preserve"> 442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w:t>
      </w:r>
      <w:r w:rsidRPr="00082D56">
        <w:rPr>
          <w:rFonts w:ascii="Times New Roman" w:hAnsi="Times New Roman" w:cs="Times New Roman"/>
          <w:sz w:val="28"/>
          <w:szCs w:val="28"/>
        </w:rPr>
        <w:t>DonC</w:t>
      </w:r>
      <w:r w:rsidRPr="00082D56">
        <w:rPr>
          <w:rFonts w:ascii="Times New Roman" w:hAnsi="Times New Roman" w:cs="Times New Roman"/>
          <w:sz w:val="28"/>
          <w:szCs w:val="28"/>
          <w:lang w:val="en-US"/>
        </w:rPr>
        <w:t xml:space="preserve">) </w:t>
      </w:r>
      <w:r w:rsidRPr="00082D56">
        <w:rPr>
          <w:rFonts w:ascii="Times New Roman" w:hAnsi="Times New Roman" w:cs="Times New Roman"/>
          <w:sz w:val="28"/>
          <w:szCs w:val="28"/>
        </w:rPr>
        <w:t>Swift J. Discourse on the Contests and Dissensions between the Nobles a</w:t>
      </w:r>
      <w:r w:rsidR="003F6DF1" w:rsidRPr="00082D56">
        <w:rPr>
          <w:rFonts w:ascii="Times New Roman" w:hAnsi="Times New Roman" w:cs="Times New Roman"/>
          <w:sz w:val="28"/>
          <w:szCs w:val="28"/>
        </w:rPr>
        <w:t>nd Commons in Athens and Rome.</w:t>
      </w:r>
      <w:r w:rsidRPr="00082D56">
        <w:rPr>
          <w:rFonts w:ascii="Times New Roman" w:hAnsi="Times New Roman" w:cs="Times New Roman"/>
          <w:sz w:val="28"/>
          <w:szCs w:val="28"/>
        </w:rPr>
        <w:t xml:space="preserve"> L.</w:t>
      </w:r>
      <w:r w:rsidRPr="00082D56">
        <w:rPr>
          <w:rFonts w:ascii="Times New Roman" w:hAnsi="Times New Roman" w:cs="Times New Roman"/>
          <w:sz w:val="28"/>
          <w:szCs w:val="28"/>
          <w:lang w:val="en-US"/>
        </w:rPr>
        <w:t>: Heinemann</w:t>
      </w:r>
      <w:r w:rsidRPr="00082D56">
        <w:rPr>
          <w:rFonts w:ascii="Times New Roman" w:hAnsi="Times New Roman" w:cs="Times New Roman"/>
          <w:sz w:val="28"/>
          <w:szCs w:val="28"/>
        </w:rPr>
        <w:t>, 19</w:t>
      </w:r>
      <w:r w:rsidR="003F6DF1" w:rsidRPr="00082D56">
        <w:rPr>
          <w:rFonts w:ascii="Times New Roman" w:hAnsi="Times New Roman" w:cs="Times New Roman"/>
          <w:sz w:val="28"/>
          <w:szCs w:val="28"/>
          <w:lang w:val="en-US"/>
        </w:rPr>
        <w:t>69.</w:t>
      </w:r>
      <w:r w:rsidRPr="00082D56">
        <w:rPr>
          <w:rFonts w:ascii="Times New Roman" w:hAnsi="Times New Roman" w:cs="Times New Roman"/>
          <w:sz w:val="28"/>
          <w:szCs w:val="28"/>
          <w:lang w:val="en-US"/>
        </w:rPr>
        <w:t xml:space="preserve"> 345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w:t>
      </w:r>
      <w:r w:rsidRPr="00082D56">
        <w:rPr>
          <w:rFonts w:ascii="Times New Roman" w:hAnsi="Times New Roman" w:cs="Times New Roman"/>
          <w:sz w:val="28"/>
          <w:szCs w:val="28"/>
        </w:rPr>
        <w:t>GT</w:t>
      </w:r>
      <w:r w:rsidRPr="00082D56">
        <w:rPr>
          <w:rFonts w:ascii="Times New Roman" w:hAnsi="Times New Roman" w:cs="Times New Roman"/>
          <w:sz w:val="28"/>
          <w:szCs w:val="28"/>
          <w:lang w:val="en-US"/>
        </w:rPr>
        <w:t xml:space="preserve">) </w:t>
      </w:r>
      <w:r w:rsidRPr="00082D56">
        <w:rPr>
          <w:rFonts w:ascii="Times New Roman" w:hAnsi="Times New Roman" w:cs="Times New Roman"/>
          <w:sz w:val="28"/>
          <w:szCs w:val="28"/>
        </w:rPr>
        <w:t>Swift J. Gulliver's</w:t>
      </w:r>
      <w:r w:rsidR="003F6DF1" w:rsidRPr="00082D56">
        <w:rPr>
          <w:rFonts w:ascii="Times New Roman" w:hAnsi="Times New Roman" w:cs="Times New Roman"/>
          <w:sz w:val="28"/>
          <w:szCs w:val="28"/>
        </w:rPr>
        <w:t xml:space="preserve"> Travels.</w:t>
      </w:r>
      <w:r w:rsidRPr="00082D56">
        <w:rPr>
          <w:rFonts w:ascii="Times New Roman" w:hAnsi="Times New Roman" w:cs="Times New Roman"/>
          <w:sz w:val="28"/>
          <w:szCs w:val="28"/>
        </w:rPr>
        <w:t xml:space="preserve"> </w:t>
      </w:r>
      <w:r w:rsidR="003F6DF1" w:rsidRPr="00082D56">
        <w:rPr>
          <w:rFonts w:ascii="Times New Roman" w:hAnsi="Times New Roman" w:cs="Times New Roman"/>
          <w:sz w:val="28"/>
          <w:szCs w:val="28"/>
        </w:rPr>
        <w:t>L</w:t>
      </w:r>
      <w:r w:rsidR="003F6DF1" w:rsidRPr="00082D56">
        <w:rPr>
          <w:rFonts w:ascii="Times New Roman" w:hAnsi="Times New Roman" w:cs="Times New Roman"/>
          <w:sz w:val="28"/>
          <w:szCs w:val="28"/>
          <w:lang w:val="en-US"/>
        </w:rPr>
        <w:t>.</w:t>
      </w:r>
      <w:r w:rsidR="003F6DF1" w:rsidRPr="00082D56">
        <w:rPr>
          <w:rFonts w:ascii="Times New Roman" w:hAnsi="Times New Roman" w:cs="Times New Roman"/>
          <w:sz w:val="28"/>
          <w:szCs w:val="28"/>
        </w:rPr>
        <w:t>: Oxford University Press</w:t>
      </w:r>
      <w:r w:rsidRPr="00082D56">
        <w:rPr>
          <w:rFonts w:ascii="Times New Roman" w:hAnsi="Times New Roman" w:cs="Times New Roman"/>
          <w:sz w:val="28"/>
          <w:szCs w:val="28"/>
        </w:rPr>
        <w:t xml:space="preserve">, 1973. </w:t>
      </w:r>
      <w:r w:rsidRPr="00082D56">
        <w:rPr>
          <w:rFonts w:ascii="Times New Roman" w:hAnsi="Times New Roman" w:cs="Times New Roman"/>
          <w:sz w:val="28"/>
          <w:szCs w:val="28"/>
          <w:lang w:val="en-US"/>
        </w:rPr>
        <w:t>4</w:t>
      </w:r>
      <w:r w:rsidRPr="00082D56">
        <w:rPr>
          <w:rFonts w:ascii="Times New Roman" w:hAnsi="Times New Roman" w:cs="Times New Roman"/>
          <w:sz w:val="28"/>
          <w:szCs w:val="28"/>
        </w:rPr>
        <w:t>32с.</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w:t>
      </w:r>
      <w:r w:rsidRPr="00082D56">
        <w:rPr>
          <w:rFonts w:ascii="Times New Roman" w:hAnsi="Times New Roman" w:cs="Times New Roman"/>
          <w:sz w:val="28"/>
          <w:szCs w:val="28"/>
        </w:rPr>
        <w:t>TofT</w:t>
      </w:r>
      <w:r w:rsidRPr="00082D56">
        <w:rPr>
          <w:rFonts w:ascii="Times New Roman" w:hAnsi="Times New Roman" w:cs="Times New Roman"/>
          <w:sz w:val="28"/>
          <w:szCs w:val="28"/>
          <w:lang w:val="en-US"/>
        </w:rPr>
        <w:t xml:space="preserve">) </w:t>
      </w:r>
      <w:r w:rsidR="003F6DF1" w:rsidRPr="00082D56">
        <w:rPr>
          <w:rFonts w:ascii="Times New Roman" w:hAnsi="Times New Roman" w:cs="Times New Roman"/>
          <w:sz w:val="28"/>
          <w:szCs w:val="28"/>
        </w:rPr>
        <w:t>Swift J. A Tale of a Tub.</w:t>
      </w:r>
      <w:r w:rsidRPr="00082D56">
        <w:rPr>
          <w:rFonts w:ascii="Times New Roman" w:hAnsi="Times New Roman" w:cs="Times New Roman"/>
          <w:sz w:val="28"/>
          <w:szCs w:val="28"/>
        </w:rPr>
        <w:t xml:space="preserve"> L.</w:t>
      </w:r>
      <w:r w:rsidRPr="00082D56">
        <w:rPr>
          <w:rFonts w:ascii="Times New Roman" w:hAnsi="Times New Roman" w:cs="Times New Roman"/>
          <w:sz w:val="28"/>
          <w:szCs w:val="28"/>
          <w:lang w:val="en-US"/>
        </w:rPr>
        <w:t>: Heinemann</w:t>
      </w:r>
      <w:r w:rsidRPr="00082D56">
        <w:rPr>
          <w:rFonts w:ascii="Times New Roman" w:hAnsi="Times New Roman" w:cs="Times New Roman"/>
          <w:sz w:val="28"/>
          <w:szCs w:val="28"/>
        </w:rPr>
        <w:t>, 19</w:t>
      </w:r>
      <w:r w:rsidR="003F6DF1" w:rsidRPr="00082D56">
        <w:rPr>
          <w:rFonts w:ascii="Times New Roman" w:hAnsi="Times New Roman" w:cs="Times New Roman"/>
          <w:sz w:val="28"/>
          <w:szCs w:val="28"/>
          <w:lang w:val="en-US"/>
        </w:rPr>
        <w:t>69.</w:t>
      </w:r>
      <w:r w:rsidRPr="00082D56">
        <w:rPr>
          <w:rFonts w:ascii="Times New Roman" w:hAnsi="Times New Roman" w:cs="Times New Roman"/>
          <w:sz w:val="28"/>
          <w:szCs w:val="28"/>
          <w:lang w:val="en-US"/>
        </w:rPr>
        <w:t xml:space="preserve"> 245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w:t>
      </w:r>
      <w:r w:rsidRPr="00082D56">
        <w:rPr>
          <w:rFonts w:ascii="Times New Roman" w:hAnsi="Times New Roman" w:cs="Times New Roman"/>
          <w:sz w:val="28"/>
          <w:szCs w:val="28"/>
        </w:rPr>
        <w:t>BofS</w:t>
      </w:r>
      <w:r w:rsidRPr="00082D56">
        <w:rPr>
          <w:rFonts w:ascii="Times New Roman" w:hAnsi="Times New Roman" w:cs="Times New Roman"/>
          <w:sz w:val="28"/>
          <w:szCs w:val="28"/>
          <w:lang w:val="en-US"/>
        </w:rPr>
        <w:t xml:space="preserve">) </w:t>
      </w:r>
      <w:r w:rsidRPr="00082D56">
        <w:rPr>
          <w:rFonts w:ascii="Times New Roman" w:hAnsi="Times New Roman" w:cs="Times New Roman"/>
          <w:sz w:val="28"/>
          <w:szCs w:val="28"/>
        </w:rPr>
        <w:t>Th</w:t>
      </w:r>
      <w:r w:rsidR="003F6DF1" w:rsidRPr="00082D56">
        <w:rPr>
          <w:rFonts w:ascii="Times New Roman" w:hAnsi="Times New Roman" w:cs="Times New Roman"/>
          <w:sz w:val="28"/>
          <w:szCs w:val="28"/>
        </w:rPr>
        <w:t>ackeray W. The Book of Snobs. L</w:t>
      </w:r>
      <w:r w:rsidR="003F6DF1" w:rsidRPr="00082D56">
        <w:rPr>
          <w:rFonts w:ascii="Times New Roman" w:hAnsi="Times New Roman" w:cs="Times New Roman"/>
          <w:sz w:val="28"/>
          <w:szCs w:val="28"/>
          <w:lang w:val="en-US"/>
        </w:rPr>
        <w:t>.</w:t>
      </w:r>
      <w:r w:rsidR="003F6DF1" w:rsidRPr="00082D56">
        <w:rPr>
          <w:rFonts w:ascii="Times New Roman" w:hAnsi="Times New Roman" w:cs="Times New Roman"/>
          <w:sz w:val="28"/>
          <w:szCs w:val="28"/>
        </w:rPr>
        <w:t>: Oxford University Press</w:t>
      </w:r>
      <w:r w:rsidRPr="00082D56">
        <w:rPr>
          <w:rFonts w:ascii="Times New Roman" w:hAnsi="Times New Roman" w:cs="Times New Roman"/>
          <w:sz w:val="28"/>
          <w:szCs w:val="28"/>
        </w:rPr>
        <w:t>, 1959.</w:t>
      </w:r>
      <w:r w:rsidRPr="00082D56">
        <w:rPr>
          <w:rFonts w:ascii="Times New Roman" w:hAnsi="Times New Roman" w:cs="Times New Roman"/>
          <w:sz w:val="28"/>
          <w:szCs w:val="28"/>
          <w:lang w:val="en-US"/>
        </w:rPr>
        <w:t xml:space="preserve"> 261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w:t>
      </w:r>
      <w:r w:rsidRPr="00082D56">
        <w:rPr>
          <w:rFonts w:ascii="Times New Roman" w:hAnsi="Times New Roman" w:cs="Times New Roman"/>
          <w:sz w:val="28"/>
          <w:szCs w:val="28"/>
        </w:rPr>
        <w:t>VF</w:t>
      </w:r>
      <w:r w:rsidRPr="00082D56">
        <w:rPr>
          <w:rFonts w:ascii="Times New Roman" w:hAnsi="Times New Roman" w:cs="Times New Roman"/>
          <w:sz w:val="28"/>
          <w:szCs w:val="28"/>
          <w:lang w:val="en-US"/>
        </w:rPr>
        <w:t xml:space="preserve">) </w:t>
      </w:r>
      <w:r w:rsidR="003F6DF1" w:rsidRPr="00082D56">
        <w:rPr>
          <w:rFonts w:ascii="Times New Roman" w:hAnsi="Times New Roman" w:cs="Times New Roman"/>
          <w:sz w:val="28"/>
          <w:szCs w:val="28"/>
        </w:rPr>
        <w:t>Thackeray W. Vanity Fair.</w:t>
      </w:r>
      <w:r w:rsidRPr="00082D56">
        <w:rPr>
          <w:rFonts w:ascii="Times New Roman" w:hAnsi="Times New Roman" w:cs="Times New Roman"/>
          <w:sz w:val="28"/>
          <w:szCs w:val="28"/>
        </w:rPr>
        <w:t xml:space="preserve"> L</w:t>
      </w:r>
      <w:r w:rsidRPr="00082D56">
        <w:rPr>
          <w:rFonts w:ascii="Times New Roman" w:hAnsi="Times New Roman" w:cs="Times New Roman"/>
          <w:sz w:val="28"/>
          <w:szCs w:val="28"/>
          <w:lang w:val="en-US"/>
        </w:rPr>
        <w:t>.</w:t>
      </w:r>
      <w:r w:rsidRPr="00082D56">
        <w:rPr>
          <w:rFonts w:ascii="Times New Roman" w:hAnsi="Times New Roman" w:cs="Times New Roman"/>
          <w:sz w:val="28"/>
          <w:szCs w:val="28"/>
        </w:rPr>
        <w:t>: Oxford University Press,1</w:t>
      </w:r>
      <w:r w:rsidRPr="00082D56">
        <w:rPr>
          <w:rFonts w:ascii="Times New Roman" w:hAnsi="Times New Roman" w:cs="Times New Roman"/>
          <w:sz w:val="28"/>
          <w:szCs w:val="28"/>
          <w:lang w:val="en-US"/>
        </w:rPr>
        <w:t xml:space="preserve">976.–856 p. </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(DGDonC) Trevor W. The Day We Got Drunk on Cake</w:t>
      </w:r>
      <w:r w:rsidR="003F6DF1" w:rsidRPr="00082D56">
        <w:rPr>
          <w:rFonts w:ascii="Times New Roman" w:hAnsi="Times New Roman" w:cs="Times New Roman"/>
          <w:sz w:val="28"/>
          <w:szCs w:val="28"/>
          <w:lang w:val="en-US"/>
        </w:rPr>
        <w:t>.</w:t>
      </w:r>
      <w:r w:rsidRPr="00082D56">
        <w:rPr>
          <w:rFonts w:ascii="Times New Roman" w:hAnsi="Times New Roman" w:cs="Times New Roman"/>
          <w:sz w:val="28"/>
          <w:szCs w:val="28"/>
          <w:lang w:val="en-US"/>
        </w:rPr>
        <w:t xml:space="preserve"> </w:t>
      </w:r>
      <w:r w:rsidRPr="00082D56">
        <w:rPr>
          <w:rFonts w:ascii="Times New Roman" w:hAnsi="Times New Roman" w:cs="Times New Roman"/>
          <w:i/>
          <w:sz w:val="28"/>
          <w:szCs w:val="28"/>
          <w:lang w:val="en-US"/>
        </w:rPr>
        <w:t>Making It All Right</w:t>
      </w:r>
      <w:r w:rsidR="003F6DF1" w:rsidRPr="00082D56">
        <w:rPr>
          <w:rFonts w:ascii="Times New Roman" w:hAnsi="Times New Roman" w:cs="Times New Roman"/>
          <w:sz w:val="28"/>
          <w:szCs w:val="28"/>
          <w:lang w:val="en-US"/>
        </w:rPr>
        <w:t>.</w:t>
      </w:r>
      <w:r w:rsidRPr="00082D56">
        <w:rPr>
          <w:rFonts w:ascii="Times New Roman" w:hAnsi="Times New Roman" w:cs="Times New Roman"/>
          <w:sz w:val="28"/>
          <w:szCs w:val="28"/>
          <w:lang w:val="en-US"/>
        </w:rPr>
        <w:t xml:space="preserve"> </w:t>
      </w:r>
      <w:r w:rsidR="003F6DF1" w:rsidRPr="00082D56">
        <w:rPr>
          <w:rFonts w:ascii="Times New Roman" w:hAnsi="Times New Roman" w:cs="Times New Roman"/>
          <w:sz w:val="28"/>
          <w:szCs w:val="28"/>
        </w:rPr>
        <w:t>L</w:t>
      </w:r>
      <w:r w:rsidR="003F6DF1" w:rsidRPr="00082D56">
        <w:rPr>
          <w:rFonts w:ascii="Times New Roman" w:hAnsi="Times New Roman" w:cs="Times New Roman"/>
          <w:sz w:val="28"/>
          <w:szCs w:val="28"/>
          <w:lang w:val="en-US"/>
        </w:rPr>
        <w:t>.</w:t>
      </w:r>
      <w:r w:rsidR="003F6DF1" w:rsidRPr="00082D56">
        <w:rPr>
          <w:rFonts w:ascii="Times New Roman" w:hAnsi="Times New Roman" w:cs="Times New Roman"/>
          <w:sz w:val="28"/>
          <w:szCs w:val="28"/>
        </w:rPr>
        <w:t>: Oxford University Press</w:t>
      </w:r>
      <w:r w:rsidR="003F6DF1" w:rsidRPr="00082D56">
        <w:rPr>
          <w:rFonts w:ascii="Times New Roman" w:hAnsi="Times New Roman" w:cs="Times New Roman"/>
          <w:sz w:val="28"/>
          <w:szCs w:val="28"/>
          <w:lang w:val="en-US"/>
        </w:rPr>
        <w:t>. 978.</w:t>
      </w:r>
      <w:r w:rsidRPr="00082D56">
        <w:rPr>
          <w:rFonts w:ascii="Times New Roman" w:hAnsi="Times New Roman" w:cs="Times New Roman"/>
          <w:sz w:val="28"/>
          <w:szCs w:val="28"/>
          <w:lang w:val="en-US"/>
        </w:rPr>
        <w:t xml:space="preserve"> P. 336 – 345.</w:t>
      </w:r>
    </w:p>
    <w:p w:rsidR="0050290E" w:rsidRPr="00082D56" w:rsidRDefault="0032271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 xml:space="preserve">(SD) Updike J. The Same Door. N. Y.: Vintage Books, 1981. </w:t>
      </w:r>
      <w:r w:rsidR="0050290E" w:rsidRPr="00082D56">
        <w:rPr>
          <w:rFonts w:ascii="Times New Roman" w:hAnsi="Times New Roman" w:cs="Times New Roman"/>
          <w:sz w:val="28"/>
          <w:szCs w:val="28"/>
          <w:lang w:val="en-US"/>
        </w:rPr>
        <w:t>241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de-DE"/>
        </w:rPr>
        <w:t xml:space="preserve">(Pl.P.) Vonnegut K. jr. </w:t>
      </w:r>
      <w:r w:rsidR="0032271E" w:rsidRPr="00082D56">
        <w:rPr>
          <w:rFonts w:ascii="Times New Roman" w:hAnsi="Times New Roman" w:cs="Times New Roman"/>
          <w:sz w:val="28"/>
          <w:szCs w:val="28"/>
          <w:lang w:val="en-US"/>
        </w:rPr>
        <w:t>Player Piano.</w:t>
      </w:r>
      <w:r w:rsidRPr="00082D56">
        <w:rPr>
          <w:rFonts w:ascii="Times New Roman" w:hAnsi="Times New Roman" w:cs="Times New Roman"/>
          <w:sz w:val="28"/>
          <w:szCs w:val="28"/>
          <w:lang w:val="en-US"/>
        </w:rPr>
        <w:t xml:space="preserve"> N. Y.: C</w:t>
      </w:r>
      <w:r w:rsidR="0032271E" w:rsidRPr="00082D56">
        <w:rPr>
          <w:rFonts w:ascii="Times New Roman" w:hAnsi="Times New Roman" w:cs="Times New Roman"/>
          <w:sz w:val="28"/>
          <w:szCs w:val="28"/>
          <w:lang w:val="en-US"/>
        </w:rPr>
        <w:t xml:space="preserve">harles Scribner's Sons, 1952. </w:t>
      </w:r>
      <w:r w:rsidRPr="00082D56">
        <w:rPr>
          <w:rFonts w:ascii="Times New Roman" w:hAnsi="Times New Roman" w:cs="Times New Roman"/>
          <w:sz w:val="28"/>
          <w:szCs w:val="28"/>
          <w:lang w:val="en-US"/>
        </w:rPr>
        <w:t>295 p.</w:t>
      </w:r>
    </w:p>
    <w:p w:rsidR="0050290E" w:rsidRPr="00082D56" w:rsidRDefault="0050290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(AKM) W</w:t>
      </w:r>
      <w:r w:rsidR="0032271E" w:rsidRPr="00082D56">
        <w:rPr>
          <w:rFonts w:ascii="Times New Roman" w:hAnsi="Times New Roman" w:cs="Times New Roman"/>
          <w:sz w:val="28"/>
          <w:szCs w:val="28"/>
          <w:lang w:val="en-US"/>
        </w:rPr>
        <w:t>arren R.P. All the King's Men.</w:t>
      </w:r>
      <w:r w:rsidRPr="00082D56">
        <w:rPr>
          <w:rFonts w:ascii="Times New Roman" w:hAnsi="Times New Roman" w:cs="Times New Roman"/>
          <w:sz w:val="28"/>
          <w:szCs w:val="28"/>
          <w:lang w:val="en-US"/>
        </w:rPr>
        <w:t xml:space="preserve"> San Diego: Ha</w:t>
      </w:r>
      <w:r w:rsidR="0032271E" w:rsidRPr="00082D56">
        <w:rPr>
          <w:rFonts w:ascii="Times New Roman" w:hAnsi="Times New Roman" w:cs="Times New Roman"/>
          <w:sz w:val="28"/>
          <w:szCs w:val="28"/>
          <w:lang w:val="en-US"/>
        </w:rPr>
        <w:t>rcourt Brace Tovanovich, 1982.</w:t>
      </w:r>
      <w:r w:rsidRPr="00082D56">
        <w:rPr>
          <w:rFonts w:ascii="Times New Roman" w:hAnsi="Times New Roman" w:cs="Times New Roman"/>
          <w:sz w:val="28"/>
          <w:szCs w:val="28"/>
          <w:lang w:val="en-US"/>
        </w:rPr>
        <w:t xml:space="preserve"> 438 p.</w:t>
      </w:r>
    </w:p>
    <w:p w:rsidR="0050290E" w:rsidRPr="00082D56" w:rsidRDefault="0032271E" w:rsidP="00082D56">
      <w:pPr>
        <w:pStyle w:val="a4"/>
        <w:numPr>
          <w:ilvl w:val="0"/>
          <w:numId w:val="19"/>
        </w:numPr>
        <w:spacing w:line="360" w:lineRule="auto"/>
        <w:jc w:val="both"/>
        <w:rPr>
          <w:rFonts w:ascii="Times New Roman" w:hAnsi="Times New Roman" w:cs="Times New Roman"/>
          <w:sz w:val="28"/>
          <w:szCs w:val="28"/>
        </w:rPr>
      </w:pPr>
      <w:r w:rsidRPr="00082D56">
        <w:rPr>
          <w:rFonts w:ascii="Times New Roman" w:hAnsi="Times New Roman" w:cs="Times New Roman"/>
          <w:sz w:val="28"/>
          <w:szCs w:val="28"/>
          <w:lang w:val="en-US"/>
        </w:rPr>
        <w:t>(VB) Waugh E. Vile Bodies.</w:t>
      </w:r>
      <w:r w:rsidR="0050290E" w:rsidRPr="00082D56">
        <w:rPr>
          <w:rFonts w:ascii="Times New Roman" w:hAnsi="Times New Roman" w:cs="Times New Roman"/>
          <w:sz w:val="28"/>
          <w:szCs w:val="28"/>
          <w:lang w:val="en-US"/>
        </w:rPr>
        <w:t xml:space="preserve"> Boston</w:t>
      </w:r>
      <w:proofErr w:type="gramStart"/>
      <w:r w:rsidR="0050290E" w:rsidRPr="00082D56">
        <w:rPr>
          <w:rFonts w:ascii="Times New Roman" w:hAnsi="Times New Roman" w:cs="Times New Roman"/>
          <w:sz w:val="28"/>
          <w:szCs w:val="28"/>
          <w:lang w:val="en-US"/>
        </w:rPr>
        <w:t>:Boston</w:t>
      </w:r>
      <w:r w:rsidRPr="00082D56">
        <w:rPr>
          <w:rFonts w:ascii="Times New Roman" w:hAnsi="Times New Roman" w:cs="Times New Roman"/>
          <w:sz w:val="28"/>
          <w:szCs w:val="28"/>
          <w:lang w:val="en-US"/>
        </w:rPr>
        <w:t>:Little</w:t>
      </w:r>
      <w:proofErr w:type="gramEnd"/>
      <w:r w:rsidRPr="00082D56">
        <w:rPr>
          <w:rFonts w:ascii="Times New Roman" w:hAnsi="Times New Roman" w:cs="Times New Roman"/>
          <w:sz w:val="28"/>
          <w:szCs w:val="28"/>
          <w:lang w:val="en-US"/>
        </w:rPr>
        <w:t xml:space="preserve"> Brown,1977. </w:t>
      </w:r>
      <w:r w:rsidR="0050290E" w:rsidRPr="00082D56">
        <w:rPr>
          <w:rFonts w:ascii="Times New Roman" w:hAnsi="Times New Roman" w:cs="Times New Roman"/>
          <w:sz w:val="28"/>
          <w:szCs w:val="28"/>
          <w:lang w:val="en-US"/>
        </w:rPr>
        <w:t>321 p.</w:t>
      </w:r>
      <w:r w:rsidR="0050290E" w:rsidRPr="00082D56">
        <w:rPr>
          <w:rFonts w:ascii="Times New Roman" w:hAnsi="Times New Roman" w:cs="Times New Roman"/>
          <w:sz w:val="28"/>
          <w:szCs w:val="28"/>
        </w:rPr>
        <w:t xml:space="preserve"> </w:t>
      </w:r>
    </w:p>
    <w:p w:rsidR="0050290E" w:rsidRPr="00082D56" w:rsidRDefault="0050290E" w:rsidP="00082D56">
      <w:pPr>
        <w:spacing w:line="360" w:lineRule="auto"/>
        <w:ind w:firstLine="709"/>
        <w:jc w:val="both"/>
      </w:pPr>
    </w:p>
    <w:p w:rsidR="000C6B75" w:rsidRDefault="000C6B75" w:rsidP="00C5160D">
      <w:pPr>
        <w:pStyle w:val="Default"/>
        <w:spacing w:line="360" w:lineRule="auto"/>
        <w:ind w:firstLine="709"/>
        <w:jc w:val="both"/>
        <w:rPr>
          <w:sz w:val="28"/>
          <w:szCs w:val="28"/>
        </w:rPr>
      </w:pPr>
    </w:p>
    <w:p w:rsidR="000C6B75" w:rsidRDefault="000C6B75" w:rsidP="00C5160D">
      <w:pPr>
        <w:pStyle w:val="Default"/>
        <w:spacing w:line="360" w:lineRule="auto"/>
        <w:ind w:firstLine="709"/>
        <w:jc w:val="both"/>
        <w:rPr>
          <w:sz w:val="28"/>
          <w:szCs w:val="28"/>
        </w:rPr>
      </w:pPr>
    </w:p>
    <w:p w:rsidR="00E90D48" w:rsidRDefault="00E90D48" w:rsidP="000C6B75">
      <w:pPr>
        <w:jc w:val="center"/>
        <w:rPr>
          <w:lang w:val="en-US"/>
        </w:rPr>
      </w:pPr>
    </w:p>
    <w:p w:rsidR="000C6B75" w:rsidRDefault="000C6B75" w:rsidP="000C6B75">
      <w:pPr>
        <w:jc w:val="center"/>
      </w:pPr>
      <w:r>
        <w:t>Наукове видання</w:t>
      </w:r>
    </w:p>
    <w:p w:rsidR="000C6B75" w:rsidRDefault="000C6B75" w:rsidP="000C6B75">
      <w:pPr>
        <w:jc w:val="center"/>
      </w:pPr>
      <w:r>
        <w:t>(українською мовою)</w:t>
      </w: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r>
        <w:t>Приходько Ганна Іллівна</w:t>
      </w:r>
    </w:p>
    <w:p w:rsidR="000C6B75" w:rsidRDefault="000C6B75" w:rsidP="000C6B75">
      <w:pPr>
        <w:jc w:val="center"/>
        <w:rPr>
          <w:b/>
        </w:rPr>
      </w:pPr>
    </w:p>
    <w:p w:rsidR="004348F2" w:rsidRDefault="004348F2" w:rsidP="004348F2">
      <w:pPr>
        <w:jc w:val="center"/>
        <w:rPr>
          <w:b/>
          <w:bCs/>
          <w:lang w:eastAsia="uk-UA"/>
        </w:rPr>
      </w:pPr>
      <w:r w:rsidRPr="00B03822">
        <w:rPr>
          <w:b/>
          <w:bCs/>
          <w:lang w:eastAsia="uk-UA"/>
        </w:rPr>
        <w:t>Т</w:t>
      </w:r>
      <w:r>
        <w:rPr>
          <w:b/>
          <w:bCs/>
          <w:lang w:eastAsia="uk-UA"/>
        </w:rPr>
        <w:t xml:space="preserve">РАНСФОРМАЦІЯ КАТЕГОРІЇ ОЦІНКИ </w:t>
      </w:r>
    </w:p>
    <w:p w:rsidR="000C6B75" w:rsidRDefault="004348F2" w:rsidP="004348F2">
      <w:pPr>
        <w:autoSpaceDE w:val="0"/>
        <w:autoSpaceDN w:val="0"/>
        <w:adjustRightInd w:val="0"/>
        <w:ind w:firstLine="709"/>
        <w:jc w:val="both"/>
        <w:rPr>
          <w:sz w:val="22"/>
          <w:szCs w:val="22"/>
        </w:rPr>
      </w:pPr>
      <w:r>
        <w:rPr>
          <w:b/>
          <w:bCs/>
          <w:lang w:eastAsia="uk-UA"/>
        </w:rPr>
        <w:t xml:space="preserve">         В СУЧАСНИХ ЛІНГВІСТИЧНИХ ПАРАДИГМАХ</w:t>
      </w: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0C6B75" w:rsidRDefault="000C6B75" w:rsidP="000C6B75">
      <w:pPr>
        <w:jc w:val="center"/>
      </w:pPr>
    </w:p>
    <w:p w:rsidR="00123AE0" w:rsidRDefault="00123AE0" w:rsidP="000C6B75">
      <w:pPr>
        <w:jc w:val="center"/>
      </w:pPr>
    </w:p>
    <w:p w:rsidR="00123AE0" w:rsidRDefault="00123AE0" w:rsidP="000C6B75">
      <w:pPr>
        <w:jc w:val="center"/>
      </w:pPr>
    </w:p>
    <w:p w:rsidR="00123AE0" w:rsidRDefault="00123AE0" w:rsidP="000C6B75">
      <w:pPr>
        <w:jc w:val="center"/>
      </w:pPr>
    </w:p>
    <w:p w:rsidR="00123AE0" w:rsidRDefault="00123AE0" w:rsidP="000C6B75">
      <w:pPr>
        <w:jc w:val="center"/>
      </w:pPr>
    </w:p>
    <w:p w:rsidR="00123AE0" w:rsidRDefault="00123AE0" w:rsidP="000C6B75">
      <w:pPr>
        <w:jc w:val="center"/>
      </w:pPr>
    </w:p>
    <w:p w:rsidR="000C6B75" w:rsidRDefault="000C6B75" w:rsidP="000C6B75">
      <w:pPr>
        <w:jc w:val="center"/>
      </w:pPr>
    </w:p>
    <w:p w:rsidR="000C6B75" w:rsidRDefault="000C6B75" w:rsidP="000C6B75">
      <w:r>
        <w:t xml:space="preserve">                Рецензенти:                                   </w:t>
      </w:r>
      <w:r>
        <w:rPr>
          <w:i/>
        </w:rPr>
        <w:t>Н.</w:t>
      </w:r>
      <w:r w:rsidR="00123AE0">
        <w:rPr>
          <w:i/>
        </w:rPr>
        <w:t xml:space="preserve"> </w:t>
      </w:r>
      <w:r>
        <w:rPr>
          <w:i/>
        </w:rPr>
        <w:t>О</w:t>
      </w:r>
      <w:r w:rsidRPr="003B4898">
        <w:rPr>
          <w:i/>
        </w:rPr>
        <w:t xml:space="preserve">. </w:t>
      </w:r>
      <w:r>
        <w:rPr>
          <w:i/>
        </w:rPr>
        <w:t>Бігунова, І.</w:t>
      </w:r>
      <w:r w:rsidR="00123AE0">
        <w:rPr>
          <w:i/>
        </w:rPr>
        <w:t xml:space="preserve"> </w:t>
      </w:r>
      <w:r>
        <w:rPr>
          <w:i/>
        </w:rPr>
        <w:t>П. Біскуп</w:t>
      </w:r>
    </w:p>
    <w:p w:rsidR="000C6B75" w:rsidRDefault="000C6B75" w:rsidP="000C6B75">
      <w:r>
        <w:t xml:space="preserve">                Випусковий редактор                  </w:t>
      </w:r>
      <w:r>
        <w:rPr>
          <w:i/>
        </w:rPr>
        <w:t>О.</w:t>
      </w:r>
      <w:r w:rsidR="00123AE0">
        <w:rPr>
          <w:i/>
        </w:rPr>
        <w:t xml:space="preserve"> </w:t>
      </w:r>
      <w:r>
        <w:rPr>
          <w:i/>
        </w:rPr>
        <w:t>В. Меркулова</w:t>
      </w:r>
    </w:p>
    <w:p w:rsidR="000C6B75" w:rsidRDefault="000C6B75" w:rsidP="000C6B75">
      <w:r>
        <w:t xml:space="preserve">                 Коректор                                     </w:t>
      </w:r>
      <w:r>
        <w:rPr>
          <w:i/>
        </w:rPr>
        <w:t>О.</w:t>
      </w:r>
      <w:r w:rsidR="00123AE0">
        <w:rPr>
          <w:i/>
        </w:rPr>
        <w:t xml:space="preserve"> </w:t>
      </w:r>
      <w:r>
        <w:rPr>
          <w:i/>
        </w:rPr>
        <w:t>О. Приходченко</w:t>
      </w:r>
    </w:p>
    <w:p w:rsidR="000C6B75" w:rsidRPr="00C5160D" w:rsidRDefault="000C6B75" w:rsidP="00C5160D">
      <w:pPr>
        <w:pStyle w:val="Default"/>
        <w:spacing w:line="360" w:lineRule="auto"/>
        <w:ind w:firstLine="709"/>
        <w:jc w:val="both"/>
        <w:rPr>
          <w:sz w:val="28"/>
          <w:szCs w:val="28"/>
        </w:rPr>
      </w:pPr>
    </w:p>
    <w:sectPr w:rsidR="000C6B75" w:rsidRPr="00C5160D" w:rsidSect="00E03E23">
      <w:footerReference w:type="default" r:id="rId12"/>
      <w:pgSz w:w="11906" w:h="16838"/>
      <w:pgMar w:top="850" w:right="850" w:bottom="850"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C46" w:rsidRDefault="00851C46" w:rsidP="000E247A">
      <w:r>
        <w:separator/>
      </w:r>
    </w:p>
  </w:endnote>
  <w:endnote w:type="continuationSeparator" w:id="0">
    <w:p w:rsidR="00851C46" w:rsidRDefault="00851C46" w:rsidP="000E24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choolBookC-Regular">
    <w:altName w:val="MS Mincho"/>
    <w:panose1 w:val="00000000000000000000"/>
    <w:charset w:val="80"/>
    <w:family w:val="auto"/>
    <w:notTrueType/>
    <w:pitch w:val="default"/>
    <w:sig w:usb0="00000000" w:usb1="08070000" w:usb2="00000010" w:usb3="00000000" w:csb0="00020000" w:csb1="00000000"/>
  </w:font>
  <w:font w:name="ArialMT">
    <w:altName w:val="Arial Unicode MS"/>
    <w:panose1 w:val="00000000000000000000"/>
    <w:charset w:val="80"/>
    <w:family w:val="auto"/>
    <w:notTrueType/>
    <w:pitch w:val="default"/>
    <w:sig w:usb0="00000003" w:usb1="08070000" w:usb2="00000010" w:usb3="00000000" w:csb0="0002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IPHAstraSerif-Italic">
    <w:altName w:val="MS Mincho"/>
    <w:panose1 w:val="00000000000000000000"/>
    <w:charset w:val="80"/>
    <w:family w:val="auto"/>
    <w:notTrueType/>
    <w:pitch w:val="default"/>
    <w:sig w:usb0="00000000" w:usb1="08070000" w:usb2="00000010" w:usb3="00000000" w:csb0="00020000" w:csb1="00000000"/>
  </w:font>
  <w:font w:name="IPHAstraSerif-Regular">
    <w:altName w:val="MS Mincho"/>
    <w:panose1 w:val="00000000000000000000"/>
    <w:charset w:val="80"/>
    <w:family w:val="auto"/>
    <w:notTrueType/>
    <w:pitch w:val="default"/>
    <w:sig w:usb0="00000000"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612992"/>
      <w:docPartObj>
        <w:docPartGallery w:val="Page Numbers (Bottom of Page)"/>
        <w:docPartUnique/>
      </w:docPartObj>
    </w:sdtPr>
    <w:sdtContent>
      <w:p w:rsidR="00745AA8" w:rsidRDefault="00114BCC">
        <w:pPr>
          <w:pStyle w:val="af1"/>
          <w:jc w:val="right"/>
        </w:pPr>
        <w:r>
          <w:fldChar w:fldCharType="begin"/>
        </w:r>
        <w:r w:rsidR="00745AA8">
          <w:instrText>PAGE   \* MERGEFORMAT</w:instrText>
        </w:r>
        <w:r>
          <w:fldChar w:fldCharType="separate"/>
        </w:r>
        <w:r w:rsidR="00123AE0" w:rsidRPr="00123AE0">
          <w:rPr>
            <w:noProof/>
            <w:lang w:val="ru-RU"/>
          </w:rPr>
          <w:t>179</w:t>
        </w:r>
        <w:r>
          <w:fldChar w:fldCharType="end"/>
        </w:r>
      </w:p>
    </w:sdtContent>
  </w:sdt>
  <w:p w:rsidR="00745AA8" w:rsidRDefault="00745AA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C46" w:rsidRDefault="00851C46" w:rsidP="000E247A">
      <w:r>
        <w:separator/>
      </w:r>
    </w:p>
  </w:footnote>
  <w:footnote w:type="continuationSeparator" w:id="0">
    <w:p w:rsidR="00851C46" w:rsidRDefault="00851C46" w:rsidP="000E247A">
      <w:r>
        <w:continuationSeparator/>
      </w:r>
    </w:p>
  </w:footnote>
  <w:footnote w:id="1">
    <w:p w:rsidR="00745AA8" w:rsidRDefault="00745AA8" w:rsidP="000E247A">
      <w:pPr>
        <w:pStyle w:val="aa"/>
        <w:spacing w:after="600"/>
        <w:jc w:val="both"/>
      </w:pPr>
      <w:r>
        <w:rPr>
          <w:rStyle w:val="ac"/>
        </w:rPr>
        <w:footnoteRef/>
      </w:r>
      <w:r>
        <w:t xml:space="preserve"> До обов</w:t>
      </w:r>
      <w:r w:rsidRPr="001B3D42">
        <w:rPr>
          <w:lang w:val="ru-RU"/>
        </w:rPr>
        <w:t>’</w:t>
      </w:r>
      <w:r>
        <w:t>язкових елементів фрейму належать: мовець (адресант) та слухач (адресат), їх соціально-ролевий статус і відношення комунікантів у момент комунікації. Периферійні елементи фрейму такі: місце й час комунікації, пресупозиція, референційний характер висловлювання, мета, план і консеквент.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F3E"/>
    <w:multiLevelType w:val="hybridMultilevel"/>
    <w:tmpl w:val="0E6A7876"/>
    <w:lvl w:ilvl="0" w:tplc="2E0868E8">
      <w:start w:val="3"/>
      <w:numFmt w:val="decimal"/>
      <w:lvlText w:val="%1)"/>
      <w:lvlJc w:val="left"/>
      <w:pPr>
        <w:ind w:left="720" w:hanging="360"/>
      </w:pPr>
      <w:rPr>
        <w:rFonts w:eastAsia="TimesNewRomanPSMT"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F116CD"/>
    <w:multiLevelType w:val="multilevel"/>
    <w:tmpl w:val="82A6A2F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FF27EE"/>
    <w:multiLevelType w:val="multilevel"/>
    <w:tmpl w:val="2B6A1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5F59BC"/>
    <w:multiLevelType w:val="singleLevel"/>
    <w:tmpl w:val="8658805A"/>
    <w:lvl w:ilvl="0">
      <w:start w:val="1"/>
      <w:numFmt w:val="decimal"/>
      <w:lvlText w:val="%1."/>
      <w:lvlJc w:val="left"/>
      <w:pPr>
        <w:tabs>
          <w:tab w:val="num" w:pos="1080"/>
        </w:tabs>
        <w:ind w:left="1080" w:hanging="360"/>
      </w:pPr>
      <w:rPr>
        <w:rFonts w:hint="default"/>
      </w:rPr>
    </w:lvl>
  </w:abstractNum>
  <w:abstractNum w:abstractNumId="4">
    <w:nsid w:val="0D30171F"/>
    <w:multiLevelType w:val="multilevel"/>
    <w:tmpl w:val="8E7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37FBF"/>
    <w:multiLevelType w:val="multilevel"/>
    <w:tmpl w:val="1DB8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9308B1"/>
    <w:multiLevelType w:val="hybridMultilevel"/>
    <w:tmpl w:val="34B43B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49914D5"/>
    <w:multiLevelType w:val="multilevel"/>
    <w:tmpl w:val="E8FCA1B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96816F8"/>
    <w:multiLevelType w:val="hybridMultilevel"/>
    <w:tmpl w:val="DFD0CC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23B0A28"/>
    <w:multiLevelType w:val="multilevel"/>
    <w:tmpl w:val="C0F61040"/>
    <w:lvl w:ilvl="0">
      <w:start w:val="1"/>
      <w:numFmt w:val="decimal"/>
      <w:lvlText w:val="%1."/>
      <w:lvlJc w:val="left"/>
      <w:pPr>
        <w:ind w:left="480" w:hanging="480"/>
      </w:pPr>
      <w:rPr>
        <w:rFonts w:ascii="Times New Roman" w:hAnsi="Times New Roman" w:cs="Times New Roman" w:hint="default"/>
        <w:sz w:val="28"/>
      </w:rPr>
    </w:lvl>
    <w:lvl w:ilvl="1">
      <w:start w:val="1"/>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800" w:hanging="180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2160" w:hanging="2160"/>
      </w:pPr>
      <w:rPr>
        <w:rFonts w:ascii="Times New Roman" w:hAnsi="Times New Roman" w:cs="Times New Roman" w:hint="default"/>
        <w:sz w:val="28"/>
      </w:rPr>
    </w:lvl>
  </w:abstractNum>
  <w:abstractNum w:abstractNumId="10">
    <w:nsid w:val="4420395A"/>
    <w:multiLevelType w:val="multilevel"/>
    <w:tmpl w:val="F5D45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3F5A53"/>
    <w:multiLevelType w:val="multilevel"/>
    <w:tmpl w:val="E52A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32298B"/>
    <w:multiLevelType w:val="hybridMultilevel"/>
    <w:tmpl w:val="D06690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89B0D07"/>
    <w:multiLevelType w:val="multilevel"/>
    <w:tmpl w:val="82A6A2F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171CD9"/>
    <w:multiLevelType w:val="multilevel"/>
    <w:tmpl w:val="AFAE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A40465"/>
    <w:multiLevelType w:val="multilevel"/>
    <w:tmpl w:val="696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724D4E"/>
    <w:multiLevelType w:val="hybridMultilevel"/>
    <w:tmpl w:val="F7F4D0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30E2999"/>
    <w:multiLevelType w:val="singleLevel"/>
    <w:tmpl w:val="8658805A"/>
    <w:lvl w:ilvl="0">
      <w:start w:val="1"/>
      <w:numFmt w:val="decimal"/>
      <w:lvlText w:val="%1."/>
      <w:lvlJc w:val="left"/>
      <w:pPr>
        <w:tabs>
          <w:tab w:val="num" w:pos="1080"/>
        </w:tabs>
        <w:ind w:left="1080" w:hanging="360"/>
      </w:pPr>
      <w:rPr>
        <w:rFonts w:hint="default"/>
      </w:rPr>
    </w:lvl>
  </w:abstractNum>
  <w:abstractNum w:abstractNumId="18">
    <w:nsid w:val="75E65769"/>
    <w:multiLevelType w:val="singleLevel"/>
    <w:tmpl w:val="29D8945E"/>
    <w:lvl w:ilvl="0">
      <w:start w:val="1"/>
      <w:numFmt w:val="decimal"/>
      <w:lvlText w:val="%1)"/>
      <w:lvlJc w:val="left"/>
      <w:pPr>
        <w:tabs>
          <w:tab w:val="num" w:pos="1245"/>
        </w:tabs>
        <w:ind w:left="1245" w:hanging="525"/>
      </w:pPr>
      <w:rPr>
        <w:rFonts w:hint="default"/>
      </w:rPr>
    </w:lvl>
  </w:abstractNum>
  <w:abstractNum w:abstractNumId="19">
    <w:nsid w:val="7AEC077A"/>
    <w:multiLevelType w:val="multilevel"/>
    <w:tmpl w:val="17E4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7"/>
  </w:num>
  <w:num w:numId="4">
    <w:abstractNumId w:val="15"/>
  </w:num>
  <w:num w:numId="5">
    <w:abstractNumId w:val="4"/>
  </w:num>
  <w:num w:numId="6">
    <w:abstractNumId w:val="16"/>
  </w:num>
  <w:num w:numId="7">
    <w:abstractNumId w:val="2"/>
  </w:num>
  <w:num w:numId="8">
    <w:abstractNumId w:val="11"/>
  </w:num>
  <w:num w:numId="9">
    <w:abstractNumId w:val="19"/>
  </w:num>
  <w:num w:numId="10">
    <w:abstractNumId w:val="3"/>
  </w:num>
  <w:num w:numId="11">
    <w:abstractNumId w:val="17"/>
  </w:num>
  <w:num w:numId="12">
    <w:abstractNumId w:val="14"/>
  </w:num>
  <w:num w:numId="13">
    <w:abstractNumId w:val="5"/>
  </w:num>
  <w:num w:numId="14">
    <w:abstractNumId w:val="10"/>
  </w:num>
  <w:num w:numId="15">
    <w:abstractNumId w:val="1"/>
  </w:num>
  <w:num w:numId="16">
    <w:abstractNumId w:val="13"/>
  </w:num>
  <w:num w:numId="17">
    <w:abstractNumId w:val="0"/>
  </w:num>
  <w:num w:numId="18">
    <w:abstractNumId w:val="12"/>
  </w:num>
  <w:num w:numId="19">
    <w:abstractNumId w:val="6"/>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F213E2"/>
    <w:rsid w:val="0000121A"/>
    <w:rsid w:val="00002CC0"/>
    <w:rsid w:val="00007856"/>
    <w:rsid w:val="0001445C"/>
    <w:rsid w:val="00017D01"/>
    <w:rsid w:val="00020298"/>
    <w:rsid w:val="00022A29"/>
    <w:rsid w:val="00036DD9"/>
    <w:rsid w:val="000378DD"/>
    <w:rsid w:val="00042670"/>
    <w:rsid w:val="0004319C"/>
    <w:rsid w:val="00044613"/>
    <w:rsid w:val="00044737"/>
    <w:rsid w:val="000453B5"/>
    <w:rsid w:val="0005182C"/>
    <w:rsid w:val="0005297A"/>
    <w:rsid w:val="00053712"/>
    <w:rsid w:val="00057BAB"/>
    <w:rsid w:val="00057CB5"/>
    <w:rsid w:val="00061E9A"/>
    <w:rsid w:val="00061F0D"/>
    <w:rsid w:val="00066882"/>
    <w:rsid w:val="000732DF"/>
    <w:rsid w:val="000767B9"/>
    <w:rsid w:val="00082D56"/>
    <w:rsid w:val="000840AC"/>
    <w:rsid w:val="0009071E"/>
    <w:rsid w:val="00094C4C"/>
    <w:rsid w:val="00095AE4"/>
    <w:rsid w:val="00096136"/>
    <w:rsid w:val="000967E1"/>
    <w:rsid w:val="00097548"/>
    <w:rsid w:val="000B05AC"/>
    <w:rsid w:val="000B2D99"/>
    <w:rsid w:val="000C06FA"/>
    <w:rsid w:val="000C091E"/>
    <w:rsid w:val="000C4888"/>
    <w:rsid w:val="000C6B75"/>
    <w:rsid w:val="000C6F83"/>
    <w:rsid w:val="000D5183"/>
    <w:rsid w:val="000D5C19"/>
    <w:rsid w:val="000D6DC0"/>
    <w:rsid w:val="000D732E"/>
    <w:rsid w:val="000E247A"/>
    <w:rsid w:val="000E48A1"/>
    <w:rsid w:val="000E609E"/>
    <w:rsid w:val="000F2F92"/>
    <w:rsid w:val="000F4E03"/>
    <w:rsid w:val="000F6688"/>
    <w:rsid w:val="000F6977"/>
    <w:rsid w:val="0010328B"/>
    <w:rsid w:val="00103FDA"/>
    <w:rsid w:val="00104634"/>
    <w:rsid w:val="00112278"/>
    <w:rsid w:val="00112F48"/>
    <w:rsid w:val="00114BCC"/>
    <w:rsid w:val="00120372"/>
    <w:rsid w:val="001203E6"/>
    <w:rsid w:val="00123AE0"/>
    <w:rsid w:val="0012661A"/>
    <w:rsid w:val="00127ECA"/>
    <w:rsid w:val="0013008F"/>
    <w:rsid w:val="0013359D"/>
    <w:rsid w:val="001339B9"/>
    <w:rsid w:val="00133AFE"/>
    <w:rsid w:val="00142357"/>
    <w:rsid w:val="00147B71"/>
    <w:rsid w:val="00147F05"/>
    <w:rsid w:val="001532F6"/>
    <w:rsid w:val="00157B7B"/>
    <w:rsid w:val="0016084D"/>
    <w:rsid w:val="00162B9D"/>
    <w:rsid w:val="00162BEC"/>
    <w:rsid w:val="00162EDE"/>
    <w:rsid w:val="0017196A"/>
    <w:rsid w:val="00174EA7"/>
    <w:rsid w:val="00175251"/>
    <w:rsid w:val="0018174E"/>
    <w:rsid w:val="00182EC2"/>
    <w:rsid w:val="0018371E"/>
    <w:rsid w:val="0018469D"/>
    <w:rsid w:val="00185CDF"/>
    <w:rsid w:val="00195907"/>
    <w:rsid w:val="001A35D8"/>
    <w:rsid w:val="001A3836"/>
    <w:rsid w:val="001A6B2F"/>
    <w:rsid w:val="001B0719"/>
    <w:rsid w:val="001B07D7"/>
    <w:rsid w:val="001B152D"/>
    <w:rsid w:val="001B20D9"/>
    <w:rsid w:val="001B298B"/>
    <w:rsid w:val="001B4B37"/>
    <w:rsid w:val="001B58BE"/>
    <w:rsid w:val="001B6661"/>
    <w:rsid w:val="001B7C0A"/>
    <w:rsid w:val="001B7EC9"/>
    <w:rsid w:val="001C184E"/>
    <w:rsid w:val="001C2ACD"/>
    <w:rsid w:val="001C6541"/>
    <w:rsid w:val="001C66D4"/>
    <w:rsid w:val="001C7D99"/>
    <w:rsid w:val="001D41FE"/>
    <w:rsid w:val="001E07D3"/>
    <w:rsid w:val="001E0A5B"/>
    <w:rsid w:val="001E2818"/>
    <w:rsid w:val="001E4697"/>
    <w:rsid w:val="001E5A96"/>
    <w:rsid w:val="001F1ADE"/>
    <w:rsid w:val="001F77F3"/>
    <w:rsid w:val="001F7ADE"/>
    <w:rsid w:val="00200511"/>
    <w:rsid w:val="002011C0"/>
    <w:rsid w:val="00201374"/>
    <w:rsid w:val="0020388A"/>
    <w:rsid w:val="0020633B"/>
    <w:rsid w:val="00211A55"/>
    <w:rsid w:val="00211CBD"/>
    <w:rsid w:val="00217106"/>
    <w:rsid w:val="00220D04"/>
    <w:rsid w:val="00227DB6"/>
    <w:rsid w:val="0023533E"/>
    <w:rsid w:val="002358C5"/>
    <w:rsid w:val="00235F67"/>
    <w:rsid w:val="00241326"/>
    <w:rsid w:val="00243EF9"/>
    <w:rsid w:val="002455B8"/>
    <w:rsid w:val="00245A89"/>
    <w:rsid w:val="00247D7D"/>
    <w:rsid w:val="00252940"/>
    <w:rsid w:val="002558BA"/>
    <w:rsid w:val="0026660A"/>
    <w:rsid w:val="00273C17"/>
    <w:rsid w:val="00275EAD"/>
    <w:rsid w:val="00280940"/>
    <w:rsid w:val="002842B3"/>
    <w:rsid w:val="002869FB"/>
    <w:rsid w:val="002944B5"/>
    <w:rsid w:val="00297270"/>
    <w:rsid w:val="002B286E"/>
    <w:rsid w:val="002B46B9"/>
    <w:rsid w:val="002C0220"/>
    <w:rsid w:val="002C5CDB"/>
    <w:rsid w:val="002D4DB6"/>
    <w:rsid w:val="002D4F47"/>
    <w:rsid w:val="002E56FB"/>
    <w:rsid w:val="002E70C3"/>
    <w:rsid w:val="002E7C73"/>
    <w:rsid w:val="002F5CCF"/>
    <w:rsid w:val="003014B8"/>
    <w:rsid w:val="00305565"/>
    <w:rsid w:val="003107FE"/>
    <w:rsid w:val="00312FCE"/>
    <w:rsid w:val="0032271E"/>
    <w:rsid w:val="0032556C"/>
    <w:rsid w:val="0033437B"/>
    <w:rsid w:val="00335CB9"/>
    <w:rsid w:val="003375F0"/>
    <w:rsid w:val="003473EA"/>
    <w:rsid w:val="00350B6B"/>
    <w:rsid w:val="00352B1C"/>
    <w:rsid w:val="00360435"/>
    <w:rsid w:val="00366AC3"/>
    <w:rsid w:val="00371798"/>
    <w:rsid w:val="00371A68"/>
    <w:rsid w:val="00374282"/>
    <w:rsid w:val="00380DEA"/>
    <w:rsid w:val="00381E19"/>
    <w:rsid w:val="00383587"/>
    <w:rsid w:val="00385E72"/>
    <w:rsid w:val="003918B0"/>
    <w:rsid w:val="0039399B"/>
    <w:rsid w:val="00393B72"/>
    <w:rsid w:val="00394BAF"/>
    <w:rsid w:val="003951B0"/>
    <w:rsid w:val="0039525F"/>
    <w:rsid w:val="003A029C"/>
    <w:rsid w:val="003A0A96"/>
    <w:rsid w:val="003A1707"/>
    <w:rsid w:val="003A3BEE"/>
    <w:rsid w:val="003A5A80"/>
    <w:rsid w:val="003C069C"/>
    <w:rsid w:val="003C1B23"/>
    <w:rsid w:val="003C26F3"/>
    <w:rsid w:val="003D359F"/>
    <w:rsid w:val="003D36D5"/>
    <w:rsid w:val="003D7A5D"/>
    <w:rsid w:val="003E16DF"/>
    <w:rsid w:val="003E1AEA"/>
    <w:rsid w:val="003E2CC5"/>
    <w:rsid w:val="003F0DCB"/>
    <w:rsid w:val="003F6DF1"/>
    <w:rsid w:val="004112CC"/>
    <w:rsid w:val="00414D43"/>
    <w:rsid w:val="00415FC9"/>
    <w:rsid w:val="00420BEA"/>
    <w:rsid w:val="00427605"/>
    <w:rsid w:val="004348F2"/>
    <w:rsid w:val="00440753"/>
    <w:rsid w:val="0044238E"/>
    <w:rsid w:val="004456BF"/>
    <w:rsid w:val="004459A2"/>
    <w:rsid w:val="00446398"/>
    <w:rsid w:val="00447BEC"/>
    <w:rsid w:val="00453499"/>
    <w:rsid w:val="0046300A"/>
    <w:rsid w:val="0046558F"/>
    <w:rsid w:val="004657B0"/>
    <w:rsid w:val="00467F66"/>
    <w:rsid w:val="004710E1"/>
    <w:rsid w:val="004713EA"/>
    <w:rsid w:val="00480509"/>
    <w:rsid w:val="0048418B"/>
    <w:rsid w:val="0048624E"/>
    <w:rsid w:val="004922F9"/>
    <w:rsid w:val="00495A68"/>
    <w:rsid w:val="0049636B"/>
    <w:rsid w:val="004A37AD"/>
    <w:rsid w:val="004B29B2"/>
    <w:rsid w:val="004B2E2F"/>
    <w:rsid w:val="004C351E"/>
    <w:rsid w:val="004C4C6F"/>
    <w:rsid w:val="004C6276"/>
    <w:rsid w:val="004C6331"/>
    <w:rsid w:val="004C7193"/>
    <w:rsid w:val="004C7FCD"/>
    <w:rsid w:val="004E2069"/>
    <w:rsid w:val="004E232A"/>
    <w:rsid w:val="004E2B2E"/>
    <w:rsid w:val="004F2282"/>
    <w:rsid w:val="004F2404"/>
    <w:rsid w:val="004F7807"/>
    <w:rsid w:val="005012C9"/>
    <w:rsid w:val="0050290E"/>
    <w:rsid w:val="005134EC"/>
    <w:rsid w:val="00513F1C"/>
    <w:rsid w:val="00515FC5"/>
    <w:rsid w:val="005163CC"/>
    <w:rsid w:val="005201FE"/>
    <w:rsid w:val="005252DC"/>
    <w:rsid w:val="00527F1C"/>
    <w:rsid w:val="0053390E"/>
    <w:rsid w:val="0053546D"/>
    <w:rsid w:val="00545B96"/>
    <w:rsid w:val="00547998"/>
    <w:rsid w:val="00547CF5"/>
    <w:rsid w:val="00550350"/>
    <w:rsid w:val="00552D25"/>
    <w:rsid w:val="00554142"/>
    <w:rsid w:val="00556225"/>
    <w:rsid w:val="0056566B"/>
    <w:rsid w:val="005658BE"/>
    <w:rsid w:val="00566317"/>
    <w:rsid w:val="00570D8E"/>
    <w:rsid w:val="00575F56"/>
    <w:rsid w:val="00582894"/>
    <w:rsid w:val="005963AE"/>
    <w:rsid w:val="005A0815"/>
    <w:rsid w:val="005A322E"/>
    <w:rsid w:val="005A4043"/>
    <w:rsid w:val="005A5BC2"/>
    <w:rsid w:val="005A6C2C"/>
    <w:rsid w:val="005B0BB2"/>
    <w:rsid w:val="005B310C"/>
    <w:rsid w:val="005B4630"/>
    <w:rsid w:val="005C1DD3"/>
    <w:rsid w:val="005C40B9"/>
    <w:rsid w:val="005C6082"/>
    <w:rsid w:val="005C76CD"/>
    <w:rsid w:val="005D5982"/>
    <w:rsid w:val="005D6E6F"/>
    <w:rsid w:val="005D786C"/>
    <w:rsid w:val="005D7888"/>
    <w:rsid w:val="005E2BAA"/>
    <w:rsid w:val="005E7424"/>
    <w:rsid w:val="005E7931"/>
    <w:rsid w:val="005F23F0"/>
    <w:rsid w:val="005F79BF"/>
    <w:rsid w:val="00601EFD"/>
    <w:rsid w:val="006100BC"/>
    <w:rsid w:val="00610DF8"/>
    <w:rsid w:val="00611715"/>
    <w:rsid w:val="00612027"/>
    <w:rsid w:val="006144A2"/>
    <w:rsid w:val="0062060E"/>
    <w:rsid w:val="00623B51"/>
    <w:rsid w:val="0062420F"/>
    <w:rsid w:val="00625D14"/>
    <w:rsid w:val="006304AB"/>
    <w:rsid w:val="00633084"/>
    <w:rsid w:val="00633BE2"/>
    <w:rsid w:val="00641846"/>
    <w:rsid w:val="00651A89"/>
    <w:rsid w:val="006539FE"/>
    <w:rsid w:val="00655660"/>
    <w:rsid w:val="0066192A"/>
    <w:rsid w:val="00663F04"/>
    <w:rsid w:val="00665F9E"/>
    <w:rsid w:val="00676F21"/>
    <w:rsid w:val="00677006"/>
    <w:rsid w:val="00682B87"/>
    <w:rsid w:val="006851C8"/>
    <w:rsid w:val="00690CAD"/>
    <w:rsid w:val="006A1E6F"/>
    <w:rsid w:val="006A248C"/>
    <w:rsid w:val="006A454E"/>
    <w:rsid w:val="006A4AE3"/>
    <w:rsid w:val="006B062B"/>
    <w:rsid w:val="006B0D71"/>
    <w:rsid w:val="006B1868"/>
    <w:rsid w:val="006B1F8E"/>
    <w:rsid w:val="006B274D"/>
    <w:rsid w:val="006B2963"/>
    <w:rsid w:val="006B3902"/>
    <w:rsid w:val="006C0647"/>
    <w:rsid w:val="006C2437"/>
    <w:rsid w:val="006C264C"/>
    <w:rsid w:val="006C28E1"/>
    <w:rsid w:val="006C4432"/>
    <w:rsid w:val="006C5F44"/>
    <w:rsid w:val="006C6552"/>
    <w:rsid w:val="006C6ED1"/>
    <w:rsid w:val="006C725E"/>
    <w:rsid w:val="006E6A79"/>
    <w:rsid w:val="006F0855"/>
    <w:rsid w:val="006F1B50"/>
    <w:rsid w:val="006F203D"/>
    <w:rsid w:val="006F4B22"/>
    <w:rsid w:val="0070021C"/>
    <w:rsid w:val="00701414"/>
    <w:rsid w:val="00703A7A"/>
    <w:rsid w:val="00705282"/>
    <w:rsid w:val="00711BD0"/>
    <w:rsid w:val="007160B1"/>
    <w:rsid w:val="00721FBC"/>
    <w:rsid w:val="00723ABB"/>
    <w:rsid w:val="00724ADB"/>
    <w:rsid w:val="007256A7"/>
    <w:rsid w:val="00726898"/>
    <w:rsid w:val="00727A17"/>
    <w:rsid w:val="00736E22"/>
    <w:rsid w:val="00736F1F"/>
    <w:rsid w:val="0074407F"/>
    <w:rsid w:val="0074446A"/>
    <w:rsid w:val="00744CF4"/>
    <w:rsid w:val="00745AA8"/>
    <w:rsid w:val="00751490"/>
    <w:rsid w:val="00752AE9"/>
    <w:rsid w:val="00754D11"/>
    <w:rsid w:val="007629CC"/>
    <w:rsid w:val="0077070D"/>
    <w:rsid w:val="0077575B"/>
    <w:rsid w:val="0077659C"/>
    <w:rsid w:val="00776927"/>
    <w:rsid w:val="007775B4"/>
    <w:rsid w:val="00781334"/>
    <w:rsid w:val="00783682"/>
    <w:rsid w:val="00786B36"/>
    <w:rsid w:val="00791298"/>
    <w:rsid w:val="007927CF"/>
    <w:rsid w:val="007933BB"/>
    <w:rsid w:val="007A09B2"/>
    <w:rsid w:val="007A0B6B"/>
    <w:rsid w:val="007A26DB"/>
    <w:rsid w:val="007B0810"/>
    <w:rsid w:val="007B1FA6"/>
    <w:rsid w:val="007B483C"/>
    <w:rsid w:val="007C08DD"/>
    <w:rsid w:val="007D477D"/>
    <w:rsid w:val="007D49E9"/>
    <w:rsid w:val="007D54B8"/>
    <w:rsid w:val="007D5926"/>
    <w:rsid w:val="007E3C04"/>
    <w:rsid w:val="007E5BE0"/>
    <w:rsid w:val="007F2CEC"/>
    <w:rsid w:val="007F362F"/>
    <w:rsid w:val="007F4B6E"/>
    <w:rsid w:val="007F5218"/>
    <w:rsid w:val="007F5D09"/>
    <w:rsid w:val="008016A4"/>
    <w:rsid w:val="00802437"/>
    <w:rsid w:val="008037B9"/>
    <w:rsid w:val="008053EA"/>
    <w:rsid w:val="00805856"/>
    <w:rsid w:val="0080693B"/>
    <w:rsid w:val="00806F9D"/>
    <w:rsid w:val="00810A50"/>
    <w:rsid w:val="00812BAC"/>
    <w:rsid w:val="00813EBD"/>
    <w:rsid w:val="008176AA"/>
    <w:rsid w:val="00820F13"/>
    <w:rsid w:val="00822B5E"/>
    <w:rsid w:val="0082351A"/>
    <w:rsid w:val="00823FB1"/>
    <w:rsid w:val="0083130D"/>
    <w:rsid w:val="00832D2C"/>
    <w:rsid w:val="008330F8"/>
    <w:rsid w:val="00835005"/>
    <w:rsid w:val="008353C6"/>
    <w:rsid w:val="00836DB7"/>
    <w:rsid w:val="00837ACA"/>
    <w:rsid w:val="008424D9"/>
    <w:rsid w:val="00851C46"/>
    <w:rsid w:val="00856496"/>
    <w:rsid w:val="0087351E"/>
    <w:rsid w:val="0087380A"/>
    <w:rsid w:val="00874DCB"/>
    <w:rsid w:val="008770EF"/>
    <w:rsid w:val="00877BE5"/>
    <w:rsid w:val="008823D4"/>
    <w:rsid w:val="00882879"/>
    <w:rsid w:val="008835C1"/>
    <w:rsid w:val="0088385E"/>
    <w:rsid w:val="008841D3"/>
    <w:rsid w:val="00887F14"/>
    <w:rsid w:val="00894685"/>
    <w:rsid w:val="008958A3"/>
    <w:rsid w:val="00896599"/>
    <w:rsid w:val="00897FD6"/>
    <w:rsid w:val="008A00FA"/>
    <w:rsid w:val="008A0BF3"/>
    <w:rsid w:val="008A2CED"/>
    <w:rsid w:val="008A38EB"/>
    <w:rsid w:val="008B1925"/>
    <w:rsid w:val="008B64E4"/>
    <w:rsid w:val="008C10A1"/>
    <w:rsid w:val="008C154E"/>
    <w:rsid w:val="008C321D"/>
    <w:rsid w:val="008C4111"/>
    <w:rsid w:val="008C4E1E"/>
    <w:rsid w:val="008C5879"/>
    <w:rsid w:val="008C61A1"/>
    <w:rsid w:val="008D67D7"/>
    <w:rsid w:val="008E18E6"/>
    <w:rsid w:val="008E5FD7"/>
    <w:rsid w:val="008F02FA"/>
    <w:rsid w:val="008F23C2"/>
    <w:rsid w:val="008F6C0F"/>
    <w:rsid w:val="00901FA3"/>
    <w:rsid w:val="009026E1"/>
    <w:rsid w:val="00904C19"/>
    <w:rsid w:val="00904D40"/>
    <w:rsid w:val="00905540"/>
    <w:rsid w:val="00920480"/>
    <w:rsid w:val="00921E00"/>
    <w:rsid w:val="00924FF1"/>
    <w:rsid w:val="00925424"/>
    <w:rsid w:val="00930150"/>
    <w:rsid w:val="00950E91"/>
    <w:rsid w:val="00961FFB"/>
    <w:rsid w:val="0096432D"/>
    <w:rsid w:val="009679CA"/>
    <w:rsid w:val="00972B4C"/>
    <w:rsid w:val="00973877"/>
    <w:rsid w:val="0097602C"/>
    <w:rsid w:val="00976C48"/>
    <w:rsid w:val="00977AA1"/>
    <w:rsid w:val="009861D3"/>
    <w:rsid w:val="00986787"/>
    <w:rsid w:val="009869C2"/>
    <w:rsid w:val="00993CAE"/>
    <w:rsid w:val="00994942"/>
    <w:rsid w:val="009A3F15"/>
    <w:rsid w:val="009A4AD1"/>
    <w:rsid w:val="009A6282"/>
    <w:rsid w:val="009A6598"/>
    <w:rsid w:val="009A6B44"/>
    <w:rsid w:val="009A7AD9"/>
    <w:rsid w:val="009B0351"/>
    <w:rsid w:val="009B060A"/>
    <w:rsid w:val="009B08E8"/>
    <w:rsid w:val="009B1737"/>
    <w:rsid w:val="009B59F7"/>
    <w:rsid w:val="009C0245"/>
    <w:rsid w:val="009C0925"/>
    <w:rsid w:val="009C0B3B"/>
    <w:rsid w:val="009C5106"/>
    <w:rsid w:val="009C5CE6"/>
    <w:rsid w:val="009D14F4"/>
    <w:rsid w:val="009D1D61"/>
    <w:rsid w:val="009D34D1"/>
    <w:rsid w:val="009E5405"/>
    <w:rsid w:val="009E5E51"/>
    <w:rsid w:val="009E6492"/>
    <w:rsid w:val="009F5ADF"/>
    <w:rsid w:val="009F7323"/>
    <w:rsid w:val="00A041B4"/>
    <w:rsid w:val="00A047A7"/>
    <w:rsid w:val="00A11FD4"/>
    <w:rsid w:val="00A13AE1"/>
    <w:rsid w:val="00A17B4D"/>
    <w:rsid w:val="00A21031"/>
    <w:rsid w:val="00A21058"/>
    <w:rsid w:val="00A24E21"/>
    <w:rsid w:val="00A3185A"/>
    <w:rsid w:val="00A33BB5"/>
    <w:rsid w:val="00A3452C"/>
    <w:rsid w:val="00A36A75"/>
    <w:rsid w:val="00A4103B"/>
    <w:rsid w:val="00A41DA7"/>
    <w:rsid w:val="00A42CB0"/>
    <w:rsid w:val="00A45FE0"/>
    <w:rsid w:val="00A54D28"/>
    <w:rsid w:val="00A75539"/>
    <w:rsid w:val="00A779FD"/>
    <w:rsid w:val="00A8411A"/>
    <w:rsid w:val="00A86CF2"/>
    <w:rsid w:val="00A9019E"/>
    <w:rsid w:val="00A91E66"/>
    <w:rsid w:val="00A94373"/>
    <w:rsid w:val="00A94E01"/>
    <w:rsid w:val="00A9571B"/>
    <w:rsid w:val="00AA0A3E"/>
    <w:rsid w:val="00AA4186"/>
    <w:rsid w:val="00AA66AE"/>
    <w:rsid w:val="00AB2316"/>
    <w:rsid w:val="00AB6D7D"/>
    <w:rsid w:val="00AB79D8"/>
    <w:rsid w:val="00AC16D8"/>
    <w:rsid w:val="00AC2A6C"/>
    <w:rsid w:val="00AC2AF3"/>
    <w:rsid w:val="00AC3486"/>
    <w:rsid w:val="00AC4505"/>
    <w:rsid w:val="00AC5668"/>
    <w:rsid w:val="00AC5A28"/>
    <w:rsid w:val="00AD0E0B"/>
    <w:rsid w:val="00AD70B7"/>
    <w:rsid w:val="00AF1E8A"/>
    <w:rsid w:val="00AF2B1C"/>
    <w:rsid w:val="00AF355C"/>
    <w:rsid w:val="00AF4C23"/>
    <w:rsid w:val="00B0171E"/>
    <w:rsid w:val="00B01755"/>
    <w:rsid w:val="00B02FB7"/>
    <w:rsid w:val="00B03822"/>
    <w:rsid w:val="00B0531A"/>
    <w:rsid w:val="00B05BCF"/>
    <w:rsid w:val="00B223B5"/>
    <w:rsid w:val="00B2270F"/>
    <w:rsid w:val="00B23618"/>
    <w:rsid w:val="00B31654"/>
    <w:rsid w:val="00B32FDC"/>
    <w:rsid w:val="00B33775"/>
    <w:rsid w:val="00B36AC0"/>
    <w:rsid w:val="00B40E4B"/>
    <w:rsid w:val="00B44D79"/>
    <w:rsid w:val="00B501E7"/>
    <w:rsid w:val="00B50AB9"/>
    <w:rsid w:val="00B50FEB"/>
    <w:rsid w:val="00B5125E"/>
    <w:rsid w:val="00B62F23"/>
    <w:rsid w:val="00B660F7"/>
    <w:rsid w:val="00B70A63"/>
    <w:rsid w:val="00B74040"/>
    <w:rsid w:val="00B75A48"/>
    <w:rsid w:val="00B75D66"/>
    <w:rsid w:val="00B76B71"/>
    <w:rsid w:val="00B829FF"/>
    <w:rsid w:val="00B87B99"/>
    <w:rsid w:val="00BA0E70"/>
    <w:rsid w:val="00BA27E5"/>
    <w:rsid w:val="00BA693C"/>
    <w:rsid w:val="00BB16A6"/>
    <w:rsid w:val="00BB2E75"/>
    <w:rsid w:val="00BB5A77"/>
    <w:rsid w:val="00BB6884"/>
    <w:rsid w:val="00BC3BE5"/>
    <w:rsid w:val="00BC5633"/>
    <w:rsid w:val="00BC73A5"/>
    <w:rsid w:val="00BD189A"/>
    <w:rsid w:val="00BD4867"/>
    <w:rsid w:val="00BD4C96"/>
    <w:rsid w:val="00BD4E51"/>
    <w:rsid w:val="00BF1E5F"/>
    <w:rsid w:val="00BF4FB9"/>
    <w:rsid w:val="00BF74FE"/>
    <w:rsid w:val="00C00FEA"/>
    <w:rsid w:val="00C0149C"/>
    <w:rsid w:val="00C02D37"/>
    <w:rsid w:val="00C03428"/>
    <w:rsid w:val="00C05965"/>
    <w:rsid w:val="00C17BDE"/>
    <w:rsid w:val="00C25027"/>
    <w:rsid w:val="00C3025C"/>
    <w:rsid w:val="00C3534A"/>
    <w:rsid w:val="00C4495B"/>
    <w:rsid w:val="00C46C5F"/>
    <w:rsid w:val="00C50064"/>
    <w:rsid w:val="00C5160D"/>
    <w:rsid w:val="00C5329A"/>
    <w:rsid w:val="00C61480"/>
    <w:rsid w:val="00C61656"/>
    <w:rsid w:val="00C67AD5"/>
    <w:rsid w:val="00C72666"/>
    <w:rsid w:val="00C72E51"/>
    <w:rsid w:val="00C87007"/>
    <w:rsid w:val="00C87C82"/>
    <w:rsid w:val="00C90279"/>
    <w:rsid w:val="00C97EA7"/>
    <w:rsid w:val="00CA2B59"/>
    <w:rsid w:val="00CA4D4F"/>
    <w:rsid w:val="00CA4FBA"/>
    <w:rsid w:val="00CB14AF"/>
    <w:rsid w:val="00CB2A60"/>
    <w:rsid w:val="00CD0391"/>
    <w:rsid w:val="00CD5CCD"/>
    <w:rsid w:val="00CD5D6C"/>
    <w:rsid w:val="00CD79AC"/>
    <w:rsid w:val="00CE58D8"/>
    <w:rsid w:val="00CE767C"/>
    <w:rsid w:val="00CF1DBB"/>
    <w:rsid w:val="00CF2738"/>
    <w:rsid w:val="00CF2858"/>
    <w:rsid w:val="00CF3AD5"/>
    <w:rsid w:val="00CF53C5"/>
    <w:rsid w:val="00D049AC"/>
    <w:rsid w:val="00D05CE4"/>
    <w:rsid w:val="00D234E6"/>
    <w:rsid w:val="00D44033"/>
    <w:rsid w:val="00D557C4"/>
    <w:rsid w:val="00D57180"/>
    <w:rsid w:val="00D67F40"/>
    <w:rsid w:val="00D75E57"/>
    <w:rsid w:val="00D814AF"/>
    <w:rsid w:val="00D814B7"/>
    <w:rsid w:val="00D900C1"/>
    <w:rsid w:val="00D958E3"/>
    <w:rsid w:val="00D96D16"/>
    <w:rsid w:val="00DA116D"/>
    <w:rsid w:val="00DA25EE"/>
    <w:rsid w:val="00DA2B18"/>
    <w:rsid w:val="00DA311F"/>
    <w:rsid w:val="00DA353B"/>
    <w:rsid w:val="00DA4A90"/>
    <w:rsid w:val="00DA5E90"/>
    <w:rsid w:val="00DB7473"/>
    <w:rsid w:val="00DC7328"/>
    <w:rsid w:val="00DD06AA"/>
    <w:rsid w:val="00DD6E76"/>
    <w:rsid w:val="00DD75BF"/>
    <w:rsid w:val="00DE0E2F"/>
    <w:rsid w:val="00DE2971"/>
    <w:rsid w:val="00DE3A84"/>
    <w:rsid w:val="00DF6E61"/>
    <w:rsid w:val="00E00BBD"/>
    <w:rsid w:val="00E01374"/>
    <w:rsid w:val="00E03E23"/>
    <w:rsid w:val="00E07E81"/>
    <w:rsid w:val="00E113BF"/>
    <w:rsid w:val="00E24A8C"/>
    <w:rsid w:val="00E27DAE"/>
    <w:rsid w:val="00E36DB2"/>
    <w:rsid w:val="00E511E7"/>
    <w:rsid w:val="00E536A9"/>
    <w:rsid w:val="00E56093"/>
    <w:rsid w:val="00E565AC"/>
    <w:rsid w:val="00E658FB"/>
    <w:rsid w:val="00E723F7"/>
    <w:rsid w:val="00E74D25"/>
    <w:rsid w:val="00E75446"/>
    <w:rsid w:val="00E76B2F"/>
    <w:rsid w:val="00E820EA"/>
    <w:rsid w:val="00E83086"/>
    <w:rsid w:val="00E84026"/>
    <w:rsid w:val="00E865BD"/>
    <w:rsid w:val="00E90D48"/>
    <w:rsid w:val="00E925DD"/>
    <w:rsid w:val="00E92B7B"/>
    <w:rsid w:val="00E934C7"/>
    <w:rsid w:val="00EA2C13"/>
    <w:rsid w:val="00EC559A"/>
    <w:rsid w:val="00ED02AD"/>
    <w:rsid w:val="00ED61BF"/>
    <w:rsid w:val="00EE3AE7"/>
    <w:rsid w:val="00EE60B4"/>
    <w:rsid w:val="00F01CA4"/>
    <w:rsid w:val="00F1083A"/>
    <w:rsid w:val="00F14F69"/>
    <w:rsid w:val="00F213E2"/>
    <w:rsid w:val="00F24FD9"/>
    <w:rsid w:val="00F266D5"/>
    <w:rsid w:val="00F274D6"/>
    <w:rsid w:val="00F27E11"/>
    <w:rsid w:val="00F300C9"/>
    <w:rsid w:val="00F30CCA"/>
    <w:rsid w:val="00F31622"/>
    <w:rsid w:val="00F3366B"/>
    <w:rsid w:val="00F35788"/>
    <w:rsid w:val="00F4219E"/>
    <w:rsid w:val="00F45D37"/>
    <w:rsid w:val="00F47041"/>
    <w:rsid w:val="00F47B4D"/>
    <w:rsid w:val="00F5386C"/>
    <w:rsid w:val="00F55748"/>
    <w:rsid w:val="00F6026C"/>
    <w:rsid w:val="00F661C5"/>
    <w:rsid w:val="00F72C05"/>
    <w:rsid w:val="00F75AC8"/>
    <w:rsid w:val="00F75B1C"/>
    <w:rsid w:val="00F75D4D"/>
    <w:rsid w:val="00F81C36"/>
    <w:rsid w:val="00F831D4"/>
    <w:rsid w:val="00F86693"/>
    <w:rsid w:val="00F878D7"/>
    <w:rsid w:val="00F90426"/>
    <w:rsid w:val="00F924D2"/>
    <w:rsid w:val="00F93512"/>
    <w:rsid w:val="00F935FE"/>
    <w:rsid w:val="00F94618"/>
    <w:rsid w:val="00F97AD2"/>
    <w:rsid w:val="00F97B73"/>
    <w:rsid w:val="00F97DEF"/>
    <w:rsid w:val="00FB0043"/>
    <w:rsid w:val="00FB0943"/>
    <w:rsid w:val="00FB1BDD"/>
    <w:rsid w:val="00FB1E20"/>
    <w:rsid w:val="00FB25E3"/>
    <w:rsid w:val="00FB3044"/>
    <w:rsid w:val="00FB3980"/>
    <w:rsid w:val="00FB6B9C"/>
    <w:rsid w:val="00FB7F6E"/>
    <w:rsid w:val="00FC0DC8"/>
    <w:rsid w:val="00FC2550"/>
    <w:rsid w:val="00FC384E"/>
    <w:rsid w:val="00FC4E65"/>
    <w:rsid w:val="00FC7490"/>
    <w:rsid w:val="00FD57F0"/>
    <w:rsid w:val="00FD7B24"/>
    <w:rsid w:val="00FE2E9F"/>
    <w:rsid w:val="00FE437C"/>
    <w:rsid w:val="00FF0EFC"/>
    <w:rsid w:val="00FF1B44"/>
    <w:rsid w:val="00FF6464"/>
    <w:rsid w:val="00FF678D"/>
    <w:rsid w:val="00FF68B5"/>
    <w:rsid w:val="00FF7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6E1"/>
    <w:pPr>
      <w:spacing w:after="0" w:line="240" w:lineRule="auto"/>
    </w:pPr>
    <w:rPr>
      <w:rFonts w:ascii="Times New Roman" w:eastAsia="Times New Roman" w:hAnsi="Times New Roman" w:cs="Times New Roman"/>
      <w:color w:val="000000"/>
      <w:sz w:val="28"/>
      <w:szCs w:val="28"/>
      <w:lang w:eastAsia="ru-RU"/>
    </w:rPr>
  </w:style>
  <w:style w:type="paragraph" w:styleId="2">
    <w:name w:val="heading 2"/>
    <w:basedOn w:val="a"/>
    <w:next w:val="a"/>
    <w:link w:val="20"/>
    <w:uiPriority w:val="9"/>
    <w:semiHidden/>
    <w:unhideWhenUsed/>
    <w:qFormat/>
    <w:rsid w:val="00E560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A0815"/>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9026E1"/>
    <w:pPr>
      <w:keepNext/>
      <w:widowControl w:val="0"/>
      <w:spacing w:line="384" w:lineRule="auto"/>
      <w:ind w:firstLine="720"/>
      <w:outlineLvl w:val="5"/>
    </w:pPr>
    <w:rPr>
      <w:snapToGrid w:val="0"/>
      <w:spacing w:val="20"/>
      <w:szCs w:val="20"/>
    </w:rPr>
  </w:style>
  <w:style w:type="paragraph" w:styleId="7">
    <w:name w:val="heading 7"/>
    <w:basedOn w:val="a"/>
    <w:next w:val="a"/>
    <w:link w:val="70"/>
    <w:uiPriority w:val="9"/>
    <w:semiHidden/>
    <w:unhideWhenUsed/>
    <w:qFormat/>
    <w:rsid w:val="000E247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9026E1"/>
    <w:rPr>
      <w:rFonts w:ascii="Times New Roman" w:eastAsia="Times New Roman" w:hAnsi="Times New Roman" w:cs="Times New Roman"/>
      <w:snapToGrid w:val="0"/>
      <w:color w:val="000000"/>
      <w:spacing w:val="20"/>
      <w:sz w:val="28"/>
      <w:szCs w:val="20"/>
      <w:lang w:eastAsia="ru-RU"/>
    </w:rPr>
  </w:style>
  <w:style w:type="paragraph" w:styleId="a3">
    <w:name w:val="Normal (Web)"/>
    <w:basedOn w:val="a"/>
    <w:uiPriority w:val="99"/>
    <w:unhideWhenUsed/>
    <w:rsid w:val="00D234E6"/>
    <w:pPr>
      <w:spacing w:before="100" w:beforeAutospacing="1" w:after="100" w:afterAutospacing="1"/>
    </w:pPr>
    <w:rPr>
      <w:color w:val="auto"/>
      <w:sz w:val="24"/>
      <w:szCs w:val="24"/>
      <w:lang w:eastAsia="uk-UA"/>
    </w:rPr>
  </w:style>
  <w:style w:type="character" w:customStyle="1" w:styleId="hps">
    <w:name w:val="hps"/>
    <w:basedOn w:val="a0"/>
    <w:rsid w:val="000C6F83"/>
  </w:style>
  <w:style w:type="paragraph" w:styleId="a4">
    <w:name w:val="List Paragraph"/>
    <w:basedOn w:val="a"/>
    <w:uiPriority w:val="34"/>
    <w:qFormat/>
    <w:rsid w:val="00CF3AD5"/>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0">
    <w:name w:val="Заголовок 2 Знак"/>
    <w:basedOn w:val="a0"/>
    <w:link w:val="2"/>
    <w:uiPriority w:val="9"/>
    <w:rsid w:val="00E56093"/>
    <w:rPr>
      <w:rFonts w:asciiTheme="majorHAnsi" w:eastAsiaTheme="majorEastAsia" w:hAnsiTheme="majorHAnsi" w:cstheme="majorBidi"/>
      <w:b/>
      <w:bCs/>
      <w:color w:val="4F81BD" w:themeColor="accent1"/>
      <w:sz w:val="26"/>
      <w:szCs w:val="26"/>
      <w:lang w:eastAsia="ru-RU"/>
    </w:rPr>
  </w:style>
  <w:style w:type="character" w:styleId="a5">
    <w:name w:val="Emphasis"/>
    <w:basedOn w:val="a0"/>
    <w:uiPriority w:val="20"/>
    <w:qFormat/>
    <w:rsid w:val="001B7C0A"/>
    <w:rPr>
      <w:i/>
      <w:iCs/>
    </w:rPr>
  </w:style>
  <w:style w:type="paragraph" w:styleId="a6">
    <w:name w:val="Body Text"/>
    <w:basedOn w:val="a"/>
    <w:link w:val="a7"/>
    <w:rsid w:val="002D4F47"/>
    <w:pPr>
      <w:spacing w:after="120"/>
    </w:pPr>
  </w:style>
  <w:style w:type="character" w:customStyle="1" w:styleId="a7">
    <w:name w:val="Основной текст Знак"/>
    <w:basedOn w:val="a0"/>
    <w:link w:val="a6"/>
    <w:rsid w:val="002D4F47"/>
    <w:rPr>
      <w:rFonts w:ascii="Times New Roman" w:eastAsia="Times New Roman" w:hAnsi="Times New Roman" w:cs="Times New Roman"/>
      <w:color w:val="000000"/>
      <w:sz w:val="28"/>
      <w:szCs w:val="28"/>
      <w:lang w:eastAsia="ru-RU"/>
    </w:rPr>
  </w:style>
  <w:style w:type="paragraph" w:customStyle="1" w:styleId="Default">
    <w:name w:val="Default"/>
    <w:rsid w:val="00E565AC"/>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rsid w:val="00805856"/>
    <w:rPr>
      <w:color w:val="0000FF"/>
      <w:u w:val="single"/>
    </w:rPr>
  </w:style>
  <w:style w:type="character" w:customStyle="1" w:styleId="A50">
    <w:name w:val="A5"/>
    <w:rsid w:val="00A047A7"/>
    <w:rPr>
      <w:color w:val="000000"/>
      <w:sz w:val="22"/>
      <w:szCs w:val="22"/>
    </w:rPr>
  </w:style>
  <w:style w:type="paragraph" w:customStyle="1" w:styleId="Pa11">
    <w:name w:val="Pa11"/>
    <w:basedOn w:val="Default"/>
    <w:next w:val="Default"/>
    <w:rsid w:val="00A047A7"/>
    <w:pPr>
      <w:spacing w:line="241" w:lineRule="atLeast"/>
    </w:pPr>
    <w:rPr>
      <w:rFonts w:eastAsia="Times New Roman"/>
      <w:color w:val="auto"/>
      <w:lang w:val="ru-RU" w:eastAsia="ru-RU"/>
    </w:rPr>
  </w:style>
  <w:style w:type="character" w:customStyle="1" w:styleId="A60">
    <w:name w:val="A6"/>
    <w:rsid w:val="00A047A7"/>
    <w:rPr>
      <w:color w:val="000000"/>
      <w:sz w:val="18"/>
      <w:szCs w:val="18"/>
    </w:rPr>
  </w:style>
  <w:style w:type="character" w:customStyle="1" w:styleId="apple-converted-space">
    <w:name w:val="apple-converted-space"/>
    <w:basedOn w:val="a0"/>
    <w:rsid w:val="00F94618"/>
  </w:style>
  <w:style w:type="character" w:customStyle="1" w:styleId="30">
    <w:name w:val="Заголовок 3 Знак"/>
    <w:basedOn w:val="a0"/>
    <w:link w:val="3"/>
    <w:uiPriority w:val="9"/>
    <w:semiHidden/>
    <w:rsid w:val="005A0815"/>
    <w:rPr>
      <w:rFonts w:asciiTheme="majorHAnsi" w:eastAsiaTheme="majorEastAsia" w:hAnsiTheme="majorHAnsi" w:cstheme="majorBidi"/>
      <w:b/>
      <w:bCs/>
      <w:color w:val="4F81BD" w:themeColor="accent1"/>
      <w:sz w:val="28"/>
      <w:szCs w:val="28"/>
      <w:lang w:eastAsia="ru-RU"/>
    </w:rPr>
  </w:style>
  <w:style w:type="character" w:customStyle="1" w:styleId="hpsatn">
    <w:name w:val="hps atn"/>
    <w:basedOn w:val="a0"/>
    <w:rsid w:val="00751490"/>
  </w:style>
  <w:style w:type="character" w:styleId="a9">
    <w:name w:val="Strong"/>
    <w:basedOn w:val="a0"/>
    <w:uiPriority w:val="22"/>
    <w:qFormat/>
    <w:rsid w:val="0012661A"/>
    <w:rPr>
      <w:b/>
      <w:bCs/>
    </w:rPr>
  </w:style>
  <w:style w:type="character" w:customStyle="1" w:styleId="70">
    <w:name w:val="Заголовок 7 Знак"/>
    <w:basedOn w:val="a0"/>
    <w:link w:val="7"/>
    <w:uiPriority w:val="9"/>
    <w:semiHidden/>
    <w:rsid w:val="000E247A"/>
    <w:rPr>
      <w:rFonts w:asciiTheme="majorHAnsi" w:eastAsiaTheme="majorEastAsia" w:hAnsiTheme="majorHAnsi" w:cstheme="majorBidi"/>
      <w:i/>
      <w:iCs/>
      <w:color w:val="404040" w:themeColor="text1" w:themeTint="BF"/>
      <w:sz w:val="28"/>
      <w:szCs w:val="28"/>
      <w:lang w:eastAsia="ru-RU"/>
    </w:rPr>
  </w:style>
  <w:style w:type="paragraph" w:styleId="aa">
    <w:name w:val="footnote text"/>
    <w:basedOn w:val="a"/>
    <w:link w:val="ab"/>
    <w:semiHidden/>
    <w:rsid w:val="000E247A"/>
    <w:rPr>
      <w:sz w:val="20"/>
      <w:szCs w:val="20"/>
    </w:rPr>
  </w:style>
  <w:style w:type="character" w:customStyle="1" w:styleId="ab">
    <w:name w:val="Текст сноски Знак"/>
    <w:basedOn w:val="a0"/>
    <w:link w:val="aa"/>
    <w:semiHidden/>
    <w:rsid w:val="000E247A"/>
    <w:rPr>
      <w:rFonts w:ascii="Times New Roman" w:eastAsia="Times New Roman" w:hAnsi="Times New Roman" w:cs="Times New Roman"/>
      <w:color w:val="000000"/>
      <w:sz w:val="20"/>
      <w:szCs w:val="20"/>
      <w:lang w:eastAsia="ru-RU"/>
    </w:rPr>
  </w:style>
  <w:style w:type="character" w:styleId="ac">
    <w:name w:val="footnote reference"/>
    <w:semiHidden/>
    <w:rsid w:val="000E247A"/>
    <w:rPr>
      <w:vertAlign w:val="superscript"/>
    </w:rPr>
  </w:style>
  <w:style w:type="paragraph" w:customStyle="1" w:styleId="Pa15">
    <w:name w:val="Pa15"/>
    <w:basedOn w:val="Default"/>
    <w:next w:val="Default"/>
    <w:uiPriority w:val="99"/>
    <w:rsid w:val="00C05965"/>
    <w:pPr>
      <w:spacing w:line="221" w:lineRule="atLeast"/>
    </w:pPr>
    <w:rPr>
      <w:color w:val="auto"/>
    </w:rPr>
  </w:style>
  <w:style w:type="paragraph" w:customStyle="1" w:styleId="Pa17">
    <w:name w:val="Pa17"/>
    <w:basedOn w:val="Default"/>
    <w:next w:val="Default"/>
    <w:uiPriority w:val="99"/>
    <w:rsid w:val="00B40E4B"/>
    <w:pPr>
      <w:spacing w:line="221" w:lineRule="atLeast"/>
    </w:pPr>
    <w:rPr>
      <w:color w:val="auto"/>
    </w:rPr>
  </w:style>
  <w:style w:type="paragraph" w:customStyle="1" w:styleId="Pa7">
    <w:name w:val="Pa7"/>
    <w:basedOn w:val="Default"/>
    <w:next w:val="Default"/>
    <w:uiPriority w:val="99"/>
    <w:rsid w:val="00A94373"/>
    <w:pPr>
      <w:spacing w:line="241" w:lineRule="atLeast"/>
    </w:pPr>
    <w:rPr>
      <w:color w:val="auto"/>
    </w:rPr>
  </w:style>
  <w:style w:type="character" w:customStyle="1" w:styleId="A12">
    <w:name w:val="A12"/>
    <w:uiPriority w:val="99"/>
    <w:rsid w:val="00F75B1C"/>
    <w:rPr>
      <w:i/>
      <w:iCs/>
      <w:color w:val="000000"/>
      <w:sz w:val="14"/>
      <w:szCs w:val="14"/>
    </w:rPr>
  </w:style>
  <w:style w:type="paragraph" w:styleId="ad">
    <w:name w:val="Balloon Text"/>
    <w:basedOn w:val="a"/>
    <w:link w:val="ae"/>
    <w:uiPriority w:val="99"/>
    <w:semiHidden/>
    <w:unhideWhenUsed/>
    <w:rsid w:val="001A35D8"/>
    <w:rPr>
      <w:rFonts w:ascii="Tahoma" w:hAnsi="Tahoma" w:cs="Tahoma"/>
      <w:sz w:val="16"/>
      <w:szCs w:val="16"/>
    </w:rPr>
  </w:style>
  <w:style w:type="character" w:customStyle="1" w:styleId="ae">
    <w:name w:val="Текст выноски Знак"/>
    <w:basedOn w:val="a0"/>
    <w:link w:val="ad"/>
    <w:uiPriority w:val="99"/>
    <w:semiHidden/>
    <w:rsid w:val="001A35D8"/>
    <w:rPr>
      <w:rFonts w:ascii="Tahoma" w:eastAsia="Times New Roman" w:hAnsi="Tahoma" w:cs="Tahoma"/>
      <w:color w:val="000000"/>
      <w:sz w:val="16"/>
      <w:szCs w:val="16"/>
      <w:lang w:eastAsia="ru-RU"/>
    </w:rPr>
  </w:style>
  <w:style w:type="paragraph" w:styleId="af">
    <w:name w:val="header"/>
    <w:basedOn w:val="a"/>
    <w:link w:val="af0"/>
    <w:uiPriority w:val="99"/>
    <w:unhideWhenUsed/>
    <w:rsid w:val="00E03E23"/>
    <w:pPr>
      <w:tabs>
        <w:tab w:val="center" w:pos="4677"/>
        <w:tab w:val="right" w:pos="9355"/>
      </w:tabs>
    </w:pPr>
  </w:style>
  <w:style w:type="character" w:customStyle="1" w:styleId="af0">
    <w:name w:val="Верхний колонтитул Знак"/>
    <w:basedOn w:val="a0"/>
    <w:link w:val="af"/>
    <w:uiPriority w:val="99"/>
    <w:rsid w:val="00E03E23"/>
    <w:rPr>
      <w:rFonts w:ascii="Times New Roman" w:eastAsia="Times New Roman" w:hAnsi="Times New Roman" w:cs="Times New Roman"/>
      <w:color w:val="000000"/>
      <w:sz w:val="28"/>
      <w:szCs w:val="28"/>
      <w:lang w:eastAsia="ru-RU"/>
    </w:rPr>
  </w:style>
  <w:style w:type="paragraph" w:styleId="af1">
    <w:name w:val="footer"/>
    <w:basedOn w:val="a"/>
    <w:link w:val="af2"/>
    <w:uiPriority w:val="99"/>
    <w:unhideWhenUsed/>
    <w:rsid w:val="00E03E23"/>
    <w:pPr>
      <w:tabs>
        <w:tab w:val="center" w:pos="4677"/>
        <w:tab w:val="right" w:pos="9355"/>
      </w:tabs>
    </w:pPr>
  </w:style>
  <w:style w:type="character" w:customStyle="1" w:styleId="af2">
    <w:name w:val="Нижний колонтитул Знак"/>
    <w:basedOn w:val="a0"/>
    <w:link w:val="af1"/>
    <w:uiPriority w:val="99"/>
    <w:rsid w:val="00E03E23"/>
    <w:rPr>
      <w:rFonts w:ascii="Times New Roman" w:eastAsia="Times New Roman" w:hAnsi="Times New Roman" w:cs="Times New Roman"/>
      <w:color w:val="00000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6E1"/>
    <w:pPr>
      <w:spacing w:after="0" w:line="240" w:lineRule="auto"/>
    </w:pPr>
    <w:rPr>
      <w:rFonts w:ascii="Times New Roman" w:eastAsia="Times New Roman" w:hAnsi="Times New Roman" w:cs="Times New Roman"/>
      <w:color w:val="000000"/>
      <w:sz w:val="28"/>
      <w:szCs w:val="28"/>
      <w:lang w:eastAsia="ru-RU"/>
    </w:rPr>
  </w:style>
  <w:style w:type="paragraph" w:styleId="2">
    <w:name w:val="heading 2"/>
    <w:basedOn w:val="a"/>
    <w:next w:val="a"/>
    <w:link w:val="20"/>
    <w:uiPriority w:val="9"/>
    <w:semiHidden/>
    <w:unhideWhenUsed/>
    <w:qFormat/>
    <w:rsid w:val="00E560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A0815"/>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9026E1"/>
    <w:pPr>
      <w:keepNext/>
      <w:widowControl w:val="0"/>
      <w:spacing w:line="384" w:lineRule="auto"/>
      <w:ind w:firstLine="720"/>
      <w:outlineLvl w:val="5"/>
    </w:pPr>
    <w:rPr>
      <w:snapToGrid w:val="0"/>
      <w:spacing w:val="20"/>
      <w:szCs w:val="20"/>
    </w:rPr>
  </w:style>
  <w:style w:type="paragraph" w:styleId="7">
    <w:name w:val="heading 7"/>
    <w:basedOn w:val="a"/>
    <w:next w:val="a"/>
    <w:link w:val="70"/>
    <w:uiPriority w:val="9"/>
    <w:semiHidden/>
    <w:unhideWhenUsed/>
    <w:qFormat/>
    <w:rsid w:val="000E247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9026E1"/>
    <w:rPr>
      <w:rFonts w:ascii="Times New Roman" w:eastAsia="Times New Roman" w:hAnsi="Times New Roman" w:cs="Times New Roman"/>
      <w:snapToGrid w:val="0"/>
      <w:color w:val="000000"/>
      <w:spacing w:val="20"/>
      <w:sz w:val="28"/>
      <w:szCs w:val="20"/>
      <w:lang w:eastAsia="ru-RU"/>
    </w:rPr>
  </w:style>
  <w:style w:type="paragraph" w:styleId="a3">
    <w:name w:val="Normal (Web)"/>
    <w:basedOn w:val="a"/>
    <w:uiPriority w:val="99"/>
    <w:unhideWhenUsed/>
    <w:rsid w:val="00D234E6"/>
    <w:pPr>
      <w:spacing w:before="100" w:beforeAutospacing="1" w:after="100" w:afterAutospacing="1"/>
    </w:pPr>
    <w:rPr>
      <w:color w:val="auto"/>
      <w:sz w:val="24"/>
      <w:szCs w:val="24"/>
      <w:lang w:eastAsia="uk-UA"/>
    </w:rPr>
  </w:style>
  <w:style w:type="character" w:customStyle="1" w:styleId="hps">
    <w:name w:val="hps"/>
    <w:basedOn w:val="a0"/>
    <w:rsid w:val="000C6F83"/>
  </w:style>
  <w:style w:type="paragraph" w:styleId="a4">
    <w:name w:val="List Paragraph"/>
    <w:basedOn w:val="a"/>
    <w:uiPriority w:val="34"/>
    <w:qFormat/>
    <w:rsid w:val="00CF3AD5"/>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0">
    <w:name w:val="Заголовок 2 Знак"/>
    <w:basedOn w:val="a0"/>
    <w:link w:val="2"/>
    <w:uiPriority w:val="9"/>
    <w:rsid w:val="00E56093"/>
    <w:rPr>
      <w:rFonts w:asciiTheme="majorHAnsi" w:eastAsiaTheme="majorEastAsia" w:hAnsiTheme="majorHAnsi" w:cstheme="majorBidi"/>
      <w:b/>
      <w:bCs/>
      <w:color w:val="4F81BD" w:themeColor="accent1"/>
      <w:sz w:val="26"/>
      <w:szCs w:val="26"/>
      <w:lang w:eastAsia="ru-RU"/>
    </w:rPr>
  </w:style>
  <w:style w:type="character" w:styleId="a5">
    <w:name w:val="Emphasis"/>
    <w:basedOn w:val="a0"/>
    <w:uiPriority w:val="20"/>
    <w:qFormat/>
    <w:rsid w:val="001B7C0A"/>
    <w:rPr>
      <w:i/>
      <w:iCs/>
    </w:rPr>
  </w:style>
  <w:style w:type="paragraph" w:styleId="a6">
    <w:name w:val="Body Text"/>
    <w:basedOn w:val="a"/>
    <w:link w:val="a7"/>
    <w:rsid w:val="002D4F47"/>
    <w:pPr>
      <w:spacing w:after="120"/>
    </w:pPr>
  </w:style>
  <w:style w:type="character" w:customStyle="1" w:styleId="a7">
    <w:name w:val="Основной текст Знак"/>
    <w:basedOn w:val="a0"/>
    <w:link w:val="a6"/>
    <w:rsid w:val="002D4F47"/>
    <w:rPr>
      <w:rFonts w:ascii="Times New Roman" w:eastAsia="Times New Roman" w:hAnsi="Times New Roman" w:cs="Times New Roman"/>
      <w:color w:val="000000"/>
      <w:sz w:val="28"/>
      <w:szCs w:val="28"/>
      <w:lang w:eastAsia="ru-RU"/>
    </w:rPr>
  </w:style>
  <w:style w:type="paragraph" w:customStyle="1" w:styleId="Default">
    <w:name w:val="Default"/>
    <w:rsid w:val="00E565AC"/>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rsid w:val="00805856"/>
    <w:rPr>
      <w:color w:val="0000FF"/>
      <w:u w:val="single"/>
    </w:rPr>
  </w:style>
  <w:style w:type="character" w:customStyle="1" w:styleId="A50">
    <w:name w:val="A5"/>
    <w:rsid w:val="00A047A7"/>
    <w:rPr>
      <w:color w:val="000000"/>
      <w:sz w:val="22"/>
      <w:szCs w:val="22"/>
    </w:rPr>
  </w:style>
  <w:style w:type="paragraph" w:customStyle="1" w:styleId="Pa11">
    <w:name w:val="Pa11"/>
    <w:basedOn w:val="Default"/>
    <w:next w:val="Default"/>
    <w:rsid w:val="00A047A7"/>
    <w:pPr>
      <w:spacing w:line="241" w:lineRule="atLeast"/>
    </w:pPr>
    <w:rPr>
      <w:rFonts w:eastAsia="Times New Roman"/>
      <w:color w:val="auto"/>
      <w:lang w:val="ru-RU" w:eastAsia="ru-RU"/>
    </w:rPr>
  </w:style>
  <w:style w:type="character" w:customStyle="1" w:styleId="A60">
    <w:name w:val="A6"/>
    <w:rsid w:val="00A047A7"/>
    <w:rPr>
      <w:color w:val="000000"/>
      <w:sz w:val="18"/>
      <w:szCs w:val="18"/>
    </w:rPr>
  </w:style>
  <w:style w:type="character" w:customStyle="1" w:styleId="apple-converted-space">
    <w:name w:val="apple-converted-space"/>
    <w:basedOn w:val="a0"/>
    <w:rsid w:val="00F94618"/>
  </w:style>
  <w:style w:type="character" w:customStyle="1" w:styleId="30">
    <w:name w:val="Заголовок 3 Знак"/>
    <w:basedOn w:val="a0"/>
    <w:link w:val="3"/>
    <w:uiPriority w:val="9"/>
    <w:semiHidden/>
    <w:rsid w:val="005A0815"/>
    <w:rPr>
      <w:rFonts w:asciiTheme="majorHAnsi" w:eastAsiaTheme="majorEastAsia" w:hAnsiTheme="majorHAnsi" w:cstheme="majorBidi"/>
      <w:b/>
      <w:bCs/>
      <w:color w:val="4F81BD" w:themeColor="accent1"/>
      <w:sz w:val="28"/>
      <w:szCs w:val="28"/>
      <w:lang w:eastAsia="ru-RU"/>
    </w:rPr>
  </w:style>
  <w:style w:type="character" w:customStyle="1" w:styleId="hpsatn">
    <w:name w:val="hps atn"/>
    <w:basedOn w:val="a0"/>
    <w:rsid w:val="00751490"/>
  </w:style>
  <w:style w:type="character" w:styleId="a9">
    <w:name w:val="Strong"/>
    <w:basedOn w:val="a0"/>
    <w:uiPriority w:val="22"/>
    <w:qFormat/>
    <w:rsid w:val="0012661A"/>
    <w:rPr>
      <w:b/>
      <w:bCs/>
    </w:rPr>
  </w:style>
  <w:style w:type="character" w:customStyle="1" w:styleId="70">
    <w:name w:val="Заголовок 7 Знак"/>
    <w:basedOn w:val="a0"/>
    <w:link w:val="7"/>
    <w:uiPriority w:val="9"/>
    <w:semiHidden/>
    <w:rsid w:val="000E247A"/>
    <w:rPr>
      <w:rFonts w:asciiTheme="majorHAnsi" w:eastAsiaTheme="majorEastAsia" w:hAnsiTheme="majorHAnsi" w:cstheme="majorBidi"/>
      <w:i/>
      <w:iCs/>
      <w:color w:val="404040" w:themeColor="text1" w:themeTint="BF"/>
      <w:sz w:val="28"/>
      <w:szCs w:val="28"/>
      <w:lang w:eastAsia="ru-RU"/>
    </w:rPr>
  </w:style>
  <w:style w:type="paragraph" w:styleId="aa">
    <w:name w:val="footnote text"/>
    <w:basedOn w:val="a"/>
    <w:link w:val="ab"/>
    <w:semiHidden/>
    <w:rsid w:val="000E247A"/>
    <w:rPr>
      <w:sz w:val="20"/>
      <w:szCs w:val="20"/>
    </w:rPr>
  </w:style>
  <w:style w:type="character" w:customStyle="1" w:styleId="ab">
    <w:name w:val="Текст сноски Знак"/>
    <w:basedOn w:val="a0"/>
    <w:link w:val="aa"/>
    <w:semiHidden/>
    <w:rsid w:val="000E247A"/>
    <w:rPr>
      <w:rFonts w:ascii="Times New Roman" w:eastAsia="Times New Roman" w:hAnsi="Times New Roman" w:cs="Times New Roman"/>
      <w:color w:val="000000"/>
      <w:sz w:val="20"/>
      <w:szCs w:val="20"/>
      <w:lang w:eastAsia="ru-RU"/>
    </w:rPr>
  </w:style>
  <w:style w:type="character" w:styleId="ac">
    <w:name w:val="footnote reference"/>
    <w:semiHidden/>
    <w:rsid w:val="000E247A"/>
    <w:rPr>
      <w:vertAlign w:val="superscript"/>
    </w:rPr>
  </w:style>
  <w:style w:type="paragraph" w:customStyle="1" w:styleId="Pa15">
    <w:name w:val="Pa15"/>
    <w:basedOn w:val="Default"/>
    <w:next w:val="Default"/>
    <w:uiPriority w:val="99"/>
    <w:rsid w:val="00C05965"/>
    <w:pPr>
      <w:spacing w:line="221" w:lineRule="atLeast"/>
    </w:pPr>
    <w:rPr>
      <w:color w:val="auto"/>
    </w:rPr>
  </w:style>
  <w:style w:type="paragraph" w:customStyle="1" w:styleId="Pa17">
    <w:name w:val="Pa17"/>
    <w:basedOn w:val="Default"/>
    <w:next w:val="Default"/>
    <w:uiPriority w:val="99"/>
    <w:rsid w:val="00B40E4B"/>
    <w:pPr>
      <w:spacing w:line="221" w:lineRule="atLeast"/>
    </w:pPr>
    <w:rPr>
      <w:color w:val="auto"/>
    </w:rPr>
  </w:style>
  <w:style w:type="paragraph" w:customStyle="1" w:styleId="Pa7">
    <w:name w:val="Pa7"/>
    <w:basedOn w:val="Default"/>
    <w:next w:val="Default"/>
    <w:uiPriority w:val="99"/>
    <w:rsid w:val="00A94373"/>
    <w:pPr>
      <w:spacing w:line="241" w:lineRule="atLeast"/>
    </w:pPr>
    <w:rPr>
      <w:color w:val="auto"/>
    </w:rPr>
  </w:style>
  <w:style w:type="character" w:customStyle="1" w:styleId="A12">
    <w:name w:val="A12"/>
    <w:uiPriority w:val="99"/>
    <w:rsid w:val="00F75B1C"/>
    <w:rPr>
      <w:i/>
      <w:iCs/>
      <w:color w:val="000000"/>
      <w:sz w:val="14"/>
      <w:szCs w:val="14"/>
    </w:rPr>
  </w:style>
  <w:style w:type="paragraph" w:styleId="ad">
    <w:name w:val="Balloon Text"/>
    <w:basedOn w:val="a"/>
    <w:link w:val="ae"/>
    <w:uiPriority w:val="99"/>
    <w:semiHidden/>
    <w:unhideWhenUsed/>
    <w:rsid w:val="001A35D8"/>
    <w:rPr>
      <w:rFonts w:ascii="Tahoma" w:hAnsi="Tahoma" w:cs="Tahoma"/>
      <w:sz w:val="16"/>
      <w:szCs w:val="16"/>
    </w:rPr>
  </w:style>
  <w:style w:type="character" w:customStyle="1" w:styleId="ae">
    <w:name w:val="Текст выноски Знак"/>
    <w:basedOn w:val="a0"/>
    <w:link w:val="ad"/>
    <w:uiPriority w:val="99"/>
    <w:semiHidden/>
    <w:rsid w:val="001A35D8"/>
    <w:rPr>
      <w:rFonts w:ascii="Tahoma" w:eastAsia="Times New Roman" w:hAnsi="Tahoma" w:cs="Tahoma"/>
      <w:color w:val="000000"/>
      <w:sz w:val="16"/>
      <w:szCs w:val="16"/>
      <w:lang w:eastAsia="ru-RU"/>
    </w:rPr>
  </w:style>
  <w:style w:type="paragraph" w:styleId="af">
    <w:name w:val="header"/>
    <w:basedOn w:val="a"/>
    <w:link w:val="af0"/>
    <w:uiPriority w:val="99"/>
    <w:unhideWhenUsed/>
    <w:rsid w:val="00E03E23"/>
    <w:pPr>
      <w:tabs>
        <w:tab w:val="center" w:pos="4677"/>
        <w:tab w:val="right" w:pos="9355"/>
      </w:tabs>
    </w:pPr>
  </w:style>
  <w:style w:type="character" w:customStyle="1" w:styleId="af0">
    <w:name w:val="Верхний колонтитул Знак"/>
    <w:basedOn w:val="a0"/>
    <w:link w:val="af"/>
    <w:uiPriority w:val="99"/>
    <w:rsid w:val="00E03E23"/>
    <w:rPr>
      <w:rFonts w:ascii="Times New Roman" w:eastAsia="Times New Roman" w:hAnsi="Times New Roman" w:cs="Times New Roman"/>
      <w:color w:val="000000"/>
      <w:sz w:val="28"/>
      <w:szCs w:val="28"/>
      <w:lang w:eastAsia="ru-RU"/>
    </w:rPr>
  </w:style>
  <w:style w:type="paragraph" w:styleId="af1">
    <w:name w:val="footer"/>
    <w:basedOn w:val="a"/>
    <w:link w:val="af2"/>
    <w:uiPriority w:val="99"/>
    <w:unhideWhenUsed/>
    <w:rsid w:val="00E03E23"/>
    <w:pPr>
      <w:tabs>
        <w:tab w:val="center" w:pos="4677"/>
        <w:tab w:val="right" w:pos="9355"/>
      </w:tabs>
    </w:pPr>
  </w:style>
  <w:style w:type="character" w:customStyle="1" w:styleId="af2">
    <w:name w:val="Нижний колонтитул Знак"/>
    <w:basedOn w:val="a0"/>
    <w:link w:val="af1"/>
    <w:uiPriority w:val="99"/>
    <w:rsid w:val="00E03E23"/>
    <w:rPr>
      <w:rFonts w:ascii="Times New Roman" w:eastAsia="Times New Roman" w:hAnsi="Times New Roman" w:cs="Times New Roman"/>
      <w:color w:val="000000"/>
      <w:sz w:val="28"/>
      <w:szCs w:val="28"/>
      <w:lang w:eastAsia="ru-RU"/>
    </w:rPr>
  </w:style>
</w:styles>
</file>

<file path=word/webSettings.xml><?xml version="1.0" encoding="utf-8"?>
<w:webSettings xmlns:r="http://schemas.openxmlformats.org/officeDocument/2006/relationships" xmlns:w="http://schemas.openxmlformats.org/wordprocessingml/2006/main">
  <w:divs>
    <w:div w:id="115156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a/search?hl=ru&amp;tbo=p&amp;tbm=bks&amp;q=inauthor:%22Ferdinand+de+Saussure%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a/search?hl=ru&amp;tbo=p&amp;tbm=bks&amp;q=inauthor:%22Ferdinand+de+Saussure%22"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philol-zbirnyk.uzhnu.uz.ua/index.php/philol/issue/view/1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92E0-0381-4D17-A883-CC48F3ED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3051</TotalTime>
  <Pages>179</Pages>
  <Words>47645</Words>
  <Characters>271578</Characters>
  <Application>Microsoft Office Word</Application>
  <DocSecurity>0</DocSecurity>
  <Lines>2263</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user</cp:lastModifiedBy>
  <cp:revision>688</cp:revision>
  <dcterms:created xsi:type="dcterms:W3CDTF">2025-12-27T12:53:00Z</dcterms:created>
  <dcterms:modified xsi:type="dcterms:W3CDTF">2026-04-07T07:05:00Z</dcterms:modified>
</cp:coreProperties>
</file>