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19A" w:rsidRPr="00A47958" w:rsidRDefault="00A4419A" w:rsidP="00927AD3">
      <w:pPr>
        <w:autoSpaceDE w:val="0"/>
        <w:autoSpaceDN w:val="0"/>
        <w:adjustRightInd w:val="0"/>
        <w:spacing w:after="0" w:line="360" w:lineRule="auto"/>
        <w:ind w:firstLine="709"/>
        <w:jc w:val="center"/>
        <w:rPr>
          <w:rFonts w:ascii="Times New Roman" w:eastAsia="Times New Roman" w:hAnsi="Times New Roman" w:cs="Times New Roman"/>
          <w:b/>
          <w:sz w:val="28"/>
          <w:szCs w:val="28"/>
          <w:lang w:eastAsia="ru-RU"/>
        </w:rPr>
      </w:pPr>
      <w:bookmarkStart w:id="0" w:name="_GoBack"/>
      <w:bookmarkEnd w:id="0"/>
      <w:r w:rsidRPr="00A47958">
        <w:rPr>
          <w:rFonts w:ascii="Times New Roman" w:eastAsia="Times New Roman" w:hAnsi="Times New Roman" w:cs="Times New Roman"/>
          <w:b/>
          <w:sz w:val="28"/>
          <w:szCs w:val="28"/>
          <w:lang w:eastAsia="ru-RU"/>
        </w:rPr>
        <w:t>НАЦІОНАЛЬНИЙ ТЕХНІЧНИЙ УНІВЕРСИТЕТ УКРАЇНИ</w:t>
      </w:r>
    </w:p>
    <w:p w:rsidR="00A4419A" w:rsidRPr="00A47958" w:rsidRDefault="00A4419A" w:rsidP="00927AD3">
      <w:pPr>
        <w:autoSpaceDE w:val="0"/>
        <w:autoSpaceDN w:val="0"/>
        <w:adjustRightInd w:val="0"/>
        <w:spacing w:after="0" w:line="360" w:lineRule="auto"/>
        <w:ind w:firstLine="709"/>
        <w:jc w:val="center"/>
        <w:rPr>
          <w:rFonts w:ascii="Times New Roman" w:eastAsia="Times New Roman" w:hAnsi="Times New Roman" w:cs="Times New Roman"/>
          <w:b/>
          <w:sz w:val="28"/>
          <w:szCs w:val="28"/>
          <w:lang w:eastAsia="ru-RU"/>
        </w:rPr>
      </w:pPr>
      <w:r w:rsidRPr="00A47958">
        <w:rPr>
          <w:rFonts w:ascii="Times New Roman" w:eastAsia="Times New Roman" w:hAnsi="Times New Roman" w:cs="Times New Roman"/>
          <w:b/>
          <w:sz w:val="28"/>
          <w:szCs w:val="28"/>
          <w:lang w:eastAsia="ru-RU"/>
        </w:rPr>
        <w:t>«КИЇВСЬКИЙ ПОЛІТЕХНІЧНИЙ ІНСТИТУТ</w:t>
      </w:r>
    </w:p>
    <w:p w:rsidR="00A4419A" w:rsidRPr="00A47958" w:rsidRDefault="00A4419A" w:rsidP="00927AD3">
      <w:pPr>
        <w:autoSpaceDE w:val="0"/>
        <w:autoSpaceDN w:val="0"/>
        <w:adjustRightInd w:val="0"/>
        <w:spacing w:after="0" w:line="360" w:lineRule="auto"/>
        <w:ind w:firstLine="709"/>
        <w:jc w:val="center"/>
        <w:rPr>
          <w:rFonts w:ascii="Times New Roman" w:eastAsia="Times New Roman" w:hAnsi="Times New Roman" w:cs="Times New Roman"/>
          <w:b/>
          <w:sz w:val="28"/>
          <w:szCs w:val="28"/>
          <w:lang w:eastAsia="ru-RU"/>
        </w:rPr>
      </w:pPr>
      <w:r w:rsidRPr="00A47958">
        <w:rPr>
          <w:rFonts w:ascii="Times New Roman" w:eastAsia="Times New Roman" w:hAnsi="Times New Roman" w:cs="Times New Roman"/>
          <w:b/>
          <w:sz w:val="28"/>
          <w:szCs w:val="28"/>
          <w:lang w:eastAsia="ru-RU"/>
        </w:rPr>
        <w:t>імені ІГОРЯ СІКОРСЬКОГО»</w:t>
      </w:r>
    </w:p>
    <w:p w:rsidR="0029519B" w:rsidRPr="00A47958" w:rsidRDefault="0029519B" w:rsidP="00927AD3">
      <w:pPr>
        <w:widowControl w:val="0"/>
        <w:autoSpaceDE w:val="0"/>
        <w:autoSpaceDN w:val="0"/>
        <w:spacing w:after="0" w:line="360" w:lineRule="auto"/>
        <w:ind w:firstLine="709"/>
        <w:jc w:val="center"/>
        <w:rPr>
          <w:rFonts w:ascii="Times New Roman" w:eastAsia="Times New Roman" w:hAnsi="Times New Roman" w:cs="Times New Roman"/>
          <w:b/>
          <w:caps/>
          <w:sz w:val="24"/>
          <w:szCs w:val="20"/>
          <w:lang w:eastAsia="uk-UA"/>
        </w:rPr>
      </w:pPr>
    </w:p>
    <w:p w:rsidR="0029519B" w:rsidRPr="00A47958" w:rsidRDefault="0029519B" w:rsidP="00927AD3">
      <w:pPr>
        <w:widowControl w:val="0"/>
        <w:tabs>
          <w:tab w:val="left" w:pos="2552"/>
        </w:tabs>
        <w:autoSpaceDE w:val="0"/>
        <w:autoSpaceDN w:val="0"/>
        <w:spacing w:after="0" w:line="360" w:lineRule="auto"/>
        <w:ind w:firstLine="709"/>
        <w:jc w:val="both"/>
        <w:rPr>
          <w:rFonts w:ascii="Times New Roman" w:eastAsia="Times New Roman" w:hAnsi="Times New Roman" w:cs="Times New Roman"/>
          <w:sz w:val="28"/>
          <w:szCs w:val="20"/>
          <w:lang w:eastAsia="uk-UA"/>
        </w:rPr>
      </w:pPr>
    </w:p>
    <w:p w:rsidR="00D74FCD" w:rsidRPr="00A47958" w:rsidRDefault="00D74FCD" w:rsidP="00927AD3">
      <w:pPr>
        <w:widowControl w:val="0"/>
        <w:tabs>
          <w:tab w:val="left" w:pos="2552"/>
        </w:tabs>
        <w:autoSpaceDE w:val="0"/>
        <w:autoSpaceDN w:val="0"/>
        <w:spacing w:after="0" w:line="360" w:lineRule="auto"/>
        <w:ind w:firstLine="709"/>
        <w:jc w:val="center"/>
        <w:rPr>
          <w:rFonts w:ascii="Times New Roman" w:eastAsia="Times New Roman" w:hAnsi="Times New Roman" w:cs="Times New Roman"/>
          <w:sz w:val="28"/>
          <w:szCs w:val="20"/>
          <w:lang w:eastAsia="uk-UA"/>
        </w:rPr>
      </w:pPr>
    </w:p>
    <w:p w:rsidR="0029519B" w:rsidRPr="00A47958" w:rsidRDefault="0029519B" w:rsidP="00927AD3">
      <w:pPr>
        <w:widowControl w:val="0"/>
        <w:tabs>
          <w:tab w:val="left" w:pos="2552"/>
        </w:tabs>
        <w:autoSpaceDE w:val="0"/>
        <w:autoSpaceDN w:val="0"/>
        <w:spacing w:after="0" w:line="360" w:lineRule="auto"/>
        <w:ind w:firstLine="709"/>
        <w:jc w:val="both"/>
        <w:rPr>
          <w:rFonts w:ascii="Times New Roman" w:eastAsia="Times New Roman" w:hAnsi="Times New Roman" w:cs="Times New Roman"/>
          <w:sz w:val="28"/>
          <w:szCs w:val="20"/>
          <w:lang w:eastAsia="uk-UA"/>
        </w:rPr>
      </w:pPr>
    </w:p>
    <w:p w:rsidR="004B0A80" w:rsidRPr="00236B09" w:rsidRDefault="006926F7" w:rsidP="00927AD3">
      <w:pPr>
        <w:spacing w:after="0" w:line="360" w:lineRule="auto"/>
        <w:ind w:firstLine="709"/>
        <w:jc w:val="center"/>
        <w:rPr>
          <w:rFonts w:ascii="Times New Roman" w:hAnsi="Times New Roman"/>
          <w:b/>
          <w:bCs/>
          <w:sz w:val="32"/>
          <w:szCs w:val="32"/>
        </w:rPr>
      </w:pPr>
      <w:r w:rsidRPr="006926F7">
        <w:rPr>
          <w:rFonts w:ascii="Times New Roman" w:eastAsia="Times New Roman" w:hAnsi="Times New Roman"/>
          <w:b/>
          <w:bCs/>
          <w:sz w:val="52"/>
          <w:szCs w:val="52"/>
          <w:lang w:eastAsia="ru-RU"/>
        </w:rPr>
        <w:t>ЕКОНОМІЧНЕ ОБҐРУНТУВАННЯ УПРАВЛІНСЬКИХ РІШЕНЬ ТА ОЦІНЮВАННЯ РИЗИКІВ</w:t>
      </w:r>
    </w:p>
    <w:p w:rsidR="00A65191" w:rsidRDefault="00A65191" w:rsidP="00927AD3">
      <w:pPr>
        <w:shd w:val="clear" w:color="auto" w:fill="FFFFFF"/>
        <w:spacing w:after="0" w:line="360" w:lineRule="auto"/>
        <w:ind w:firstLine="709"/>
        <w:jc w:val="center"/>
        <w:rPr>
          <w:rFonts w:ascii="Times New Roman" w:hAnsi="Times New Roman"/>
          <w:b/>
          <w:bCs/>
          <w:sz w:val="32"/>
          <w:szCs w:val="32"/>
        </w:rPr>
      </w:pPr>
    </w:p>
    <w:p w:rsidR="004B0A80" w:rsidRPr="00236B09" w:rsidRDefault="00991D17" w:rsidP="00927AD3">
      <w:pPr>
        <w:shd w:val="clear" w:color="auto" w:fill="FFFFFF"/>
        <w:spacing w:after="0" w:line="360" w:lineRule="auto"/>
        <w:ind w:firstLine="709"/>
        <w:jc w:val="center"/>
        <w:rPr>
          <w:rFonts w:ascii="Times New Roman" w:hAnsi="Times New Roman"/>
          <w:b/>
          <w:bCs/>
          <w:sz w:val="32"/>
          <w:szCs w:val="32"/>
        </w:rPr>
      </w:pPr>
      <w:r>
        <w:rPr>
          <w:rFonts w:ascii="Times New Roman" w:hAnsi="Times New Roman"/>
          <w:b/>
          <w:bCs/>
          <w:sz w:val="32"/>
          <w:szCs w:val="32"/>
        </w:rPr>
        <w:t>КОНСПЕКТ ЛЕКЦІЙ</w:t>
      </w:r>
    </w:p>
    <w:p w:rsidR="00236B09" w:rsidRDefault="00236B09" w:rsidP="00236B09">
      <w:pPr>
        <w:shd w:val="clear" w:color="auto" w:fill="FFFFFF"/>
        <w:spacing w:after="0" w:line="360" w:lineRule="auto"/>
        <w:ind w:firstLine="709"/>
        <w:jc w:val="center"/>
        <w:rPr>
          <w:rFonts w:ascii="Times New Roman" w:hAnsi="Times New Roman"/>
          <w:b/>
          <w:sz w:val="28"/>
          <w:szCs w:val="28"/>
        </w:rPr>
      </w:pPr>
    </w:p>
    <w:p w:rsidR="00236B09" w:rsidRPr="00236B09" w:rsidRDefault="00236B09" w:rsidP="00236B09">
      <w:pPr>
        <w:shd w:val="clear" w:color="auto" w:fill="FFFFFF"/>
        <w:spacing w:after="0" w:line="360" w:lineRule="auto"/>
        <w:ind w:firstLine="709"/>
        <w:jc w:val="center"/>
        <w:rPr>
          <w:rFonts w:ascii="Times New Roman" w:hAnsi="Times New Roman"/>
          <w:b/>
          <w:sz w:val="28"/>
          <w:szCs w:val="28"/>
        </w:rPr>
      </w:pPr>
      <w:r w:rsidRPr="00236B09">
        <w:rPr>
          <w:rFonts w:ascii="Times New Roman" w:hAnsi="Times New Roman"/>
          <w:b/>
          <w:sz w:val="28"/>
          <w:szCs w:val="28"/>
        </w:rPr>
        <w:t>Навчальний посібник</w:t>
      </w:r>
    </w:p>
    <w:p w:rsidR="004B0A80" w:rsidRPr="00071AAF" w:rsidRDefault="004B0A80" w:rsidP="00927AD3">
      <w:pPr>
        <w:shd w:val="clear" w:color="auto" w:fill="FFFFFF"/>
        <w:spacing w:after="0" w:line="360" w:lineRule="auto"/>
        <w:ind w:firstLine="709"/>
        <w:jc w:val="center"/>
        <w:rPr>
          <w:rFonts w:ascii="Times New Roman" w:hAnsi="Times New Roman"/>
          <w:sz w:val="28"/>
          <w:szCs w:val="28"/>
        </w:rPr>
      </w:pPr>
    </w:p>
    <w:p w:rsidR="00236B09" w:rsidRPr="00236B09" w:rsidRDefault="00236B09" w:rsidP="00236B09">
      <w:pPr>
        <w:shd w:val="clear" w:color="auto" w:fill="FFFFFF"/>
        <w:spacing w:after="0" w:line="360" w:lineRule="auto"/>
        <w:ind w:firstLine="709"/>
        <w:jc w:val="center"/>
        <w:rPr>
          <w:rFonts w:ascii="Times New Roman" w:hAnsi="Times New Roman"/>
          <w:sz w:val="24"/>
          <w:szCs w:val="24"/>
        </w:rPr>
      </w:pPr>
      <w:r w:rsidRPr="00236B09">
        <w:rPr>
          <w:rFonts w:ascii="Times New Roman" w:hAnsi="Times New Roman"/>
          <w:sz w:val="24"/>
          <w:szCs w:val="24"/>
        </w:rPr>
        <w:t xml:space="preserve">Рекомендовано Методичною радою КПІ ім. Ігоря Сікорського </w:t>
      </w:r>
      <w:r w:rsidRPr="00236B09">
        <w:rPr>
          <w:rFonts w:ascii="Times New Roman" w:hAnsi="Times New Roman"/>
          <w:sz w:val="24"/>
          <w:szCs w:val="24"/>
        </w:rPr>
        <w:br/>
        <w:t xml:space="preserve">як навчальний посібник </w:t>
      </w:r>
      <w:r w:rsidR="00CE61DB">
        <w:rPr>
          <w:rFonts w:ascii="Times New Roman" w:hAnsi="Times New Roman"/>
          <w:sz w:val="24"/>
          <w:szCs w:val="24"/>
        </w:rPr>
        <w:t xml:space="preserve">для здобувачів ступеня </w:t>
      </w:r>
      <w:r w:rsidR="00A65191">
        <w:rPr>
          <w:rFonts w:ascii="Times New Roman" w:hAnsi="Times New Roman"/>
          <w:sz w:val="24"/>
          <w:szCs w:val="24"/>
        </w:rPr>
        <w:t>магістра</w:t>
      </w:r>
      <w:r w:rsidRPr="00236B09">
        <w:rPr>
          <w:rFonts w:ascii="Times New Roman" w:hAnsi="Times New Roman"/>
          <w:sz w:val="24"/>
          <w:szCs w:val="24"/>
        </w:rPr>
        <w:br/>
        <w:t xml:space="preserve">за освітньою програмою «Економіка </w:t>
      </w:r>
      <w:r w:rsidR="00A65191">
        <w:rPr>
          <w:rFonts w:ascii="Times New Roman" w:hAnsi="Times New Roman"/>
          <w:sz w:val="24"/>
          <w:szCs w:val="24"/>
        </w:rPr>
        <w:t xml:space="preserve">і </w:t>
      </w:r>
      <w:r w:rsidRPr="00236B09">
        <w:rPr>
          <w:rFonts w:ascii="Times New Roman" w:hAnsi="Times New Roman"/>
          <w:sz w:val="24"/>
          <w:szCs w:val="24"/>
        </w:rPr>
        <w:t>бізнес»</w:t>
      </w:r>
      <w:r w:rsidRPr="00236B09">
        <w:rPr>
          <w:rFonts w:ascii="Times New Roman" w:hAnsi="Times New Roman"/>
          <w:sz w:val="24"/>
          <w:szCs w:val="24"/>
        </w:rPr>
        <w:br/>
        <w:t>спеціальності 051 «Економіка»</w:t>
      </w:r>
    </w:p>
    <w:p w:rsidR="004B0A80" w:rsidRPr="00236B09" w:rsidRDefault="004B0A80" w:rsidP="00927AD3">
      <w:pPr>
        <w:shd w:val="clear" w:color="auto" w:fill="FFFFFF"/>
        <w:spacing w:after="0" w:line="360" w:lineRule="auto"/>
        <w:ind w:firstLine="709"/>
        <w:jc w:val="center"/>
        <w:rPr>
          <w:rFonts w:ascii="Times New Roman" w:hAnsi="Times New Roman"/>
          <w:sz w:val="28"/>
          <w:szCs w:val="28"/>
        </w:rPr>
      </w:pPr>
      <w:r w:rsidRPr="00236B09">
        <w:rPr>
          <w:rFonts w:ascii="Times New Roman" w:hAnsi="Times New Roman"/>
          <w:sz w:val="28"/>
          <w:szCs w:val="28"/>
        </w:rPr>
        <w:t xml:space="preserve"> </w:t>
      </w:r>
    </w:p>
    <w:p w:rsidR="004B0A80" w:rsidRPr="009462C7" w:rsidRDefault="004B0A80" w:rsidP="00927AD3">
      <w:pPr>
        <w:shd w:val="clear" w:color="auto" w:fill="FFFFFF"/>
        <w:spacing w:after="0" w:line="360" w:lineRule="auto"/>
        <w:ind w:firstLine="709"/>
        <w:jc w:val="center"/>
        <w:rPr>
          <w:rFonts w:ascii="Times New Roman" w:hAnsi="Times New Roman"/>
          <w:i/>
          <w:sz w:val="28"/>
          <w:szCs w:val="28"/>
        </w:rPr>
      </w:pPr>
    </w:p>
    <w:p w:rsidR="004B0A80" w:rsidRPr="009462C7" w:rsidRDefault="004B0A80" w:rsidP="00927AD3">
      <w:pPr>
        <w:shd w:val="clear" w:color="auto" w:fill="FFFFFF"/>
        <w:spacing w:after="0" w:line="360" w:lineRule="auto"/>
        <w:ind w:firstLine="709"/>
        <w:jc w:val="center"/>
        <w:rPr>
          <w:rFonts w:ascii="Times New Roman" w:hAnsi="Times New Roman"/>
          <w:i/>
          <w:sz w:val="28"/>
          <w:szCs w:val="28"/>
        </w:rPr>
      </w:pPr>
    </w:p>
    <w:p w:rsidR="00236B09" w:rsidRPr="00236B09" w:rsidRDefault="00236B09" w:rsidP="00236B09">
      <w:pPr>
        <w:shd w:val="clear" w:color="auto" w:fill="FFFFFF"/>
        <w:spacing w:after="0" w:line="360" w:lineRule="auto"/>
        <w:ind w:firstLine="709"/>
        <w:jc w:val="center"/>
        <w:rPr>
          <w:rFonts w:ascii="Times New Roman" w:hAnsi="Times New Roman"/>
        </w:rPr>
      </w:pPr>
      <w:r w:rsidRPr="00236B09">
        <w:rPr>
          <w:rFonts w:ascii="Times New Roman" w:hAnsi="Times New Roman"/>
        </w:rPr>
        <w:t>Електронне мережне навчальне видання</w:t>
      </w:r>
    </w:p>
    <w:p w:rsidR="004B0A80" w:rsidRPr="00236B09" w:rsidRDefault="004B0A80" w:rsidP="00927AD3">
      <w:pPr>
        <w:shd w:val="clear" w:color="auto" w:fill="FFFFFF"/>
        <w:spacing w:after="0" w:line="360" w:lineRule="auto"/>
        <w:ind w:firstLine="709"/>
        <w:jc w:val="center"/>
        <w:rPr>
          <w:rFonts w:ascii="Times New Roman" w:hAnsi="Times New Roman"/>
          <w:sz w:val="28"/>
          <w:szCs w:val="28"/>
        </w:rPr>
      </w:pPr>
    </w:p>
    <w:p w:rsidR="004B0A80" w:rsidRPr="009462C7" w:rsidRDefault="004B0A80" w:rsidP="00927AD3">
      <w:pPr>
        <w:shd w:val="clear" w:color="auto" w:fill="FFFFFF"/>
        <w:spacing w:after="0" w:line="360" w:lineRule="auto"/>
        <w:ind w:firstLine="709"/>
        <w:jc w:val="center"/>
        <w:rPr>
          <w:rFonts w:ascii="Times New Roman" w:hAnsi="Times New Roman"/>
          <w:sz w:val="28"/>
          <w:szCs w:val="28"/>
        </w:rPr>
      </w:pPr>
      <w:r w:rsidRPr="009462C7">
        <w:rPr>
          <w:rFonts w:ascii="Times New Roman" w:hAnsi="Times New Roman"/>
          <w:sz w:val="28"/>
          <w:szCs w:val="28"/>
        </w:rPr>
        <w:t>Київ</w:t>
      </w:r>
    </w:p>
    <w:p w:rsidR="004B0A80" w:rsidRPr="009462C7" w:rsidRDefault="004B0A80" w:rsidP="00927AD3">
      <w:pPr>
        <w:shd w:val="clear" w:color="auto" w:fill="FFFFFF"/>
        <w:spacing w:after="0" w:line="360" w:lineRule="auto"/>
        <w:ind w:firstLine="709"/>
        <w:jc w:val="center"/>
        <w:rPr>
          <w:rFonts w:ascii="Times New Roman" w:hAnsi="Times New Roman"/>
          <w:sz w:val="28"/>
          <w:szCs w:val="28"/>
        </w:rPr>
      </w:pPr>
      <w:r w:rsidRPr="009462C7">
        <w:rPr>
          <w:rFonts w:ascii="Times New Roman" w:hAnsi="Times New Roman"/>
          <w:sz w:val="28"/>
          <w:szCs w:val="28"/>
        </w:rPr>
        <w:t>КПІ ім. Ігоря Сікорського</w:t>
      </w:r>
    </w:p>
    <w:p w:rsidR="004B0A80" w:rsidRDefault="006D548C" w:rsidP="00927AD3">
      <w:pPr>
        <w:shd w:val="clear" w:color="auto" w:fill="FFFFFF"/>
        <w:spacing w:after="0" w:line="360" w:lineRule="auto"/>
        <w:ind w:firstLine="709"/>
        <w:jc w:val="center"/>
        <w:rPr>
          <w:rFonts w:ascii="Times New Roman" w:hAnsi="Times New Roman"/>
          <w:sz w:val="28"/>
          <w:szCs w:val="28"/>
        </w:rPr>
      </w:pPr>
      <w:r>
        <w:rPr>
          <w:rFonts w:ascii="Times New Roman" w:hAnsi="Times New Roman"/>
          <w:sz w:val="28"/>
          <w:szCs w:val="28"/>
        </w:rPr>
        <w:t>202</w:t>
      </w:r>
      <w:r w:rsidR="003414B1">
        <w:rPr>
          <w:rFonts w:ascii="Times New Roman" w:hAnsi="Times New Roman"/>
          <w:sz w:val="28"/>
          <w:szCs w:val="28"/>
        </w:rPr>
        <w:t>4</w:t>
      </w:r>
    </w:p>
    <w:p w:rsidR="0029519B" w:rsidRPr="000709AA" w:rsidRDefault="00147263" w:rsidP="000709AA">
      <w:pPr>
        <w:spacing w:after="0" w:line="240" w:lineRule="auto"/>
        <w:ind w:firstLine="709"/>
        <w:jc w:val="both"/>
        <w:rPr>
          <w:rFonts w:ascii="Times New Roman" w:eastAsia="Times New Roman" w:hAnsi="Times New Roman" w:cs="Times New Roman"/>
          <w:sz w:val="24"/>
          <w:szCs w:val="24"/>
          <w:lang w:eastAsia="uk-UA"/>
        </w:rPr>
      </w:pPr>
      <w:bookmarkStart w:id="1" w:name="_Hlk163051891"/>
      <w:r w:rsidRPr="000709AA">
        <w:rPr>
          <w:rFonts w:ascii="Times New Roman" w:eastAsia="Times New Roman" w:hAnsi="Times New Roman" w:cs="Times New Roman"/>
          <w:b/>
          <w:bCs/>
          <w:sz w:val="24"/>
          <w:szCs w:val="24"/>
          <w:lang w:eastAsia="uk-UA"/>
        </w:rPr>
        <w:lastRenderedPageBreak/>
        <w:t>Економічне обґрунтування управлінських рішень та оцінювання ризиків</w:t>
      </w:r>
      <w:bookmarkEnd w:id="1"/>
      <w:r w:rsidR="0029519B" w:rsidRPr="000709AA">
        <w:rPr>
          <w:rFonts w:ascii="Times New Roman" w:eastAsia="Times New Roman" w:hAnsi="Times New Roman" w:cs="Times New Roman"/>
          <w:b/>
          <w:sz w:val="24"/>
          <w:szCs w:val="24"/>
          <w:lang w:eastAsia="uk-UA"/>
        </w:rPr>
        <w:t>:</w:t>
      </w:r>
      <w:r w:rsidR="00C2410A" w:rsidRPr="000709AA">
        <w:rPr>
          <w:rFonts w:ascii="Times New Roman" w:eastAsia="Times New Roman" w:hAnsi="Times New Roman" w:cs="Times New Roman"/>
          <w:sz w:val="24"/>
          <w:szCs w:val="24"/>
          <w:lang w:eastAsia="uk-UA"/>
        </w:rPr>
        <w:t xml:space="preserve"> </w:t>
      </w:r>
      <w:r w:rsidR="00991D17">
        <w:rPr>
          <w:rFonts w:ascii="Times New Roman" w:eastAsia="Times New Roman" w:hAnsi="Times New Roman" w:cs="Times New Roman"/>
          <w:sz w:val="24"/>
          <w:szCs w:val="24"/>
          <w:lang w:eastAsia="uk-UA"/>
        </w:rPr>
        <w:t>конспект лекцій</w:t>
      </w:r>
      <w:r w:rsidR="004B0A80" w:rsidRPr="000709AA">
        <w:rPr>
          <w:rFonts w:ascii="Times New Roman" w:eastAsia="Times New Roman" w:hAnsi="Times New Roman" w:cs="Times New Roman"/>
          <w:sz w:val="24"/>
          <w:szCs w:val="24"/>
          <w:lang w:eastAsia="uk-UA"/>
        </w:rPr>
        <w:t xml:space="preserve"> [Електронний ресурс] : навч. посіб. для </w:t>
      </w:r>
      <w:r w:rsidR="00CE61DB" w:rsidRPr="000709AA">
        <w:rPr>
          <w:rFonts w:ascii="Times New Roman" w:eastAsia="Times New Roman" w:hAnsi="Times New Roman" w:cs="Times New Roman"/>
          <w:sz w:val="24"/>
          <w:szCs w:val="24"/>
          <w:lang w:eastAsia="uk-UA"/>
        </w:rPr>
        <w:t xml:space="preserve">здобувачів ступеня </w:t>
      </w:r>
      <w:r w:rsidRPr="000709AA">
        <w:rPr>
          <w:rFonts w:ascii="Times New Roman" w:eastAsia="Times New Roman" w:hAnsi="Times New Roman" w:cs="Times New Roman"/>
          <w:sz w:val="24"/>
          <w:szCs w:val="24"/>
          <w:lang w:eastAsia="uk-UA"/>
        </w:rPr>
        <w:t>магістра</w:t>
      </w:r>
      <w:r w:rsidR="00CE61DB" w:rsidRPr="000709AA">
        <w:rPr>
          <w:rFonts w:ascii="Times New Roman" w:eastAsia="Times New Roman" w:hAnsi="Times New Roman" w:cs="Times New Roman"/>
          <w:sz w:val="24"/>
          <w:szCs w:val="24"/>
          <w:lang w:eastAsia="uk-UA"/>
        </w:rPr>
        <w:t xml:space="preserve"> за освітньою програмою «Економіка</w:t>
      </w:r>
      <w:r w:rsidRPr="000709AA">
        <w:rPr>
          <w:rFonts w:ascii="Times New Roman" w:eastAsia="Times New Roman" w:hAnsi="Times New Roman" w:cs="Times New Roman"/>
          <w:sz w:val="24"/>
          <w:szCs w:val="24"/>
          <w:lang w:eastAsia="uk-UA"/>
        </w:rPr>
        <w:t xml:space="preserve"> і</w:t>
      </w:r>
      <w:r w:rsidR="00CE61DB" w:rsidRPr="000709AA">
        <w:rPr>
          <w:rFonts w:ascii="Times New Roman" w:eastAsia="Times New Roman" w:hAnsi="Times New Roman" w:cs="Times New Roman"/>
          <w:sz w:val="24"/>
          <w:szCs w:val="24"/>
          <w:lang w:eastAsia="uk-UA"/>
        </w:rPr>
        <w:t xml:space="preserve"> бізнес»</w:t>
      </w:r>
      <w:r w:rsidRPr="000709AA">
        <w:rPr>
          <w:rFonts w:ascii="Times New Roman" w:eastAsia="Times New Roman" w:hAnsi="Times New Roman" w:cs="Times New Roman"/>
          <w:sz w:val="24"/>
          <w:szCs w:val="24"/>
          <w:lang w:eastAsia="uk-UA"/>
        </w:rPr>
        <w:t xml:space="preserve"> </w:t>
      </w:r>
      <w:r w:rsidR="00CE61DB" w:rsidRPr="000709AA">
        <w:rPr>
          <w:rFonts w:ascii="Times New Roman" w:eastAsia="Times New Roman" w:hAnsi="Times New Roman" w:cs="Times New Roman"/>
          <w:sz w:val="24"/>
          <w:szCs w:val="24"/>
          <w:lang w:eastAsia="uk-UA"/>
        </w:rPr>
        <w:t xml:space="preserve">спеціальності 051 «Економіка» </w:t>
      </w:r>
      <w:r w:rsidR="004B0A80" w:rsidRPr="000709AA">
        <w:rPr>
          <w:rFonts w:ascii="Times New Roman" w:eastAsia="Times New Roman" w:hAnsi="Times New Roman" w:cs="Times New Roman"/>
          <w:sz w:val="24"/>
          <w:szCs w:val="24"/>
          <w:lang w:eastAsia="uk-UA"/>
        </w:rPr>
        <w:t xml:space="preserve">/ КПІ ім. Ігоря Сікорського; уклад.  </w:t>
      </w:r>
      <w:r w:rsidRPr="000709AA">
        <w:rPr>
          <w:rFonts w:ascii="Times New Roman" w:eastAsia="Times New Roman" w:hAnsi="Times New Roman" w:cs="Times New Roman"/>
          <w:sz w:val="24"/>
          <w:szCs w:val="24"/>
          <w:lang w:eastAsia="uk-UA"/>
        </w:rPr>
        <w:t xml:space="preserve">С. О. Тульчинська, </w:t>
      </w:r>
      <w:r w:rsidR="004B0A80" w:rsidRPr="000709AA">
        <w:rPr>
          <w:rFonts w:ascii="Times New Roman" w:eastAsia="Times New Roman" w:hAnsi="Times New Roman" w:cs="Times New Roman"/>
          <w:sz w:val="24"/>
          <w:szCs w:val="24"/>
          <w:lang w:eastAsia="uk-UA"/>
        </w:rPr>
        <w:t>О.</w:t>
      </w:r>
      <w:r w:rsidRPr="000709AA">
        <w:rPr>
          <w:rFonts w:ascii="Times New Roman" w:eastAsia="Times New Roman" w:hAnsi="Times New Roman" w:cs="Times New Roman"/>
          <w:sz w:val="24"/>
          <w:szCs w:val="24"/>
          <w:lang w:eastAsia="uk-UA"/>
        </w:rPr>
        <w:t xml:space="preserve"> </w:t>
      </w:r>
      <w:r w:rsidR="004B0A80" w:rsidRPr="000709AA">
        <w:rPr>
          <w:rFonts w:ascii="Times New Roman" w:eastAsia="Times New Roman" w:hAnsi="Times New Roman" w:cs="Times New Roman"/>
          <w:sz w:val="24"/>
          <w:szCs w:val="24"/>
          <w:lang w:eastAsia="uk-UA"/>
        </w:rPr>
        <w:t xml:space="preserve">В. Кривда – Електронні текстові дані (1 файл: </w:t>
      </w:r>
      <w:r w:rsidR="002750EB">
        <w:rPr>
          <w:rFonts w:ascii="Times New Roman" w:eastAsia="Times New Roman" w:hAnsi="Times New Roman" w:cs="Times New Roman"/>
          <w:sz w:val="24"/>
          <w:szCs w:val="24"/>
          <w:lang w:eastAsia="uk-UA"/>
        </w:rPr>
        <w:t>182</w:t>
      </w:r>
      <w:r w:rsidR="004B0A80" w:rsidRPr="000709AA">
        <w:rPr>
          <w:rFonts w:ascii="Times New Roman" w:eastAsia="Times New Roman" w:hAnsi="Times New Roman" w:cs="Times New Roman"/>
          <w:sz w:val="24"/>
          <w:szCs w:val="24"/>
          <w:lang w:eastAsia="uk-UA"/>
        </w:rPr>
        <w:t xml:space="preserve"> Кбайт). Київ : КПІ і</w:t>
      </w:r>
      <w:r w:rsidR="006D16C9" w:rsidRPr="000709AA">
        <w:rPr>
          <w:rFonts w:ascii="Times New Roman" w:eastAsia="Times New Roman" w:hAnsi="Times New Roman" w:cs="Times New Roman"/>
          <w:sz w:val="24"/>
          <w:szCs w:val="24"/>
          <w:lang w:eastAsia="uk-UA"/>
        </w:rPr>
        <w:t xml:space="preserve">м. Ігоря Сікорського, </w:t>
      </w:r>
      <w:r w:rsidR="006D548C" w:rsidRPr="000709AA">
        <w:rPr>
          <w:rFonts w:ascii="Times New Roman" w:eastAsia="Times New Roman" w:hAnsi="Times New Roman" w:cs="Times New Roman"/>
          <w:sz w:val="24"/>
          <w:szCs w:val="24"/>
          <w:lang w:eastAsia="uk-UA"/>
        </w:rPr>
        <w:t>202</w:t>
      </w:r>
      <w:r w:rsidRPr="000709AA">
        <w:rPr>
          <w:rFonts w:ascii="Times New Roman" w:eastAsia="Times New Roman" w:hAnsi="Times New Roman" w:cs="Times New Roman"/>
          <w:sz w:val="24"/>
          <w:szCs w:val="24"/>
          <w:lang w:eastAsia="uk-UA"/>
        </w:rPr>
        <w:t>4</w:t>
      </w:r>
      <w:r w:rsidR="00F73C9A" w:rsidRPr="000709AA">
        <w:rPr>
          <w:rFonts w:ascii="Times New Roman" w:eastAsia="Times New Roman" w:hAnsi="Times New Roman" w:cs="Times New Roman"/>
          <w:sz w:val="24"/>
          <w:szCs w:val="24"/>
          <w:lang w:eastAsia="uk-UA"/>
        </w:rPr>
        <w:t xml:space="preserve">. – </w:t>
      </w:r>
      <w:r w:rsidR="002750EB">
        <w:rPr>
          <w:rFonts w:ascii="Times New Roman" w:eastAsia="Times New Roman" w:hAnsi="Times New Roman" w:cs="Times New Roman"/>
          <w:sz w:val="24"/>
          <w:szCs w:val="24"/>
          <w:lang w:eastAsia="uk-UA"/>
        </w:rPr>
        <w:t>6</w:t>
      </w:r>
      <w:r w:rsidR="00651B96">
        <w:rPr>
          <w:rFonts w:ascii="Times New Roman" w:eastAsia="Times New Roman" w:hAnsi="Times New Roman" w:cs="Times New Roman"/>
          <w:sz w:val="24"/>
          <w:szCs w:val="24"/>
          <w:lang w:eastAsia="uk-UA"/>
        </w:rPr>
        <w:t>8</w:t>
      </w:r>
      <w:r w:rsidR="004B0A80" w:rsidRPr="000709AA">
        <w:rPr>
          <w:rFonts w:ascii="Times New Roman" w:eastAsia="Times New Roman" w:hAnsi="Times New Roman" w:cs="Times New Roman"/>
          <w:sz w:val="24"/>
          <w:szCs w:val="24"/>
          <w:lang w:eastAsia="uk-UA"/>
        </w:rPr>
        <w:t xml:space="preserve"> с.</w:t>
      </w:r>
    </w:p>
    <w:p w:rsidR="000709AA" w:rsidRDefault="000709AA" w:rsidP="000709AA">
      <w:pPr>
        <w:shd w:val="clear" w:color="auto" w:fill="FFFFFF"/>
        <w:spacing w:after="0" w:line="240" w:lineRule="auto"/>
        <w:ind w:firstLine="709"/>
        <w:jc w:val="right"/>
        <w:rPr>
          <w:rFonts w:ascii="Times New Roman" w:eastAsia="Calibri" w:hAnsi="Times New Roman" w:cs="Times New Roman"/>
          <w:i/>
          <w:sz w:val="24"/>
          <w:szCs w:val="24"/>
        </w:rPr>
      </w:pPr>
    </w:p>
    <w:p w:rsidR="004B0A80" w:rsidRPr="004B0A80" w:rsidRDefault="004B0A80" w:rsidP="000709AA">
      <w:pPr>
        <w:shd w:val="clear" w:color="auto" w:fill="FFFFFF"/>
        <w:spacing w:after="0" w:line="240" w:lineRule="auto"/>
        <w:ind w:firstLine="709"/>
        <w:jc w:val="right"/>
        <w:rPr>
          <w:rFonts w:ascii="Times New Roman" w:eastAsia="Calibri" w:hAnsi="Times New Roman" w:cs="Times New Roman"/>
          <w:i/>
          <w:sz w:val="24"/>
          <w:szCs w:val="24"/>
        </w:rPr>
      </w:pPr>
      <w:r w:rsidRPr="004B0A80">
        <w:rPr>
          <w:rFonts w:ascii="Times New Roman" w:eastAsia="Calibri" w:hAnsi="Times New Roman" w:cs="Times New Roman"/>
          <w:i/>
          <w:sz w:val="24"/>
          <w:szCs w:val="24"/>
        </w:rPr>
        <w:t xml:space="preserve">Гриф надано Методичною радою КПІ ім. Ігоря Сікорського </w:t>
      </w:r>
    </w:p>
    <w:p w:rsidR="004B0A80" w:rsidRPr="004B0A80" w:rsidRDefault="004B0A80" w:rsidP="000709AA">
      <w:pPr>
        <w:shd w:val="clear" w:color="auto" w:fill="FFFFFF"/>
        <w:spacing w:after="0" w:line="240" w:lineRule="auto"/>
        <w:ind w:firstLine="709"/>
        <w:jc w:val="right"/>
        <w:rPr>
          <w:rFonts w:ascii="Times New Roman" w:eastAsia="Calibri" w:hAnsi="Times New Roman" w:cs="Times New Roman"/>
          <w:i/>
          <w:sz w:val="24"/>
          <w:szCs w:val="24"/>
        </w:rPr>
      </w:pPr>
      <w:r w:rsidRPr="004B0A80">
        <w:rPr>
          <w:rFonts w:ascii="Times New Roman" w:eastAsia="Calibri" w:hAnsi="Times New Roman" w:cs="Times New Roman"/>
          <w:i/>
          <w:sz w:val="24"/>
          <w:szCs w:val="24"/>
        </w:rPr>
        <w:t>(прото</w:t>
      </w:r>
      <w:r w:rsidR="00236B09">
        <w:rPr>
          <w:rFonts w:ascii="Times New Roman" w:eastAsia="Calibri" w:hAnsi="Times New Roman" w:cs="Times New Roman"/>
          <w:i/>
          <w:sz w:val="24"/>
          <w:szCs w:val="24"/>
        </w:rPr>
        <w:t xml:space="preserve">кол № </w:t>
      </w:r>
      <w:r w:rsidR="00734412">
        <w:rPr>
          <w:rFonts w:ascii="Times New Roman" w:eastAsia="Calibri" w:hAnsi="Times New Roman" w:cs="Times New Roman"/>
          <w:i/>
          <w:sz w:val="24"/>
          <w:szCs w:val="24"/>
        </w:rPr>
        <w:t>8</w:t>
      </w:r>
      <w:r w:rsidR="00236B09">
        <w:rPr>
          <w:rFonts w:ascii="Times New Roman" w:eastAsia="Calibri" w:hAnsi="Times New Roman" w:cs="Times New Roman"/>
          <w:i/>
          <w:sz w:val="24"/>
          <w:szCs w:val="24"/>
        </w:rPr>
        <w:t xml:space="preserve"> від </w:t>
      </w:r>
      <w:r w:rsidR="00734412">
        <w:rPr>
          <w:rFonts w:ascii="Times New Roman" w:eastAsia="Calibri" w:hAnsi="Times New Roman" w:cs="Times New Roman"/>
          <w:i/>
          <w:sz w:val="24"/>
          <w:szCs w:val="24"/>
        </w:rPr>
        <w:t>20.06</w:t>
      </w:r>
      <w:r w:rsidR="00236B09">
        <w:rPr>
          <w:rFonts w:ascii="Times New Roman" w:eastAsia="Calibri" w:hAnsi="Times New Roman" w:cs="Times New Roman"/>
          <w:i/>
          <w:sz w:val="24"/>
          <w:szCs w:val="24"/>
        </w:rPr>
        <w:t>.</w:t>
      </w:r>
      <w:r w:rsidR="006D548C">
        <w:rPr>
          <w:rFonts w:ascii="Times New Roman" w:eastAsia="Calibri" w:hAnsi="Times New Roman" w:cs="Times New Roman"/>
          <w:i/>
          <w:sz w:val="24"/>
          <w:szCs w:val="24"/>
        </w:rPr>
        <w:t>202</w:t>
      </w:r>
      <w:r w:rsidR="00147263">
        <w:rPr>
          <w:rFonts w:ascii="Times New Roman" w:eastAsia="Calibri" w:hAnsi="Times New Roman" w:cs="Times New Roman"/>
          <w:i/>
          <w:sz w:val="24"/>
          <w:szCs w:val="24"/>
        </w:rPr>
        <w:t>4</w:t>
      </w:r>
      <w:r w:rsidRPr="004B0A80">
        <w:rPr>
          <w:rFonts w:ascii="Times New Roman" w:eastAsia="Calibri" w:hAnsi="Times New Roman" w:cs="Times New Roman"/>
          <w:i/>
          <w:sz w:val="24"/>
          <w:szCs w:val="24"/>
        </w:rPr>
        <w:t xml:space="preserve">  р.) </w:t>
      </w:r>
    </w:p>
    <w:p w:rsidR="004B0A80" w:rsidRPr="004B0A80" w:rsidRDefault="00236B09" w:rsidP="000709AA">
      <w:pPr>
        <w:shd w:val="clear" w:color="auto" w:fill="FFFFFF"/>
        <w:spacing w:after="0" w:line="240" w:lineRule="auto"/>
        <w:ind w:firstLine="709"/>
        <w:jc w:val="right"/>
        <w:rPr>
          <w:rFonts w:ascii="Times New Roman" w:eastAsia="Calibri" w:hAnsi="Times New Roman" w:cs="Times New Roman"/>
          <w:i/>
          <w:sz w:val="24"/>
          <w:szCs w:val="24"/>
        </w:rPr>
      </w:pPr>
      <w:r>
        <w:rPr>
          <w:rFonts w:ascii="Times New Roman" w:eastAsia="Calibri" w:hAnsi="Times New Roman" w:cs="Times New Roman"/>
          <w:i/>
          <w:sz w:val="24"/>
          <w:szCs w:val="24"/>
        </w:rPr>
        <w:t>за поданням Вченої ради Ф</w:t>
      </w:r>
      <w:r w:rsidR="004B0A80" w:rsidRPr="004B0A80">
        <w:rPr>
          <w:rFonts w:ascii="Times New Roman" w:eastAsia="Calibri" w:hAnsi="Times New Roman" w:cs="Times New Roman"/>
          <w:i/>
          <w:sz w:val="24"/>
          <w:szCs w:val="24"/>
        </w:rPr>
        <w:t>акультету менеджменту та маркетингу</w:t>
      </w:r>
    </w:p>
    <w:p w:rsidR="004B0A80" w:rsidRPr="004B0A80" w:rsidRDefault="004B0A80" w:rsidP="000709AA">
      <w:pPr>
        <w:shd w:val="clear" w:color="auto" w:fill="FFFFFF"/>
        <w:spacing w:after="0" w:line="240" w:lineRule="auto"/>
        <w:ind w:firstLine="709"/>
        <w:jc w:val="right"/>
        <w:rPr>
          <w:rFonts w:ascii="Times New Roman" w:eastAsia="Calibri" w:hAnsi="Times New Roman" w:cs="Times New Roman"/>
          <w:i/>
          <w:sz w:val="24"/>
          <w:szCs w:val="24"/>
        </w:rPr>
      </w:pPr>
      <w:r w:rsidRPr="004B0A80">
        <w:rPr>
          <w:rFonts w:ascii="Times New Roman" w:eastAsia="Calibri" w:hAnsi="Times New Roman" w:cs="Times New Roman"/>
          <w:i/>
          <w:sz w:val="24"/>
          <w:szCs w:val="24"/>
        </w:rPr>
        <w:t xml:space="preserve"> (прото</w:t>
      </w:r>
      <w:r w:rsidR="00236B09">
        <w:rPr>
          <w:rFonts w:ascii="Times New Roman" w:eastAsia="Calibri" w:hAnsi="Times New Roman" w:cs="Times New Roman"/>
          <w:i/>
          <w:sz w:val="24"/>
          <w:szCs w:val="24"/>
        </w:rPr>
        <w:t xml:space="preserve">кол № </w:t>
      </w:r>
      <w:r w:rsidR="002B1A0F">
        <w:rPr>
          <w:rFonts w:ascii="Times New Roman" w:eastAsia="Calibri" w:hAnsi="Times New Roman" w:cs="Times New Roman"/>
          <w:i/>
          <w:sz w:val="24"/>
          <w:szCs w:val="24"/>
        </w:rPr>
        <w:t>10</w:t>
      </w:r>
      <w:r w:rsidR="00236B09">
        <w:rPr>
          <w:rFonts w:ascii="Times New Roman" w:eastAsia="Calibri" w:hAnsi="Times New Roman" w:cs="Times New Roman"/>
          <w:i/>
          <w:sz w:val="24"/>
          <w:szCs w:val="24"/>
        </w:rPr>
        <w:t xml:space="preserve"> від </w:t>
      </w:r>
      <w:r w:rsidR="002B1A0F">
        <w:rPr>
          <w:rFonts w:ascii="Times New Roman" w:eastAsia="Calibri" w:hAnsi="Times New Roman" w:cs="Times New Roman"/>
          <w:i/>
          <w:sz w:val="24"/>
          <w:szCs w:val="24"/>
        </w:rPr>
        <w:t>27.05</w:t>
      </w:r>
      <w:r w:rsidR="006D548C">
        <w:rPr>
          <w:rFonts w:ascii="Times New Roman" w:eastAsia="Calibri" w:hAnsi="Times New Roman" w:cs="Times New Roman"/>
          <w:i/>
          <w:sz w:val="24"/>
          <w:szCs w:val="24"/>
        </w:rPr>
        <w:t>.202</w:t>
      </w:r>
      <w:r w:rsidR="00147263">
        <w:rPr>
          <w:rFonts w:ascii="Times New Roman" w:eastAsia="Calibri" w:hAnsi="Times New Roman" w:cs="Times New Roman"/>
          <w:i/>
          <w:sz w:val="24"/>
          <w:szCs w:val="24"/>
        </w:rPr>
        <w:t>4</w:t>
      </w:r>
      <w:r w:rsidRPr="004B0A80">
        <w:rPr>
          <w:rFonts w:ascii="Times New Roman" w:eastAsia="Calibri" w:hAnsi="Times New Roman" w:cs="Times New Roman"/>
          <w:i/>
          <w:sz w:val="24"/>
          <w:szCs w:val="24"/>
        </w:rPr>
        <w:t xml:space="preserve">  р.) </w:t>
      </w:r>
    </w:p>
    <w:p w:rsidR="004B0A80" w:rsidRPr="004B0A80" w:rsidRDefault="004B0A80" w:rsidP="00927AD3">
      <w:pPr>
        <w:shd w:val="clear" w:color="auto" w:fill="FFFFFF"/>
        <w:spacing w:after="0" w:line="360" w:lineRule="auto"/>
        <w:ind w:firstLine="709"/>
        <w:jc w:val="center"/>
        <w:rPr>
          <w:rFonts w:ascii="Times New Roman" w:eastAsia="Calibri" w:hAnsi="Times New Roman" w:cs="Times New Roman"/>
          <w:b/>
          <w:i/>
          <w:sz w:val="28"/>
          <w:szCs w:val="28"/>
        </w:rPr>
      </w:pPr>
    </w:p>
    <w:p w:rsidR="004B0A80" w:rsidRPr="004B0A80" w:rsidRDefault="004E77DA" w:rsidP="00927AD3">
      <w:pPr>
        <w:shd w:val="clear" w:color="auto" w:fill="FFFFFF"/>
        <w:spacing w:after="0" w:line="360" w:lineRule="auto"/>
        <w:ind w:firstLine="709"/>
        <w:jc w:val="center"/>
        <w:rPr>
          <w:rFonts w:ascii="Times New Roman" w:eastAsia="Calibri" w:hAnsi="Times New Roman" w:cs="Times New Roman"/>
          <w:sz w:val="28"/>
          <w:szCs w:val="28"/>
        </w:rPr>
      </w:pPr>
      <w:r>
        <w:rPr>
          <w:rFonts w:ascii="Times New Roman" w:eastAsia="Calibri" w:hAnsi="Times New Roman" w:cs="Times New Roman"/>
          <w:sz w:val="28"/>
          <w:szCs w:val="28"/>
        </w:rPr>
        <w:t>Електронне мережн</w:t>
      </w:r>
      <w:r w:rsidR="004B0A80" w:rsidRPr="004B0A80">
        <w:rPr>
          <w:rFonts w:ascii="Times New Roman" w:eastAsia="Calibri" w:hAnsi="Times New Roman" w:cs="Times New Roman"/>
          <w:sz w:val="28"/>
          <w:szCs w:val="28"/>
        </w:rPr>
        <w:t>е навчальне видання</w:t>
      </w:r>
    </w:p>
    <w:p w:rsidR="00147263" w:rsidRDefault="00147263" w:rsidP="00927AD3">
      <w:pPr>
        <w:shd w:val="clear" w:color="auto" w:fill="FFFFFF"/>
        <w:spacing w:after="0" w:line="360" w:lineRule="auto"/>
        <w:ind w:firstLine="709"/>
        <w:jc w:val="center"/>
        <w:rPr>
          <w:rFonts w:ascii="Times New Roman" w:eastAsia="Calibri" w:hAnsi="Times New Roman" w:cs="Times New Roman"/>
          <w:b/>
          <w:bCs/>
          <w:sz w:val="28"/>
          <w:szCs w:val="28"/>
        </w:rPr>
      </w:pPr>
      <w:r w:rsidRPr="00147263">
        <w:rPr>
          <w:rFonts w:ascii="Times New Roman" w:eastAsia="Calibri" w:hAnsi="Times New Roman" w:cs="Times New Roman"/>
          <w:b/>
          <w:bCs/>
          <w:sz w:val="28"/>
          <w:szCs w:val="28"/>
        </w:rPr>
        <w:t>ЕКОНОМІЧНЕ ОБҐРУНТУВАННЯ УПРАВЛІНСЬКИХ РІШЕНЬ ТА ОЦІНЮВАННЯ РИЗИКІВ</w:t>
      </w:r>
    </w:p>
    <w:p w:rsidR="00147263" w:rsidRDefault="00147263" w:rsidP="00927AD3">
      <w:pPr>
        <w:shd w:val="clear" w:color="auto" w:fill="FFFFFF"/>
        <w:spacing w:after="0" w:line="360" w:lineRule="auto"/>
        <w:ind w:firstLine="709"/>
        <w:jc w:val="center"/>
        <w:rPr>
          <w:rFonts w:ascii="Times New Roman" w:eastAsia="Calibri" w:hAnsi="Times New Roman" w:cs="Times New Roman"/>
          <w:b/>
          <w:bCs/>
          <w:sz w:val="28"/>
          <w:szCs w:val="28"/>
        </w:rPr>
      </w:pPr>
    </w:p>
    <w:p w:rsidR="004B0A80" w:rsidRPr="00236B09" w:rsidRDefault="004B0A80" w:rsidP="00927AD3">
      <w:pPr>
        <w:shd w:val="clear" w:color="auto" w:fill="FFFFFF"/>
        <w:spacing w:after="0" w:line="360" w:lineRule="auto"/>
        <w:ind w:firstLine="709"/>
        <w:jc w:val="center"/>
        <w:rPr>
          <w:rFonts w:ascii="Times New Roman" w:eastAsia="Calibri" w:hAnsi="Times New Roman" w:cs="Times New Roman"/>
          <w:b/>
          <w:sz w:val="24"/>
          <w:szCs w:val="24"/>
        </w:rPr>
      </w:pPr>
      <w:r w:rsidRPr="00236B09">
        <w:rPr>
          <w:rFonts w:ascii="Times New Roman" w:eastAsia="Calibri" w:hAnsi="Times New Roman" w:cs="Times New Roman"/>
          <w:b/>
          <w:sz w:val="24"/>
          <w:szCs w:val="24"/>
        </w:rPr>
        <w:t>РЕКОМЕНДАЦІЇ ДО ВИВЧЕННЯ ДИСЦИПЛІНИ</w:t>
      </w:r>
    </w:p>
    <w:p w:rsidR="00147263" w:rsidRPr="00147263" w:rsidRDefault="00EB37F6" w:rsidP="00147263">
      <w:pPr>
        <w:spacing w:after="0" w:line="360" w:lineRule="auto"/>
        <w:ind w:firstLine="709"/>
        <w:jc w:val="both"/>
        <w:rPr>
          <w:rFonts w:ascii="Times New Roman" w:eastAsia="Calibri" w:hAnsi="Times New Roman" w:cs="Times New Roman"/>
          <w:i/>
          <w:sz w:val="28"/>
          <w:szCs w:val="28"/>
        </w:rPr>
      </w:pPr>
      <w:r>
        <w:rPr>
          <w:rFonts w:ascii="Times New Roman" w:eastAsia="Calibri" w:hAnsi="Times New Roman" w:cs="Times New Roman"/>
          <w:i/>
          <w:sz w:val="28"/>
          <w:szCs w:val="28"/>
        </w:rPr>
        <w:t>Укладач</w:t>
      </w:r>
      <w:r w:rsidR="00147263">
        <w:rPr>
          <w:rFonts w:ascii="Times New Roman" w:eastAsia="Calibri" w:hAnsi="Times New Roman" w:cs="Times New Roman"/>
          <w:i/>
          <w:sz w:val="28"/>
          <w:szCs w:val="28"/>
        </w:rPr>
        <w:t>і</w:t>
      </w:r>
      <w:r w:rsidRPr="00EB37F6">
        <w:rPr>
          <w:rFonts w:ascii="Times New Roman" w:eastAsia="Calibri" w:hAnsi="Times New Roman" w:cs="Times New Roman"/>
          <w:i/>
          <w:sz w:val="28"/>
          <w:szCs w:val="28"/>
        </w:rPr>
        <w:t xml:space="preserve">: </w:t>
      </w:r>
      <w:r w:rsidR="00147263">
        <w:rPr>
          <w:rFonts w:ascii="Times New Roman" w:eastAsia="Calibri" w:hAnsi="Times New Roman" w:cs="Times New Roman"/>
          <w:i/>
          <w:sz w:val="28"/>
          <w:szCs w:val="28"/>
        </w:rPr>
        <w:t xml:space="preserve">Тульчинська Світлана Олександрівна, д.е.н., професор </w:t>
      </w:r>
      <w:r w:rsidR="00147263" w:rsidRPr="00147263">
        <w:rPr>
          <w:rFonts w:ascii="Times New Roman" w:eastAsia="Calibri" w:hAnsi="Times New Roman" w:cs="Times New Roman"/>
          <w:i/>
          <w:sz w:val="28"/>
          <w:szCs w:val="28"/>
        </w:rPr>
        <w:t>кафедри економіки і підприємництва</w:t>
      </w:r>
    </w:p>
    <w:p w:rsidR="00EB37F6" w:rsidRPr="00EB37F6" w:rsidRDefault="00EB37F6" w:rsidP="00EB37F6">
      <w:pPr>
        <w:spacing w:after="0" w:line="360" w:lineRule="auto"/>
        <w:ind w:firstLine="709"/>
        <w:jc w:val="both"/>
        <w:rPr>
          <w:rFonts w:ascii="Times New Roman" w:eastAsia="Calibri" w:hAnsi="Times New Roman" w:cs="Times New Roman"/>
          <w:i/>
          <w:sz w:val="28"/>
          <w:szCs w:val="28"/>
        </w:rPr>
      </w:pPr>
      <w:r w:rsidRPr="00EB37F6">
        <w:rPr>
          <w:rFonts w:ascii="Times New Roman" w:eastAsia="Calibri" w:hAnsi="Times New Roman" w:cs="Times New Roman"/>
          <w:i/>
          <w:sz w:val="28"/>
          <w:szCs w:val="28"/>
        </w:rPr>
        <w:t xml:space="preserve">Кривда Олена Віталіївна, к.е.н., доцент </w:t>
      </w:r>
      <w:bookmarkStart w:id="2" w:name="_Hlk163051795"/>
      <w:r w:rsidRPr="00EB37F6">
        <w:rPr>
          <w:rFonts w:ascii="Times New Roman" w:eastAsia="Calibri" w:hAnsi="Times New Roman" w:cs="Times New Roman"/>
          <w:i/>
          <w:sz w:val="28"/>
          <w:szCs w:val="28"/>
        </w:rPr>
        <w:t>кафедри економіки і підприємництва</w:t>
      </w:r>
    </w:p>
    <w:bookmarkEnd w:id="2"/>
    <w:p w:rsidR="00EB37F6" w:rsidRPr="00B04C34" w:rsidRDefault="00EB37F6" w:rsidP="00EB37F6">
      <w:pPr>
        <w:spacing w:after="0" w:line="360" w:lineRule="auto"/>
        <w:ind w:firstLine="709"/>
        <w:jc w:val="both"/>
        <w:rPr>
          <w:rFonts w:ascii="Times New Roman" w:eastAsia="Calibri" w:hAnsi="Times New Roman" w:cs="Times New Roman"/>
          <w:i/>
          <w:sz w:val="28"/>
          <w:szCs w:val="28"/>
        </w:rPr>
      </w:pPr>
      <w:r w:rsidRPr="00B04C34">
        <w:rPr>
          <w:rFonts w:ascii="Times New Roman" w:eastAsia="Calibri" w:hAnsi="Times New Roman" w:cs="Times New Roman"/>
          <w:i/>
          <w:sz w:val="28"/>
          <w:szCs w:val="28"/>
        </w:rPr>
        <w:t>Відповідальний редактор: д.е.н., професор кафедри економіки і підприємництва</w:t>
      </w:r>
      <w:r w:rsidR="008961AB" w:rsidRPr="00B04C34">
        <w:rPr>
          <w:rFonts w:ascii="Times New Roman" w:eastAsia="Calibri" w:hAnsi="Times New Roman" w:cs="Times New Roman"/>
          <w:i/>
          <w:sz w:val="28"/>
          <w:szCs w:val="28"/>
        </w:rPr>
        <w:t xml:space="preserve"> Дергалюк Б. В.</w:t>
      </w:r>
    </w:p>
    <w:p w:rsidR="00EB37F6" w:rsidRPr="00EB37F6" w:rsidRDefault="00EB37F6" w:rsidP="00EB37F6">
      <w:pPr>
        <w:spacing w:after="0" w:line="360" w:lineRule="auto"/>
        <w:ind w:firstLine="709"/>
        <w:jc w:val="both"/>
        <w:rPr>
          <w:rFonts w:ascii="Times New Roman" w:eastAsia="Calibri" w:hAnsi="Times New Roman" w:cs="Times New Roman"/>
          <w:i/>
          <w:sz w:val="28"/>
          <w:szCs w:val="28"/>
        </w:rPr>
      </w:pPr>
      <w:r w:rsidRPr="00B04C34">
        <w:rPr>
          <w:rFonts w:ascii="Times New Roman" w:eastAsia="Calibri" w:hAnsi="Times New Roman" w:cs="Times New Roman"/>
          <w:i/>
          <w:sz w:val="28"/>
          <w:szCs w:val="28"/>
        </w:rPr>
        <w:t>Рецензент:</w:t>
      </w:r>
      <w:r>
        <w:rPr>
          <w:rFonts w:ascii="Times New Roman" w:eastAsia="Calibri" w:hAnsi="Times New Roman" w:cs="Times New Roman"/>
          <w:i/>
          <w:sz w:val="28"/>
          <w:szCs w:val="28"/>
        </w:rPr>
        <w:t xml:space="preserve"> </w:t>
      </w:r>
      <w:r w:rsidR="00B04C34" w:rsidRPr="00B04C34">
        <w:rPr>
          <w:rFonts w:ascii="Times New Roman" w:eastAsia="Calibri" w:hAnsi="Times New Roman" w:cs="Times New Roman"/>
          <w:i/>
          <w:sz w:val="28"/>
          <w:szCs w:val="28"/>
        </w:rPr>
        <w:t>д.е.н., професор кафедри</w:t>
      </w:r>
      <w:r w:rsidR="00B04C34">
        <w:rPr>
          <w:rFonts w:ascii="Times New Roman" w:eastAsia="Calibri" w:hAnsi="Times New Roman" w:cs="Times New Roman"/>
          <w:i/>
          <w:sz w:val="28"/>
          <w:szCs w:val="28"/>
        </w:rPr>
        <w:t xml:space="preserve"> економічної кібернетики Бояринова К. О.</w:t>
      </w:r>
    </w:p>
    <w:p w:rsidR="004B0A80" w:rsidRPr="004B0A80" w:rsidRDefault="004B0A80" w:rsidP="00927AD3">
      <w:pPr>
        <w:spacing w:after="0" w:line="360" w:lineRule="auto"/>
        <w:ind w:firstLine="709"/>
        <w:jc w:val="both"/>
        <w:rPr>
          <w:rFonts w:ascii="Times New Roman" w:eastAsia="Calibri" w:hAnsi="Times New Roman" w:cs="Times New Roman"/>
          <w:sz w:val="24"/>
          <w:szCs w:val="24"/>
        </w:rPr>
      </w:pPr>
    </w:p>
    <w:p w:rsidR="004B0A80" w:rsidRPr="004B0A80" w:rsidRDefault="004B0A80" w:rsidP="00927AD3">
      <w:pPr>
        <w:spacing w:after="0" w:line="360" w:lineRule="auto"/>
        <w:ind w:firstLine="709"/>
        <w:jc w:val="right"/>
        <w:rPr>
          <w:rFonts w:ascii="Times New Roman" w:eastAsia="Calibri" w:hAnsi="Times New Roman" w:cs="Times New Roman"/>
          <w:i/>
          <w:sz w:val="24"/>
          <w:szCs w:val="24"/>
        </w:rPr>
      </w:pPr>
      <w:r w:rsidRPr="004B0A80">
        <w:rPr>
          <w:rFonts w:ascii="Times New Roman" w:eastAsia="Calibri" w:hAnsi="Times New Roman" w:cs="Times New Roman"/>
          <w:i/>
          <w:sz w:val="24"/>
          <w:szCs w:val="24"/>
        </w:rPr>
        <w:t>За редакцією уклада</w:t>
      </w:r>
      <w:r w:rsidR="007E11DA">
        <w:rPr>
          <w:rFonts w:ascii="Times New Roman" w:eastAsia="Calibri" w:hAnsi="Times New Roman" w:cs="Times New Roman"/>
          <w:i/>
          <w:sz w:val="24"/>
          <w:szCs w:val="24"/>
        </w:rPr>
        <w:t>чів</w:t>
      </w:r>
    </w:p>
    <w:p w:rsidR="004B0A80" w:rsidRDefault="004B0A80" w:rsidP="00927AD3">
      <w:pPr>
        <w:spacing w:after="0" w:line="240" w:lineRule="auto"/>
        <w:ind w:firstLine="709"/>
        <w:jc w:val="both"/>
        <w:rPr>
          <w:rFonts w:ascii="Times New Roman" w:eastAsia="Calibri" w:hAnsi="Times New Roman" w:cs="Times New Roman"/>
          <w:sz w:val="24"/>
          <w:szCs w:val="24"/>
        </w:rPr>
      </w:pPr>
      <w:r w:rsidRPr="004B0A80">
        <w:rPr>
          <w:rFonts w:ascii="Times New Roman" w:eastAsia="Calibri" w:hAnsi="Times New Roman" w:cs="Times New Roman"/>
          <w:sz w:val="24"/>
          <w:szCs w:val="24"/>
        </w:rPr>
        <w:t>Навчальний посібник «</w:t>
      </w:r>
      <w:r w:rsidR="000709AA" w:rsidRPr="000709AA">
        <w:rPr>
          <w:rFonts w:ascii="Times New Roman" w:eastAsia="Calibri" w:hAnsi="Times New Roman" w:cs="Times New Roman"/>
          <w:bCs/>
          <w:sz w:val="24"/>
          <w:szCs w:val="24"/>
        </w:rPr>
        <w:t>Економічне обґрунтування управлінських рішень та оцінювання ризиків</w:t>
      </w:r>
      <w:r w:rsidRPr="000709AA">
        <w:rPr>
          <w:rFonts w:ascii="Times New Roman" w:eastAsia="Calibri" w:hAnsi="Times New Roman" w:cs="Times New Roman"/>
          <w:sz w:val="24"/>
          <w:szCs w:val="24"/>
        </w:rPr>
        <w:t>:</w:t>
      </w:r>
      <w:r w:rsidRPr="004B0A80">
        <w:rPr>
          <w:rFonts w:ascii="Times New Roman" w:eastAsia="Calibri" w:hAnsi="Times New Roman" w:cs="Times New Roman"/>
          <w:sz w:val="24"/>
          <w:szCs w:val="24"/>
        </w:rPr>
        <w:t xml:space="preserve"> </w:t>
      </w:r>
      <w:r w:rsidR="00991D17">
        <w:rPr>
          <w:rFonts w:ascii="Times New Roman" w:eastAsia="Calibri" w:hAnsi="Times New Roman" w:cs="Times New Roman"/>
          <w:sz w:val="24"/>
          <w:szCs w:val="24"/>
        </w:rPr>
        <w:t>конспект лекцій</w:t>
      </w:r>
      <w:r w:rsidRPr="004B0A80">
        <w:rPr>
          <w:rFonts w:ascii="Times New Roman" w:eastAsia="Calibri" w:hAnsi="Times New Roman" w:cs="Times New Roman"/>
          <w:sz w:val="24"/>
          <w:szCs w:val="24"/>
        </w:rPr>
        <w:t xml:space="preserve">» призначений для підготовки фахівців спеціальності 051 «Економіка» </w:t>
      </w:r>
      <w:r w:rsidR="008A7AA7" w:rsidRPr="00BD7F5C">
        <w:rPr>
          <w:rFonts w:ascii="Times New Roman" w:eastAsia="Calibri" w:hAnsi="Times New Roman" w:cs="Times New Roman"/>
          <w:sz w:val="24"/>
          <w:szCs w:val="24"/>
        </w:rPr>
        <w:t>освітньої програми</w:t>
      </w:r>
      <w:r w:rsidRPr="004B0A80">
        <w:rPr>
          <w:rFonts w:ascii="Times New Roman" w:eastAsia="Calibri" w:hAnsi="Times New Roman" w:cs="Times New Roman"/>
          <w:sz w:val="24"/>
          <w:szCs w:val="24"/>
        </w:rPr>
        <w:t xml:space="preserve"> «Економіка </w:t>
      </w:r>
      <w:r w:rsidR="000709AA">
        <w:rPr>
          <w:rFonts w:ascii="Times New Roman" w:eastAsia="Calibri" w:hAnsi="Times New Roman" w:cs="Times New Roman"/>
          <w:sz w:val="24"/>
          <w:szCs w:val="24"/>
        </w:rPr>
        <w:t xml:space="preserve">і </w:t>
      </w:r>
      <w:r w:rsidRPr="004B0A80">
        <w:rPr>
          <w:rFonts w:ascii="Times New Roman" w:eastAsia="Calibri" w:hAnsi="Times New Roman" w:cs="Times New Roman"/>
          <w:sz w:val="24"/>
          <w:szCs w:val="24"/>
        </w:rPr>
        <w:t xml:space="preserve">бізнес» освітнього ступеня </w:t>
      </w:r>
      <w:r w:rsidR="000709AA">
        <w:rPr>
          <w:rFonts w:ascii="Times New Roman" w:eastAsia="Calibri" w:hAnsi="Times New Roman" w:cs="Times New Roman"/>
          <w:sz w:val="24"/>
          <w:szCs w:val="24"/>
        </w:rPr>
        <w:t>магістр</w:t>
      </w:r>
      <w:r w:rsidRPr="004B0A80">
        <w:rPr>
          <w:rFonts w:ascii="Times New Roman" w:eastAsia="Calibri" w:hAnsi="Times New Roman" w:cs="Times New Roman"/>
          <w:sz w:val="24"/>
          <w:szCs w:val="24"/>
        </w:rPr>
        <w:t xml:space="preserve">  (денної та заочної форми навчання). </w:t>
      </w:r>
    </w:p>
    <w:p w:rsidR="004B0A80" w:rsidRPr="004B0A80" w:rsidRDefault="0078174B" w:rsidP="00927AD3">
      <w:pPr>
        <w:spacing w:after="0" w:line="240" w:lineRule="auto"/>
        <w:ind w:firstLine="709"/>
        <w:jc w:val="both"/>
        <w:rPr>
          <w:rFonts w:ascii="Times New Roman" w:eastAsia="Calibri" w:hAnsi="Times New Roman" w:cs="Times New Roman"/>
          <w:sz w:val="24"/>
          <w:szCs w:val="24"/>
        </w:rPr>
      </w:pPr>
      <w:r w:rsidRPr="0078174B">
        <w:rPr>
          <w:rFonts w:ascii="Times New Roman" w:eastAsia="Calibri" w:hAnsi="Times New Roman" w:cs="Times New Roman"/>
          <w:sz w:val="24"/>
          <w:szCs w:val="24"/>
        </w:rPr>
        <w:t xml:space="preserve">Конспект лекцій спрямований на формування системи знань про теоретичні засади, інструментарій і методи прийняття </w:t>
      </w:r>
      <w:r>
        <w:rPr>
          <w:rFonts w:ascii="Times New Roman" w:eastAsia="Calibri" w:hAnsi="Times New Roman" w:cs="Times New Roman"/>
          <w:sz w:val="24"/>
          <w:szCs w:val="24"/>
        </w:rPr>
        <w:t>управлін</w:t>
      </w:r>
      <w:r w:rsidRPr="0078174B">
        <w:rPr>
          <w:rFonts w:ascii="Times New Roman" w:eastAsia="Calibri" w:hAnsi="Times New Roman" w:cs="Times New Roman"/>
          <w:sz w:val="24"/>
          <w:szCs w:val="24"/>
        </w:rPr>
        <w:t xml:space="preserve">ських рішень та оцінювання ризиків підприємства. Предметом навчальної дисципліни є вивчення понять ризику та його оцінювання; методологія розроблення </w:t>
      </w:r>
      <w:r w:rsidR="002707DE">
        <w:rPr>
          <w:rFonts w:ascii="Times New Roman" w:eastAsia="Calibri" w:hAnsi="Times New Roman" w:cs="Times New Roman"/>
          <w:sz w:val="24"/>
          <w:szCs w:val="24"/>
        </w:rPr>
        <w:t>управлін</w:t>
      </w:r>
      <w:r w:rsidRPr="0078174B">
        <w:rPr>
          <w:rFonts w:ascii="Times New Roman" w:eastAsia="Calibri" w:hAnsi="Times New Roman" w:cs="Times New Roman"/>
          <w:sz w:val="24"/>
          <w:szCs w:val="24"/>
        </w:rPr>
        <w:t>ських рішень підприємства на підставі діагностики та прогнозування наявних для підприємства альтернатив, набуття навичок стратегічного мислення та практичного застосування методологічного апарату дисципліни, оволодіння методом прийняття рішень у конфліктних умовах, навичками аналітичного обґрунтування та вирішення стратегічних проблем.</w:t>
      </w:r>
      <w:r w:rsidR="00D02F3B">
        <w:rPr>
          <w:rFonts w:ascii="Times New Roman" w:eastAsia="Calibri" w:hAnsi="Times New Roman" w:cs="Times New Roman"/>
          <w:sz w:val="24"/>
          <w:szCs w:val="24"/>
        </w:rPr>
        <w:t xml:space="preserve"> </w:t>
      </w:r>
    </w:p>
    <w:p w:rsidR="004B0A80" w:rsidRPr="004B0A80" w:rsidRDefault="004B0A80" w:rsidP="00927AD3">
      <w:pPr>
        <w:spacing w:after="0" w:line="360" w:lineRule="auto"/>
        <w:ind w:firstLine="709"/>
        <w:jc w:val="right"/>
        <w:rPr>
          <w:rFonts w:ascii="Cambria" w:eastAsia="Calibri" w:hAnsi="Cambria" w:cs="Times New Roman"/>
          <w:sz w:val="26"/>
          <w:szCs w:val="26"/>
        </w:rPr>
      </w:pPr>
    </w:p>
    <w:p w:rsidR="009C16F4" w:rsidRPr="009C16F4" w:rsidRDefault="004B0A80" w:rsidP="00927AD3">
      <w:pPr>
        <w:spacing w:after="0" w:line="360" w:lineRule="auto"/>
        <w:ind w:firstLine="709"/>
        <w:jc w:val="right"/>
        <w:rPr>
          <w:rFonts w:ascii="Cambria" w:eastAsia="Calibri" w:hAnsi="Cambria" w:cs="Times New Roman"/>
          <w:sz w:val="26"/>
          <w:szCs w:val="26"/>
        </w:rPr>
      </w:pPr>
      <w:r w:rsidRPr="004B0A80">
        <w:rPr>
          <w:rFonts w:ascii="Cambria" w:eastAsia="Calibri" w:hAnsi="Cambria" w:cs="Times New Roman"/>
          <w:sz w:val="26"/>
          <w:szCs w:val="26"/>
        </w:rPr>
        <w:sym w:font="Symbol" w:char="F0E3"/>
      </w:r>
      <w:r w:rsidR="009C16F4">
        <w:rPr>
          <w:rFonts w:ascii="Cambria" w:eastAsia="Calibri" w:hAnsi="Cambria" w:cs="Times New Roman"/>
          <w:sz w:val="26"/>
          <w:szCs w:val="26"/>
        </w:rPr>
        <w:t xml:space="preserve"> </w:t>
      </w:r>
      <w:r w:rsidR="000709AA">
        <w:rPr>
          <w:rFonts w:ascii="Cambria" w:eastAsia="Calibri" w:hAnsi="Cambria" w:cs="Times New Roman"/>
          <w:sz w:val="26"/>
          <w:szCs w:val="26"/>
        </w:rPr>
        <w:t xml:space="preserve">Тульчинська С.О., </w:t>
      </w:r>
      <w:r w:rsidR="009C16F4">
        <w:rPr>
          <w:rFonts w:ascii="Cambria" w:eastAsia="Calibri" w:hAnsi="Cambria" w:cs="Times New Roman"/>
          <w:sz w:val="26"/>
          <w:szCs w:val="26"/>
        </w:rPr>
        <w:t>Кривда О.В., 2</w:t>
      </w:r>
      <w:r w:rsidR="00DB3CE8">
        <w:rPr>
          <w:rFonts w:ascii="Cambria" w:eastAsia="Calibri" w:hAnsi="Cambria" w:cs="Times New Roman"/>
          <w:sz w:val="26"/>
          <w:szCs w:val="26"/>
        </w:rPr>
        <w:t>02</w:t>
      </w:r>
      <w:r w:rsidR="000709AA">
        <w:rPr>
          <w:rFonts w:ascii="Cambria" w:eastAsia="Calibri" w:hAnsi="Cambria" w:cs="Times New Roman"/>
          <w:sz w:val="26"/>
          <w:szCs w:val="26"/>
        </w:rPr>
        <w:t>4</w:t>
      </w:r>
    </w:p>
    <w:p w:rsidR="000709AA" w:rsidRDefault="000709AA">
      <w:pPr>
        <w:rPr>
          <w:rFonts w:ascii="Times New Roman" w:eastAsia="Calibri" w:hAnsi="Times New Roman" w:cs="Times New Roman"/>
          <w:b/>
          <w:bCs/>
          <w:sz w:val="28"/>
          <w:szCs w:val="28"/>
        </w:rPr>
      </w:pPr>
      <w:r>
        <w:rPr>
          <w:rFonts w:ascii="Times New Roman" w:eastAsia="Calibri" w:hAnsi="Times New Roman" w:cs="Times New Roman"/>
          <w:b/>
          <w:bCs/>
          <w:sz w:val="28"/>
          <w:szCs w:val="28"/>
        </w:rPr>
        <w:br w:type="page"/>
      </w:r>
    </w:p>
    <w:p w:rsidR="005F45BB" w:rsidRPr="005F45BB" w:rsidRDefault="005F45BB" w:rsidP="00927AD3">
      <w:pPr>
        <w:spacing w:after="0" w:line="360" w:lineRule="auto"/>
        <w:ind w:firstLine="709"/>
        <w:jc w:val="center"/>
        <w:rPr>
          <w:rFonts w:ascii="Times New Roman" w:eastAsia="Calibri" w:hAnsi="Times New Roman" w:cs="Times New Roman"/>
          <w:b/>
          <w:bCs/>
          <w:sz w:val="28"/>
          <w:szCs w:val="28"/>
        </w:rPr>
      </w:pPr>
      <w:r w:rsidRPr="005F45BB">
        <w:rPr>
          <w:rFonts w:ascii="Times New Roman" w:eastAsia="Calibri" w:hAnsi="Times New Roman" w:cs="Times New Roman"/>
          <w:b/>
          <w:bCs/>
          <w:sz w:val="28"/>
          <w:szCs w:val="28"/>
        </w:rPr>
        <w:lastRenderedPageBreak/>
        <w:t>ЗМІСТ</w:t>
      </w:r>
    </w:p>
    <w:p w:rsidR="005F45BB" w:rsidRPr="005F45BB" w:rsidRDefault="005F45BB" w:rsidP="009A3C17">
      <w:pPr>
        <w:spacing w:after="0" w:line="360" w:lineRule="auto"/>
        <w:jc w:val="center"/>
        <w:rPr>
          <w:rFonts w:ascii="Times New Roman" w:eastAsia="Calibri" w:hAnsi="Times New Roman" w:cs="Times New Roman"/>
          <w:bCs/>
          <w:sz w:val="28"/>
          <w:szCs w:val="28"/>
        </w:rPr>
      </w:pPr>
      <w:r w:rsidRPr="005F45BB">
        <w:rPr>
          <w:rFonts w:ascii="Times New Roman" w:eastAsia="Calibri" w:hAnsi="Times New Roman" w:cs="Times New Roman"/>
          <w:bCs/>
          <w:sz w:val="28"/>
          <w:szCs w:val="28"/>
        </w:rPr>
        <w:t>ЗАГАЛЬНІ ВІДОМОСТІ</w:t>
      </w:r>
      <w:r w:rsidR="00927AD3">
        <w:rPr>
          <w:rFonts w:ascii="Times New Roman" w:eastAsia="Calibri" w:hAnsi="Times New Roman" w:cs="Times New Roman"/>
          <w:bCs/>
          <w:sz w:val="28"/>
          <w:szCs w:val="28"/>
        </w:rPr>
        <w:t>…………………………………………………</w:t>
      </w:r>
      <w:r w:rsidR="00855E55">
        <w:rPr>
          <w:rFonts w:ascii="Times New Roman" w:eastAsia="Calibri" w:hAnsi="Times New Roman" w:cs="Times New Roman"/>
          <w:bCs/>
          <w:sz w:val="28"/>
          <w:szCs w:val="28"/>
        </w:rPr>
        <w:t>………</w:t>
      </w:r>
      <w:r>
        <w:rPr>
          <w:rFonts w:ascii="Times New Roman" w:eastAsia="Calibri" w:hAnsi="Times New Roman" w:cs="Times New Roman"/>
          <w:bCs/>
          <w:sz w:val="28"/>
          <w:szCs w:val="28"/>
        </w:rPr>
        <w:t>4</w:t>
      </w:r>
    </w:p>
    <w:p w:rsidR="001E79DA" w:rsidRPr="00373A2D" w:rsidRDefault="00373A2D" w:rsidP="009A3C17">
      <w:pPr>
        <w:spacing w:after="0" w:line="360" w:lineRule="auto"/>
        <w:jc w:val="center"/>
        <w:rPr>
          <w:rFonts w:ascii="Times New Roman" w:eastAsia="Calibri" w:hAnsi="Times New Roman" w:cs="Times New Roman"/>
          <w:bCs/>
          <w:sz w:val="28"/>
          <w:szCs w:val="28"/>
        </w:rPr>
      </w:pPr>
      <w:r w:rsidRPr="00373A2D">
        <w:rPr>
          <w:rFonts w:ascii="Times New Roman" w:eastAsia="Calibri" w:hAnsi="Times New Roman" w:cs="Times New Roman"/>
          <w:bCs/>
          <w:sz w:val="28"/>
          <w:szCs w:val="28"/>
        </w:rPr>
        <w:t>1.</w:t>
      </w:r>
      <w:r>
        <w:rPr>
          <w:rFonts w:ascii="Times New Roman" w:eastAsia="Calibri" w:hAnsi="Times New Roman" w:cs="Times New Roman"/>
          <w:bCs/>
          <w:sz w:val="28"/>
          <w:szCs w:val="28"/>
        </w:rPr>
        <w:t xml:space="preserve"> </w:t>
      </w:r>
      <w:r w:rsidR="00F73C9A" w:rsidRPr="00373A2D">
        <w:rPr>
          <w:rFonts w:ascii="Times New Roman" w:eastAsia="Calibri" w:hAnsi="Times New Roman" w:cs="Times New Roman"/>
          <w:bCs/>
          <w:sz w:val="28"/>
          <w:szCs w:val="28"/>
        </w:rPr>
        <w:t>ПРОГРАМА</w:t>
      </w:r>
      <w:r w:rsidR="005F45BB" w:rsidRPr="00373A2D">
        <w:rPr>
          <w:rFonts w:ascii="Times New Roman" w:eastAsia="Calibri" w:hAnsi="Times New Roman" w:cs="Times New Roman"/>
          <w:bCs/>
          <w:sz w:val="28"/>
          <w:szCs w:val="28"/>
        </w:rPr>
        <w:t xml:space="preserve"> НАВЧАЛЬНОЇ ДИСЦИПЛІНИ ..............................</w:t>
      </w:r>
      <w:r w:rsidR="00927AD3" w:rsidRPr="00373A2D">
        <w:rPr>
          <w:rFonts w:ascii="Times New Roman" w:eastAsia="Calibri" w:hAnsi="Times New Roman" w:cs="Times New Roman"/>
          <w:bCs/>
          <w:sz w:val="28"/>
          <w:szCs w:val="28"/>
        </w:rPr>
        <w:t>.........</w:t>
      </w:r>
      <w:r w:rsidR="00855E55" w:rsidRPr="00373A2D">
        <w:rPr>
          <w:rFonts w:ascii="Times New Roman" w:eastAsia="Calibri" w:hAnsi="Times New Roman" w:cs="Times New Roman"/>
          <w:bCs/>
          <w:sz w:val="28"/>
          <w:szCs w:val="28"/>
        </w:rPr>
        <w:t>.....</w:t>
      </w:r>
      <w:r w:rsidR="001E79DA" w:rsidRPr="00373A2D">
        <w:rPr>
          <w:rFonts w:ascii="Times New Roman" w:eastAsia="Calibri" w:hAnsi="Times New Roman" w:cs="Times New Roman"/>
          <w:bCs/>
          <w:sz w:val="28"/>
          <w:szCs w:val="28"/>
        </w:rPr>
        <w:t>.....</w:t>
      </w:r>
      <w:r w:rsidR="00D74FCD" w:rsidRPr="00373A2D">
        <w:rPr>
          <w:rFonts w:ascii="Times New Roman" w:eastAsia="Calibri" w:hAnsi="Times New Roman" w:cs="Times New Roman"/>
          <w:bCs/>
          <w:sz w:val="28"/>
          <w:szCs w:val="28"/>
        </w:rPr>
        <w:t>8</w:t>
      </w:r>
    </w:p>
    <w:p w:rsidR="001E79DA" w:rsidRPr="001E79DA" w:rsidRDefault="001E79DA" w:rsidP="00F57E7D">
      <w:pPr>
        <w:rPr>
          <w:rFonts w:ascii="Times New Roman" w:hAnsi="Times New Roman" w:cs="Times New Roman"/>
          <w:b/>
          <w:sz w:val="28"/>
          <w:szCs w:val="28"/>
        </w:rPr>
      </w:pPr>
      <w:r w:rsidRPr="001E79DA">
        <w:rPr>
          <w:rFonts w:ascii="Times New Roman" w:hAnsi="Times New Roman" w:cs="Times New Roman"/>
          <w:sz w:val="28"/>
          <w:szCs w:val="28"/>
        </w:rPr>
        <w:t>Розділ 1.</w:t>
      </w:r>
      <w:r w:rsidRPr="001E79DA">
        <w:rPr>
          <w:rFonts w:ascii="Times New Roman" w:eastAsia="Times New Roman" w:hAnsi="Times New Roman" w:cs="Times New Roman"/>
          <w:b/>
          <w:sz w:val="32"/>
          <w:szCs w:val="32"/>
          <w:lang w:eastAsia="ru-RU"/>
        </w:rPr>
        <w:t xml:space="preserve"> </w:t>
      </w:r>
      <w:r w:rsidR="00F57E7D" w:rsidRPr="00F57E7D">
        <w:rPr>
          <w:rFonts w:ascii="Times New Roman" w:hAnsi="Times New Roman" w:cs="Times New Roman"/>
          <w:sz w:val="28"/>
          <w:szCs w:val="28"/>
        </w:rPr>
        <w:t xml:space="preserve">Управлінські рішення  в різних сферах підприємницької діяльності </w:t>
      </w:r>
    </w:p>
    <w:p w:rsidR="005F45BB" w:rsidRPr="001E79DA" w:rsidRDefault="001E79DA" w:rsidP="009A3C17">
      <w:pPr>
        <w:spacing w:after="0" w:line="360" w:lineRule="auto"/>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Тема </w:t>
      </w:r>
      <w:r w:rsidR="005F45BB" w:rsidRPr="001E79DA">
        <w:rPr>
          <w:rFonts w:ascii="Times New Roman" w:eastAsia="Calibri" w:hAnsi="Times New Roman" w:cs="Times New Roman"/>
          <w:bCs/>
          <w:sz w:val="28"/>
          <w:szCs w:val="28"/>
        </w:rPr>
        <w:t>1.1</w:t>
      </w:r>
      <w:r w:rsidR="005F45BB" w:rsidRPr="001E79DA">
        <w:rPr>
          <w:rFonts w:ascii="Times New Roman" w:eastAsia="Calibri" w:hAnsi="Times New Roman" w:cs="Times New Roman"/>
          <w:sz w:val="28"/>
          <w:szCs w:val="28"/>
        </w:rPr>
        <w:t xml:space="preserve">. </w:t>
      </w:r>
      <w:r w:rsidR="00F57E7D" w:rsidRPr="00F57E7D">
        <w:rPr>
          <w:rFonts w:ascii="Times New Roman" w:eastAsia="Calibri" w:hAnsi="Times New Roman" w:cs="Times New Roman"/>
          <w:bCs/>
          <w:sz w:val="28"/>
          <w:szCs w:val="28"/>
        </w:rPr>
        <w:t>Сутнісна характеристика управлінських рішень</w:t>
      </w:r>
      <w:r w:rsidR="00D74FCD" w:rsidRPr="001E79DA">
        <w:rPr>
          <w:rFonts w:ascii="Times New Roman" w:eastAsia="Calibri" w:hAnsi="Times New Roman" w:cs="Times New Roman"/>
          <w:bCs/>
          <w:sz w:val="28"/>
          <w:szCs w:val="28"/>
        </w:rPr>
        <w:t>.....</w:t>
      </w:r>
      <w:r>
        <w:rPr>
          <w:rFonts w:ascii="Times New Roman" w:eastAsia="Calibri" w:hAnsi="Times New Roman" w:cs="Times New Roman"/>
          <w:bCs/>
          <w:sz w:val="28"/>
          <w:szCs w:val="28"/>
        </w:rPr>
        <w:t>...........................</w:t>
      </w:r>
      <w:r w:rsidR="00F57E7D">
        <w:rPr>
          <w:rFonts w:ascii="Times New Roman" w:eastAsia="Calibri" w:hAnsi="Times New Roman" w:cs="Times New Roman"/>
          <w:bCs/>
          <w:sz w:val="28"/>
          <w:szCs w:val="28"/>
        </w:rPr>
        <w:t>.</w:t>
      </w:r>
      <w:r w:rsidR="00D74FCD" w:rsidRPr="001E79DA">
        <w:rPr>
          <w:rFonts w:ascii="Times New Roman" w:eastAsia="Calibri" w:hAnsi="Times New Roman" w:cs="Times New Roman"/>
          <w:bCs/>
          <w:sz w:val="28"/>
          <w:szCs w:val="28"/>
        </w:rPr>
        <w:t>8</w:t>
      </w:r>
      <w:r w:rsidR="005F45BB" w:rsidRPr="001E79DA">
        <w:rPr>
          <w:rFonts w:ascii="Times New Roman" w:eastAsia="Calibri" w:hAnsi="Times New Roman" w:cs="Times New Roman"/>
          <w:bCs/>
          <w:sz w:val="28"/>
          <w:szCs w:val="28"/>
        </w:rPr>
        <w:t xml:space="preserve"> </w:t>
      </w:r>
    </w:p>
    <w:p w:rsidR="005F45BB" w:rsidRPr="005F45BB" w:rsidRDefault="001E79DA" w:rsidP="009A3C17">
      <w:pPr>
        <w:spacing w:after="0" w:line="360" w:lineRule="auto"/>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Тема </w:t>
      </w:r>
      <w:r w:rsidR="005F45BB" w:rsidRPr="001E79DA">
        <w:rPr>
          <w:rFonts w:ascii="Times New Roman" w:eastAsia="Calibri" w:hAnsi="Times New Roman" w:cs="Times New Roman"/>
          <w:bCs/>
          <w:sz w:val="28"/>
          <w:szCs w:val="28"/>
        </w:rPr>
        <w:t xml:space="preserve">1.2. </w:t>
      </w:r>
      <w:r w:rsidR="00F57E7D" w:rsidRPr="00F57E7D">
        <w:rPr>
          <w:rFonts w:ascii="Times New Roman" w:eastAsia="Calibri" w:hAnsi="Times New Roman" w:cs="Times New Roman"/>
          <w:bCs/>
          <w:sz w:val="28"/>
          <w:szCs w:val="28"/>
        </w:rPr>
        <w:t>Особливості прийняття рішень в управлінській діяльності</w:t>
      </w:r>
      <w:r w:rsidR="005F45BB" w:rsidRPr="005F45BB">
        <w:rPr>
          <w:rFonts w:ascii="Times New Roman" w:eastAsia="Calibri" w:hAnsi="Times New Roman" w:cs="Times New Roman"/>
          <w:bCs/>
          <w:sz w:val="28"/>
          <w:szCs w:val="28"/>
        </w:rPr>
        <w:t>............</w:t>
      </w:r>
      <w:r w:rsidR="00F57E7D">
        <w:rPr>
          <w:rFonts w:ascii="Times New Roman" w:eastAsia="Calibri" w:hAnsi="Times New Roman" w:cs="Times New Roman"/>
          <w:bCs/>
          <w:sz w:val="28"/>
          <w:szCs w:val="28"/>
        </w:rPr>
        <w:t>.</w:t>
      </w:r>
      <w:r w:rsidR="008C6458">
        <w:rPr>
          <w:rFonts w:ascii="Times New Roman" w:eastAsia="Calibri" w:hAnsi="Times New Roman" w:cs="Times New Roman"/>
          <w:bCs/>
          <w:sz w:val="28"/>
          <w:szCs w:val="28"/>
        </w:rPr>
        <w:t>24</w:t>
      </w:r>
      <w:r w:rsidR="005F45BB" w:rsidRPr="005F45BB">
        <w:rPr>
          <w:rFonts w:ascii="Times New Roman" w:eastAsia="Calibri" w:hAnsi="Times New Roman" w:cs="Times New Roman"/>
          <w:bCs/>
          <w:sz w:val="28"/>
          <w:szCs w:val="28"/>
        </w:rPr>
        <w:t xml:space="preserve"> </w:t>
      </w:r>
    </w:p>
    <w:p w:rsidR="005F45BB" w:rsidRPr="005F45BB" w:rsidRDefault="001E79DA" w:rsidP="00855E55">
      <w:pPr>
        <w:spacing w:after="0" w:line="36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Тема </w:t>
      </w:r>
      <w:r w:rsidR="005F45BB">
        <w:rPr>
          <w:rFonts w:ascii="Times New Roman" w:eastAsia="Calibri" w:hAnsi="Times New Roman" w:cs="Times New Roman"/>
          <w:bCs/>
          <w:sz w:val="28"/>
          <w:szCs w:val="28"/>
        </w:rPr>
        <w:t>1</w:t>
      </w:r>
      <w:r w:rsidR="005F45BB" w:rsidRPr="005F45BB">
        <w:rPr>
          <w:rFonts w:ascii="Times New Roman" w:eastAsia="Calibri" w:hAnsi="Times New Roman" w:cs="Times New Roman"/>
          <w:bCs/>
          <w:sz w:val="28"/>
          <w:szCs w:val="28"/>
        </w:rPr>
        <w:t xml:space="preserve">.3. </w:t>
      </w:r>
      <w:r w:rsidR="00F57E7D" w:rsidRPr="00F57E7D">
        <w:rPr>
          <w:rFonts w:ascii="Times New Roman" w:eastAsia="Calibri" w:hAnsi="Times New Roman" w:cs="Times New Roman"/>
          <w:bCs/>
          <w:sz w:val="28"/>
          <w:szCs w:val="28"/>
        </w:rPr>
        <w:t>Методичні основи розроблення та обґрунтування управлінських рішень</w:t>
      </w:r>
      <w:r w:rsidR="005F45BB" w:rsidRPr="005F45BB">
        <w:rPr>
          <w:rFonts w:ascii="Times New Roman" w:eastAsia="Calibri" w:hAnsi="Times New Roman" w:cs="Times New Roman"/>
          <w:bCs/>
          <w:sz w:val="28"/>
          <w:szCs w:val="28"/>
        </w:rPr>
        <w:t>...........</w:t>
      </w:r>
      <w:r w:rsidR="00D74FCD">
        <w:rPr>
          <w:rFonts w:ascii="Times New Roman" w:eastAsia="Calibri" w:hAnsi="Times New Roman" w:cs="Times New Roman"/>
          <w:bCs/>
          <w:sz w:val="28"/>
          <w:szCs w:val="28"/>
        </w:rPr>
        <w:t>........................</w:t>
      </w:r>
      <w:r w:rsidR="00F57E7D">
        <w:rPr>
          <w:rFonts w:ascii="Times New Roman" w:eastAsia="Calibri" w:hAnsi="Times New Roman" w:cs="Times New Roman"/>
          <w:bCs/>
          <w:sz w:val="28"/>
          <w:szCs w:val="28"/>
        </w:rPr>
        <w:t>..................................................................................</w:t>
      </w:r>
      <w:r w:rsidR="00991D17">
        <w:rPr>
          <w:rFonts w:ascii="Times New Roman" w:eastAsia="Calibri" w:hAnsi="Times New Roman" w:cs="Times New Roman"/>
          <w:bCs/>
          <w:sz w:val="28"/>
          <w:szCs w:val="28"/>
        </w:rPr>
        <w:t>39</w:t>
      </w:r>
      <w:r w:rsidR="005F45BB" w:rsidRPr="005F45BB">
        <w:rPr>
          <w:rFonts w:ascii="Times New Roman" w:eastAsia="Calibri" w:hAnsi="Times New Roman" w:cs="Times New Roman"/>
          <w:bCs/>
          <w:sz w:val="28"/>
          <w:szCs w:val="28"/>
        </w:rPr>
        <w:t xml:space="preserve"> </w:t>
      </w:r>
    </w:p>
    <w:p w:rsidR="005F45BB" w:rsidRPr="005F45BB" w:rsidRDefault="001E79DA" w:rsidP="00855E55">
      <w:pPr>
        <w:spacing w:after="0" w:line="36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Розділ 2. </w:t>
      </w:r>
      <w:r w:rsidR="005F45BB" w:rsidRPr="005F45BB">
        <w:rPr>
          <w:rFonts w:ascii="Times New Roman" w:eastAsia="Calibri" w:hAnsi="Times New Roman" w:cs="Times New Roman"/>
          <w:bCs/>
          <w:sz w:val="28"/>
          <w:szCs w:val="28"/>
        </w:rPr>
        <w:t xml:space="preserve"> </w:t>
      </w:r>
      <w:r w:rsidR="00F57E7D" w:rsidRPr="00F57E7D">
        <w:rPr>
          <w:rFonts w:ascii="Times New Roman" w:eastAsia="Calibri" w:hAnsi="Times New Roman" w:cs="Times New Roman"/>
          <w:bCs/>
          <w:sz w:val="28"/>
          <w:szCs w:val="28"/>
        </w:rPr>
        <w:t>Господарський ризик, принципи його класифікації та оцінки</w:t>
      </w:r>
      <w:r w:rsidR="00F57E7D">
        <w:rPr>
          <w:rFonts w:ascii="Times New Roman" w:eastAsia="Calibri" w:hAnsi="Times New Roman" w:cs="Times New Roman"/>
          <w:bCs/>
          <w:sz w:val="28"/>
          <w:szCs w:val="28"/>
        </w:rPr>
        <w:t>……</w:t>
      </w:r>
      <w:r w:rsidR="002707DE">
        <w:rPr>
          <w:rFonts w:ascii="Times New Roman" w:eastAsia="Calibri" w:hAnsi="Times New Roman" w:cs="Times New Roman"/>
          <w:bCs/>
          <w:sz w:val="28"/>
          <w:szCs w:val="28"/>
        </w:rPr>
        <w:t>60</w:t>
      </w:r>
    </w:p>
    <w:p w:rsidR="005F45BB" w:rsidRPr="005F45BB" w:rsidRDefault="001E79DA" w:rsidP="00855E55">
      <w:pPr>
        <w:spacing w:after="0" w:line="36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Тема 2.1</w:t>
      </w:r>
      <w:r w:rsidR="005F45BB" w:rsidRPr="005F45BB">
        <w:rPr>
          <w:rFonts w:ascii="Times New Roman" w:eastAsia="Calibri" w:hAnsi="Times New Roman" w:cs="Times New Roman"/>
          <w:bCs/>
          <w:sz w:val="28"/>
          <w:szCs w:val="28"/>
        </w:rPr>
        <w:t xml:space="preserve">. </w:t>
      </w:r>
      <w:r w:rsidR="00F57E7D" w:rsidRPr="00F57E7D">
        <w:rPr>
          <w:rFonts w:ascii="Times New Roman" w:eastAsia="Calibri" w:hAnsi="Times New Roman" w:cs="Times New Roman"/>
          <w:bCs/>
          <w:sz w:val="28"/>
          <w:szCs w:val="28"/>
        </w:rPr>
        <w:t>Невизначеність як першопричина ризику підприємницької діяльності</w:t>
      </w:r>
      <w:r w:rsidR="005F45BB" w:rsidRPr="005F45BB">
        <w:rPr>
          <w:rFonts w:ascii="Times New Roman" w:eastAsia="Calibri" w:hAnsi="Times New Roman" w:cs="Times New Roman"/>
          <w:bCs/>
          <w:sz w:val="28"/>
          <w:szCs w:val="28"/>
        </w:rPr>
        <w:t>................................</w:t>
      </w:r>
      <w:r w:rsidR="00927AD3">
        <w:rPr>
          <w:rFonts w:ascii="Times New Roman" w:eastAsia="Calibri" w:hAnsi="Times New Roman" w:cs="Times New Roman"/>
          <w:bCs/>
          <w:sz w:val="28"/>
          <w:szCs w:val="28"/>
        </w:rPr>
        <w:t>........................</w:t>
      </w:r>
      <w:r w:rsidR="00855E55">
        <w:rPr>
          <w:rFonts w:ascii="Times New Roman" w:eastAsia="Calibri" w:hAnsi="Times New Roman" w:cs="Times New Roman"/>
          <w:bCs/>
          <w:sz w:val="28"/>
          <w:szCs w:val="28"/>
        </w:rPr>
        <w:t>.....</w:t>
      </w:r>
      <w:r w:rsidR="007E6789">
        <w:rPr>
          <w:rFonts w:ascii="Times New Roman" w:eastAsia="Calibri" w:hAnsi="Times New Roman" w:cs="Times New Roman"/>
          <w:bCs/>
          <w:sz w:val="28"/>
          <w:szCs w:val="28"/>
        </w:rPr>
        <w:t>............</w:t>
      </w:r>
      <w:r w:rsidR="009A3C17">
        <w:rPr>
          <w:rFonts w:ascii="Times New Roman" w:eastAsia="Calibri" w:hAnsi="Times New Roman" w:cs="Times New Roman"/>
          <w:bCs/>
          <w:sz w:val="28"/>
          <w:szCs w:val="28"/>
        </w:rPr>
        <w:t>.</w:t>
      </w:r>
      <w:r w:rsidR="00F57E7D">
        <w:rPr>
          <w:rFonts w:ascii="Times New Roman" w:eastAsia="Calibri" w:hAnsi="Times New Roman" w:cs="Times New Roman"/>
          <w:bCs/>
          <w:sz w:val="28"/>
          <w:szCs w:val="28"/>
        </w:rPr>
        <w:t>......................................</w:t>
      </w:r>
      <w:r w:rsidR="002707DE">
        <w:rPr>
          <w:rFonts w:ascii="Times New Roman" w:eastAsia="Calibri" w:hAnsi="Times New Roman" w:cs="Times New Roman"/>
          <w:bCs/>
          <w:sz w:val="28"/>
          <w:szCs w:val="28"/>
        </w:rPr>
        <w:t>60</w:t>
      </w:r>
      <w:r w:rsidR="005F45BB" w:rsidRPr="005F45BB">
        <w:rPr>
          <w:rFonts w:ascii="Times New Roman" w:eastAsia="Calibri" w:hAnsi="Times New Roman" w:cs="Times New Roman"/>
          <w:bCs/>
          <w:sz w:val="28"/>
          <w:szCs w:val="28"/>
        </w:rPr>
        <w:t xml:space="preserve"> </w:t>
      </w:r>
    </w:p>
    <w:p w:rsidR="005F45BB" w:rsidRPr="005F45BB" w:rsidRDefault="001E79DA" w:rsidP="00855E55">
      <w:pPr>
        <w:spacing w:after="0" w:line="36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Тема 2.2</w:t>
      </w:r>
      <w:r w:rsidR="005F45BB" w:rsidRPr="005F45BB">
        <w:rPr>
          <w:rFonts w:ascii="Times New Roman" w:eastAsia="Calibri" w:hAnsi="Times New Roman" w:cs="Times New Roman"/>
          <w:bCs/>
          <w:sz w:val="28"/>
          <w:szCs w:val="28"/>
        </w:rPr>
        <w:t xml:space="preserve">. </w:t>
      </w:r>
      <w:r w:rsidR="00F57E7D" w:rsidRPr="00F57E7D">
        <w:rPr>
          <w:rFonts w:ascii="Times New Roman" w:eastAsia="Calibri" w:hAnsi="Times New Roman" w:cs="Times New Roman"/>
          <w:bCs/>
          <w:sz w:val="28"/>
          <w:szCs w:val="28"/>
        </w:rPr>
        <w:t>Підприємницькі ризики та їх вплив на прийняття господарських рішень</w:t>
      </w:r>
      <w:r w:rsidR="005F45BB" w:rsidRPr="005F45BB">
        <w:rPr>
          <w:rFonts w:ascii="Times New Roman" w:eastAsia="Calibri" w:hAnsi="Times New Roman" w:cs="Times New Roman"/>
          <w:bCs/>
          <w:sz w:val="28"/>
          <w:szCs w:val="28"/>
        </w:rPr>
        <w:t>.........................................</w:t>
      </w:r>
      <w:r w:rsidR="00927AD3">
        <w:rPr>
          <w:rFonts w:ascii="Times New Roman" w:eastAsia="Calibri" w:hAnsi="Times New Roman" w:cs="Times New Roman"/>
          <w:bCs/>
          <w:sz w:val="28"/>
          <w:szCs w:val="28"/>
        </w:rPr>
        <w:t>.......................</w:t>
      </w:r>
      <w:r w:rsidR="00855E55">
        <w:rPr>
          <w:rFonts w:ascii="Times New Roman" w:eastAsia="Calibri" w:hAnsi="Times New Roman" w:cs="Times New Roman"/>
          <w:bCs/>
          <w:sz w:val="28"/>
          <w:szCs w:val="28"/>
        </w:rPr>
        <w:t>.....</w:t>
      </w:r>
      <w:r w:rsidR="009A3C17">
        <w:rPr>
          <w:rFonts w:ascii="Times New Roman" w:eastAsia="Calibri" w:hAnsi="Times New Roman" w:cs="Times New Roman"/>
          <w:bCs/>
          <w:sz w:val="28"/>
          <w:szCs w:val="28"/>
        </w:rPr>
        <w:t>.</w:t>
      </w:r>
      <w:r w:rsidR="00F57E7D">
        <w:rPr>
          <w:rFonts w:ascii="Times New Roman" w:eastAsia="Calibri" w:hAnsi="Times New Roman" w:cs="Times New Roman"/>
          <w:bCs/>
          <w:sz w:val="28"/>
          <w:szCs w:val="28"/>
        </w:rPr>
        <w:t>...............................................</w:t>
      </w:r>
      <w:r w:rsidR="006F5632">
        <w:rPr>
          <w:rFonts w:ascii="Times New Roman" w:eastAsia="Calibri" w:hAnsi="Times New Roman" w:cs="Times New Roman"/>
          <w:bCs/>
          <w:sz w:val="28"/>
          <w:szCs w:val="28"/>
        </w:rPr>
        <w:t>69</w:t>
      </w:r>
      <w:r w:rsidR="005F45BB" w:rsidRPr="005F45BB">
        <w:rPr>
          <w:rFonts w:ascii="Times New Roman" w:eastAsia="Calibri" w:hAnsi="Times New Roman" w:cs="Times New Roman"/>
          <w:bCs/>
          <w:sz w:val="28"/>
          <w:szCs w:val="28"/>
        </w:rPr>
        <w:t xml:space="preserve"> </w:t>
      </w:r>
    </w:p>
    <w:p w:rsidR="005F45BB" w:rsidRPr="005F45BB" w:rsidRDefault="00373A2D" w:rsidP="00855E55">
      <w:pPr>
        <w:spacing w:after="0" w:line="36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Тема 2.3</w:t>
      </w:r>
      <w:r w:rsidR="005F45BB" w:rsidRPr="005F45BB">
        <w:rPr>
          <w:rFonts w:ascii="Times New Roman" w:eastAsia="Calibri" w:hAnsi="Times New Roman" w:cs="Times New Roman"/>
          <w:bCs/>
          <w:sz w:val="28"/>
          <w:szCs w:val="28"/>
        </w:rPr>
        <w:t xml:space="preserve">. </w:t>
      </w:r>
      <w:r w:rsidR="00F57E7D" w:rsidRPr="00F57E7D">
        <w:rPr>
          <w:rFonts w:ascii="Times New Roman" w:eastAsia="Calibri" w:hAnsi="Times New Roman" w:cs="Times New Roman"/>
          <w:bCs/>
          <w:sz w:val="28"/>
          <w:szCs w:val="28"/>
        </w:rPr>
        <w:t>Оцінювання підприємницьких ризиків</w:t>
      </w:r>
      <w:r w:rsidR="005F45BB" w:rsidRPr="00F57E7D">
        <w:rPr>
          <w:rFonts w:ascii="Times New Roman" w:eastAsia="Calibri" w:hAnsi="Times New Roman" w:cs="Times New Roman"/>
          <w:bCs/>
          <w:sz w:val="28"/>
          <w:szCs w:val="28"/>
        </w:rPr>
        <w:t>.</w:t>
      </w:r>
      <w:r w:rsidR="005F45BB" w:rsidRPr="005F45BB">
        <w:rPr>
          <w:rFonts w:ascii="Times New Roman" w:eastAsia="Calibri" w:hAnsi="Times New Roman" w:cs="Times New Roman"/>
          <w:bCs/>
          <w:sz w:val="28"/>
          <w:szCs w:val="28"/>
        </w:rPr>
        <w:t>..........................................</w:t>
      </w:r>
      <w:r w:rsidR="00855E55">
        <w:rPr>
          <w:rFonts w:ascii="Times New Roman" w:eastAsia="Calibri" w:hAnsi="Times New Roman" w:cs="Times New Roman"/>
          <w:bCs/>
          <w:sz w:val="28"/>
          <w:szCs w:val="28"/>
        </w:rPr>
        <w:t>...</w:t>
      </w:r>
      <w:r w:rsidR="00E05CA6">
        <w:rPr>
          <w:rFonts w:ascii="Times New Roman" w:eastAsia="Calibri" w:hAnsi="Times New Roman" w:cs="Times New Roman"/>
          <w:bCs/>
          <w:sz w:val="28"/>
          <w:szCs w:val="28"/>
        </w:rPr>
        <w:t>81</w:t>
      </w:r>
      <w:r w:rsidR="005F45BB" w:rsidRPr="005F45BB">
        <w:rPr>
          <w:rFonts w:ascii="Times New Roman" w:eastAsia="Calibri" w:hAnsi="Times New Roman" w:cs="Times New Roman"/>
          <w:bCs/>
          <w:sz w:val="28"/>
          <w:szCs w:val="28"/>
        </w:rPr>
        <w:t xml:space="preserve"> </w:t>
      </w:r>
    </w:p>
    <w:p w:rsidR="00F73C9A" w:rsidRDefault="00373A2D" w:rsidP="00855E55">
      <w:pPr>
        <w:spacing w:after="0" w:line="36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Тема 2.4</w:t>
      </w:r>
      <w:r w:rsidR="005F45BB" w:rsidRPr="005F45BB">
        <w:rPr>
          <w:rFonts w:ascii="Times New Roman" w:eastAsia="Calibri" w:hAnsi="Times New Roman" w:cs="Times New Roman"/>
          <w:bCs/>
          <w:sz w:val="28"/>
          <w:szCs w:val="28"/>
        </w:rPr>
        <w:t xml:space="preserve">. </w:t>
      </w:r>
      <w:r w:rsidR="00F57E7D" w:rsidRPr="00F57E7D">
        <w:rPr>
          <w:rFonts w:ascii="Times New Roman" w:eastAsia="Calibri" w:hAnsi="Times New Roman" w:cs="Times New Roman"/>
          <w:bCs/>
          <w:sz w:val="28"/>
          <w:szCs w:val="28"/>
        </w:rPr>
        <w:t>Основи ризик-менеджменту</w:t>
      </w:r>
      <w:r w:rsidR="005F45BB" w:rsidRPr="005F45BB">
        <w:rPr>
          <w:rFonts w:ascii="Times New Roman" w:eastAsia="Calibri" w:hAnsi="Times New Roman" w:cs="Times New Roman"/>
          <w:bCs/>
          <w:sz w:val="28"/>
          <w:szCs w:val="28"/>
        </w:rPr>
        <w:t>.................................................</w:t>
      </w:r>
      <w:r w:rsidR="00F73C9A">
        <w:rPr>
          <w:rFonts w:ascii="Times New Roman" w:eastAsia="Calibri" w:hAnsi="Times New Roman" w:cs="Times New Roman"/>
          <w:bCs/>
          <w:sz w:val="28"/>
          <w:szCs w:val="28"/>
        </w:rPr>
        <w:t>...</w:t>
      </w:r>
      <w:r w:rsidR="00927AD3">
        <w:rPr>
          <w:rFonts w:ascii="Times New Roman" w:eastAsia="Calibri" w:hAnsi="Times New Roman" w:cs="Times New Roman"/>
          <w:bCs/>
          <w:sz w:val="28"/>
          <w:szCs w:val="28"/>
        </w:rPr>
        <w:t>..</w:t>
      </w:r>
      <w:r w:rsidR="00D11A80">
        <w:rPr>
          <w:rFonts w:ascii="Times New Roman" w:eastAsia="Calibri" w:hAnsi="Times New Roman" w:cs="Times New Roman"/>
          <w:bCs/>
          <w:sz w:val="28"/>
          <w:szCs w:val="28"/>
        </w:rPr>
        <w:t>..........</w:t>
      </w:r>
      <w:r w:rsidR="00A109FF">
        <w:rPr>
          <w:rFonts w:ascii="Times New Roman" w:eastAsia="Calibri" w:hAnsi="Times New Roman" w:cs="Times New Roman"/>
          <w:bCs/>
          <w:sz w:val="28"/>
          <w:szCs w:val="28"/>
        </w:rPr>
        <w:t>99</w:t>
      </w:r>
    </w:p>
    <w:p w:rsidR="00373A2D" w:rsidRDefault="00373A2D" w:rsidP="005F23AC">
      <w:pPr>
        <w:spacing w:after="0" w:line="36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Тема 2.5. </w:t>
      </w:r>
      <w:r w:rsidR="005F23AC" w:rsidRPr="005F23AC">
        <w:rPr>
          <w:rFonts w:ascii="Times New Roman" w:eastAsia="Calibri" w:hAnsi="Times New Roman" w:cs="Times New Roman"/>
          <w:bCs/>
          <w:sz w:val="28"/>
          <w:szCs w:val="28"/>
        </w:rPr>
        <w:t>Обґрунтування інвестиційних і фінансових рішень</w:t>
      </w:r>
      <w:r>
        <w:rPr>
          <w:rFonts w:ascii="Times New Roman" w:eastAsia="Calibri" w:hAnsi="Times New Roman" w:cs="Times New Roman"/>
          <w:bCs/>
          <w:sz w:val="28"/>
          <w:szCs w:val="28"/>
        </w:rPr>
        <w:t>………</w:t>
      </w:r>
      <w:r w:rsidR="009A3C17">
        <w:rPr>
          <w:rFonts w:ascii="Times New Roman" w:eastAsia="Calibri" w:hAnsi="Times New Roman" w:cs="Times New Roman"/>
          <w:bCs/>
          <w:sz w:val="28"/>
          <w:szCs w:val="28"/>
        </w:rPr>
        <w:t>.</w:t>
      </w:r>
      <w:r w:rsidR="00F76BC9">
        <w:rPr>
          <w:rFonts w:ascii="Times New Roman" w:eastAsia="Calibri" w:hAnsi="Times New Roman" w:cs="Times New Roman"/>
          <w:bCs/>
          <w:sz w:val="28"/>
          <w:szCs w:val="28"/>
        </w:rPr>
        <w:t>.</w:t>
      </w:r>
      <w:r w:rsidR="009A3C17">
        <w:rPr>
          <w:rFonts w:ascii="Times New Roman" w:eastAsia="Calibri" w:hAnsi="Times New Roman" w:cs="Times New Roman"/>
          <w:bCs/>
          <w:sz w:val="28"/>
          <w:szCs w:val="28"/>
        </w:rPr>
        <w:t>.</w:t>
      </w:r>
      <w:r w:rsidR="00D11A80">
        <w:rPr>
          <w:rFonts w:ascii="Times New Roman" w:eastAsia="Calibri" w:hAnsi="Times New Roman" w:cs="Times New Roman"/>
          <w:bCs/>
          <w:sz w:val="28"/>
          <w:szCs w:val="28"/>
        </w:rPr>
        <w:t>..</w:t>
      </w:r>
      <w:r w:rsidR="005F23AC">
        <w:rPr>
          <w:rFonts w:ascii="Times New Roman" w:eastAsia="Calibri" w:hAnsi="Times New Roman" w:cs="Times New Roman"/>
          <w:bCs/>
          <w:sz w:val="28"/>
          <w:szCs w:val="28"/>
        </w:rPr>
        <w:t>........</w:t>
      </w:r>
      <w:r w:rsidR="00B257FC">
        <w:rPr>
          <w:rFonts w:ascii="Times New Roman" w:eastAsia="Calibri" w:hAnsi="Times New Roman" w:cs="Times New Roman"/>
          <w:bCs/>
          <w:sz w:val="28"/>
          <w:szCs w:val="28"/>
        </w:rPr>
        <w:t>111</w:t>
      </w:r>
    </w:p>
    <w:p w:rsidR="005F45BB" w:rsidRPr="005F45BB" w:rsidRDefault="00B43ED4" w:rsidP="00855E55">
      <w:pPr>
        <w:spacing w:after="0" w:line="36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5</w:t>
      </w:r>
      <w:r w:rsidR="00F25659">
        <w:rPr>
          <w:rFonts w:ascii="Times New Roman" w:eastAsia="Calibri" w:hAnsi="Times New Roman" w:cs="Times New Roman"/>
          <w:bCs/>
          <w:sz w:val="28"/>
          <w:szCs w:val="28"/>
        </w:rPr>
        <w:t xml:space="preserve">. </w:t>
      </w:r>
      <w:r w:rsidR="005F45BB" w:rsidRPr="005F45BB">
        <w:rPr>
          <w:rFonts w:ascii="Times New Roman" w:eastAsia="Calibri" w:hAnsi="Times New Roman" w:cs="Times New Roman"/>
          <w:bCs/>
          <w:sz w:val="28"/>
          <w:szCs w:val="28"/>
          <w:lang w:val="ru-RU"/>
        </w:rPr>
        <w:t>СПИСОК РЕКОМЕНДОВАНОЇ ЛІТЕРАТУРИ ...........................................</w:t>
      </w:r>
      <w:r w:rsidR="00B257FC">
        <w:rPr>
          <w:rFonts w:ascii="Times New Roman" w:eastAsia="Calibri" w:hAnsi="Times New Roman" w:cs="Times New Roman"/>
          <w:bCs/>
          <w:sz w:val="28"/>
          <w:szCs w:val="28"/>
        </w:rPr>
        <w:t>124</w:t>
      </w:r>
    </w:p>
    <w:p w:rsidR="000A442A" w:rsidRDefault="001F3AE4" w:rsidP="00927AD3">
      <w:pPr>
        <w:widowControl w:val="0"/>
        <w:autoSpaceDE w:val="0"/>
        <w:autoSpaceDN w:val="0"/>
        <w:spacing w:after="0" w:line="360" w:lineRule="auto"/>
        <w:ind w:firstLine="709"/>
        <w:contextualSpacing/>
        <w:jc w:val="center"/>
        <w:rPr>
          <w:rFonts w:ascii="Times New Roman" w:eastAsia="Times New Roman" w:hAnsi="Times New Roman" w:cs="Times New Roman"/>
          <w:b/>
          <w:sz w:val="28"/>
          <w:szCs w:val="28"/>
          <w:lang w:eastAsia="ru-RU"/>
        </w:rPr>
      </w:pPr>
      <w:r w:rsidRPr="00A47958">
        <w:rPr>
          <w:rFonts w:ascii="Times New Roman" w:eastAsia="Times New Roman" w:hAnsi="Times New Roman" w:cs="Times New Roman"/>
          <w:b/>
          <w:sz w:val="28"/>
          <w:szCs w:val="28"/>
          <w:lang w:eastAsia="ru-RU"/>
        </w:rPr>
        <w:t xml:space="preserve"> </w:t>
      </w:r>
    </w:p>
    <w:p w:rsidR="000A442A" w:rsidRDefault="000A442A">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29519B" w:rsidRPr="00A47958" w:rsidRDefault="0029519B" w:rsidP="00927AD3">
      <w:pPr>
        <w:widowControl w:val="0"/>
        <w:autoSpaceDE w:val="0"/>
        <w:autoSpaceDN w:val="0"/>
        <w:spacing w:after="0" w:line="360" w:lineRule="auto"/>
        <w:ind w:firstLine="709"/>
        <w:contextualSpacing/>
        <w:jc w:val="center"/>
        <w:rPr>
          <w:rFonts w:ascii="Times New Roman" w:eastAsia="Times New Roman" w:hAnsi="Times New Roman" w:cs="Times New Roman"/>
          <w:b/>
          <w:sz w:val="28"/>
          <w:szCs w:val="28"/>
          <w:lang w:eastAsia="ru-RU"/>
        </w:rPr>
      </w:pPr>
      <w:r w:rsidRPr="00A47958">
        <w:rPr>
          <w:rFonts w:ascii="Times New Roman" w:eastAsia="Times New Roman" w:hAnsi="Times New Roman" w:cs="Times New Roman"/>
          <w:b/>
          <w:sz w:val="28"/>
          <w:szCs w:val="28"/>
          <w:lang w:eastAsia="ru-RU"/>
        </w:rPr>
        <w:lastRenderedPageBreak/>
        <w:t>ЗАГАЛЬНІ ВІДОМОСТІ</w:t>
      </w:r>
    </w:p>
    <w:p w:rsidR="0029519B" w:rsidRPr="00A47958" w:rsidRDefault="0029519B" w:rsidP="00927AD3">
      <w:pPr>
        <w:spacing w:after="0" w:line="360" w:lineRule="auto"/>
        <w:ind w:firstLine="709"/>
        <w:contextualSpacing/>
        <w:rPr>
          <w:rFonts w:ascii="Times New Roman" w:eastAsia="Times New Roman" w:hAnsi="Times New Roman" w:cs="Times New Roman"/>
          <w:b/>
          <w:sz w:val="20"/>
          <w:szCs w:val="20"/>
          <w:lang w:eastAsia="ru-RU"/>
        </w:rPr>
      </w:pPr>
    </w:p>
    <w:p w:rsidR="003A735B" w:rsidRDefault="003A735B" w:rsidP="00927AD3">
      <w:pPr>
        <w:tabs>
          <w:tab w:val="right" w:pos="9467"/>
        </w:tabs>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3A735B">
        <w:rPr>
          <w:rFonts w:ascii="Times New Roman" w:eastAsia="Calibri" w:hAnsi="Times New Roman" w:cs="Times New Roman"/>
          <w:sz w:val="28"/>
          <w:szCs w:val="28"/>
          <w:lang w:eastAsia="ru-RU"/>
        </w:rPr>
        <w:t>Реформування ринкового сектору економіки України забезпечили економічний поступ суспільства. У цей період сформувалися нові наукові парадигми, набули подальшого розвитку апріорні положення, відбулося переосмислення догматичних положень, які були притаманні науковим колам у попередніх періодах розвитку економіки. Процеси глобалізації світогосподарських зв’язків, відкритість кордонів та процеси інтернаціоналізації сприяли формуванні у суб’єктів підприємництва нових підходів до прийняття рішень та управління ризиками. Тому прийняття рішень суб’єктами підприємництва набуло особливої актуальності. В ринкових умовах все більше уваги приділяють на підприємствах питанням обґрунтування господарських рішень та управління ризиками. У зв’язку з чим зростають вимоги до підготовки фахівців з вищою освітою, яким належить вирішувати надзвичайно важливі й складні проблеми управління фінансово-економічним потенціалом підприємств, його конкурентоспроможністю. Відповідно виникає потреба у створенні якісно нових навчальних посібників з економічних дисциплін. Вивчення дисципліни «</w:t>
      </w:r>
      <w:r>
        <w:rPr>
          <w:rFonts w:ascii="Times New Roman" w:eastAsia="Calibri" w:hAnsi="Times New Roman" w:cs="Times New Roman"/>
          <w:sz w:val="28"/>
          <w:szCs w:val="28"/>
          <w:lang w:eastAsia="ru-RU"/>
        </w:rPr>
        <w:t>Економічне о</w:t>
      </w:r>
      <w:r w:rsidRPr="003A735B">
        <w:rPr>
          <w:rFonts w:ascii="Times New Roman" w:eastAsia="Calibri" w:hAnsi="Times New Roman" w:cs="Times New Roman"/>
          <w:sz w:val="28"/>
          <w:szCs w:val="28"/>
          <w:lang w:eastAsia="ru-RU"/>
        </w:rPr>
        <w:t xml:space="preserve">бґрунтування </w:t>
      </w:r>
      <w:r>
        <w:rPr>
          <w:rFonts w:ascii="Times New Roman" w:eastAsia="Calibri" w:hAnsi="Times New Roman" w:cs="Times New Roman"/>
          <w:sz w:val="28"/>
          <w:szCs w:val="28"/>
          <w:lang w:eastAsia="ru-RU"/>
        </w:rPr>
        <w:t>управлінських</w:t>
      </w:r>
      <w:r w:rsidRPr="003A735B">
        <w:rPr>
          <w:rFonts w:ascii="Times New Roman" w:eastAsia="Calibri" w:hAnsi="Times New Roman" w:cs="Times New Roman"/>
          <w:sz w:val="28"/>
          <w:szCs w:val="28"/>
          <w:lang w:eastAsia="ru-RU"/>
        </w:rPr>
        <w:t xml:space="preserve"> рішень та оцінювання ризиків» дає змогу навчити студентів правильно орієнтуватися у великій кількості нормативно-правових актів і тим самим забезпечити основу знань у цій сфері діяльності. Інтегральною компетентністю є ґрунтовні знання про систему знань теоретико-методичних основ розроблення та прийняття господарських рішень; навичок застосування основних принципів обґрунтування різних видів </w:t>
      </w:r>
      <w:r w:rsidR="000850BB">
        <w:rPr>
          <w:rFonts w:ascii="Times New Roman" w:eastAsia="Calibri" w:hAnsi="Times New Roman" w:cs="Times New Roman"/>
          <w:sz w:val="28"/>
          <w:szCs w:val="28"/>
          <w:lang w:eastAsia="ru-RU"/>
        </w:rPr>
        <w:t>управлінських</w:t>
      </w:r>
      <w:r w:rsidRPr="003A735B">
        <w:rPr>
          <w:rFonts w:ascii="Times New Roman" w:eastAsia="Calibri" w:hAnsi="Times New Roman" w:cs="Times New Roman"/>
          <w:sz w:val="28"/>
          <w:szCs w:val="28"/>
          <w:lang w:eastAsia="ru-RU"/>
        </w:rPr>
        <w:t xml:space="preserve"> рішень; здатність опанування практичними економіко-математичними методами щодо розробки та прийняття рішень в умовах визначеності, невизначеності та ризику; здатність до оцінювання ефективності прийнятих </w:t>
      </w:r>
      <w:r w:rsidR="000850BB">
        <w:rPr>
          <w:rFonts w:ascii="Times New Roman" w:eastAsia="Calibri" w:hAnsi="Times New Roman" w:cs="Times New Roman"/>
          <w:sz w:val="28"/>
          <w:szCs w:val="28"/>
          <w:lang w:eastAsia="ru-RU"/>
        </w:rPr>
        <w:t>управлінських</w:t>
      </w:r>
      <w:r w:rsidRPr="003A735B">
        <w:rPr>
          <w:rFonts w:ascii="Times New Roman" w:eastAsia="Calibri" w:hAnsi="Times New Roman" w:cs="Times New Roman"/>
          <w:sz w:val="28"/>
          <w:szCs w:val="28"/>
          <w:lang w:eastAsia="ru-RU"/>
        </w:rPr>
        <w:t xml:space="preserve"> рішень. Вивчати і досліджувати проблеми обґрунтування </w:t>
      </w:r>
      <w:r w:rsidR="000850BB">
        <w:rPr>
          <w:rFonts w:ascii="Times New Roman" w:eastAsia="Calibri" w:hAnsi="Times New Roman" w:cs="Times New Roman"/>
          <w:sz w:val="28"/>
          <w:szCs w:val="28"/>
          <w:lang w:eastAsia="ru-RU"/>
        </w:rPr>
        <w:t>управлінських</w:t>
      </w:r>
      <w:r w:rsidRPr="003A735B">
        <w:rPr>
          <w:rFonts w:ascii="Times New Roman" w:eastAsia="Calibri" w:hAnsi="Times New Roman" w:cs="Times New Roman"/>
          <w:sz w:val="28"/>
          <w:szCs w:val="28"/>
          <w:lang w:eastAsia="ru-RU"/>
        </w:rPr>
        <w:t xml:space="preserve"> рішень та оцінювання ризиків цікаво, корисно і перспективно. </w:t>
      </w:r>
    </w:p>
    <w:p w:rsidR="00FD220B" w:rsidRPr="00A47958" w:rsidRDefault="00FD220B" w:rsidP="00927AD3">
      <w:pPr>
        <w:tabs>
          <w:tab w:val="right" w:pos="9467"/>
        </w:tabs>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A47958">
        <w:rPr>
          <w:rFonts w:ascii="Times New Roman" w:eastAsia="Calibri" w:hAnsi="Times New Roman" w:cs="Times New Roman"/>
          <w:sz w:val="28"/>
          <w:szCs w:val="28"/>
          <w:lang w:eastAsia="ru-RU"/>
        </w:rPr>
        <w:t>Програму навчальної дисципліни «</w:t>
      </w:r>
      <w:r w:rsidR="000850BB" w:rsidRPr="000850BB">
        <w:rPr>
          <w:rFonts w:ascii="Times New Roman" w:eastAsia="Calibri" w:hAnsi="Times New Roman" w:cs="Times New Roman"/>
          <w:bCs/>
          <w:sz w:val="28"/>
          <w:szCs w:val="28"/>
          <w:lang w:eastAsia="ru-RU"/>
        </w:rPr>
        <w:t>Економічне обґрунтування управлінських рішень та оцінювання ризиків</w:t>
      </w:r>
      <w:r w:rsidRPr="00A47958">
        <w:rPr>
          <w:rFonts w:ascii="Times New Roman" w:eastAsia="Calibri" w:hAnsi="Times New Roman" w:cs="Times New Roman"/>
          <w:sz w:val="28"/>
          <w:szCs w:val="28"/>
          <w:lang w:eastAsia="ru-RU"/>
        </w:rPr>
        <w:t>» ск</w:t>
      </w:r>
      <w:r w:rsidR="00BD7F5C">
        <w:rPr>
          <w:rFonts w:ascii="Times New Roman" w:eastAsia="Calibri" w:hAnsi="Times New Roman" w:cs="Times New Roman"/>
          <w:sz w:val="28"/>
          <w:szCs w:val="28"/>
          <w:lang w:eastAsia="ru-RU"/>
        </w:rPr>
        <w:t>ладено відповідно до</w:t>
      </w:r>
      <w:r w:rsidR="00BD7F5C" w:rsidRPr="00BD7F5C">
        <w:rPr>
          <w:rFonts w:ascii="Times New Roman" w:eastAsia="Calibri" w:hAnsi="Times New Roman" w:cs="Times New Roman"/>
          <w:sz w:val="24"/>
          <w:szCs w:val="24"/>
        </w:rPr>
        <w:t xml:space="preserve"> </w:t>
      </w:r>
      <w:r w:rsidR="00BD7F5C" w:rsidRPr="00BD7F5C">
        <w:rPr>
          <w:rFonts w:ascii="Times New Roman" w:eastAsia="Calibri" w:hAnsi="Times New Roman" w:cs="Times New Roman"/>
          <w:sz w:val="28"/>
          <w:szCs w:val="28"/>
          <w:lang w:eastAsia="ru-RU"/>
        </w:rPr>
        <w:lastRenderedPageBreak/>
        <w:t>підготовки фахівці</w:t>
      </w:r>
      <w:r w:rsidR="00BD7F5C">
        <w:rPr>
          <w:rFonts w:ascii="Times New Roman" w:eastAsia="Calibri" w:hAnsi="Times New Roman" w:cs="Times New Roman"/>
          <w:sz w:val="28"/>
          <w:szCs w:val="28"/>
          <w:lang w:eastAsia="ru-RU"/>
        </w:rPr>
        <w:t xml:space="preserve">в спеціальності 051 «Економіка» </w:t>
      </w:r>
      <w:r w:rsidRPr="00A47958">
        <w:rPr>
          <w:rFonts w:ascii="Times New Roman" w:eastAsia="Calibri" w:hAnsi="Times New Roman" w:cs="Times New Roman"/>
          <w:sz w:val="28"/>
          <w:szCs w:val="28"/>
          <w:lang w:eastAsia="ru-RU"/>
        </w:rPr>
        <w:t>підготовки</w:t>
      </w:r>
      <w:r w:rsidR="000850BB">
        <w:rPr>
          <w:rFonts w:ascii="Times New Roman" w:eastAsia="Calibri" w:hAnsi="Times New Roman" w:cs="Times New Roman"/>
          <w:sz w:val="28"/>
          <w:szCs w:val="28"/>
          <w:lang w:eastAsia="ru-RU"/>
        </w:rPr>
        <w:t xml:space="preserve"> магістрів за освітньою програмою</w:t>
      </w:r>
      <w:r w:rsidRPr="00A47958">
        <w:rPr>
          <w:rFonts w:ascii="Times New Roman" w:eastAsia="Calibri" w:hAnsi="Times New Roman" w:cs="Times New Roman"/>
          <w:sz w:val="28"/>
          <w:szCs w:val="28"/>
          <w:lang w:eastAsia="ru-RU"/>
        </w:rPr>
        <w:t xml:space="preserve"> </w:t>
      </w:r>
      <w:r w:rsidR="00BD7F5C" w:rsidRPr="00BD7F5C">
        <w:rPr>
          <w:rFonts w:ascii="Times New Roman" w:eastAsia="Calibri" w:hAnsi="Times New Roman" w:cs="Times New Roman"/>
          <w:sz w:val="28"/>
          <w:szCs w:val="28"/>
          <w:lang w:eastAsia="ru-RU"/>
        </w:rPr>
        <w:t xml:space="preserve">«Економіка </w:t>
      </w:r>
      <w:r w:rsidR="000850BB">
        <w:rPr>
          <w:rFonts w:ascii="Times New Roman" w:eastAsia="Calibri" w:hAnsi="Times New Roman" w:cs="Times New Roman"/>
          <w:sz w:val="28"/>
          <w:szCs w:val="28"/>
          <w:lang w:eastAsia="ru-RU"/>
        </w:rPr>
        <w:t xml:space="preserve">і </w:t>
      </w:r>
      <w:r w:rsidR="00BD7F5C" w:rsidRPr="00BD7F5C">
        <w:rPr>
          <w:rFonts w:ascii="Times New Roman" w:eastAsia="Calibri" w:hAnsi="Times New Roman" w:cs="Times New Roman"/>
          <w:sz w:val="28"/>
          <w:szCs w:val="28"/>
          <w:lang w:eastAsia="ru-RU"/>
        </w:rPr>
        <w:t>бізнес»</w:t>
      </w:r>
      <w:r w:rsidR="00BD7F5C">
        <w:rPr>
          <w:rFonts w:ascii="Times New Roman" w:eastAsia="Calibri" w:hAnsi="Times New Roman" w:cs="Times New Roman"/>
          <w:sz w:val="28"/>
          <w:szCs w:val="28"/>
          <w:lang w:eastAsia="ru-RU"/>
        </w:rPr>
        <w:t>.</w:t>
      </w:r>
    </w:p>
    <w:p w:rsidR="0029519B" w:rsidRPr="00A47958" w:rsidRDefault="0029519B" w:rsidP="00927AD3">
      <w:pPr>
        <w:tabs>
          <w:tab w:val="right" w:pos="9467"/>
        </w:tabs>
        <w:autoSpaceDE w:val="0"/>
        <w:autoSpaceDN w:val="0"/>
        <w:adjustRightInd w:val="0"/>
        <w:spacing w:after="0" w:line="360" w:lineRule="auto"/>
        <w:ind w:firstLine="709"/>
        <w:jc w:val="both"/>
        <w:rPr>
          <w:rFonts w:ascii="Times New Roman" w:eastAsia="Calibri" w:hAnsi="Times New Roman" w:cs="Times New Roman"/>
          <w:kern w:val="28"/>
          <w:sz w:val="28"/>
          <w:szCs w:val="28"/>
          <w:lang w:eastAsia="ru-RU"/>
        </w:rPr>
      </w:pPr>
      <w:r w:rsidRPr="00A47958">
        <w:rPr>
          <w:rFonts w:ascii="Times New Roman" w:eastAsia="Calibri" w:hAnsi="Times New Roman" w:cs="Times New Roman"/>
          <w:sz w:val="28"/>
          <w:szCs w:val="28"/>
          <w:lang w:eastAsia="ru-RU"/>
        </w:rPr>
        <w:t xml:space="preserve">Навчальна дисципліна належить </w:t>
      </w:r>
      <w:r w:rsidRPr="00BD7F5C">
        <w:rPr>
          <w:rFonts w:ascii="Times New Roman" w:eastAsia="Calibri" w:hAnsi="Times New Roman" w:cs="Times New Roman"/>
          <w:sz w:val="28"/>
          <w:szCs w:val="28"/>
          <w:lang w:eastAsia="ru-RU"/>
        </w:rPr>
        <w:t xml:space="preserve">до </w:t>
      </w:r>
      <w:r w:rsidRPr="00BD7F5C">
        <w:rPr>
          <w:rFonts w:ascii="Times New Roman" w:eastAsia="Calibri" w:hAnsi="Times New Roman" w:cs="Times New Roman"/>
          <w:b/>
          <w:i/>
          <w:sz w:val="28"/>
          <w:szCs w:val="28"/>
          <w:lang w:eastAsia="ru-RU"/>
        </w:rPr>
        <w:t xml:space="preserve">циклу обов’язкових </w:t>
      </w:r>
      <w:r w:rsidRPr="00BD7F5C">
        <w:rPr>
          <w:rFonts w:ascii="Times New Roman" w:eastAsia="Calibri" w:hAnsi="Times New Roman" w:cs="Times New Roman"/>
          <w:b/>
          <w:i/>
          <w:color w:val="000000"/>
          <w:sz w:val="28"/>
          <w:szCs w:val="28"/>
        </w:rPr>
        <w:t>дисциплін циклу професійної підготовки</w:t>
      </w:r>
      <w:r w:rsidRPr="00A47958">
        <w:rPr>
          <w:rFonts w:ascii="Times New Roman" w:eastAsia="Calibri" w:hAnsi="Times New Roman" w:cs="Times New Roman"/>
          <w:color w:val="000000"/>
          <w:sz w:val="28"/>
          <w:szCs w:val="28"/>
        </w:rPr>
        <w:t xml:space="preserve"> </w:t>
      </w:r>
      <w:r w:rsidR="00A05B17">
        <w:rPr>
          <w:rFonts w:ascii="Times New Roman" w:eastAsia="Calibri" w:hAnsi="Times New Roman" w:cs="Times New Roman"/>
          <w:color w:val="000000"/>
          <w:sz w:val="28"/>
          <w:szCs w:val="28"/>
        </w:rPr>
        <w:t>магістрів</w:t>
      </w:r>
      <w:r w:rsidRPr="00A47958">
        <w:rPr>
          <w:rFonts w:ascii="Times New Roman" w:eastAsia="Calibri" w:hAnsi="Times New Roman" w:cs="Times New Roman"/>
          <w:color w:val="000000"/>
          <w:sz w:val="28"/>
          <w:szCs w:val="28"/>
        </w:rPr>
        <w:t xml:space="preserve"> </w:t>
      </w:r>
      <w:r w:rsidR="00BD7F5C" w:rsidRPr="00BD7F5C">
        <w:rPr>
          <w:rFonts w:ascii="Times New Roman" w:hAnsi="Times New Roman" w:cs="Times New Roman"/>
          <w:sz w:val="28"/>
          <w:szCs w:val="20"/>
          <w:lang w:eastAsia="uk-UA"/>
        </w:rPr>
        <w:t xml:space="preserve">освітньої програми </w:t>
      </w:r>
      <w:r w:rsidRPr="00A47958">
        <w:rPr>
          <w:rFonts w:ascii="Times New Roman" w:eastAsia="Calibri" w:hAnsi="Times New Roman" w:cs="Times New Roman"/>
          <w:color w:val="000000"/>
          <w:sz w:val="28"/>
          <w:szCs w:val="28"/>
        </w:rPr>
        <w:t>«Економіка</w:t>
      </w:r>
      <w:r w:rsidR="00A05B17">
        <w:rPr>
          <w:rFonts w:ascii="Times New Roman" w:eastAsia="Calibri" w:hAnsi="Times New Roman" w:cs="Times New Roman"/>
          <w:color w:val="000000"/>
          <w:sz w:val="28"/>
          <w:szCs w:val="28"/>
        </w:rPr>
        <w:t xml:space="preserve"> і</w:t>
      </w:r>
      <w:r w:rsidRPr="00A47958">
        <w:rPr>
          <w:rFonts w:ascii="Times New Roman" w:eastAsia="Calibri" w:hAnsi="Times New Roman" w:cs="Times New Roman"/>
          <w:color w:val="000000"/>
          <w:sz w:val="28"/>
          <w:szCs w:val="28"/>
        </w:rPr>
        <w:t xml:space="preserve"> </w:t>
      </w:r>
      <w:r w:rsidR="00BD7F5C">
        <w:rPr>
          <w:rFonts w:ascii="Times New Roman" w:eastAsia="Calibri" w:hAnsi="Times New Roman" w:cs="Times New Roman"/>
          <w:color w:val="000000"/>
          <w:sz w:val="28"/>
          <w:szCs w:val="28"/>
        </w:rPr>
        <w:t>бізнес</w:t>
      </w:r>
      <w:r w:rsidRPr="00A47958">
        <w:rPr>
          <w:rFonts w:ascii="Times New Roman" w:eastAsia="Calibri" w:hAnsi="Times New Roman" w:cs="Times New Roman"/>
          <w:color w:val="000000"/>
          <w:sz w:val="28"/>
          <w:szCs w:val="28"/>
        </w:rPr>
        <w:t>». Забезпечує ф</w:t>
      </w:r>
      <w:r w:rsidRPr="00A47958">
        <w:rPr>
          <w:rFonts w:ascii="Times New Roman" w:eastAsia="Calibri" w:hAnsi="Times New Roman" w:cs="Times New Roman"/>
          <w:kern w:val="1"/>
          <w:sz w:val="28"/>
          <w:szCs w:val="28"/>
          <w:lang w:eastAsia="ru-RU"/>
        </w:rPr>
        <w:t>ормування економічних знань, вмінь, здатностей,</w:t>
      </w:r>
      <w:r w:rsidRPr="00A47958">
        <w:rPr>
          <w:rFonts w:ascii="Times New Roman" w:eastAsia="Calibri" w:hAnsi="Times New Roman" w:cs="Times New Roman"/>
          <w:kern w:val="28"/>
          <w:sz w:val="28"/>
          <w:szCs w:val="28"/>
          <w:lang w:eastAsia="ru-RU"/>
        </w:rPr>
        <w:t xml:space="preserve"> які є підґрунтям ефективної організації господарської діяльності підприємств.</w:t>
      </w:r>
    </w:p>
    <w:p w:rsidR="00FD220B" w:rsidRPr="00A47958" w:rsidRDefault="00FD220B" w:rsidP="00927AD3">
      <w:pPr>
        <w:spacing w:after="0" w:line="360" w:lineRule="auto"/>
        <w:ind w:firstLine="709"/>
        <w:jc w:val="both"/>
        <w:rPr>
          <w:rFonts w:ascii="Times New Roman" w:eastAsia="Calibri" w:hAnsi="Times New Roman" w:cs="Times New Roman"/>
          <w:color w:val="000000"/>
          <w:sz w:val="28"/>
          <w:szCs w:val="28"/>
        </w:rPr>
      </w:pPr>
      <w:r w:rsidRPr="00A47958">
        <w:rPr>
          <w:rFonts w:ascii="Times New Roman" w:eastAsia="Calibri" w:hAnsi="Times New Roman" w:cs="Times New Roman"/>
          <w:b/>
          <w:color w:val="000000"/>
          <w:sz w:val="28"/>
          <w:szCs w:val="28"/>
        </w:rPr>
        <w:t>Предмет навчальної дисципліни</w:t>
      </w:r>
      <w:r w:rsidRPr="00A47958">
        <w:rPr>
          <w:rFonts w:ascii="Times New Roman" w:eastAsia="Calibri" w:hAnsi="Times New Roman" w:cs="Times New Roman"/>
          <w:color w:val="000000"/>
          <w:sz w:val="28"/>
          <w:szCs w:val="28"/>
        </w:rPr>
        <w:t xml:space="preserve"> </w:t>
      </w:r>
      <w:r w:rsidR="00A05B17">
        <w:rPr>
          <w:rFonts w:ascii="Times New Roman" w:eastAsia="Calibri" w:hAnsi="Times New Roman" w:cs="Times New Roman"/>
          <w:color w:val="000000"/>
          <w:sz w:val="28"/>
          <w:szCs w:val="28"/>
        </w:rPr>
        <w:t>–</w:t>
      </w:r>
      <w:r w:rsidRPr="00A47958">
        <w:rPr>
          <w:rFonts w:ascii="Times New Roman" w:eastAsia="Calibri" w:hAnsi="Times New Roman" w:cs="Times New Roman"/>
          <w:color w:val="000000"/>
          <w:sz w:val="28"/>
          <w:szCs w:val="28"/>
        </w:rPr>
        <w:t xml:space="preserve"> </w:t>
      </w:r>
      <w:r w:rsidR="007465B1" w:rsidRPr="007465B1">
        <w:rPr>
          <w:rFonts w:ascii="Times New Roman" w:eastAsia="Calibri" w:hAnsi="Times New Roman" w:cs="Times New Roman"/>
          <w:iCs/>
          <w:color w:val="000000"/>
          <w:sz w:val="28"/>
          <w:szCs w:val="28"/>
        </w:rPr>
        <w:t>сукупність теоретичних, методичних питань та практичних аспектів щодо обґрунтування прийняття управлінських рішень як на рівні окремого підприємства, так і на рівні інших суб’єктів економіки.</w:t>
      </w:r>
      <w:r w:rsidR="007465B1" w:rsidRPr="007465B1">
        <w:rPr>
          <w:rFonts w:ascii="Times New Roman" w:eastAsia="Calibri" w:hAnsi="Times New Roman" w:cs="Times New Roman"/>
          <w:i/>
          <w:iCs/>
          <w:color w:val="000000"/>
          <w:sz w:val="28"/>
          <w:szCs w:val="28"/>
        </w:rPr>
        <w:t xml:space="preserve"> </w:t>
      </w:r>
      <w:r w:rsidR="00A12FB8" w:rsidRPr="00A47958">
        <w:rPr>
          <w:rFonts w:ascii="Times New Roman" w:eastAsia="Calibri" w:hAnsi="Times New Roman" w:cs="Times New Roman"/>
          <w:color w:val="000000"/>
          <w:sz w:val="28"/>
          <w:szCs w:val="28"/>
        </w:rPr>
        <w:t>Оцінка ризику не має самостійного значення, її логічним завершенням є система управління ризиками.</w:t>
      </w:r>
    </w:p>
    <w:p w:rsidR="007465B1" w:rsidRPr="007465B1" w:rsidRDefault="00FD220B" w:rsidP="007465B1">
      <w:pPr>
        <w:spacing w:line="360" w:lineRule="auto"/>
        <w:ind w:firstLine="709"/>
        <w:jc w:val="both"/>
        <w:rPr>
          <w:rFonts w:ascii="Times New Roman" w:eastAsia="Calibri" w:hAnsi="Times New Roman" w:cs="Times New Roman"/>
          <w:sz w:val="28"/>
          <w:szCs w:val="28"/>
        </w:rPr>
      </w:pPr>
      <w:r w:rsidRPr="00A47958">
        <w:rPr>
          <w:rFonts w:ascii="Times New Roman" w:eastAsia="Calibri" w:hAnsi="Times New Roman" w:cs="Times New Roman"/>
          <w:sz w:val="28"/>
          <w:szCs w:val="28"/>
        </w:rPr>
        <w:t xml:space="preserve">Дисципліна </w:t>
      </w:r>
      <w:r w:rsidRPr="00A47958">
        <w:rPr>
          <w:rFonts w:ascii="Times New Roman" w:eastAsia="Calibri" w:hAnsi="Times New Roman" w:cs="Times New Roman"/>
          <w:sz w:val="28"/>
          <w:szCs w:val="28"/>
          <w:lang w:eastAsia="ru-RU"/>
        </w:rPr>
        <w:t>«</w:t>
      </w:r>
      <w:r w:rsidR="007465B1" w:rsidRPr="000850BB">
        <w:rPr>
          <w:rFonts w:ascii="Times New Roman" w:eastAsia="Calibri" w:hAnsi="Times New Roman" w:cs="Times New Roman"/>
          <w:bCs/>
          <w:sz w:val="28"/>
          <w:szCs w:val="28"/>
          <w:lang w:eastAsia="ru-RU"/>
        </w:rPr>
        <w:t>Економічне обґрунтування управлінських рішень та оцінювання ризиків</w:t>
      </w:r>
      <w:r w:rsidRPr="00A47958">
        <w:rPr>
          <w:rFonts w:ascii="Times New Roman" w:eastAsia="Calibri" w:hAnsi="Times New Roman" w:cs="Times New Roman"/>
          <w:sz w:val="28"/>
          <w:szCs w:val="28"/>
          <w:lang w:eastAsia="ru-RU"/>
        </w:rPr>
        <w:t xml:space="preserve">» </w:t>
      </w:r>
      <w:r w:rsidR="0029519B" w:rsidRPr="00A47958">
        <w:rPr>
          <w:rFonts w:ascii="Times New Roman" w:eastAsia="Calibri" w:hAnsi="Times New Roman" w:cs="Times New Roman"/>
          <w:kern w:val="28"/>
          <w:sz w:val="28"/>
          <w:szCs w:val="28"/>
          <w:lang w:eastAsia="ru-RU"/>
        </w:rPr>
        <w:t xml:space="preserve">складається з одного кредитного </w:t>
      </w:r>
      <w:r w:rsidR="0029519B" w:rsidRPr="007465B1">
        <w:rPr>
          <w:rFonts w:ascii="Times New Roman" w:eastAsia="Calibri" w:hAnsi="Times New Roman" w:cs="Times New Roman"/>
          <w:kern w:val="28"/>
          <w:sz w:val="28"/>
          <w:szCs w:val="28"/>
          <w:lang w:eastAsia="ru-RU"/>
        </w:rPr>
        <w:t>модуля та</w:t>
      </w:r>
      <w:r w:rsidR="0029519B" w:rsidRPr="007465B1">
        <w:rPr>
          <w:rFonts w:ascii="Times New Roman" w:eastAsia="Calibri" w:hAnsi="Times New Roman" w:cs="Times New Roman"/>
          <w:sz w:val="28"/>
          <w:szCs w:val="28"/>
          <w:lang w:eastAsia="ru-RU"/>
        </w:rPr>
        <w:t xml:space="preserve"> </w:t>
      </w:r>
      <w:r w:rsidR="0029519B" w:rsidRPr="007465B1">
        <w:rPr>
          <w:rFonts w:ascii="Times New Roman" w:eastAsia="Calibri" w:hAnsi="Times New Roman" w:cs="Times New Roman"/>
          <w:sz w:val="28"/>
          <w:szCs w:val="28"/>
        </w:rPr>
        <w:t>базується на знаннях, набутих студен</w:t>
      </w:r>
      <w:r w:rsidRPr="007465B1">
        <w:rPr>
          <w:rFonts w:ascii="Times New Roman" w:eastAsia="Calibri" w:hAnsi="Times New Roman" w:cs="Times New Roman"/>
          <w:sz w:val="28"/>
          <w:szCs w:val="28"/>
        </w:rPr>
        <w:t>тами під час вивчення дисциплін</w:t>
      </w:r>
      <w:r w:rsidR="0029519B" w:rsidRPr="007465B1">
        <w:rPr>
          <w:rFonts w:ascii="Times New Roman" w:eastAsia="Calibri" w:hAnsi="Times New Roman" w:cs="Times New Roman"/>
          <w:sz w:val="28"/>
          <w:szCs w:val="28"/>
        </w:rPr>
        <w:t xml:space="preserve"> </w:t>
      </w:r>
      <w:r w:rsidRPr="007465B1">
        <w:rPr>
          <w:rFonts w:ascii="Times New Roman" w:eastAsia="Calibri" w:hAnsi="Times New Roman" w:cs="Times New Roman"/>
          <w:sz w:val="28"/>
          <w:szCs w:val="28"/>
        </w:rPr>
        <w:t>«</w:t>
      </w:r>
      <w:r w:rsidR="007465B1" w:rsidRPr="007465B1">
        <w:rPr>
          <w:rFonts w:ascii="Times New Roman" w:eastAsia="Calibri" w:hAnsi="Times New Roman" w:cs="Times New Roman"/>
          <w:iCs/>
          <w:sz w:val="28"/>
          <w:szCs w:val="28"/>
        </w:rPr>
        <w:t>Економічний вимір сталого розвитку»,</w:t>
      </w:r>
      <w:r w:rsidR="007465B1" w:rsidRPr="007465B1">
        <w:rPr>
          <w:rFonts w:ascii="Times New Roman" w:eastAsia="Calibri" w:hAnsi="Times New Roman" w:cs="Times New Roman"/>
          <w:b/>
          <w:bCs/>
          <w:iCs/>
          <w:sz w:val="28"/>
          <w:szCs w:val="28"/>
        </w:rPr>
        <w:t xml:space="preserve"> «</w:t>
      </w:r>
      <w:r w:rsidR="007465B1" w:rsidRPr="007465B1">
        <w:rPr>
          <w:rFonts w:ascii="Times New Roman" w:eastAsia="Calibri" w:hAnsi="Times New Roman" w:cs="Times New Roman"/>
          <w:iCs/>
          <w:sz w:val="28"/>
          <w:szCs w:val="28"/>
        </w:rPr>
        <w:t>Стратегії розвитку соціально-економічних систем», «Управління проектами», «Секторальна економіка», «Інформаційно-аналітична діяльність економіста».</w:t>
      </w:r>
    </w:p>
    <w:p w:rsidR="0029519B" w:rsidRPr="00A47958" w:rsidRDefault="007465B1" w:rsidP="007465B1">
      <w:pPr>
        <w:spacing w:after="0" w:line="360" w:lineRule="auto"/>
        <w:ind w:firstLine="709"/>
        <w:jc w:val="both"/>
        <w:rPr>
          <w:rFonts w:ascii="Times New Roman" w:eastAsia="Times New Roman" w:hAnsi="Times New Roman" w:cs="Times New Roman"/>
          <w:sz w:val="28"/>
          <w:szCs w:val="28"/>
          <w:lang w:eastAsia="uk-UA"/>
        </w:rPr>
      </w:pPr>
      <w:r w:rsidRPr="007465B1">
        <w:rPr>
          <w:rFonts w:ascii="Times New Roman" w:eastAsia="Calibri" w:hAnsi="Times New Roman" w:cs="Times New Roman"/>
          <w:sz w:val="28"/>
          <w:szCs w:val="28"/>
        </w:rPr>
        <w:t xml:space="preserve"> </w:t>
      </w:r>
      <w:r w:rsidR="0029519B" w:rsidRPr="00A47958">
        <w:rPr>
          <w:rFonts w:ascii="Times New Roman" w:eastAsia="Times New Roman" w:hAnsi="Times New Roman" w:cs="Times New Roman"/>
          <w:sz w:val="28"/>
          <w:szCs w:val="28"/>
          <w:lang w:eastAsia="uk-UA"/>
        </w:rPr>
        <w:t xml:space="preserve">Дисципліна </w:t>
      </w:r>
      <w:r w:rsidR="00FD220B" w:rsidRPr="00A47958">
        <w:rPr>
          <w:rFonts w:ascii="Times New Roman" w:eastAsia="Times New Roman" w:hAnsi="Times New Roman" w:cs="Times New Roman"/>
          <w:sz w:val="28"/>
          <w:szCs w:val="28"/>
          <w:lang w:eastAsia="uk-UA"/>
        </w:rPr>
        <w:t>«</w:t>
      </w:r>
      <w:r w:rsidRPr="007465B1">
        <w:rPr>
          <w:rFonts w:ascii="Times New Roman" w:eastAsia="Times New Roman" w:hAnsi="Times New Roman" w:cs="Times New Roman"/>
          <w:bCs/>
          <w:sz w:val="28"/>
          <w:szCs w:val="28"/>
          <w:lang w:eastAsia="uk-UA"/>
        </w:rPr>
        <w:t>Економічне обґрунтування управлінських рішень та оцінювання ризиків</w:t>
      </w:r>
      <w:r w:rsidR="00FD220B" w:rsidRPr="00A47958">
        <w:rPr>
          <w:rFonts w:ascii="Times New Roman" w:eastAsia="Times New Roman" w:hAnsi="Times New Roman" w:cs="Times New Roman"/>
          <w:sz w:val="28"/>
          <w:szCs w:val="28"/>
          <w:lang w:eastAsia="uk-UA"/>
        </w:rPr>
        <w:t xml:space="preserve">» </w:t>
      </w:r>
      <w:r w:rsidR="0029519B" w:rsidRPr="00A47958">
        <w:rPr>
          <w:rFonts w:ascii="Times New Roman" w:eastAsia="Times New Roman" w:hAnsi="Times New Roman" w:cs="Times New Roman"/>
          <w:b/>
          <w:sz w:val="28"/>
          <w:szCs w:val="28"/>
          <w:lang w:eastAsia="uk-UA"/>
        </w:rPr>
        <w:t>актуальна</w:t>
      </w:r>
      <w:r w:rsidR="0029519B" w:rsidRPr="00A47958">
        <w:rPr>
          <w:rFonts w:ascii="Times New Roman" w:eastAsia="Times New Roman" w:hAnsi="Times New Roman" w:cs="Times New Roman"/>
          <w:sz w:val="28"/>
          <w:szCs w:val="28"/>
          <w:lang w:eastAsia="uk-UA"/>
        </w:rPr>
        <w:t xml:space="preserve"> і її </w:t>
      </w:r>
      <w:r w:rsidR="0029519B" w:rsidRPr="00A47958">
        <w:rPr>
          <w:rFonts w:ascii="Times New Roman" w:eastAsia="Times New Roman" w:hAnsi="Times New Roman" w:cs="Times New Roman"/>
          <w:b/>
          <w:sz w:val="28"/>
          <w:szCs w:val="28"/>
          <w:lang w:eastAsia="uk-UA"/>
        </w:rPr>
        <w:t>роль визначається</w:t>
      </w:r>
      <w:r w:rsidR="0029519B" w:rsidRPr="00A47958">
        <w:rPr>
          <w:rFonts w:ascii="Times New Roman" w:eastAsia="Times New Roman" w:hAnsi="Times New Roman" w:cs="Times New Roman"/>
          <w:sz w:val="28"/>
          <w:szCs w:val="28"/>
          <w:lang w:eastAsia="uk-UA"/>
        </w:rPr>
        <w:t xml:space="preserve"> спроможністю формувати у студентів професійних навичок роботи на державних та приватних підприємствах, а також в державних органах, що здійснюють регулювання та контроль за діяльністю підприємницьких структур</w:t>
      </w:r>
      <w:r w:rsidR="00AD24C4" w:rsidRPr="00A47958">
        <w:rPr>
          <w:rFonts w:ascii="Times New Roman" w:eastAsia="Times New Roman" w:hAnsi="Times New Roman" w:cs="Times New Roman"/>
          <w:sz w:val="28"/>
          <w:szCs w:val="28"/>
          <w:lang w:eastAsia="uk-UA"/>
        </w:rPr>
        <w:t xml:space="preserve">, </w:t>
      </w:r>
      <w:r w:rsidR="0029519B" w:rsidRPr="00A47958">
        <w:rPr>
          <w:rFonts w:ascii="Times New Roman" w:eastAsia="Times New Roman" w:hAnsi="Times New Roman" w:cs="Times New Roman"/>
          <w:sz w:val="28"/>
          <w:szCs w:val="28"/>
          <w:lang w:eastAsia="uk-UA"/>
        </w:rPr>
        <w:t>навичок самостійної роботи з законодавчими матеріалами, додатковою літературою, свідомо оцінювати конкретні ситуації, прагнення до набуття та збагачення знань.</w:t>
      </w:r>
    </w:p>
    <w:p w:rsidR="0029519B" w:rsidRPr="00A47958" w:rsidRDefault="00FD220B" w:rsidP="00927AD3">
      <w:pPr>
        <w:widowControl w:val="0"/>
        <w:numPr>
          <w:ilvl w:val="12"/>
          <w:numId w:val="0"/>
        </w:numPr>
        <w:tabs>
          <w:tab w:val="num" w:pos="720"/>
        </w:tabs>
        <w:autoSpaceDE w:val="0"/>
        <w:autoSpaceDN w:val="0"/>
        <w:spacing w:after="0" w:line="360" w:lineRule="auto"/>
        <w:ind w:firstLine="709"/>
        <w:jc w:val="both"/>
        <w:rPr>
          <w:rFonts w:ascii="Times New Roman" w:eastAsia="Times New Roman" w:hAnsi="Times New Roman" w:cs="Times New Roman"/>
          <w:sz w:val="28"/>
          <w:szCs w:val="28"/>
          <w:lang w:eastAsia="uk-UA"/>
        </w:rPr>
      </w:pPr>
      <w:r w:rsidRPr="00A47958">
        <w:rPr>
          <w:rFonts w:ascii="Times New Roman" w:eastAsia="Times New Roman" w:hAnsi="Times New Roman" w:cs="Times New Roman"/>
          <w:sz w:val="28"/>
          <w:szCs w:val="28"/>
          <w:lang w:eastAsia="uk-UA"/>
        </w:rPr>
        <w:tab/>
      </w:r>
      <w:r w:rsidR="0029519B" w:rsidRPr="00A47958">
        <w:rPr>
          <w:rFonts w:ascii="Times New Roman" w:eastAsia="Times New Roman" w:hAnsi="Times New Roman" w:cs="Times New Roman"/>
          <w:sz w:val="28"/>
          <w:szCs w:val="28"/>
          <w:lang w:eastAsia="uk-UA"/>
        </w:rPr>
        <w:t>Основними видами навчання є лекції, практичні та індивідуальні заняття. Ці форми дають можливість у повному обсязі вивчити новий матеріал, закріпити його, розвивати практичні навички та контролювати знання.</w:t>
      </w:r>
    </w:p>
    <w:p w:rsidR="0029519B" w:rsidRPr="00A47958" w:rsidRDefault="00FD220B" w:rsidP="00927AD3">
      <w:pPr>
        <w:widowControl w:val="0"/>
        <w:numPr>
          <w:ilvl w:val="12"/>
          <w:numId w:val="0"/>
        </w:numPr>
        <w:tabs>
          <w:tab w:val="num" w:pos="720"/>
        </w:tabs>
        <w:autoSpaceDE w:val="0"/>
        <w:autoSpaceDN w:val="0"/>
        <w:spacing w:after="0" w:line="360" w:lineRule="auto"/>
        <w:ind w:firstLine="709"/>
        <w:jc w:val="both"/>
        <w:rPr>
          <w:rFonts w:ascii="Times New Roman" w:eastAsia="Times New Roman" w:hAnsi="Times New Roman" w:cs="Times New Roman"/>
          <w:sz w:val="28"/>
          <w:szCs w:val="28"/>
          <w:lang w:eastAsia="uk-UA"/>
        </w:rPr>
      </w:pPr>
      <w:r w:rsidRPr="00A47958">
        <w:rPr>
          <w:rFonts w:ascii="Times New Roman" w:eastAsia="Times New Roman" w:hAnsi="Times New Roman" w:cs="Times New Roman"/>
          <w:sz w:val="28"/>
          <w:szCs w:val="28"/>
          <w:lang w:eastAsia="uk-UA"/>
        </w:rPr>
        <w:tab/>
      </w:r>
      <w:r w:rsidR="0029519B" w:rsidRPr="00A47958">
        <w:rPr>
          <w:rFonts w:ascii="Times New Roman" w:eastAsia="Times New Roman" w:hAnsi="Times New Roman" w:cs="Times New Roman"/>
          <w:sz w:val="28"/>
          <w:szCs w:val="28"/>
          <w:lang w:eastAsia="uk-UA"/>
        </w:rPr>
        <w:t xml:space="preserve">Навчальним планом передбачається самостійна робота студентів, тематика якої направлена на вивчення законодавчих та інструктивних </w:t>
      </w:r>
      <w:r w:rsidR="0029519B" w:rsidRPr="00A47958">
        <w:rPr>
          <w:rFonts w:ascii="Times New Roman" w:eastAsia="Times New Roman" w:hAnsi="Times New Roman" w:cs="Times New Roman"/>
          <w:sz w:val="28"/>
          <w:szCs w:val="28"/>
          <w:lang w:eastAsia="uk-UA"/>
        </w:rPr>
        <w:lastRenderedPageBreak/>
        <w:t xml:space="preserve">матеріалів, роботу з </w:t>
      </w:r>
      <w:r w:rsidR="00AD24C4" w:rsidRPr="00A47958">
        <w:rPr>
          <w:rFonts w:ascii="Times New Roman" w:eastAsia="Times New Roman" w:hAnsi="Times New Roman" w:cs="Times New Roman"/>
          <w:sz w:val="28"/>
          <w:szCs w:val="28"/>
          <w:lang w:eastAsia="uk-UA"/>
        </w:rPr>
        <w:t xml:space="preserve">навчальними </w:t>
      </w:r>
      <w:r w:rsidR="0029519B" w:rsidRPr="00A47958">
        <w:rPr>
          <w:rFonts w:ascii="Times New Roman" w:eastAsia="Times New Roman" w:hAnsi="Times New Roman" w:cs="Times New Roman"/>
          <w:sz w:val="28"/>
          <w:szCs w:val="28"/>
          <w:lang w:eastAsia="uk-UA"/>
        </w:rPr>
        <w:t xml:space="preserve">посібниками, з матеріалами періодичних видань, </w:t>
      </w:r>
      <w:r w:rsidR="007465B1" w:rsidRPr="00A47958">
        <w:rPr>
          <w:rFonts w:ascii="Times New Roman" w:eastAsia="Times New Roman" w:hAnsi="Times New Roman" w:cs="Times New Roman"/>
          <w:sz w:val="28"/>
          <w:szCs w:val="28"/>
          <w:lang w:eastAsia="uk-UA"/>
        </w:rPr>
        <w:t>роз</w:t>
      </w:r>
      <w:r w:rsidR="007465B1">
        <w:rPr>
          <w:rFonts w:ascii="Times New Roman" w:eastAsia="Times New Roman" w:hAnsi="Times New Roman" w:cs="Times New Roman"/>
          <w:sz w:val="28"/>
          <w:szCs w:val="28"/>
          <w:lang w:eastAsia="uk-UA"/>
        </w:rPr>
        <w:t>в’язування</w:t>
      </w:r>
      <w:r w:rsidR="0029519B" w:rsidRPr="00A47958">
        <w:rPr>
          <w:rFonts w:ascii="Times New Roman" w:eastAsia="Times New Roman" w:hAnsi="Times New Roman" w:cs="Times New Roman"/>
          <w:sz w:val="28"/>
          <w:szCs w:val="28"/>
          <w:lang w:eastAsia="uk-UA"/>
        </w:rPr>
        <w:t xml:space="preserve"> задач і виконання тестів різного рівня складності.</w:t>
      </w:r>
    </w:p>
    <w:p w:rsidR="007465B1" w:rsidRDefault="00927AD3" w:rsidP="007465B1">
      <w:pPr>
        <w:widowControl w:val="0"/>
        <w:autoSpaceDE w:val="0"/>
        <w:autoSpaceDN w:val="0"/>
        <w:spacing w:after="0" w:line="360" w:lineRule="auto"/>
        <w:ind w:firstLine="709"/>
        <w:jc w:val="both"/>
        <w:rPr>
          <w:rFonts w:ascii="Times New Roman" w:eastAsia="Times New Roman" w:hAnsi="Times New Roman" w:cs="Times New Roman"/>
          <w:color w:val="000000"/>
          <w:sz w:val="28"/>
          <w:szCs w:val="28"/>
          <w:lang w:eastAsia="ru-RU"/>
        </w:rPr>
      </w:pPr>
      <w:r w:rsidRPr="00927AD3">
        <w:rPr>
          <w:rFonts w:ascii="Times New Roman" w:eastAsia="Times New Roman" w:hAnsi="Times New Roman" w:cs="Times New Roman"/>
          <w:b/>
          <w:color w:val="000000"/>
          <w:sz w:val="28"/>
          <w:szCs w:val="28"/>
          <w:lang w:eastAsia="ru-RU"/>
        </w:rPr>
        <w:t xml:space="preserve">Метою навчальної дисципліни </w:t>
      </w:r>
      <w:r w:rsidRPr="00927AD3">
        <w:rPr>
          <w:rFonts w:ascii="Times New Roman" w:eastAsia="Times New Roman" w:hAnsi="Times New Roman" w:cs="Times New Roman"/>
          <w:color w:val="000000"/>
          <w:sz w:val="28"/>
          <w:szCs w:val="28"/>
          <w:lang w:eastAsia="ru-RU"/>
        </w:rPr>
        <w:t xml:space="preserve">є </w:t>
      </w:r>
      <w:r w:rsidR="007465B1" w:rsidRPr="007465B1">
        <w:rPr>
          <w:rFonts w:ascii="Times New Roman" w:eastAsia="Times New Roman" w:hAnsi="Times New Roman" w:cs="Times New Roman"/>
          <w:color w:val="000000"/>
          <w:sz w:val="28"/>
          <w:szCs w:val="28"/>
          <w:lang w:eastAsia="ru-RU"/>
        </w:rPr>
        <w:t>надати здобувачам вищої освіти ґрунтовних знань з теоретичного підґрунтя, методології та інструментарію обґрунтування прийняття управлінських рішень та практичних навичок щодо прийняття своєчасних управлінських рішень із урахуванням змін оточуючого середовища та впливу екзогенних та ендогенних факторів</w:t>
      </w:r>
      <w:r w:rsidR="007465B1">
        <w:rPr>
          <w:rFonts w:ascii="Times New Roman" w:eastAsia="Times New Roman" w:hAnsi="Times New Roman" w:cs="Times New Roman"/>
          <w:color w:val="000000"/>
          <w:sz w:val="28"/>
          <w:szCs w:val="28"/>
          <w:lang w:eastAsia="ru-RU"/>
        </w:rPr>
        <w:t>.</w:t>
      </w:r>
      <w:r w:rsidR="007465B1" w:rsidRPr="007465B1">
        <w:rPr>
          <w:rFonts w:ascii="Times New Roman" w:eastAsia="Times New Roman" w:hAnsi="Times New Roman" w:cs="Times New Roman"/>
          <w:color w:val="000000"/>
          <w:sz w:val="28"/>
          <w:szCs w:val="28"/>
          <w:lang w:eastAsia="ru-RU"/>
        </w:rPr>
        <w:t xml:space="preserve"> </w:t>
      </w:r>
    </w:p>
    <w:p w:rsidR="007465B1" w:rsidRDefault="007465B1" w:rsidP="007465B1">
      <w:pPr>
        <w:widowControl w:val="0"/>
        <w:autoSpaceDE w:val="0"/>
        <w:autoSpaceDN w:val="0"/>
        <w:spacing w:after="0" w:line="360" w:lineRule="auto"/>
        <w:ind w:firstLine="709"/>
        <w:jc w:val="both"/>
        <w:rPr>
          <w:rFonts w:ascii="Times New Roman" w:eastAsia="Times New Roman" w:hAnsi="Times New Roman" w:cs="Times New Roman"/>
          <w:b/>
          <w:color w:val="000000"/>
          <w:sz w:val="28"/>
          <w:szCs w:val="28"/>
          <w:lang w:eastAsia="ru-RU"/>
        </w:rPr>
      </w:pPr>
      <w:r w:rsidRPr="007465B1">
        <w:rPr>
          <w:rFonts w:ascii="Times New Roman" w:eastAsia="Times New Roman" w:hAnsi="Times New Roman" w:cs="Times New Roman"/>
          <w:iCs/>
          <w:color w:val="000000"/>
          <w:sz w:val="28"/>
          <w:szCs w:val="28"/>
          <w:lang w:eastAsia="ru-RU"/>
        </w:rPr>
        <w:t xml:space="preserve">Викладання навчальної дисципліни орієнтоване на формування у здобувачів вищої освіти ряду </w:t>
      </w:r>
      <w:r w:rsidRPr="00BC2E1F">
        <w:rPr>
          <w:rFonts w:ascii="Times New Roman" w:eastAsia="Times New Roman" w:hAnsi="Times New Roman" w:cs="Times New Roman"/>
          <w:b/>
          <w:i/>
          <w:iCs/>
          <w:color w:val="000000"/>
          <w:sz w:val="28"/>
          <w:szCs w:val="28"/>
          <w:lang w:eastAsia="ru-RU"/>
        </w:rPr>
        <w:t>компетентностей</w:t>
      </w:r>
      <w:r w:rsidRPr="007465B1">
        <w:rPr>
          <w:rFonts w:ascii="Times New Roman" w:eastAsia="Times New Roman" w:hAnsi="Times New Roman" w:cs="Times New Roman"/>
          <w:iCs/>
          <w:color w:val="000000"/>
          <w:sz w:val="28"/>
          <w:szCs w:val="28"/>
          <w:lang w:eastAsia="ru-RU"/>
        </w:rPr>
        <w:t>:</w:t>
      </w:r>
      <w:r w:rsidRPr="007465B1">
        <w:rPr>
          <w:rFonts w:ascii="Times New Roman" w:eastAsia="Times New Roman" w:hAnsi="Times New Roman" w:cs="Times New Roman"/>
          <w:b/>
          <w:color w:val="000000"/>
          <w:sz w:val="28"/>
          <w:szCs w:val="28"/>
          <w:lang w:eastAsia="ru-RU"/>
        </w:rPr>
        <w:t xml:space="preserve"> </w:t>
      </w:r>
    </w:p>
    <w:p w:rsidR="007465B1" w:rsidRPr="007465B1" w:rsidRDefault="007465B1" w:rsidP="007465B1">
      <w:pPr>
        <w:widowControl w:val="0"/>
        <w:numPr>
          <w:ilvl w:val="12"/>
          <w:numId w:val="0"/>
        </w:numPr>
        <w:tabs>
          <w:tab w:val="num" w:pos="720"/>
        </w:tabs>
        <w:autoSpaceDE w:val="0"/>
        <w:autoSpaceDN w:val="0"/>
        <w:spacing w:after="0" w:line="360" w:lineRule="auto"/>
        <w:ind w:firstLine="709"/>
        <w:jc w:val="both"/>
        <w:rPr>
          <w:rFonts w:ascii="Times New Roman" w:eastAsia="Times New Roman" w:hAnsi="Times New Roman" w:cs="Times New Roman"/>
          <w:color w:val="000000"/>
          <w:sz w:val="28"/>
          <w:szCs w:val="28"/>
          <w:lang w:eastAsia="ru-RU"/>
        </w:rPr>
      </w:pPr>
      <w:r w:rsidRPr="00BC2E1F">
        <w:rPr>
          <w:rFonts w:ascii="Times New Roman" w:eastAsia="Times New Roman" w:hAnsi="Times New Roman" w:cs="Times New Roman"/>
          <w:b/>
          <w:color w:val="000000"/>
          <w:sz w:val="28"/>
          <w:szCs w:val="28"/>
          <w:lang w:eastAsia="ru-RU"/>
        </w:rPr>
        <w:t>ЗК 2.</w:t>
      </w:r>
      <w:r w:rsidRPr="007465B1">
        <w:rPr>
          <w:rFonts w:ascii="Times New Roman" w:eastAsia="Times New Roman" w:hAnsi="Times New Roman" w:cs="Times New Roman"/>
          <w:color w:val="000000"/>
          <w:sz w:val="28"/>
          <w:szCs w:val="28"/>
          <w:lang w:eastAsia="ru-RU"/>
        </w:rPr>
        <w:t xml:space="preserve"> Здатність до абстрактного мислення, аналізу та синтезу.</w:t>
      </w:r>
    </w:p>
    <w:p w:rsidR="007465B1" w:rsidRPr="007465B1" w:rsidRDefault="007465B1" w:rsidP="007465B1">
      <w:pPr>
        <w:widowControl w:val="0"/>
        <w:numPr>
          <w:ilvl w:val="12"/>
          <w:numId w:val="0"/>
        </w:numPr>
        <w:tabs>
          <w:tab w:val="num" w:pos="720"/>
        </w:tabs>
        <w:autoSpaceDE w:val="0"/>
        <w:autoSpaceDN w:val="0"/>
        <w:spacing w:after="0" w:line="360" w:lineRule="auto"/>
        <w:ind w:firstLine="709"/>
        <w:jc w:val="both"/>
        <w:rPr>
          <w:rFonts w:ascii="Times New Roman" w:eastAsia="Times New Roman" w:hAnsi="Times New Roman" w:cs="Times New Roman"/>
          <w:color w:val="000000"/>
          <w:sz w:val="28"/>
          <w:szCs w:val="28"/>
          <w:lang w:eastAsia="ru-RU"/>
        </w:rPr>
      </w:pPr>
      <w:r w:rsidRPr="00BC2E1F">
        <w:rPr>
          <w:rFonts w:ascii="Times New Roman" w:eastAsia="Times New Roman" w:hAnsi="Times New Roman" w:cs="Times New Roman"/>
          <w:b/>
          <w:color w:val="000000"/>
          <w:sz w:val="28"/>
          <w:szCs w:val="28"/>
          <w:lang w:eastAsia="ru-RU"/>
        </w:rPr>
        <w:t>СК 4.</w:t>
      </w:r>
      <w:r w:rsidRPr="007465B1">
        <w:rPr>
          <w:rFonts w:ascii="Times New Roman" w:eastAsia="Times New Roman" w:hAnsi="Times New Roman" w:cs="Times New Roman"/>
          <w:color w:val="000000"/>
          <w:sz w:val="28"/>
          <w:szCs w:val="28"/>
          <w:lang w:eastAsia="ru-RU"/>
        </w:rPr>
        <w:t xml:space="preserve"> Здатність використовувати сучасні інформаційні технології, методи та прийоми дослідження економічних та соціальних процесів, адекватні встановленим потребам дослідження.</w:t>
      </w:r>
    </w:p>
    <w:p w:rsidR="007465B1" w:rsidRPr="007465B1" w:rsidRDefault="007465B1" w:rsidP="007465B1">
      <w:pPr>
        <w:widowControl w:val="0"/>
        <w:numPr>
          <w:ilvl w:val="12"/>
          <w:numId w:val="0"/>
        </w:numPr>
        <w:tabs>
          <w:tab w:val="num" w:pos="720"/>
        </w:tabs>
        <w:autoSpaceDE w:val="0"/>
        <w:autoSpaceDN w:val="0"/>
        <w:spacing w:after="0" w:line="360" w:lineRule="auto"/>
        <w:ind w:firstLine="709"/>
        <w:jc w:val="both"/>
        <w:rPr>
          <w:rFonts w:ascii="Times New Roman" w:eastAsia="Times New Roman" w:hAnsi="Times New Roman" w:cs="Times New Roman"/>
          <w:color w:val="000000"/>
          <w:sz w:val="28"/>
          <w:szCs w:val="28"/>
          <w:lang w:eastAsia="ru-RU"/>
        </w:rPr>
      </w:pPr>
      <w:r w:rsidRPr="00BC2E1F">
        <w:rPr>
          <w:rFonts w:ascii="Times New Roman" w:eastAsia="Times New Roman" w:hAnsi="Times New Roman" w:cs="Times New Roman"/>
          <w:b/>
          <w:color w:val="000000"/>
          <w:sz w:val="28"/>
          <w:szCs w:val="28"/>
          <w:lang w:eastAsia="ru-RU"/>
        </w:rPr>
        <w:t>СК 6.</w:t>
      </w:r>
      <w:r w:rsidRPr="007465B1">
        <w:rPr>
          <w:rFonts w:ascii="Times New Roman" w:eastAsia="Times New Roman" w:hAnsi="Times New Roman" w:cs="Times New Roman"/>
          <w:color w:val="000000"/>
          <w:sz w:val="28"/>
          <w:szCs w:val="28"/>
          <w:lang w:eastAsia="ru-RU"/>
        </w:rPr>
        <w:t xml:space="preserve"> Здатність формулювати професійні задачі в сфері економіки та розв’язувати їх, обираючи належні напрями і відповідні методи для їх розв’язання, беручи до уваги наявні ресурси.</w:t>
      </w:r>
    </w:p>
    <w:p w:rsidR="007465B1" w:rsidRPr="007465B1" w:rsidRDefault="007465B1" w:rsidP="007465B1">
      <w:pPr>
        <w:widowControl w:val="0"/>
        <w:numPr>
          <w:ilvl w:val="12"/>
          <w:numId w:val="0"/>
        </w:numPr>
        <w:tabs>
          <w:tab w:val="num" w:pos="720"/>
        </w:tabs>
        <w:autoSpaceDE w:val="0"/>
        <w:autoSpaceDN w:val="0"/>
        <w:spacing w:after="0" w:line="360" w:lineRule="auto"/>
        <w:ind w:firstLine="709"/>
        <w:jc w:val="both"/>
        <w:rPr>
          <w:rFonts w:ascii="Times New Roman" w:eastAsia="Times New Roman" w:hAnsi="Times New Roman" w:cs="Times New Roman"/>
          <w:color w:val="000000"/>
          <w:sz w:val="28"/>
          <w:szCs w:val="28"/>
          <w:lang w:eastAsia="ru-RU"/>
        </w:rPr>
      </w:pPr>
      <w:r w:rsidRPr="00BC2E1F">
        <w:rPr>
          <w:rFonts w:ascii="Times New Roman" w:eastAsia="Times New Roman" w:hAnsi="Times New Roman" w:cs="Times New Roman"/>
          <w:b/>
          <w:color w:val="000000"/>
          <w:sz w:val="28"/>
          <w:szCs w:val="28"/>
          <w:lang w:eastAsia="ru-RU"/>
        </w:rPr>
        <w:t>СК 7.</w:t>
      </w:r>
      <w:r w:rsidRPr="007465B1">
        <w:rPr>
          <w:rFonts w:ascii="Times New Roman" w:eastAsia="Times New Roman" w:hAnsi="Times New Roman" w:cs="Times New Roman"/>
          <w:color w:val="000000"/>
          <w:sz w:val="28"/>
          <w:szCs w:val="28"/>
          <w:lang w:eastAsia="ru-RU"/>
        </w:rPr>
        <w:t xml:space="preserve"> Здатність обґрунтовувати управлінські рішення щодо ефективного розвитку суб’єктів господарювання.</w:t>
      </w:r>
    </w:p>
    <w:p w:rsidR="007465B1" w:rsidRPr="007465B1" w:rsidRDefault="007465B1" w:rsidP="007465B1">
      <w:pPr>
        <w:widowControl w:val="0"/>
        <w:numPr>
          <w:ilvl w:val="12"/>
          <w:numId w:val="0"/>
        </w:numPr>
        <w:tabs>
          <w:tab w:val="num" w:pos="720"/>
        </w:tabs>
        <w:autoSpaceDE w:val="0"/>
        <w:autoSpaceDN w:val="0"/>
        <w:spacing w:after="0" w:line="360" w:lineRule="auto"/>
        <w:ind w:firstLine="709"/>
        <w:jc w:val="both"/>
        <w:rPr>
          <w:rFonts w:ascii="Times New Roman" w:eastAsia="Times New Roman" w:hAnsi="Times New Roman" w:cs="Times New Roman"/>
          <w:color w:val="000000"/>
          <w:sz w:val="28"/>
          <w:szCs w:val="28"/>
          <w:lang w:eastAsia="ru-RU"/>
        </w:rPr>
      </w:pPr>
      <w:r w:rsidRPr="00BC2E1F">
        <w:rPr>
          <w:rFonts w:ascii="Times New Roman" w:eastAsia="Times New Roman" w:hAnsi="Times New Roman" w:cs="Times New Roman"/>
          <w:b/>
          <w:color w:val="000000"/>
          <w:sz w:val="28"/>
          <w:szCs w:val="28"/>
          <w:lang w:eastAsia="ru-RU"/>
        </w:rPr>
        <w:t>СК 8.</w:t>
      </w:r>
      <w:r w:rsidRPr="007465B1">
        <w:rPr>
          <w:rFonts w:ascii="Times New Roman" w:eastAsia="Times New Roman" w:hAnsi="Times New Roman" w:cs="Times New Roman"/>
          <w:color w:val="000000"/>
          <w:sz w:val="28"/>
          <w:szCs w:val="28"/>
          <w:lang w:eastAsia="ru-RU"/>
        </w:rPr>
        <w:t xml:space="preserve"> Здатність оцінювати можливі ризики, соціально економічні наслідки управлінських рішень.</w:t>
      </w:r>
    </w:p>
    <w:p w:rsidR="007465B1" w:rsidRPr="007465B1" w:rsidRDefault="007465B1" w:rsidP="007465B1">
      <w:pPr>
        <w:widowControl w:val="0"/>
        <w:numPr>
          <w:ilvl w:val="12"/>
          <w:numId w:val="0"/>
        </w:numPr>
        <w:tabs>
          <w:tab w:val="num" w:pos="720"/>
        </w:tabs>
        <w:autoSpaceDE w:val="0"/>
        <w:autoSpaceDN w:val="0"/>
        <w:spacing w:after="0" w:line="360" w:lineRule="auto"/>
        <w:ind w:firstLine="709"/>
        <w:jc w:val="both"/>
        <w:rPr>
          <w:rFonts w:ascii="Times New Roman" w:eastAsia="Times New Roman" w:hAnsi="Times New Roman" w:cs="Times New Roman"/>
          <w:color w:val="000000"/>
          <w:sz w:val="28"/>
          <w:szCs w:val="28"/>
          <w:lang w:eastAsia="ru-RU"/>
        </w:rPr>
      </w:pPr>
      <w:r w:rsidRPr="007465B1">
        <w:rPr>
          <w:rFonts w:ascii="Times New Roman" w:eastAsia="Times New Roman" w:hAnsi="Times New Roman" w:cs="Times New Roman"/>
          <w:color w:val="000000"/>
          <w:sz w:val="28"/>
          <w:szCs w:val="28"/>
          <w:lang w:eastAsia="ru-RU"/>
        </w:rPr>
        <w:t xml:space="preserve">Вивчення дисципліни дозволить сформувати у здобувача вищої освіти наступні </w:t>
      </w:r>
      <w:r w:rsidRPr="00BC2E1F">
        <w:rPr>
          <w:rFonts w:ascii="Times New Roman" w:eastAsia="Times New Roman" w:hAnsi="Times New Roman" w:cs="Times New Roman"/>
          <w:b/>
          <w:i/>
          <w:color w:val="000000"/>
          <w:sz w:val="28"/>
          <w:szCs w:val="28"/>
          <w:lang w:eastAsia="ru-RU"/>
        </w:rPr>
        <w:t>програмні результати навчання</w:t>
      </w:r>
      <w:r w:rsidRPr="007465B1">
        <w:rPr>
          <w:rFonts w:ascii="Times New Roman" w:eastAsia="Times New Roman" w:hAnsi="Times New Roman" w:cs="Times New Roman"/>
          <w:color w:val="000000"/>
          <w:sz w:val="28"/>
          <w:szCs w:val="28"/>
          <w:lang w:eastAsia="ru-RU"/>
        </w:rPr>
        <w:t>:</w:t>
      </w:r>
    </w:p>
    <w:p w:rsidR="007465B1" w:rsidRPr="007465B1" w:rsidRDefault="007465B1" w:rsidP="007465B1">
      <w:pPr>
        <w:widowControl w:val="0"/>
        <w:numPr>
          <w:ilvl w:val="12"/>
          <w:numId w:val="0"/>
        </w:numPr>
        <w:tabs>
          <w:tab w:val="num" w:pos="720"/>
        </w:tabs>
        <w:autoSpaceDE w:val="0"/>
        <w:autoSpaceDN w:val="0"/>
        <w:spacing w:after="0" w:line="360" w:lineRule="auto"/>
        <w:ind w:firstLine="709"/>
        <w:jc w:val="both"/>
        <w:rPr>
          <w:rFonts w:ascii="Times New Roman" w:eastAsia="Times New Roman" w:hAnsi="Times New Roman" w:cs="Times New Roman"/>
          <w:color w:val="000000"/>
          <w:sz w:val="28"/>
          <w:szCs w:val="28"/>
          <w:lang w:eastAsia="ru-RU"/>
        </w:rPr>
      </w:pPr>
      <w:r w:rsidRPr="00BC2E1F">
        <w:rPr>
          <w:rFonts w:ascii="Times New Roman" w:eastAsia="Times New Roman" w:hAnsi="Times New Roman" w:cs="Times New Roman"/>
          <w:b/>
          <w:color w:val="000000"/>
          <w:sz w:val="28"/>
          <w:szCs w:val="28"/>
          <w:lang w:eastAsia="ru-RU"/>
        </w:rPr>
        <w:t>ПРН 2</w:t>
      </w:r>
      <w:r w:rsidRPr="007465B1">
        <w:rPr>
          <w:rFonts w:ascii="Times New Roman" w:eastAsia="Times New Roman" w:hAnsi="Times New Roman" w:cs="Times New Roman"/>
          <w:color w:val="000000"/>
          <w:sz w:val="28"/>
          <w:szCs w:val="28"/>
          <w:lang w:eastAsia="ru-RU"/>
        </w:rPr>
        <w:t>. Розробляти, обґрунтовувати і приймати ефективні рішення з питань розвитку соціально-економічних систем та управління суб’єктами економічної діяльності.</w:t>
      </w:r>
    </w:p>
    <w:p w:rsidR="007465B1" w:rsidRPr="007465B1" w:rsidRDefault="007465B1" w:rsidP="007465B1">
      <w:pPr>
        <w:widowControl w:val="0"/>
        <w:numPr>
          <w:ilvl w:val="12"/>
          <w:numId w:val="0"/>
        </w:numPr>
        <w:tabs>
          <w:tab w:val="num" w:pos="720"/>
        </w:tabs>
        <w:autoSpaceDE w:val="0"/>
        <w:autoSpaceDN w:val="0"/>
        <w:spacing w:after="0" w:line="360" w:lineRule="auto"/>
        <w:ind w:firstLine="709"/>
        <w:jc w:val="both"/>
        <w:rPr>
          <w:rFonts w:ascii="Times New Roman" w:eastAsia="Times New Roman" w:hAnsi="Times New Roman" w:cs="Times New Roman"/>
          <w:color w:val="000000"/>
          <w:sz w:val="28"/>
          <w:szCs w:val="28"/>
          <w:lang w:eastAsia="ru-RU"/>
        </w:rPr>
      </w:pPr>
      <w:r w:rsidRPr="00BC2E1F">
        <w:rPr>
          <w:rFonts w:ascii="Times New Roman" w:eastAsia="Times New Roman" w:hAnsi="Times New Roman" w:cs="Times New Roman"/>
          <w:b/>
          <w:color w:val="000000"/>
          <w:sz w:val="28"/>
          <w:szCs w:val="28"/>
          <w:lang w:eastAsia="ru-RU"/>
        </w:rPr>
        <w:t>ПРН 4</w:t>
      </w:r>
      <w:r w:rsidRPr="007465B1">
        <w:rPr>
          <w:rFonts w:ascii="Times New Roman" w:eastAsia="Times New Roman" w:hAnsi="Times New Roman" w:cs="Times New Roman"/>
          <w:color w:val="000000"/>
          <w:sz w:val="28"/>
          <w:szCs w:val="28"/>
          <w:lang w:eastAsia="ru-RU"/>
        </w:rPr>
        <w:t>. Розробляти соціально-економічні проєкти та систему комплексних дій щодо їх реалізації з урахуванням їх цілей, очікуваних соціально-економічних наслідків, ризиків, законодавчих, ресурсних та інших обмежень.</w:t>
      </w:r>
    </w:p>
    <w:p w:rsidR="007465B1" w:rsidRPr="007465B1" w:rsidRDefault="007465B1" w:rsidP="007465B1">
      <w:pPr>
        <w:widowControl w:val="0"/>
        <w:numPr>
          <w:ilvl w:val="12"/>
          <w:numId w:val="0"/>
        </w:numPr>
        <w:tabs>
          <w:tab w:val="num" w:pos="720"/>
        </w:tabs>
        <w:autoSpaceDE w:val="0"/>
        <w:autoSpaceDN w:val="0"/>
        <w:spacing w:after="0" w:line="360" w:lineRule="auto"/>
        <w:ind w:firstLine="709"/>
        <w:jc w:val="both"/>
        <w:rPr>
          <w:rFonts w:ascii="Times New Roman" w:eastAsia="Times New Roman" w:hAnsi="Times New Roman" w:cs="Times New Roman"/>
          <w:color w:val="000000"/>
          <w:sz w:val="28"/>
          <w:szCs w:val="28"/>
          <w:lang w:eastAsia="ru-RU"/>
        </w:rPr>
      </w:pPr>
      <w:r w:rsidRPr="00BC2E1F">
        <w:rPr>
          <w:rFonts w:ascii="Times New Roman" w:eastAsia="Times New Roman" w:hAnsi="Times New Roman" w:cs="Times New Roman"/>
          <w:b/>
          <w:color w:val="000000"/>
          <w:sz w:val="28"/>
          <w:szCs w:val="28"/>
          <w:lang w:eastAsia="ru-RU"/>
        </w:rPr>
        <w:t>ПРН 9</w:t>
      </w:r>
      <w:r w:rsidRPr="007465B1">
        <w:rPr>
          <w:rFonts w:ascii="Times New Roman" w:eastAsia="Times New Roman" w:hAnsi="Times New Roman" w:cs="Times New Roman"/>
          <w:color w:val="000000"/>
          <w:sz w:val="28"/>
          <w:szCs w:val="28"/>
          <w:lang w:eastAsia="ru-RU"/>
        </w:rPr>
        <w:t xml:space="preserve">. Приймати ефективні рішення за невизначених умов і вимог, що потребують застосування нових підходів, методів та інструментарію </w:t>
      </w:r>
      <w:r w:rsidRPr="007465B1">
        <w:rPr>
          <w:rFonts w:ascii="Times New Roman" w:eastAsia="Times New Roman" w:hAnsi="Times New Roman" w:cs="Times New Roman"/>
          <w:color w:val="000000"/>
          <w:sz w:val="28"/>
          <w:szCs w:val="28"/>
          <w:lang w:eastAsia="ru-RU"/>
        </w:rPr>
        <w:lastRenderedPageBreak/>
        <w:t>соціально-економічних досліджень.</w:t>
      </w:r>
    </w:p>
    <w:p w:rsidR="007465B1" w:rsidRPr="007465B1" w:rsidRDefault="007465B1" w:rsidP="007465B1">
      <w:pPr>
        <w:widowControl w:val="0"/>
        <w:numPr>
          <w:ilvl w:val="12"/>
          <w:numId w:val="0"/>
        </w:numPr>
        <w:tabs>
          <w:tab w:val="num" w:pos="720"/>
        </w:tabs>
        <w:autoSpaceDE w:val="0"/>
        <w:autoSpaceDN w:val="0"/>
        <w:spacing w:after="0" w:line="360" w:lineRule="auto"/>
        <w:ind w:firstLine="709"/>
        <w:jc w:val="both"/>
        <w:rPr>
          <w:rFonts w:ascii="Times New Roman" w:eastAsia="Times New Roman" w:hAnsi="Times New Roman" w:cs="Times New Roman"/>
          <w:color w:val="000000"/>
          <w:sz w:val="28"/>
          <w:szCs w:val="28"/>
          <w:lang w:eastAsia="ru-RU"/>
        </w:rPr>
      </w:pPr>
      <w:r w:rsidRPr="00BC2E1F">
        <w:rPr>
          <w:rFonts w:ascii="Times New Roman" w:eastAsia="Times New Roman" w:hAnsi="Times New Roman" w:cs="Times New Roman"/>
          <w:b/>
          <w:color w:val="000000"/>
          <w:sz w:val="28"/>
          <w:szCs w:val="28"/>
          <w:lang w:eastAsia="ru-RU"/>
        </w:rPr>
        <w:t>ПРН 13</w:t>
      </w:r>
      <w:r w:rsidRPr="007465B1">
        <w:rPr>
          <w:rFonts w:ascii="Times New Roman" w:eastAsia="Times New Roman" w:hAnsi="Times New Roman" w:cs="Times New Roman"/>
          <w:color w:val="000000"/>
          <w:sz w:val="28"/>
          <w:szCs w:val="28"/>
          <w:lang w:eastAsia="ru-RU"/>
        </w:rPr>
        <w:t>. Оцінювати можливі ризики, соціально-економічні наслідки управлінських рішень.</w:t>
      </w:r>
    </w:p>
    <w:p w:rsidR="007465B1" w:rsidRDefault="007465B1" w:rsidP="007465B1">
      <w:pPr>
        <w:widowControl w:val="0"/>
        <w:numPr>
          <w:ilvl w:val="12"/>
          <w:numId w:val="0"/>
        </w:numPr>
        <w:tabs>
          <w:tab w:val="num" w:pos="720"/>
        </w:tabs>
        <w:autoSpaceDE w:val="0"/>
        <w:autoSpaceDN w:val="0"/>
        <w:spacing w:after="0" w:line="360" w:lineRule="auto"/>
        <w:ind w:firstLine="709"/>
        <w:jc w:val="both"/>
        <w:rPr>
          <w:rFonts w:ascii="Times New Roman" w:eastAsia="Times New Roman" w:hAnsi="Times New Roman" w:cs="Times New Roman"/>
          <w:b/>
          <w:color w:val="000000"/>
          <w:sz w:val="28"/>
          <w:szCs w:val="28"/>
          <w:lang w:eastAsia="ru-RU"/>
        </w:rPr>
      </w:pPr>
      <w:r w:rsidRPr="00BC2E1F">
        <w:rPr>
          <w:rFonts w:ascii="Times New Roman" w:eastAsia="Times New Roman" w:hAnsi="Times New Roman" w:cs="Times New Roman"/>
          <w:b/>
          <w:color w:val="000000"/>
          <w:sz w:val="28"/>
          <w:szCs w:val="28"/>
          <w:lang w:eastAsia="ru-RU"/>
        </w:rPr>
        <w:t>ПРН 15</w:t>
      </w:r>
      <w:r w:rsidRPr="007465B1">
        <w:rPr>
          <w:rFonts w:ascii="Times New Roman" w:eastAsia="Times New Roman" w:hAnsi="Times New Roman" w:cs="Times New Roman"/>
          <w:color w:val="000000"/>
          <w:sz w:val="28"/>
          <w:szCs w:val="28"/>
          <w:lang w:eastAsia="ru-RU"/>
        </w:rPr>
        <w:t>. Організовувати розробку та реалізацію соціально- економічних проєктів із врахуванням інформаційного, методичного, матеріального, фінансового та кадрового забезпечення.</w:t>
      </w:r>
      <w:r w:rsidRPr="007465B1">
        <w:rPr>
          <w:rFonts w:ascii="Times New Roman" w:eastAsia="Times New Roman" w:hAnsi="Times New Roman" w:cs="Times New Roman"/>
          <w:b/>
          <w:color w:val="000000"/>
          <w:sz w:val="28"/>
          <w:szCs w:val="28"/>
          <w:lang w:eastAsia="ru-RU"/>
        </w:rPr>
        <w:t xml:space="preserve"> </w:t>
      </w:r>
    </w:p>
    <w:p w:rsidR="00F618CB" w:rsidRPr="00F618CB" w:rsidRDefault="00F618CB" w:rsidP="00F618CB">
      <w:pPr>
        <w:widowControl w:val="0"/>
        <w:numPr>
          <w:ilvl w:val="12"/>
          <w:numId w:val="0"/>
        </w:numPr>
        <w:tabs>
          <w:tab w:val="num" w:pos="720"/>
        </w:tabs>
        <w:autoSpaceDE w:val="0"/>
        <w:autoSpaceDN w:val="0"/>
        <w:spacing w:after="0" w:line="360" w:lineRule="auto"/>
        <w:ind w:firstLine="709"/>
        <w:jc w:val="both"/>
        <w:rPr>
          <w:rFonts w:ascii="Times New Roman" w:eastAsia="Times New Roman" w:hAnsi="Times New Roman" w:cs="Times New Roman"/>
          <w:color w:val="000000"/>
          <w:sz w:val="28"/>
          <w:szCs w:val="28"/>
          <w:lang w:eastAsia="ru-RU"/>
        </w:rPr>
      </w:pPr>
      <w:r w:rsidRPr="00F618CB">
        <w:rPr>
          <w:rFonts w:ascii="Times New Roman" w:eastAsia="Times New Roman" w:hAnsi="Times New Roman" w:cs="Times New Roman"/>
          <w:color w:val="000000"/>
          <w:sz w:val="28"/>
          <w:szCs w:val="28"/>
          <w:lang w:eastAsia="ru-RU"/>
        </w:rPr>
        <w:t>Методика вивчення дисципліни базується на синтезі лекцій та практичних занять, які передбачають тестування, розв’язання логіко-аналітичних та розрахункових задач, аналіз конкретних ситуацій, ділові ігри, та самостійну позааудиторну роботу студентів. Навчальним планом передбачено виконання модульної контрольної роботи та індивідуального завдання у вигляді розрахункової роботи.</w:t>
      </w:r>
    </w:p>
    <w:p w:rsidR="00F618CB" w:rsidRPr="00F618CB" w:rsidRDefault="00F618CB" w:rsidP="00F618CB">
      <w:pPr>
        <w:widowControl w:val="0"/>
        <w:numPr>
          <w:ilvl w:val="12"/>
          <w:numId w:val="0"/>
        </w:numPr>
        <w:tabs>
          <w:tab w:val="num" w:pos="720"/>
        </w:tabs>
        <w:autoSpaceDE w:val="0"/>
        <w:autoSpaceDN w:val="0"/>
        <w:spacing w:after="0" w:line="360" w:lineRule="auto"/>
        <w:ind w:firstLine="709"/>
        <w:jc w:val="both"/>
        <w:rPr>
          <w:rFonts w:ascii="Times New Roman" w:eastAsia="Times New Roman" w:hAnsi="Times New Roman" w:cs="Times New Roman"/>
          <w:color w:val="000000"/>
          <w:sz w:val="28"/>
          <w:szCs w:val="28"/>
          <w:lang w:eastAsia="ru-RU"/>
        </w:rPr>
      </w:pPr>
      <w:r w:rsidRPr="00F618CB">
        <w:rPr>
          <w:rFonts w:ascii="Times New Roman" w:eastAsia="Times New Roman" w:hAnsi="Times New Roman" w:cs="Times New Roman"/>
          <w:b/>
          <w:i/>
          <w:color w:val="000000"/>
          <w:sz w:val="28"/>
          <w:szCs w:val="28"/>
          <w:lang w:eastAsia="ru-RU"/>
        </w:rPr>
        <w:t>Ключові  слова:</w:t>
      </w:r>
      <w:r w:rsidRPr="00F618CB">
        <w:rPr>
          <w:rFonts w:ascii="Times New Roman" w:eastAsia="Times New Roman" w:hAnsi="Times New Roman" w:cs="Times New Roman"/>
          <w:color w:val="000000"/>
          <w:sz w:val="28"/>
          <w:szCs w:val="28"/>
          <w:lang w:eastAsia="ru-RU"/>
        </w:rPr>
        <w:t xml:space="preserve">  управлінське рішення, невизначеність, ризик, підприємницький ризик, аналіз ризиків, оцінювання ризиків, комплексна оцінка, теорія корисності, ризик-менеджмент, ступень ризику.</w:t>
      </w:r>
    </w:p>
    <w:p w:rsidR="00F618CB" w:rsidRPr="00F618CB" w:rsidRDefault="00F618CB" w:rsidP="007465B1">
      <w:pPr>
        <w:widowControl w:val="0"/>
        <w:numPr>
          <w:ilvl w:val="12"/>
          <w:numId w:val="0"/>
        </w:numPr>
        <w:tabs>
          <w:tab w:val="num" w:pos="720"/>
        </w:tabs>
        <w:autoSpaceDE w:val="0"/>
        <w:autoSpaceDN w:val="0"/>
        <w:spacing w:after="0" w:line="360" w:lineRule="auto"/>
        <w:ind w:firstLine="709"/>
        <w:jc w:val="both"/>
        <w:rPr>
          <w:rFonts w:ascii="Times New Roman" w:eastAsia="Times New Roman" w:hAnsi="Times New Roman" w:cs="Times New Roman"/>
          <w:color w:val="000000"/>
          <w:sz w:val="28"/>
          <w:szCs w:val="28"/>
          <w:lang w:eastAsia="ru-RU"/>
        </w:rPr>
      </w:pPr>
    </w:p>
    <w:p w:rsidR="00644896" w:rsidRDefault="00644896">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AD24C4" w:rsidRPr="00A47958" w:rsidRDefault="00AD24C4" w:rsidP="00927AD3">
      <w:pPr>
        <w:widowControl w:val="0"/>
        <w:numPr>
          <w:ilvl w:val="0"/>
          <w:numId w:val="1"/>
        </w:numPr>
        <w:autoSpaceDE w:val="0"/>
        <w:autoSpaceDN w:val="0"/>
        <w:spacing w:after="0" w:line="360" w:lineRule="auto"/>
        <w:ind w:left="0" w:firstLine="709"/>
        <w:contextualSpacing/>
        <w:jc w:val="center"/>
        <w:rPr>
          <w:rFonts w:ascii="Times New Roman" w:eastAsia="Times New Roman" w:hAnsi="Times New Roman" w:cs="Times New Roman"/>
          <w:b/>
          <w:sz w:val="28"/>
          <w:szCs w:val="28"/>
          <w:lang w:eastAsia="ru-RU"/>
        </w:rPr>
      </w:pPr>
      <w:r w:rsidRPr="00A47958">
        <w:rPr>
          <w:rFonts w:ascii="Times New Roman" w:eastAsia="Times New Roman" w:hAnsi="Times New Roman" w:cs="Times New Roman"/>
          <w:b/>
          <w:sz w:val="28"/>
          <w:szCs w:val="28"/>
          <w:lang w:eastAsia="ru-RU"/>
        </w:rPr>
        <w:lastRenderedPageBreak/>
        <w:t>ПРОГРАМА НАВЧАЛЬНОЇ ДИСЦИПЛІНИ</w:t>
      </w:r>
    </w:p>
    <w:p w:rsidR="00AD24C4" w:rsidRPr="00A47958" w:rsidRDefault="00AD24C4" w:rsidP="00927AD3">
      <w:pPr>
        <w:widowControl w:val="0"/>
        <w:autoSpaceDE w:val="0"/>
        <w:autoSpaceDN w:val="0"/>
        <w:spacing w:after="0" w:line="360" w:lineRule="auto"/>
        <w:ind w:firstLine="709"/>
        <w:jc w:val="both"/>
        <w:rPr>
          <w:rFonts w:ascii="Times New Roman" w:eastAsia="Times New Roman" w:hAnsi="Times New Roman" w:cs="Times New Roman"/>
          <w:sz w:val="28"/>
          <w:szCs w:val="28"/>
          <w:lang w:eastAsia="uk-UA"/>
        </w:rPr>
      </w:pPr>
      <w:r w:rsidRPr="00A47958">
        <w:rPr>
          <w:rFonts w:ascii="Times New Roman" w:eastAsia="Times New Roman" w:hAnsi="Times New Roman" w:cs="Times New Roman"/>
          <w:sz w:val="28"/>
          <w:szCs w:val="28"/>
          <w:lang w:eastAsia="uk-UA"/>
        </w:rPr>
        <w:t xml:space="preserve">Програма дисципліни </w:t>
      </w:r>
      <w:r w:rsidR="0002171E" w:rsidRPr="00A47958">
        <w:rPr>
          <w:rFonts w:ascii="Times New Roman" w:eastAsia="Times New Roman" w:hAnsi="Times New Roman" w:cs="Times New Roman"/>
          <w:sz w:val="28"/>
          <w:szCs w:val="28"/>
          <w:lang w:eastAsia="uk-UA"/>
        </w:rPr>
        <w:t>«</w:t>
      </w:r>
      <w:r w:rsidR="00BC2E1F" w:rsidRPr="000850BB">
        <w:rPr>
          <w:rFonts w:ascii="Times New Roman" w:eastAsia="Calibri" w:hAnsi="Times New Roman" w:cs="Times New Roman"/>
          <w:bCs/>
          <w:sz w:val="28"/>
          <w:szCs w:val="28"/>
          <w:lang w:eastAsia="ru-RU"/>
        </w:rPr>
        <w:t xml:space="preserve">Економічне обґрунтування </w:t>
      </w:r>
      <w:bookmarkStart w:id="3" w:name="_Hlk163055712"/>
      <w:r w:rsidR="00BC2E1F" w:rsidRPr="000850BB">
        <w:rPr>
          <w:rFonts w:ascii="Times New Roman" w:eastAsia="Calibri" w:hAnsi="Times New Roman" w:cs="Times New Roman"/>
          <w:bCs/>
          <w:sz w:val="28"/>
          <w:szCs w:val="28"/>
          <w:lang w:eastAsia="ru-RU"/>
        </w:rPr>
        <w:t>управлінських</w:t>
      </w:r>
      <w:bookmarkEnd w:id="3"/>
      <w:r w:rsidR="00BC2E1F" w:rsidRPr="000850BB">
        <w:rPr>
          <w:rFonts w:ascii="Times New Roman" w:eastAsia="Calibri" w:hAnsi="Times New Roman" w:cs="Times New Roman"/>
          <w:bCs/>
          <w:sz w:val="28"/>
          <w:szCs w:val="28"/>
          <w:lang w:eastAsia="ru-RU"/>
        </w:rPr>
        <w:t xml:space="preserve"> рішень та оцінювання ризиків</w:t>
      </w:r>
      <w:r w:rsidR="0002171E" w:rsidRPr="00A47958">
        <w:rPr>
          <w:rFonts w:ascii="Times New Roman" w:eastAsia="Times New Roman" w:hAnsi="Times New Roman" w:cs="Times New Roman"/>
          <w:sz w:val="28"/>
          <w:szCs w:val="28"/>
          <w:lang w:eastAsia="uk-UA"/>
        </w:rPr>
        <w:t>»</w:t>
      </w:r>
      <w:r w:rsidR="00D74FCD">
        <w:rPr>
          <w:rFonts w:ascii="Times New Roman" w:eastAsia="Times New Roman" w:hAnsi="Times New Roman" w:cs="Times New Roman"/>
          <w:sz w:val="28"/>
          <w:szCs w:val="28"/>
          <w:lang w:eastAsia="uk-UA"/>
        </w:rPr>
        <w:t xml:space="preserve"> згідно силабусу</w:t>
      </w:r>
      <w:r w:rsidR="0002171E" w:rsidRPr="00A47958">
        <w:rPr>
          <w:rFonts w:ascii="Times New Roman" w:eastAsia="Times New Roman" w:hAnsi="Times New Roman" w:cs="Times New Roman"/>
          <w:sz w:val="28"/>
          <w:szCs w:val="28"/>
          <w:lang w:eastAsia="uk-UA"/>
        </w:rPr>
        <w:t xml:space="preserve"> </w:t>
      </w:r>
      <w:r w:rsidRPr="00A47958">
        <w:rPr>
          <w:rFonts w:ascii="Times New Roman" w:eastAsia="Times New Roman" w:hAnsi="Times New Roman" w:cs="Times New Roman"/>
          <w:sz w:val="28"/>
          <w:szCs w:val="28"/>
          <w:lang w:eastAsia="uk-UA"/>
        </w:rPr>
        <w:t xml:space="preserve">включає наступні </w:t>
      </w:r>
      <w:r w:rsidR="00A12E26" w:rsidRPr="00A47958">
        <w:rPr>
          <w:rFonts w:ascii="Times New Roman" w:eastAsia="Times New Roman" w:hAnsi="Times New Roman" w:cs="Times New Roman"/>
          <w:sz w:val="28"/>
          <w:szCs w:val="28"/>
          <w:lang w:eastAsia="uk-UA"/>
        </w:rPr>
        <w:t>розділи</w:t>
      </w:r>
      <w:r w:rsidR="00D74FCD">
        <w:rPr>
          <w:rFonts w:ascii="Times New Roman" w:eastAsia="Times New Roman" w:hAnsi="Times New Roman" w:cs="Times New Roman"/>
          <w:sz w:val="28"/>
          <w:szCs w:val="28"/>
          <w:lang w:eastAsia="uk-UA"/>
        </w:rPr>
        <w:t xml:space="preserve"> та теми</w:t>
      </w:r>
      <w:r w:rsidRPr="00A47958">
        <w:rPr>
          <w:rFonts w:ascii="Times New Roman" w:eastAsia="Times New Roman" w:hAnsi="Times New Roman" w:cs="Times New Roman"/>
          <w:sz w:val="28"/>
          <w:szCs w:val="28"/>
          <w:lang w:eastAsia="uk-UA"/>
        </w:rPr>
        <w:t>:</w:t>
      </w:r>
    </w:p>
    <w:p w:rsidR="00AD24C4" w:rsidRPr="00A47958" w:rsidRDefault="00AD24C4" w:rsidP="00927AD3">
      <w:pPr>
        <w:spacing w:after="0" w:line="360" w:lineRule="auto"/>
        <w:ind w:firstLine="709"/>
        <w:jc w:val="both"/>
        <w:rPr>
          <w:rFonts w:ascii="Times New Roman" w:eastAsia="Calibri" w:hAnsi="Times New Roman" w:cs="Times New Roman"/>
          <w:b/>
          <w:bCs/>
          <w:i/>
          <w:caps/>
          <w:noProof/>
          <w:sz w:val="24"/>
          <w:szCs w:val="24"/>
          <w:lang w:eastAsia="ru-RU"/>
        </w:rPr>
      </w:pPr>
    </w:p>
    <w:p w:rsidR="00BC2E1F" w:rsidRDefault="0002171E" w:rsidP="00BC2E1F">
      <w:pPr>
        <w:autoSpaceDE w:val="0"/>
        <w:autoSpaceDN w:val="0"/>
        <w:adjustRightInd w:val="0"/>
        <w:spacing w:after="0" w:line="360" w:lineRule="auto"/>
        <w:ind w:firstLine="709"/>
        <w:jc w:val="center"/>
        <w:rPr>
          <w:rFonts w:ascii="Times New Roman" w:eastAsia="Times New Roman" w:hAnsi="Times New Roman" w:cs="Times New Roman"/>
          <w:b/>
          <w:sz w:val="32"/>
          <w:szCs w:val="32"/>
          <w:lang w:eastAsia="ru-RU"/>
        </w:rPr>
      </w:pPr>
      <w:r w:rsidRPr="00A47958">
        <w:rPr>
          <w:rFonts w:ascii="Times New Roman" w:eastAsia="Times New Roman" w:hAnsi="Times New Roman" w:cs="Times New Roman"/>
          <w:b/>
          <w:sz w:val="32"/>
          <w:szCs w:val="32"/>
          <w:lang w:eastAsia="ru-RU"/>
        </w:rPr>
        <w:t xml:space="preserve">Розділ 1. </w:t>
      </w:r>
      <w:r w:rsidR="00BC2E1F">
        <w:rPr>
          <w:rFonts w:ascii="Times New Roman" w:eastAsia="Times New Roman" w:hAnsi="Times New Roman" w:cs="Times New Roman"/>
          <w:b/>
          <w:sz w:val="32"/>
          <w:szCs w:val="32"/>
          <w:lang w:eastAsia="ru-RU"/>
        </w:rPr>
        <w:t>Управлінські</w:t>
      </w:r>
      <w:r w:rsidR="00BC2E1F" w:rsidRPr="00BC2E1F">
        <w:rPr>
          <w:rFonts w:ascii="Times New Roman" w:eastAsia="Times New Roman" w:hAnsi="Times New Roman" w:cs="Times New Roman"/>
          <w:b/>
          <w:sz w:val="32"/>
          <w:szCs w:val="32"/>
          <w:lang w:eastAsia="ru-RU"/>
        </w:rPr>
        <w:t xml:space="preserve"> рішення  в різних сферах підприємницької діяльності</w:t>
      </w:r>
    </w:p>
    <w:p w:rsidR="00BC2E1F" w:rsidRDefault="00BC2E1F" w:rsidP="00596DF0">
      <w:pPr>
        <w:autoSpaceDE w:val="0"/>
        <w:autoSpaceDN w:val="0"/>
        <w:adjustRightInd w:val="0"/>
        <w:spacing w:after="0" w:line="360" w:lineRule="auto"/>
        <w:ind w:firstLine="709"/>
        <w:jc w:val="center"/>
        <w:rPr>
          <w:rFonts w:ascii="Times New Roman" w:eastAsia="Times New Roman" w:hAnsi="Times New Roman" w:cs="Times New Roman"/>
          <w:b/>
          <w:sz w:val="28"/>
          <w:szCs w:val="28"/>
          <w:lang w:eastAsia="ru-RU"/>
        </w:rPr>
      </w:pPr>
      <w:r w:rsidRPr="00A47958">
        <w:rPr>
          <w:rFonts w:ascii="Times New Roman" w:eastAsia="Times New Roman" w:hAnsi="Times New Roman" w:cs="Times New Roman"/>
          <w:b/>
          <w:sz w:val="28"/>
          <w:szCs w:val="28"/>
          <w:lang w:eastAsia="ru-RU"/>
        </w:rPr>
        <w:t>Тема 1</w:t>
      </w:r>
      <w:r>
        <w:rPr>
          <w:rFonts w:ascii="Times New Roman" w:eastAsia="Times New Roman" w:hAnsi="Times New Roman" w:cs="Times New Roman"/>
          <w:b/>
          <w:sz w:val="28"/>
          <w:szCs w:val="28"/>
          <w:lang w:eastAsia="ru-RU"/>
        </w:rPr>
        <w:t xml:space="preserve">.1. </w:t>
      </w:r>
      <w:bookmarkStart w:id="4" w:name="_Hlk163138060"/>
      <w:r w:rsidRPr="00BC2E1F">
        <w:rPr>
          <w:rFonts w:ascii="Times New Roman" w:eastAsia="Times New Roman" w:hAnsi="Times New Roman" w:cs="Times New Roman"/>
          <w:b/>
          <w:sz w:val="28"/>
          <w:szCs w:val="28"/>
          <w:lang w:eastAsia="ru-RU"/>
        </w:rPr>
        <w:t xml:space="preserve">Сутнісна характеристика </w:t>
      </w:r>
      <w:r>
        <w:rPr>
          <w:rFonts w:ascii="Times New Roman" w:eastAsia="Times New Roman" w:hAnsi="Times New Roman" w:cs="Times New Roman"/>
          <w:b/>
          <w:sz w:val="28"/>
          <w:szCs w:val="28"/>
          <w:lang w:eastAsia="ru-RU"/>
        </w:rPr>
        <w:t>управлін</w:t>
      </w:r>
      <w:r w:rsidRPr="00BC2E1F">
        <w:rPr>
          <w:rFonts w:ascii="Times New Roman" w:eastAsia="Times New Roman" w:hAnsi="Times New Roman" w:cs="Times New Roman"/>
          <w:b/>
          <w:sz w:val="28"/>
          <w:szCs w:val="28"/>
          <w:lang w:eastAsia="ru-RU"/>
        </w:rPr>
        <w:t>ських рішень</w:t>
      </w:r>
      <w:bookmarkEnd w:id="4"/>
    </w:p>
    <w:p w:rsidR="00596DF0" w:rsidRPr="00596DF0" w:rsidRDefault="00596DF0" w:rsidP="00BC2E1F">
      <w:pPr>
        <w:autoSpaceDE w:val="0"/>
        <w:autoSpaceDN w:val="0"/>
        <w:adjustRightInd w:val="0"/>
        <w:spacing w:after="0" w:line="360" w:lineRule="auto"/>
        <w:ind w:firstLine="709"/>
        <w:jc w:val="both"/>
        <w:rPr>
          <w:rFonts w:ascii="Times New Roman" w:eastAsia="Times New Roman" w:hAnsi="Times New Roman" w:cs="Times New Roman"/>
          <w:b/>
          <w:i/>
          <w:sz w:val="28"/>
          <w:szCs w:val="28"/>
          <w:lang w:eastAsia="ru-RU"/>
        </w:rPr>
      </w:pPr>
      <w:r w:rsidRPr="00596DF0">
        <w:rPr>
          <w:rFonts w:ascii="Times New Roman" w:eastAsia="Times New Roman" w:hAnsi="Times New Roman" w:cs="Times New Roman"/>
          <w:b/>
          <w:i/>
          <w:sz w:val="28"/>
          <w:szCs w:val="28"/>
          <w:lang w:eastAsia="ru-RU"/>
        </w:rPr>
        <w:t>План:</w:t>
      </w:r>
    </w:p>
    <w:p w:rsidR="00596DF0" w:rsidRPr="00596DF0" w:rsidRDefault="00596DF0" w:rsidP="0053570A">
      <w:pPr>
        <w:pStyle w:val="a4"/>
        <w:numPr>
          <w:ilvl w:val="0"/>
          <w:numId w:val="7"/>
        </w:numPr>
        <w:jc w:val="both"/>
        <w:rPr>
          <w:rFonts w:ascii="Times New Roman" w:eastAsia="Times New Roman" w:hAnsi="Times New Roman" w:cs="Times New Roman"/>
          <w:sz w:val="28"/>
          <w:szCs w:val="28"/>
          <w:lang w:eastAsia="ru-RU"/>
        </w:rPr>
      </w:pPr>
      <w:r w:rsidRPr="00596DF0">
        <w:rPr>
          <w:rFonts w:ascii="Times New Roman" w:eastAsia="Times New Roman" w:hAnsi="Times New Roman" w:cs="Times New Roman"/>
          <w:sz w:val="28"/>
          <w:szCs w:val="28"/>
          <w:lang w:eastAsia="ru-RU"/>
        </w:rPr>
        <w:t>Поняття управлінських рішень та їхні ознаки</w:t>
      </w:r>
      <w:r>
        <w:rPr>
          <w:rFonts w:ascii="Times New Roman" w:eastAsia="Times New Roman" w:hAnsi="Times New Roman" w:cs="Times New Roman"/>
          <w:sz w:val="28"/>
          <w:szCs w:val="28"/>
          <w:lang w:eastAsia="ru-RU"/>
        </w:rPr>
        <w:t>.</w:t>
      </w:r>
    </w:p>
    <w:p w:rsidR="00596DF0" w:rsidRPr="00596DF0" w:rsidRDefault="00596DF0" w:rsidP="0053570A">
      <w:pPr>
        <w:pStyle w:val="a4"/>
        <w:numPr>
          <w:ilvl w:val="0"/>
          <w:numId w:val="7"/>
        </w:numPr>
        <w:jc w:val="both"/>
        <w:rPr>
          <w:rFonts w:ascii="Times New Roman" w:eastAsia="Times New Roman" w:hAnsi="Times New Roman" w:cs="Times New Roman"/>
          <w:sz w:val="28"/>
          <w:szCs w:val="28"/>
          <w:lang w:eastAsia="ru-RU"/>
        </w:rPr>
      </w:pPr>
      <w:r w:rsidRPr="00596DF0">
        <w:rPr>
          <w:rFonts w:ascii="Times New Roman" w:eastAsia="Times New Roman" w:hAnsi="Times New Roman" w:cs="Times New Roman"/>
          <w:bCs/>
          <w:sz w:val="28"/>
          <w:szCs w:val="28"/>
          <w:lang w:eastAsia="ru-RU"/>
        </w:rPr>
        <w:t>Ієрархічність управлінських рішень.</w:t>
      </w:r>
    </w:p>
    <w:p w:rsidR="00596DF0" w:rsidRPr="00596DF0" w:rsidRDefault="00596DF0" w:rsidP="0053570A">
      <w:pPr>
        <w:pStyle w:val="a4"/>
        <w:numPr>
          <w:ilvl w:val="0"/>
          <w:numId w:val="7"/>
        </w:numPr>
        <w:jc w:val="both"/>
        <w:rPr>
          <w:rFonts w:ascii="Times New Roman" w:eastAsia="Times New Roman" w:hAnsi="Times New Roman" w:cs="Times New Roman"/>
          <w:sz w:val="28"/>
          <w:szCs w:val="28"/>
          <w:lang w:eastAsia="ru-RU"/>
        </w:rPr>
      </w:pPr>
      <w:r w:rsidRPr="00596DF0">
        <w:rPr>
          <w:rFonts w:ascii="Times New Roman" w:eastAsia="Times New Roman" w:hAnsi="Times New Roman" w:cs="Times New Roman"/>
          <w:bCs/>
          <w:sz w:val="28"/>
          <w:szCs w:val="28"/>
          <w:lang w:eastAsia="ru-RU"/>
        </w:rPr>
        <w:t xml:space="preserve">Способи формалізації та реалізації </w:t>
      </w:r>
      <w:r w:rsidRPr="00596DF0">
        <w:rPr>
          <w:rFonts w:ascii="Times New Roman" w:eastAsia="Times New Roman" w:hAnsi="Times New Roman" w:cs="Times New Roman"/>
          <w:sz w:val="28"/>
          <w:szCs w:val="28"/>
          <w:lang w:eastAsia="ru-RU"/>
        </w:rPr>
        <w:t>управлінських</w:t>
      </w:r>
      <w:r w:rsidRPr="00596DF0">
        <w:rPr>
          <w:rFonts w:ascii="Times New Roman" w:eastAsia="Times New Roman" w:hAnsi="Times New Roman" w:cs="Times New Roman"/>
          <w:bCs/>
          <w:sz w:val="28"/>
          <w:szCs w:val="28"/>
          <w:lang w:eastAsia="ru-RU"/>
        </w:rPr>
        <w:t xml:space="preserve"> рішень.</w:t>
      </w:r>
    </w:p>
    <w:p w:rsidR="00596DF0" w:rsidRPr="00596DF0" w:rsidRDefault="00596DF0" w:rsidP="0053570A">
      <w:pPr>
        <w:pStyle w:val="a4"/>
        <w:numPr>
          <w:ilvl w:val="0"/>
          <w:numId w:val="7"/>
        </w:numPr>
        <w:jc w:val="both"/>
        <w:rPr>
          <w:rFonts w:ascii="Times New Roman" w:eastAsia="Times New Roman" w:hAnsi="Times New Roman" w:cs="Times New Roman"/>
          <w:sz w:val="28"/>
          <w:szCs w:val="28"/>
          <w:lang w:eastAsia="ru-RU"/>
        </w:rPr>
      </w:pPr>
      <w:r w:rsidRPr="00596DF0">
        <w:rPr>
          <w:rFonts w:ascii="Times New Roman" w:eastAsia="Times New Roman" w:hAnsi="Times New Roman" w:cs="Times New Roman"/>
          <w:bCs/>
          <w:sz w:val="28"/>
          <w:szCs w:val="28"/>
          <w:lang w:eastAsia="ru-RU"/>
        </w:rPr>
        <w:t>Якість і ефективність управлінських рішень.</w:t>
      </w:r>
    </w:p>
    <w:p w:rsidR="00596DF0" w:rsidRDefault="00AE10CA" w:rsidP="00BC2E1F">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AE10CA">
        <w:rPr>
          <w:rFonts w:ascii="Times New Roman" w:eastAsia="Times New Roman" w:hAnsi="Times New Roman" w:cs="Times New Roman"/>
          <w:b/>
          <w:i/>
          <w:sz w:val="28"/>
          <w:szCs w:val="28"/>
          <w:lang w:eastAsia="ru-RU"/>
        </w:rPr>
        <w:t>Ключові поняття:</w:t>
      </w:r>
      <w:r w:rsidRPr="00AE10CA">
        <w:rPr>
          <w:rFonts w:ascii="Times New Roman" w:eastAsia="Times New Roman" w:hAnsi="Times New Roman" w:cs="Times New Roman"/>
          <w:b/>
          <w:sz w:val="28"/>
          <w:szCs w:val="28"/>
          <w:lang w:eastAsia="ru-RU"/>
        </w:rPr>
        <w:t xml:space="preserve"> </w:t>
      </w:r>
      <w:r w:rsidRPr="00AE10CA">
        <w:rPr>
          <w:rFonts w:ascii="Times New Roman" w:eastAsia="Times New Roman" w:hAnsi="Times New Roman" w:cs="Times New Roman"/>
          <w:sz w:val="28"/>
          <w:szCs w:val="28"/>
          <w:lang w:eastAsia="ru-RU"/>
        </w:rPr>
        <w:t>управлінське рішення (УР), ефективне рішення, ефективність УР, оптимальність УР, результативне рішення, форми розробки УР, форми реалізації УР, якість УР.</w:t>
      </w:r>
    </w:p>
    <w:p w:rsidR="00AE10CA" w:rsidRPr="00BC2E1F" w:rsidRDefault="00AE10CA" w:rsidP="00BC2E1F">
      <w:pPr>
        <w:autoSpaceDE w:val="0"/>
        <w:autoSpaceDN w:val="0"/>
        <w:adjustRightInd w:val="0"/>
        <w:spacing w:after="0" w:line="360" w:lineRule="auto"/>
        <w:ind w:firstLine="709"/>
        <w:jc w:val="both"/>
        <w:rPr>
          <w:rFonts w:ascii="Times New Roman" w:eastAsia="Times New Roman" w:hAnsi="Times New Roman" w:cs="Times New Roman"/>
          <w:b/>
          <w:sz w:val="28"/>
          <w:szCs w:val="28"/>
          <w:lang w:eastAsia="ru-RU"/>
        </w:rPr>
      </w:pPr>
    </w:p>
    <w:p w:rsidR="00BC2E1F" w:rsidRPr="001F4EDE" w:rsidRDefault="00BC2E1F" w:rsidP="0053570A">
      <w:pPr>
        <w:pStyle w:val="a4"/>
        <w:numPr>
          <w:ilvl w:val="2"/>
          <w:numId w:val="6"/>
        </w:numPr>
        <w:autoSpaceDE w:val="0"/>
        <w:autoSpaceDN w:val="0"/>
        <w:adjustRightInd w:val="0"/>
        <w:spacing w:after="0" w:line="360" w:lineRule="auto"/>
        <w:jc w:val="center"/>
        <w:rPr>
          <w:rFonts w:ascii="Times New Roman" w:eastAsia="Times New Roman" w:hAnsi="Times New Roman" w:cs="Times New Roman"/>
          <w:b/>
          <w:sz w:val="28"/>
          <w:szCs w:val="28"/>
          <w:lang w:eastAsia="ru-RU"/>
        </w:rPr>
      </w:pPr>
      <w:r w:rsidRPr="001F4EDE">
        <w:rPr>
          <w:rFonts w:ascii="Times New Roman" w:eastAsia="Times New Roman" w:hAnsi="Times New Roman" w:cs="Times New Roman"/>
          <w:b/>
          <w:sz w:val="28"/>
          <w:szCs w:val="28"/>
          <w:lang w:eastAsia="ru-RU"/>
        </w:rPr>
        <w:t>Поняття управлінських рішень та їхні ознаки</w:t>
      </w:r>
    </w:p>
    <w:p w:rsidR="009A2695" w:rsidRDefault="00667D95" w:rsidP="00B3432D">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bookmarkStart w:id="5" w:name="_Hlk163056536"/>
      <w:r w:rsidRPr="009A2695">
        <w:rPr>
          <w:rFonts w:ascii="Times New Roman" w:eastAsia="Times New Roman" w:hAnsi="Times New Roman" w:cs="Times New Roman"/>
          <w:sz w:val="28"/>
          <w:szCs w:val="28"/>
          <w:lang w:eastAsia="ru-RU"/>
        </w:rPr>
        <w:t xml:space="preserve">Функціонуючи в умовах ринку, суб’єкт господарювання в кожний момент часу поставлений в умови, коли від нього вимагається прийняти певне рішення: розробити шлях досягнення певної мети. І оскільки детермінованих ситуацій в економіці практично не існує, такий підприємець не може на 100% бути впевненим, що обраний ним шлях приведе до поставленої мети, тобто підприємець постійно стикається із ситуацією невизначеності. </w:t>
      </w:r>
    </w:p>
    <w:p w:rsidR="009A2695" w:rsidRDefault="00667D95" w:rsidP="009A2695">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9A2695">
        <w:rPr>
          <w:rFonts w:ascii="Times New Roman" w:eastAsia="Times New Roman" w:hAnsi="Times New Roman" w:cs="Times New Roman"/>
          <w:sz w:val="28"/>
          <w:szCs w:val="28"/>
          <w:lang w:eastAsia="ru-RU"/>
        </w:rPr>
        <w:t xml:space="preserve">При цьому досягнення високих результатів діяльності підприємства значною мірою залежить від того, наскільки раціональним є прийняте </w:t>
      </w:r>
      <w:r w:rsidR="009A2695">
        <w:rPr>
          <w:rFonts w:ascii="Times New Roman" w:eastAsia="Times New Roman" w:hAnsi="Times New Roman" w:cs="Times New Roman"/>
          <w:sz w:val="28"/>
          <w:szCs w:val="28"/>
          <w:lang w:eastAsia="ru-RU"/>
        </w:rPr>
        <w:t>управлінське</w:t>
      </w:r>
      <w:r w:rsidRPr="009A2695">
        <w:rPr>
          <w:rFonts w:ascii="Times New Roman" w:eastAsia="Times New Roman" w:hAnsi="Times New Roman" w:cs="Times New Roman"/>
          <w:sz w:val="28"/>
          <w:szCs w:val="28"/>
          <w:lang w:eastAsia="ru-RU"/>
        </w:rPr>
        <w:t xml:space="preserve"> рішення. Тому необхідно правильно розуміти сутність господарських рішень, знати основні наукові прийоми і методи їх розробки. </w:t>
      </w:r>
    </w:p>
    <w:p w:rsidR="009A2695" w:rsidRDefault="00667D95" w:rsidP="009A2695">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9A2695">
        <w:rPr>
          <w:rFonts w:ascii="Times New Roman" w:eastAsia="Times New Roman" w:hAnsi="Times New Roman" w:cs="Times New Roman"/>
          <w:sz w:val="28"/>
          <w:szCs w:val="28"/>
          <w:lang w:eastAsia="ru-RU"/>
        </w:rPr>
        <w:t xml:space="preserve">Прийняття </w:t>
      </w:r>
      <w:r w:rsidR="009A2695">
        <w:rPr>
          <w:rFonts w:ascii="Times New Roman" w:eastAsia="Times New Roman" w:hAnsi="Times New Roman" w:cs="Times New Roman"/>
          <w:sz w:val="28"/>
          <w:szCs w:val="28"/>
          <w:lang w:eastAsia="ru-RU"/>
        </w:rPr>
        <w:t>управлінського</w:t>
      </w:r>
      <w:r w:rsidRPr="009A2695">
        <w:rPr>
          <w:rFonts w:ascii="Times New Roman" w:eastAsia="Times New Roman" w:hAnsi="Times New Roman" w:cs="Times New Roman"/>
          <w:sz w:val="28"/>
          <w:szCs w:val="28"/>
          <w:lang w:eastAsia="ru-RU"/>
        </w:rPr>
        <w:t xml:space="preserve"> рішення – це складний процес, і для досягнення результату воно повинно містити систему взаємопов’язаних між собою елементів: 1) постановку мети; 2) планування діяльності за кращою </w:t>
      </w:r>
      <w:r w:rsidRPr="009A2695">
        <w:rPr>
          <w:rFonts w:ascii="Times New Roman" w:eastAsia="Times New Roman" w:hAnsi="Times New Roman" w:cs="Times New Roman"/>
          <w:sz w:val="28"/>
          <w:szCs w:val="28"/>
          <w:lang w:eastAsia="ru-RU"/>
        </w:rPr>
        <w:lastRenderedPageBreak/>
        <w:t xml:space="preserve">альтернативою її досягнення; 3) розподіл часу, ресурсів; 4) дій, необхідних для вирішення завдання; 5) мотивацію чи спонукання до дій; 6) координацію та регулювання процесу; 7) здійснення обліку й контролю результатів. </w:t>
      </w:r>
    </w:p>
    <w:p w:rsidR="009A2695" w:rsidRDefault="00667D95" w:rsidP="009A2695">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9A2695">
        <w:rPr>
          <w:rFonts w:ascii="Times New Roman" w:eastAsia="Times New Roman" w:hAnsi="Times New Roman" w:cs="Times New Roman"/>
          <w:sz w:val="28"/>
          <w:szCs w:val="28"/>
          <w:lang w:eastAsia="ru-RU"/>
        </w:rPr>
        <w:t>Таким чином,</w:t>
      </w:r>
      <w:r w:rsidRPr="009A2695">
        <w:rPr>
          <w:rFonts w:ascii="Times New Roman" w:eastAsia="Times New Roman" w:hAnsi="Times New Roman" w:cs="Times New Roman"/>
          <w:b/>
          <w:sz w:val="28"/>
          <w:szCs w:val="28"/>
          <w:lang w:eastAsia="ru-RU"/>
        </w:rPr>
        <w:t xml:space="preserve"> </w:t>
      </w:r>
      <w:r w:rsidR="009A2695">
        <w:rPr>
          <w:rFonts w:ascii="Times New Roman" w:eastAsia="Times New Roman" w:hAnsi="Times New Roman" w:cs="Times New Roman"/>
          <w:sz w:val="28"/>
          <w:szCs w:val="28"/>
          <w:lang w:eastAsia="ru-RU"/>
        </w:rPr>
        <w:t>управлінське</w:t>
      </w:r>
      <w:r w:rsidRPr="009A2695">
        <w:rPr>
          <w:rFonts w:ascii="Times New Roman" w:eastAsia="Times New Roman" w:hAnsi="Times New Roman" w:cs="Times New Roman"/>
          <w:b/>
          <w:sz w:val="28"/>
          <w:szCs w:val="28"/>
          <w:lang w:eastAsia="ru-RU"/>
        </w:rPr>
        <w:t xml:space="preserve"> рішення (</w:t>
      </w:r>
      <w:r w:rsidR="009A2695">
        <w:rPr>
          <w:rFonts w:ascii="Times New Roman" w:eastAsia="Times New Roman" w:hAnsi="Times New Roman" w:cs="Times New Roman"/>
          <w:b/>
          <w:sz w:val="28"/>
          <w:szCs w:val="28"/>
          <w:lang w:eastAsia="ru-RU"/>
        </w:rPr>
        <w:t>У</w:t>
      </w:r>
      <w:r w:rsidRPr="009A2695">
        <w:rPr>
          <w:rFonts w:ascii="Times New Roman" w:eastAsia="Times New Roman" w:hAnsi="Times New Roman" w:cs="Times New Roman"/>
          <w:b/>
          <w:sz w:val="28"/>
          <w:szCs w:val="28"/>
          <w:lang w:eastAsia="ru-RU"/>
        </w:rPr>
        <w:t>Р)</w:t>
      </w:r>
      <w:r w:rsidRPr="009A2695">
        <w:rPr>
          <w:rFonts w:ascii="Times New Roman" w:eastAsia="Times New Roman" w:hAnsi="Times New Roman" w:cs="Times New Roman"/>
          <w:sz w:val="28"/>
          <w:szCs w:val="28"/>
          <w:lang w:eastAsia="ru-RU"/>
        </w:rPr>
        <w:t xml:space="preserve"> – це вибір альтернативи із сукупності варіантів досягнення конкретної мети підприємства та його економічне обґрунтування за результатами аналізу, прогнозування, оптимізації. </w:t>
      </w:r>
      <w:r w:rsidR="009A2695">
        <w:rPr>
          <w:rFonts w:ascii="Times New Roman" w:eastAsia="Times New Roman" w:hAnsi="Times New Roman" w:cs="Times New Roman"/>
          <w:sz w:val="28"/>
          <w:szCs w:val="28"/>
          <w:lang w:eastAsia="ru-RU"/>
        </w:rPr>
        <w:t>У</w:t>
      </w:r>
    </w:p>
    <w:p w:rsidR="009A2695" w:rsidRDefault="009A2695" w:rsidP="009A2695">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Pr="009A2695">
        <w:rPr>
          <w:rFonts w:ascii="Times New Roman" w:eastAsia="Times New Roman" w:hAnsi="Times New Roman" w:cs="Times New Roman"/>
          <w:sz w:val="28"/>
          <w:szCs w:val="28"/>
          <w:lang w:eastAsia="ru-RU"/>
        </w:rPr>
        <w:t>правлінське</w:t>
      </w:r>
      <w:r w:rsidR="00667D95" w:rsidRPr="009A2695">
        <w:rPr>
          <w:rFonts w:ascii="Times New Roman" w:eastAsia="Times New Roman" w:hAnsi="Times New Roman" w:cs="Times New Roman"/>
          <w:sz w:val="28"/>
          <w:szCs w:val="28"/>
          <w:lang w:eastAsia="ru-RU"/>
        </w:rPr>
        <w:t xml:space="preserve"> рішення характеризують такі </w:t>
      </w:r>
      <w:r w:rsidR="00667D95" w:rsidRPr="009A2695">
        <w:rPr>
          <w:rFonts w:ascii="Times New Roman" w:eastAsia="Times New Roman" w:hAnsi="Times New Roman" w:cs="Times New Roman"/>
          <w:b/>
          <w:sz w:val="28"/>
          <w:szCs w:val="28"/>
          <w:lang w:eastAsia="ru-RU"/>
        </w:rPr>
        <w:t>ознаки:</w:t>
      </w:r>
      <w:r w:rsidR="00667D95" w:rsidRPr="009A2695">
        <w:rPr>
          <w:rFonts w:ascii="Times New Roman" w:eastAsia="Times New Roman" w:hAnsi="Times New Roman" w:cs="Times New Roman"/>
          <w:sz w:val="28"/>
          <w:szCs w:val="28"/>
          <w:lang w:eastAsia="ru-RU"/>
        </w:rPr>
        <w:t xml:space="preserve"> 1) можливість вибору єдиної дії з безлічі альтернатив (якщо немає альтернативи, то немає і вибору, а отже, немає і рішення); 2) наявність мети (безцільний вибір не вважається рішенням); 3) необхідність вольового акту особи, що приймає рішення (ОПР) стосовно його вибору, оскільки вона формує рішення через боротьбу думок і мотивів. </w:t>
      </w:r>
    </w:p>
    <w:p w:rsidR="009A2695" w:rsidRDefault="00667D95" w:rsidP="009A2695">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9A2695">
        <w:rPr>
          <w:rFonts w:ascii="Times New Roman" w:eastAsia="Times New Roman" w:hAnsi="Times New Roman" w:cs="Times New Roman"/>
          <w:sz w:val="28"/>
          <w:szCs w:val="28"/>
          <w:lang w:eastAsia="ru-RU"/>
        </w:rPr>
        <w:t xml:space="preserve">Існування рішення як такого передбачає наявність певних </w:t>
      </w:r>
      <w:r w:rsidRPr="009A2695">
        <w:rPr>
          <w:rFonts w:ascii="Times New Roman" w:eastAsia="Times New Roman" w:hAnsi="Times New Roman" w:cs="Times New Roman"/>
          <w:b/>
          <w:sz w:val="28"/>
          <w:szCs w:val="28"/>
          <w:lang w:eastAsia="ru-RU"/>
        </w:rPr>
        <w:t>компонентів</w:t>
      </w:r>
      <w:r w:rsidRPr="009A2695">
        <w:rPr>
          <w:rFonts w:ascii="Times New Roman" w:eastAsia="Times New Roman" w:hAnsi="Times New Roman" w:cs="Times New Roman"/>
          <w:sz w:val="28"/>
          <w:szCs w:val="28"/>
          <w:lang w:eastAsia="ru-RU"/>
        </w:rPr>
        <w:t xml:space="preserve">: 1) </w:t>
      </w:r>
      <w:r w:rsidR="009A2695">
        <w:rPr>
          <w:rFonts w:ascii="Times New Roman" w:eastAsia="Times New Roman" w:hAnsi="Times New Roman" w:cs="Times New Roman"/>
          <w:sz w:val="28"/>
          <w:szCs w:val="28"/>
          <w:lang w:eastAsia="ru-RU"/>
        </w:rPr>
        <w:t>су</w:t>
      </w:r>
      <w:r w:rsidRPr="009A2695">
        <w:rPr>
          <w:rFonts w:ascii="Times New Roman" w:eastAsia="Times New Roman" w:hAnsi="Times New Roman" w:cs="Times New Roman"/>
          <w:sz w:val="28"/>
          <w:szCs w:val="28"/>
          <w:lang w:eastAsia="ru-RU"/>
        </w:rPr>
        <w:t xml:space="preserve">б’єкта, що приймає рішення (менеджер, відділ, підприємство в цілому); 2) об’єкта-виконавця рішення (підлеглий, відділ, підприємство в цілому); 3) предмета рішення; 4) мети й причини розробки рішення. </w:t>
      </w:r>
    </w:p>
    <w:p w:rsidR="009A2695" w:rsidRDefault="00667D95" w:rsidP="009A2695">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9A2695">
        <w:rPr>
          <w:rFonts w:ascii="Times New Roman" w:eastAsia="Times New Roman" w:hAnsi="Times New Roman" w:cs="Times New Roman"/>
          <w:sz w:val="28"/>
          <w:szCs w:val="28"/>
          <w:lang w:eastAsia="ru-RU"/>
        </w:rPr>
        <w:t xml:space="preserve">Сутність </w:t>
      </w:r>
      <w:r w:rsidR="009A2695">
        <w:rPr>
          <w:rFonts w:ascii="Times New Roman" w:eastAsia="Times New Roman" w:hAnsi="Times New Roman" w:cs="Times New Roman"/>
          <w:sz w:val="28"/>
          <w:szCs w:val="28"/>
          <w:lang w:eastAsia="ru-RU"/>
        </w:rPr>
        <w:t>управлінських</w:t>
      </w:r>
      <w:r w:rsidRPr="009A2695">
        <w:rPr>
          <w:rFonts w:ascii="Times New Roman" w:eastAsia="Times New Roman" w:hAnsi="Times New Roman" w:cs="Times New Roman"/>
          <w:sz w:val="28"/>
          <w:szCs w:val="28"/>
          <w:lang w:eastAsia="ru-RU"/>
        </w:rPr>
        <w:t xml:space="preserve"> рішень виявляється в різних, але взаємопов'язаних аспектах. До основних з них відносяться: методологічні, організаційні, економічні, технологічні, соціально-психологічні та правові.</w:t>
      </w:r>
    </w:p>
    <w:p w:rsidR="009A2695" w:rsidRDefault="00667D95" w:rsidP="009A2695">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9A2695">
        <w:rPr>
          <w:rFonts w:ascii="Times New Roman" w:eastAsia="Times New Roman" w:hAnsi="Times New Roman" w:cs="Times New Roman"/>
          <w:b/>
          <w:i/>
          <w:sz w:val="28"/>
          <w:szCs w:val="28"/>
          <w:lang w:eastAsia="ru-RU"/>
        </w:rPr>
        <w:t>Організаційна</w:t>
      </w:r>
      <w:r w:rsidRPr="009A2695">
        <w:rPr>
          <w:rFonts w:ascii="Times New Roman" w:eastAsia="Times New Roman" w:hAnsi="Times New Roman" w:cs="Times New Roman"/>
          <w:sz w:val="28"/>
          <w:szCs w:val="28"/>
          <w:lang w:eastAsia="ru-RU"/>
        </w:rPr>
        <w:t xml:space="preserve"> сутність відображає стан та перспективи розвитку організаційної та функціональної структури органів управління, розташування та порядок функціонування осіб, які приймають рішення (як органів управління), в системі управління на різних ієрархічних рівнях. Вона включає в себе також визначення шляхів удосконалення організації прийняття рішень та методів дослідження виникаючих при цьому проблем. </w:t>
      </w:r>
    </w:p>
    <w:p w:rsidR="009A2695" w:rsidRDefault="00667D95" w:rsidP="009A2695">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9A2695">
        <w:rPr>
          <w:rFonts w:ascii="Times New Roman" w:eastAsia="Times New Roman" w:hAnsi="Times New Roman" w:cs="Times New Roman"/>
          <w:b/>
          <w:i/>
          <w:sz w:val="28"/>
          <w:szCs w:val="28"/>
          <w:lang w:eastAsia="ru-RU"/>
        </w:rPr>
        <w:t>Економічна</w:t>
      </w:r>
      <w:r w:rsidRPr="009A2695">
        <w:rPr>
          <w:rFonts w:ascii="Times New Roman" w:eastAsia="Times New Roman" w:hAnsi="Times New Roman" w:cs="Times New Roman"/>
          <w:sz w:val="28"/>
          <w:szCs w:val="28"/>
          <w:lang w:eastAsia="ru-RU"/>
        </w:rPr>
        <w:t xml:space="preserve"> сутність показує дію економічних чинників на ефективність існуючих і розроблюваних систем прийняття рішень, вплив їх економічної ефективності на економічну підготовку персоналу управління, вдосконалення організаційних форм і методів прийняття рішень на новій технічній базі.</w:t>
      </w:r>
    </w:p>
    <w:p w:rsidR="009A2695" w:rsidRDefault="00667D95" w:rsidP="009A2695">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9A2695">
        <w:rPr>
          <w:rFonts w:ascii="Times New Roman" w:eastAsia="Times New Roman" w:hAnsi="Times New Roman" w:cs="Times New Roman"/>
          <w:b/>
          <w:i/>
          <w:sz w:val="28"/>
          <w:szCs w:val="28"/>
          <w:lang w:eastAsia="ru-RU"/>
        </w:rPr>
        <w:lastRenderedPageBreak/>
        <w:t>Технологічна</w:t>
      </w:r>
      <w:r w:rsidRPr="009A2695">
        <w:rPr>
          <w:rFonts w:ascii="Times New Roman" w:eastAsia="Times New Roman" w:hAnsi="Times New Roman" w:cs="Times New Roman"/>
          <w:sz w:val="28"/>
          <w:szCs w:val="28"/>
          <w:lang w:eastAsia="ru-RU"/>
        </w:rPr>
        <w:t xml:space="preserve"> сутність визначає рівень використовуваних і розроблюваних технологій прийняття рішення в управлінні, перспективи розвитку автоматизованих і людино-машинних систем їх прийняття.</w:t>
      </w:r>
    </w:p>
    <w:p w:rsidR="009A2695" w:rsidRDefault="00667D95" w:rsidP="009A2695">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9A2695">
        <w:rPr>
          <w:rFonts w:ascii="Times New Roman" w:eastAsia="Times New Roman" w:hAnsi="Times New Roman" w:cs="Times New Roman"/>
          <w:b/>
          <w:i/>
          <w:sz w:val="28"/>
          <w:szCs w:val="28"/>
          <w:lang w:eastAsia="ru-RU"/>
        </w:rPr>
        <w:t>Соціально-психологічна</w:t>
      </w:r>
      <w:r w:rsidRPr="009A2695">
        <w:rPr>
          <w:rFonts w:ascii="Times New Roman" w:eastAsia="Times New Roman" w:hAnsi="Times New Roman" w:cs="Times New Roman"/>
          <w:sz w:val="28"/>
          <w:szCs w:val="28"/>
          <w:lang w:eastAsia="ru-RU"/>
        </w:rPr>
        <w:t xml:space="preserve"> сутність ілюструє різні сторони діяльності людей у процесі прийняття рішення. До них відносяться вдосконалення структури внутрішньоколективних зв'язків, вивчення поведінки особистості в колективі і взаємовідносин його членів у процесі прийняття рішення.</w:t>
      </w:r>
    </w:p>
    <w:p w:rsidR="009A2695" w:rsidRDefault="00667D95" w:rsidP="009A2695">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9A2695">
        <w:rPr>
          <w:rFonts w:ascii="Times New Roman" w:eastAsia="Times New Roman" w:hAnsi="Times New Roman" w:cs="Times New Roman"/>
          <w:b/>
          <w:i/>
          <w:sz w:val="28"/>
          <w:szCs w:val="28"/>
          <w:lang w:eastAsia="ru-RU"/>
        </w:rPr>
        <w:t>Правова</w:t>
      </w:r>
      <w:r w:rsidRPr="009A2695">
        <w:rPr>
          <w:rFonts w:ascii="Times New Roman" w:eastAsia="Times New Roman" w:hAnsi="Times New Roman" w:cs="Times New Roman"/>
          <w:sz w:val="28"/>
          <w:szCs w:val="28"/>
          <w:lang w:eastAsia="ru-RU"/>
        </w:rPr>
        <w:t xml:space="preserve"> сутність відображає відносини між різними ієрархічними рівнями системи управління і окремими посадовими особами в підготовці прийняття рішення. Правові норми повинні бути закладені в основу організації управлінської діяльності. </w:t>
      </w:r>
    </w:p>
    <w:p w:rsidR="009A2695" w:rsidRDefault="009A2695" w:rsidP="009A2695">
      <w:pPr>
        <w:autoSpaceDE w:val="0"/>
        <w:autoSpaceDN w:val="0"/>
        <w:adjustRightInd w:val="0"/>
        <w:spacing w:after="0" w:line="360" w:lineRule="auto"/>
        <w:ind w:firstLine="708"/>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Управлінські</w:t>
      </w:r>
      <w:r w:rsidR="00667D95" w:rsidRPr="009A2695">
        <w:rPr>
          <w:rFonts w:ascii="Times New Roman" w:eastAsia="Times New Roman" w:hAnsi="Times New Roman" w:cs="Times New Roman"/>
          <w:sz w:val="28"/>
          <w:szCs w:val="28"/>
          <w:lang w:eastAsia="ru-RU"/>
        </w:rPr>
        <w:t xml:space="preserve"> рішення класифікують за багатьма ознаками. Класифікації </w:t>
      </w:r>
      <w:r>
        <w:rPr>
          <w:rFonts w:ascii="Times New Roman" w:eastAsia="Times New Roman" w:hAnsi="Times New Roman" w:cs="Times New Roman"/>
          <w:sz w:val="28"/>
          <w:szCs w:val="28"/>
          <w:lang w:eastAsia="ru-RU"/>
        </w:rPr>
        <w:t>управлінських</w:t>
      </w:r>
      <w:r w:rsidR="00667D95" w:rsidRPr="009A2695">
        <w:rPr>
          <w:rFonts w:ascii="Times New Roman" w:eastAsia="Times New Roman" w:hAnsi="Times New Roman" w:cs="Times New Roman"/>
          <w:sz w:val="28"/>
          <w:szCs w:val="28"/>
          <w:lang w:eastAsia="ru-RU"/>
        </w:rPr>
        <w:t xml:space="preserve"> рішень за основними класифікаційними ознаками наведено в таблиці 1.1.</w:t>
      </w:r>
      <w:r w:rsidR="00667D95" w:rsidRPr="00667D95">
        <w:rPr>
          <w:rFonts w:ascii="Times New Roman" w:eastAsia="Times New Roman" w:hAnsi="Times New Roman" w:cs="Times New Roman"/>
          <w:i/>
          <w:sz w:val="28"/>
          <w:szCs w:val="28"/>
          <w:lang w:eastAsia="ru-RU"/>
        </w:rPr>
        <w:t xml:space="preserve"> </w:t>
      </w:r>
    </w:p>
    <w:p w:rsidR="009A2695" w:rsidRDefault="00667D95" w:rsidP="009A2695">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9A2695">
        <w:rPr>
          <w:rFonts w:ascii="Times New Roman" w:eastAsia="Times New Roman" w:hAnsi="Times New Roman" w:cs="Times New Roman"/>
          <w:sz w:val="28"/>
          <w:szCs w:val="28"/>
          <w:lang w:eastAsia="ru-RU"/>
        </w:rPr>
        <w:t>Таблиця 1.1</w:t>
      </w:r>
      <w:r w:rsidR="009A2695">
        <w:rPr>
          <w:rFonts w:ascii="Times New Roman" w:eastAsia="Times New Roman" w:hAnsi="Times New Roman" w:cs="Times New Roman"/>
          <w:sz w:val="28"/>
          <w:szCs w:val="28"/>
          <w:lang w:eastAsia="ru-RU"/>
        </w:rPr>
        <w:t xml:space="preserve"> –</w:t>
      </w:r>
      <w:r w:rsidRPr="009A2695">
        <w:rPr>
          <w:rFonts w:ascii="Times New Roman" w:eastAsia="Times New Roman" w:hAnsi="Times New Roman" w:cs="Times New Roman"/>
          <w:sz w:val="28"/>
          <w:szCs w:val="28"/>
          <w:lang w:eastAsia="ru-RU"/>
        </w:rPr>
        <w:t xml:space="preserve"> К</w:t>
      </w:r>
      <w:r w:rsidR="009A2695" w:rsidRPr="009A2695">
        <w:rPr>
          <w:rFonts w:ascii="Times New Roman" w:eastAsia="Times New Roman" w:hAnsi="Times New Roman" w:cs="Times New Roman"/>
          <w:sz w:val="28"/>
          <w:szCs w:val="28"/>
          <w:lang w:eastAsia="ru-RU"/>
        </w:rPr>
        <w:t>ласифікації</w:t>
      </w:r>
      <w:r w:rsidRPr="009A2695">
        <w:rPr>
          <w:rFonts w:ascii="Times New Roman" w:eastAsia="Times New Roman" w:hAnsi="Times New Roman" w:cs="Times New Roman"/>
          <w:sz w:val="28"/>
          <w:szCs w:val="28"/>
          <w:lang w:eastAsia="ru-RU"/>
        </w:rPr>
        <w:t xml:space="preserve"> </w:t>
      </w:r>
      <w:r w:rsidR="009A2695">
        <w:rPr>
          <w:rFonts w:ascii="Times New Roman" w:eastAsia="Times New Roman" w:hAnsi="Times New Roman" w:cs="Times New Roman"/>
          <w:sz w:val="28"/>
          <w:szCs w:val="28"/>
          <w:lang w:eastAsia="ru-RU"/>
        </w:rPr>
        <w:t>управлінських</w:t>
      </w:r>
      <w:r w:rsidRPr="009A2695">
        <w:rPr>
          <w:rFonts w:ascii="Times New Roman" w:eastAsia="Times New Roman" w:hAnsi="Times New Roman" w:cs="Times New Roman"/>
          <w:sz w:val="28"/>
          <w:szCs w:val="28"/>
          <w:lang w:eastAsia="ru-RU"/>
        </w:rPr>
        <w:t xml:space="preserve"> </w:t>
      </w:r>
      <w:r w:rsidR="009A2695" w:rsidRPr="009A2695">
        <w:rPr>
          <w:rFonts w:ascii="Times New Roman" w:eastAsia="Times New Roman" w:hAnsi="Times New Roman" w:cs="Times New Roman"/>
          <w:sz w:val="28"/>
          <w:szCs w:val="28"/>
          <w:lang w:eastAsia="ru-RU"/>
        </w:rPr>
        <w:t>рішень</w:t>
      </w:r>
    </w:p>
    <w:tbl>
      <w:tblPr>
        <w:tblStyle w:val="a5"/>
        <w:tblW w:w="0" w:type="auto"/>
        <w:jc w:val="center"/>
        <w:tblLook w:val="04A0" w:firstRow="1" w:lastRow="0" w:firstColumn="1" w:lastColumn="0" w:noHBand="0" w:noVBand="1"/>
      </w:tblPr>
      <w:tblGrid>
        <w:gridCol w:w="4672"/>
        <w:gridCol w:w="4672"/>
      </w:tblGrid>
      <w:tr w:rsidR="008145CC" w:rsidRPr="008145CC" w:rsidTr="008145CC">
        <w:trPr>
          <w:jc w:val="center"/>
        </w:trPr>
        <w:tc>
          <w:tcPr>
            <w:tcW w:w="4672" w:type="dxa"/>
          </w:tcPr>
          <w:p w:rsidR="008145CC" w:rsidRPr="008145CC" w:rsidRDefault="008145CC" w:rsidP="008145CC">
            <w:pPr>
              <w:autoSpaceDE w:val="0"/>
              <w:autoSpaceDN w:val="0"/>
              <w:adjustRightInd w:val="0"/>
              <w:jc w:val="center"/>
              <w:rPr>
                <w:rFonts w:ascii="Times New Roman" w:eastAsia="Times New Roman" w:hAnsi="Times New Roman" w:cs="Times New Roman"/>
                <w:b/>
                <w:sz w:val="24"/>
                <w:szCs w:val="24"/>
                <w:lang w:eastAsia="ru-RU"/>
              </w:rPr>
            </w:pPr>
            <w:r w:rsidRPr="008145CC">
              <w:rPr>
                <w:rFonts w:ascii="Times New Roman" w:eastAsia="Times New Roman" w:hAnsi="Times New Roman" w:cs="Times New Roman"/>
                <w:b/>
                <w:sz w:val="24"/>
                <w:szCs w:val="24"/>
                <w:lang w:eastAsia="ru-RU"/>
              </w:rPr>
              <w:t>Ознаки</w:t>
            </w:r>
          </w:p>
        </w:tc>
        <w:tc>
          <w:tcPr>
            <w:tcW w:w="4672" w:type="dxa"/>
          </w:tcPr>
          <w:p w:rsidR="008145CC" w:rsidRPr="008145CC" w:rsidRDefault="008145CC" w:rsidP="008145CC">
            <w:pPr>
              <w:autoSpaceDE w:val="0"/>
              <w:autoSpaceDN w:val="0"/>
              <w:adjustRightInd w:val="0"/>
              <w:jc w:val="center"/>
              <w:rPr>
                <w:rFonts w:ascii="Times New Roman" w:eastAsia="Times New Roman" w:hAnsi="Times New Roman" w:cs="Times New Roman"/>
                <w:b/>
                <w:sz w:val="24"/>
                <w:szCs w:val="24"/>
                <w:lang w:eastAsia="ru-RU"/>
              </w:rPr>
            </w:pPr>
            <w:r w:rsidRPr="008145CC">
              <w:rPr>
                <w:rFonts w:ascii="Times New Roman" w:eastAsia="Times New Roman" w:hAnsi="Times New Roman" w:cs="Times New Roman"/>
                <w:b/>
                <w:sz w:val="24"/>
                <w:szCs w:val="24"/>
                <w:lang w:eastAsia="ru-RU"/>
              </w:rPr>
              <w:t>Види управлінських рішень</w:t>
            </w:r>
          </w:p>
        </w:tc>
      </w:tr>
      <w:tr w:rsidR="008145CC" w:rsidRPr="008145CC" w:rsidTr="008145CC">
        <w:trPr>
          <w:jc w:val="center"/>
        </w:trPr>
        <w:tc>
          <w:tcPr>
            <w:tcW w:w="4672" w:type="dxa"/>
          </w:tcPr>
          <w:p w:rsidR="008145CC" w:rsidRPr="008145CC" w:rsidRDefault="008145CC" w:rsidP="008145CC">
            <w:pPr>
              <w:autoSpaceDE w:val="0"/>
              <w:autoSpaceDN w:val="0"/>
              <w:adjustRightInd w:val="0"/>
              <w:jc w:val="both"/>
              <w:rPr>
                <w:rFonts w:ascii="Times New Roman" w:eastAsia="Times New Roman" w:hAnsi="Times New Roman" w:cs="Times New Roman"/>
                <w:sz w:val="24"/>
                <w:szCs w:val="24"/>
                <w:lang w:eastAsia="ru-RU"/>
              </w:rPr>
            </w:pPr>
            <w:r w:rsidRPr="008145CC">
              <w:rPr>
                <w:rFonts w:ascii="Times New Roman" w:eastAsia="Times New Roman" w:hAnsi="Times New Roman" w:cs="Times New Roman"/>
                <w:sz w:val="24"/>
                <w:szCs w:val="24"/>
                <w:lang w:eastAsia="ru-RU"/>
              </w:rPr>
              <w:t xml:space="preserve"> За ступенем невизначеності (повноти інформації)</w:t>
            </w:r>
          </w:p>
        </w:tc>
        <w:tc>
          <w:tcPr>
            <w:tcW w:w="4672" w:type="dxa"/>
          </w:tcPr>
          <w:p w:rsidR="008145CC" w:rsidRDefault="008145CC" w:rsidP="008145CC">
            <w:pPr>
              <w:autoSpaceDE w:val="0"/>
              <w:autoSpaceDN w:val="0"/>
              <w:adjustRightInd w:val="0"/>
              <w:jc w:val="both"/>
              <w:rPr>
                <w:rFonts w:ascii="Times New Roman" w:eastAsia="Times New Roman" w:hAnsi="Times New Roman" w:cs="Times New Roman"/>
                <w:sz w:val="24"/>
                <w:szCs w:val="24"/>
                <w:lang w:eastAsia="ru-RU"/>
              </w:rPr>
            </w:pPr>
            <w:r w:rsidRPr="008145CC">
              <w:rPr>
                <w:rFonts w:ascii="Times New Roman" w:eastAsia="Times New Roman" w:hAnsi="Times New Roman" w:cs="Times New Roman"/>
                <w:sz w:val="24"/>
                <w:szCs w:val="24"/>
                <w:lang w:eastAsia="ru-RU"/>
              </w:rPr>
              <w:t xml:space="preserve"> — прийняті в умовах визначеності; </w:t>
            </w:r>
          </w:p>
          <w:p w:rsidR="008145CC" w:rsidRDefault="008145CC" w:rsidP="008145CC">
            <w:pPr>
              <w:autoSpaceDE w:val="0"/>
              <w:autoSpaceDN w:val="0"/>
              <w:adjustRightInd w:val="0"/>
              <w:jc w:val="both"/>
              <w:rPr>
                <w:rFonts w:ascii="Times New Roman" w:eastAsia="Times New Roman" w:hAnsi="Times New Roman" w:cs="Times New Roman"/>
                <w:sz w:val="24"/>
                <w:szCs w:val="24"/>
                <w:lang w:eastAsia="ru-RU"/>
              </w:rPr>
            </w:pPr>
            <w:r w:rsidRPr="008145CC">
              <w:rPr>
                <w:rFonts w:ascii="Times New Roman" w:eastAsia="Times New Roman" w:hAnsi="Times New Roman" w:cs="Times New Roman"/>
                <w:sz w:val="24"/>
                <w:szCs w:val="24"/>
                <w:lang w:eastAsia="ru-RU"/>
              </w:rPr>
              <w:t>— прийняті в умовах невизначеності;</w:t>
            </w:r>
          </w:p>
          <w:p w:rsidR="008145CC" w:rsidRPr="008145CC" w:rsidRDefault="008145CC" w:rsidP="008145CC">
            <w:pPr>
              <w:autoSpaceDE w:val="0"/>
              <w:autoSpaceDN w:val="0"/>
              <w:adjustRightInd w:val="0"/>
              <w:jc w:val="both"/>
              <w:rPr>
                <w:rFonts w:ascii="Times New Roman" w:eastAsia="Times New Roman" w:hAnsi="Times New Roman" w:cs="Times New Roman"/>
                <w:sz w:val="24"/>
                <w:szCs w:val="24"/>
                <w:lang w:eastAsia="ru-RU"/>
              </w:rPr>
            </w:pPr>
            <w:r w:rsidRPr="008145CC">
              <w:rPr>
                <w:rFonts w:ascii="Times New Roman" w:eastAsia="Times New Roman" w:hAnsi="Times New Roman" w:cs="Times New Roman"/>
                <w:sz w:val="24"/>
                <w:szCs w:val="24"/>
                <w:lang w:eastAsia="ru-RU"/>
              </w:rPr>
              <w:t xml:space="preserve"> — прийняті в умовах ризику </w:t>
            </w:r>
          </w:p>
        </w:tc>
      </w:tr>
      <w:tr w:rsidR="008145CC" w:rsidRPr="008145CC" w:rsidTr="008145CC">
        <w:trPr>
          <w:jc w:val="center"/>
        </w:trPr>
        <w:tc>
          <w:tcPr>
            <w:tcW w:w="4672" w:type="dxa"/>
          </w:tcPr>
          <w:p w:rsidR="008145CC" w:rsidRPr="008145CC" w:rsidRDefault="008145CC" w:rsidP="008145CC">
            <w:pPr>
              <w:autoSpaceDE w:val="0"/>
              <w:autoSpaceDN w:val="0"/>
              <w:adjustRightInd w:val="0"/>
              <w:jc w:val="both"/>
              <w:rPr>
                <w:rFonts w:ascii="Times New Roman" w:eastAsia="Times New Roman" w:hAnsi="Times New Roman" w:cs="Times New Roman"/>
                <w:sz w:val="24"/>
                <w:szCs w:val="24"/>
                <w:lang w:eastAsia="ru-RU"/>
              </w:rPr>
            </w:pPr>
            <w:r w:rsidRPr="008145CC">
              <w:rPr>
                <w:rFonts w:ascii="Times New Roman" w:eastAsia="Times New Roman" w:hAnsi="Times New Roman" w:cs="Times New Roman"/>
                <w:sz w:val="24"/>
                <w:szCs w:val="24"/>
                <w:lang w:eastAsia="ru-RU"/>
              </w:rPr>
              <w:t xml:space="preserve">За метою </w:t>
            </w:r>
          </w:p>
        </w:tc>
        <w:tc>
          <w:tcPr>
            <w:tcW w:w="4672" w:type="dxa"/>
          </w:tcPr>
          <w:p w:rsidR="00EC270D" w:rsidRDefault="008145CC" w:rsidP="008145CC">
            <w:pPr>
              <w:autoSpaceDE w:val="0"/>
              <w:autoSpaceDN w:val="0"/>
              <w:adjustRightInd w:val="0"/>
              <w:jc w:val="both"/>
              <w:rPr>
                <w:rFonts w:ascii="Times New Roman" w:eastAsia="Times New Roman" w:hAnsi="Times New Roman" w:cs="Times New Roman"/>
                <w:sz w:val="24"/>
                <w:szCs w:val="24"/>
                <w:lang w:eastAsia="ru-RU"/>
              </w:rPr>
            </w:pPr>
            <w:r w:rsidRPr="008145CC">
              <w:rPr>
                <w:rFonts w:ascii="Times New Roman" w:eastAsia="Times New Roman" w:hAnsi="Times New Roman" w:cs="Times New Roman"/>
                <w:sz w:val="24"/>
                <w:szCs w:val="24"/>
                <w:lang w:eastAsia="ru-RU"/>
              </w:rPr>
              <w:t xml:space="preserve">— комерційні; </w:t>
            </w:r>
          </w:p>
          <w:p w:rsidR="008145CC" w:rsidRPr="008145CC" w:rsidRDefault="008145CC" w:rsidP="008145CC">
            <w:pPr>
              <w:autoSpaceDE w:val="0"/>
              <w:autoSpaceDN w:val="0"/>
              <w:adjustRightInd w:val="0"/>
              <w:jc w:val="both"/>
              <w:rPr>
                <w:rFonts w:ascii="Times New Roman" w:eastAsia="Times New Roman" w:hAnsi="Times New Roman" w:cs="Times New Roman"/>
                <w:sz w:val="24"/>
                <w:szCs w:val="24"/>
                <w:lang w:eastAsia="ru-RU"/>
              </w:rPr>
            </w:pPr>
            <w:r w:rsidRPr="008145CC">
              <w:rPr>
                <w:rFonts w:ascii="Times New Roman" w:eastAsia="Times New Roman" w:hAnsi="Times New Roman" w:cs="Times New Roman"/>
                <w:sz w:val="24"/>
                <w:szCs w:val="24"/>
                <w:lang w:eastAsia="ru-RU"/>
              </w:rPr>
              <w:t xml:space="preserve">— некомерційні </w:t>
            </w:r>
          </w:p>
        </w:tc>
      </w:tr>
      <w:tr w:rsidR="008145CC" w:rsidRPr="008145CC" w:rsidTr="008145CC">
        <w:trPr>
          <w:jc w:val="center"/>
        </w:trPr>
        <w:tc>
          <w:tcPr>
            <w:tcW w:w="4672" w:type="dxa"/>
          </w:tcPr>
          <w:p w:rsidR="008145CC" w:rsidRPr="008145CC" w:rsidRDefault="008145CC" w:rsidP="008145CC">
            <w:pPr>
              <w:autoSpaceDE w:val="0"/>
              <w:autoSpaceDN w:val="0"/>
              <w:adjustRightInd w:val="0"/>
              <w:jc w:val="both"/>
              <w:rPr>
                <w:rFonts w:ascii="Times New Roman" w:eastAsia="Times New Roman" w:hAnsi="Times New Roman" w:cs="Times New Roman"/>
                <w:sz w:val="24"/>
                <w:szCs w:val="24"/>
                <w:lang w:eastAsia="ru-RU"/>
              </w:rPr>
            </w:pPr>
            <w:r w:rsidRPr="008145CC">
              <w:rPr>
                <w:rFonts w:ascii="Times New Roman" w:eastAsia="Times New Roman" w:hAnsi="Times New Roman" w:cs="Times New Roman"/>
                <w:sz w:val="24"/>
                <w:szCs w:val="24"/>
                <w:lang w:eastAsia="ru-RU"/>
              </w:rPr>
              <w:t>За типом застосовуваних критеріїв і часу (швидкості) вирішення завдань</w:t>
            </w:r>
          </w:p>
        </w:tc>
        <w:tc>
          <w:tcPr>
            <w:tcW w:w="4672" w:type="dxa"/>
          </w:tcPr>
          <w:p w:rsidR="001F3591" w:rsidRDefault="008145CC" w:rsidP="008145CC">
            <w:pPr>
              <w:autoSpaceDE w:val="0"/>
              <w:autoSpaceDN w:val="0"/>
              <w:adjustRightInd w:val="0"/>
              <w:jc w:val="both"/>
              <w:rPr>
                <w:rFonts w:ascii="Times New Roman" w:eastAsia="Times New Roman" w:hAnsi="Times New Roman" w:cs="Times New Roman"/>
                <w:sz w:val="24"/>
                <w:szCs w:val="24"/>
                <w:lang w:eastAsia="ru-RU"/>
              </w:rPr>
            </w:pPr>
            <w:r w:rsidRPr="008145CC">
              <w:rPr>
                <w:rFonts w:ascii="Times New Roman" w:eastAsia="Times New Roman" w:hAnsi="Times New Roman" w:cs="Times New Roman"/>
                <w:sz w:val="24"/>
                <w:szCs w:val="24"/>
                <w:lang w:eastAsia="ru-RU"/>
              </w:rPr>
              <w:t>— автоматичні (прийняті миттєво: питання-відповідь);</w:t>
            </w:r>
          </w:p>
          <w:p w:rsidR="001F3591" w:rsidRDefault="008145CC" w:rsidP="008145CC">
            <w:pPr>
              <w:autoSpaceDE w:val="0"/>
              <w:autoSpaceDN w:val="0"/>
              <w:adjustRightInd w:val="0"/>
              <w:jc w:val="both"/>
              <w:rPr>
                <w:rFonts w:ascii="Times New Roman" w:eastAsia="Times New Roman" w:hAnsi="Times New Roman" w:cs="Times New Roman"/>
                <w:sz w:val="24"/>
                <w:szCs w:val="24"/>
                <w:lang w:eastAsia="ru-RU"/>
              </w:rPr>
            </w:pPr>
            <w:r w:rsidRPr="008145CC">
              <w:rPr>
                <w:rFonts w:ascii="Times New Roman" w:eastAsia="Times New Roman" w:hAnsi="Times New Roman" w:cs="Times New Roman"/>
                <w:sz w:val="24"/>
                <w:szCs w:val="24"/>
                <w:lang w:eastAsia="ru-RU"/>
              </w:rPr>
              <w:t xml:space="preserve"> — бліц-рішення (прийняті за кілька хвилин);</w:t>
            </w:r>
          </w:p>
          <w:p w:rsidR="001F3591" w:rsidRDefault="008145CC" w:rsidP="008145CC">
            <w:pPr>
              <w:autoSpaceDE w:val="0"/>
              <w:autoSpaceDN w:val="0"/>
              <w:adjustRightInd w:val="0"/>
              <w:jc w:val="both"/>
              <w:rPr>
                <w:rFonts w:ascii="Times New Roman" w:eastAsia="Times New Roman" w:hAnsi="Times New Roman" w:cs="Times New Roman"/>
                <w:sz w:val="24"/>
                <w:szCs w:val="24"/>
                <w:lang w:eastAsia="ru-RU"/>
              </w:rPr>
            </w:pPr>
            <w:r w:rsidRPr="008145CC">
              <w:rPr>
                <w:rFonts w:ascii="Times New Roman" w:eastAsia="Times New Roman" w:hAnsi="Times New Roman" w:cs="Times New Roman"/>
                <w:sz w:val="24"/>
                <w:szCs w:val="24"/>
                <w:lang w:eastAsia="ru-RU"/>
              </w:rPr>
              <w:t xml:space="preserve"> — експрес-рішення – приймаються протягом кількох годин; </w:t>
            </w:r>
          </w:p>
          <w:p w:rsidR="008145CC" w:rsidRPr="008145CC" w:rsidRDefault="008145CC" w:rsidP="008145CC">
            <w:pPr>
              <w:autoSpaceDE w:val="0"/>
              <w:autoSpaceDN w:val="0"/>
              <w:adjustRightInd w:val="0"/>
              <w:jc w:val="both"/>
              <w:rPr>
                <w:rFonts w:ascii="Times New Roman" w:eastAsia="Times New Roman" w:hAnsi="Times New Roman" w:cs="Times New Roman"/>
                <w:sz w:val="24"/>
                <w:szCs w:val="24"/>
                <w:lang w:eastAsia="ru-RU"/>
              </w:rPr>
            </w:pPr>
            <w:r w:rsidRPr="008145CC">
              <w:rPr>
                <w:rFonts w:ascii="Times New Roman" w:eastAsia="Times New Roman" w:hAnsi="Times New Roman" w:cs="Times New Roman"/>
                <w:sz w:val="24"/>
                <w:szCs w:val="24"/>
                <w:lang w:eastAsia="ru-RU"/>
              </w:rPr>
              <w:t>— лонгіровані – вироблення рішень впродовж тижнів і місяців</w:t>
            </w:r>
          </w:p>
        </w:tc>
      </w:tr>
      <w:tr w:rsidR="008145CC" w:rsidRPr="008145CC" w:rsidTr="008145CC">
        <w:trPr>
          <w:jc w:val="center"/>
        </w:trPr>
        <w:tc>
          <w:tcPr>
            <w:tcW w:w="4672" w:type="dxa"/>
          </w:tcPr>
          <w:p w:rsidR="008145CC" w:rsidRPr="008145CC" w:rsidRDefault="008145CC" w:rsidP="008145CC">
            <w:pPr>
              <w:autoSpaceDE w:val="0"/>
              <w:autoSpaceDN w:val="0"/>
              <w:adjustRightInd w:val="0"/>
              <w:jc w:val="both"/>
              <w:rPr>
                <w:rFonts w:ascii="Times New Roman" w:eastAsia="Times New Roman" w:hAnsi="Times New Roman" w:cs="Times New Roman"/>
                <w:sz w:val="24"/>
                <w:szCs w:val="24"/>
                <w:lang w:eastAsia="ru-RU"/>
              </w:rPr>
            </w:pPr>
            <w:r w:rsidRPr="008145CC">
              <w:rPr>
                <w:rFonts w:ascii="Times New Roman" w:eastAsia="Times New Roman" w:hAnsi="Times New Roman" w:cs="Times New Roman"/>
                <w:sz w:val="24"/>
                <w:szCs w:val="24"/>
                <w:lang w:eastAsia="ru-RU"/>
              </w:rPr>
              <w:t>За сферою дії</w:t>
            </w:r>
          </w:p>
        </w:tc>
        <w:tc>
          <w:tcPr>
            <w:tcW w:w="4672" w:type="dxa"/>
          </w:tcPr>
          <w:p w:rsidR="001F3591" w:rsidRDefault="008145CC" w:rsidP="008145CC">
            <w:pPr>
              <w:autoSpaceDE w:val="0"/>
              <w:autoSpaceDN w:val="0"/>
              <w:adjustRightInd w:val="0"/>
              <w:jc w:val="both"/>
              <w:rPr>
                <w:rFonts w:ascii="Times New Roman" w:eastAsia="Times New Roman" w:hAnsi="Times New Roman" w:cs="Times New Roman"/>
                <w:sz w:val="24"/>
                <w:szCs w:val="24"/>
                <w:lang w:eastAsia="ru-RU"/>
              </w:rPr>
            </w:pPr>
            <w:r w:rsidRPr="008145CC">
              <w:rPr>
                <w:rFonts w:ascii="Times New Roman" w:eastAsia="Times New Roman" w:hAnsi="Times New Roman" w:cs="Times New Roman"/>
                <w:sz w:val="24"/>
                <w:szCs w:val="24"/>
                <w:lang w:eastAsia="ru-RU"/>
              </w:rPr>
              <w:t xml:space="preserve"> — технічні (приймаються з приводу об’єктивних факторів діяльності – використання устаткування, технологій тощо);</w:t>
            </w:r>
          </w:p>
          <w:p w:rsidR="001F3591" w:rsidRDefault="008145CC" w:rsidP="008145CC">
            <w:pPr>
              <w:autoSpaceDE w:val="0"/>
              <w:autoSpaceDN w:val="0"/>
              <w:adjustRightInd w:val="0"/>
              <w:jc w:val="both"/>
              <w:rPr>
                <w:rFonts w:ascii="Times New Roman" w:eastAsia="Times New Roman" w:hAnsi="Times New Roman" w:cs="Times New Roman"/>
                <w:sz w:val="24"/>
                <w:szCs w:val="24"/>
                <w:lang w:eastAsia="ru-RU"/>
              </w:rPr>
            </w:pPr>
            <w:r w:rsidRPr="008145CC">
              <w:rPr>
                <w:rFonts w:ascii="Times New Roman" w:eastAsia="Times New Roman" w:hAnsi="Times New Roman" w:cs="Times New Roman"/>
                <w:sz w:val="24"/>
                <w:szCs w:val="24"/>
                <w:lang w:eastAsia="ru-RU"/>
              </w:rPr>
              <w:t xml:space="preserve"> — економічні (пов’язані з витратами підприємства й зумовлені ними); </w:t>
            </w:r>
          </w:p>
          <w:p w:rsidR="008145CC" w:rsidRPr="008145CC" w:rsidRDefault="008145CC" w:rsidP="008145CC">
            <w:pPr>
              <w:autoSpaceDE w:val="0"/>
              <w:autoSpaceDN w:val="0"/>
              <w:adjustRightInd w:val="0"/>
              <w:jc w:val="both"/>
              <w:rPr>
                <w:rFonts w:ascii="Times New Roman" w:eastAsia="Times New Roman" w:hAnsi="Times New Roman" w:cs="Times New Roman"/>
                <w:sz w:val="24"/>
                <w:szCs w:val="24"/>
                <w:lang w:eastAsia="ru-RU"/>
              </w:rPr>
            </w:pPr>
            <w:r w:rsidRPr="008145CC">
              <w:rPr>
                <w:rFonts w:ascii="Times New Roman" w:eastAsia="Times New Roman" w:hAnsi="Times New Roman" w:cs="Times New Roman"/>
                <w:sz w:val="24"/>
                <w:szCs w:val="24"/>
                <w:lang w:eastAsia="ru-RU"/>
              </w:rPr>
              <w:t xml:space="preserve">— соціальні (приймаються стосовно умов праці персоналу, її оплати, пільг, гарантій) </w:t>
            </w:r>
          </w:p>
        </w:tc>
      </w:tr>
      <w:tr w:rsidR="008145CC" w:rsidRPr="008145CC" w:rsidTr="008145CC">
        <w:trPr>
          <w:jc w:val="center"/>
        </w:trPr>
        <w:tc>
          <w:tcPr>
            <w:tcW w:w="4672" w:type="dxa"/>
          </w:tcPr>
          <w:p w:rsidR="008145CC" w:rsidRPr="008145CC" w:rsidRDefault="008145CC" w:rsidP="008145CC">
            <w:pPr>
              <w:autoSpaceDE w:val="0"/>
              <w:autoSpaceDN w:val="0"/>
              <w:adjustRightInd w:val="0"/>
              <w:jc w:val="both"/>
              <w:rPr>
                <w:rFonts w:ascii="Times New Roman" w:eastAsia="Times New Roman" w:hAnsi="Times New Roman" w:cs="Times New Roman"/>
                <w:sz w:val="24"/>
                <w:szCs w:val="24"/>
                <w:lang w:eastAsia="ru-RU"/>
              </w:rPr>
            </w:pPr>
            <w:r w:rsidRPr="008145CC">
              <w:rPr>
                <w:rFonts w:ascii="Times New Roman" w:eastAsia="Times New Roman" w:hAnsi="Times New Roman" w:cs="Times New Roman"/>
                <w:sz w:val="24"/>
                <w:szCs w:val="24"/>
                <w:lang w:eastAsia="ru-RU"/>
              </w:rPr>
              <w:t xml:space="preserve">За рівнем управління </w:t>
            </w:r>
          </w:p>
        </w:tc>
        <w:tc>
          <w:tcPr>
            <w:tcW w:w="4672" w:type="dxa"/>
          </w:tcPr>
          <w:p w:rsidR="001F3591" w:rsidRDefault="008145CC" w:rsidP="008145CC">
            <w:pPr>
              <w:autoSpaceDE w:val="0"/>
              <w:autoSpaceDN w:val="0"/>
              <w:adjustRightInd w:val="0"/>
              <w:jc w:val="both"/>
              <w:rPr>
                <w:rFonts w:ascii="Times New Roman" w:eastAsia="Times New Roman" w:hAnsi="Times New Roman" w:cs="Times New Roman"/>
                <w:sz w:val="24"/>
                <w:szCs w:val="24"/>
                <w:lang w:eastAsia="ru-RU"/>
              </w:rPr>
            </w:pPr>
            <w:r w:rsidRPr="008145CC">
              <w:rPr>
                <w:rFonts w:ascii="Times New Roman" w:eastAsia="Times New Roman" w:hAnsi="Times New Roman" w:cs="Times New Roman"/>
                <w:sz w:val="24"/>
                <w:szCs w:val="24"/>
                <w:lang w:eastAsia="ru-RU"/>
              </w:rPr>
              <w:t xml:space="preserve">— прийняті на вищому рівні; </w:t>
            </w:r>
          </w:p>
          <w:p w:rsidR="001F3591" w:rsidRDefault="008145CC" w:rsidP="008145CC">
            <w:pPr>
              <w:autoSpaceDE w:val="0"/>
              <w:autoSpaceDN w:val="0"/>
              <w:adjustRightInd w:val="0"/>
              <w:jc w:val="both"/>
              <w:rPr>
                <w:rFonts w:ascii="Times New Roman" w:eastAsia="Times New Roman" w:hAnsi="Times New Roman" w:cs="Times New Roman"/>
                <w:sz w:val="24"/>
                <w:szCs w:val="24"/>
                <w:lang w:eastAsia="ru-RU"/>
              </w:rPr>
            </w:pPr>
            <w:r w:rsidRPr="008145CC">
              <w:rPr>
                <w:rFonts w:ascii="Times New Roman" w:eastAsia="Times New Roman" w:hAnsi="Times New Roman" w:cs="Times New Roman"/>
                <w:sz w:val="24"/>
                <w:szCs w:val="24"/>
                <w:lang w:eastAsia="ru-RU"/>
              </w:rPr>
              <w:t>— прийняті на середньому рівні;</w:t>
            </w:r>
          </w:p>
          <w:p w:rsidR="008145CC" w:rsidRPr="008145CC" w:rsidRDefault="008145CC" w:rsidP="008145CC">
            <w:pPr>
              <w:autoSpaceDE w:val="0"/>
              <w:autoSpaceDN w:val="0"/>
              <w:adjustRightInd w:val="0"/>
              <w:jc w:val="both"/>
              <w:rPr>
                <w:rFonts w:ascii="Times New Roman" w:eastAsia="Times New Roman" w:hAnsi="Times New Roman" w:cs="Times New Roman"/>
                <w:sz w:val="24"/>
                <w:szCs w:val="24"/>
                <w:lang w:eastAsia="ru-RU"/>
              </w:rPr>
            </w:pPr>
            <w:r w:rsidRPr="008145CC">
              <w:rPr>
                <w:rFonts w:ascii="Times New Roman" w:eastAsia="Times New Roman" w:hAnsi="Times New Roman" w:cs="Times New Roman"/>
                <w:sz w:val="24"/>
                <w:szCs w:val="24"/>
                <w:lang w:eastAsia="ru-RU"/>
              </w:rPr>
              <w:t xml:space="preserve"> — прийняті на нижчому рівні </w:t>
            </w:r>
          </w:p>
        </w:tc>
      </w:tr>
      <w:tr w:rsidR="008145CC" w:rsidRPr="008145CC" w:rsidTr="008145CC">
        <w:trPr>
          <w:jc w:val="center"/>
        </w:trPr>
        <w:tc>
          <w:tcPr>
            <w:tcW w:w="4672" w:type="dxa"/>
          </w:tcPr>
          <w:p w:rsidR="008145CC" w:rsidRPr="008145CC" w:rsidRDefault="008145CC" w:rsidP="008145CC">
            <w:pPr>
              <w:autoSpaceDE w:val="0"/>
              <w:autoSpaceDN w:val="0"/>
              <w:adjustRightInd w:val="0"/>
              <w:jc w:val="both"/>
              <w:rPr>
                <w:rFonts w:ascii="Times New Roman" w:eastAsia="Times New Roman" w:hAnsi="Times New Roman" w:cs="Times New Roman"/>
                <w:sz w:val="24"/>
                <w:szCs w:val="24"/>
                <w:lang w:eastAsia="ru-RU"/>
              </w:rPr>
            </w:pPr>
            <w:r w:rsidRPr="008145CC">
              <w:rPr>
                <w:rFonts w:ascii="Times New Roman" w:eastAsia="Times New Roman" w:hAnsi="Times New Roman" w:cs="Times New Roman"/>
                <w:sz w:val="24"/>
                <w:szCs w:val="24"/>
                <w:lang w:eastAsia="ru-RU"/>
              </w:rPr>
              <w:t>За масштабністю</w:t>
            </w:r>
          </w:p>
        </w:tc>
        <w:tc>
          <w:tcPr>
            <w:tcW w:w="4672" w:type="dxa"/>
          </w:tcPr>
          <w:p w:rsidR="001F3591" w:rsidRDefault="008145CC" w:rsidP="008145CC">
            <w:pPr>
              <w:autoSpaceDE w:val="0"/>
              <w:autoSpaceDN w:val="0"/>
              <w:adjustRightInd w:val="0"/>
              <w:jc w:val="both"/>
              <w:rPr>
                <w:rFonts w:ascii="Times New Roman" w:eastAsia="Times New Roman" w:hAnsi="Times New Roman" w:cs="Times New Roman"/>
                <w:sz w:val="24"/>
                <w:szCs w:val="24"/>
                <w:lang w:eastAsia="ru-RU"/>
              </w:rPr>
            </w:pPr>
            <w:r w:rsidRPr="008145CC">
              <w:rPr>
                <w:rFonts w:ascii="Times New Roman" w:eastAsia="Times New Roman" w:hAnsi="Times New Roman" w:cs="Times New Roman"/>
                <w:sz w:val="24"/>
                <w:szCs w:val="24"/>
                <w:lang w:eastAsia="ru-RU"/>
              </w:rPr>
              <w:t xml:space="preserve"> — комплексні; </w:t>
            </w:r>
          </w:p>
          <w:p w:rsidR="008145CC" w:rsidRPr="008145CC" w:rsidRDefault="008145CC" w:rsidP="008145CC">
            <w:pPr>
              <w:autoSpaceDE w:val="0"/>
              <w:autoSpaceDN w:val="0"/>
              <w:adjustRightInd w:val="0"/>
              <w:jc w:val="both"/>
              <w:rPr>
                <w:rFonts w:ascii="Times New Roman" w:eastAsia="Times New Roman" w:hAnsi="Times New Roman" w:cs="Times New Roman"/>
                <w:sz w:val="24"/>
                <w:szCs w:val="24"/>
                <w:lang w:eastAsia="ru-RU"/>
              </w:rPr>
            </w:pPr>
            <w:r w:rsidRPr="008145CC">
              <w:rPr>
                <w:rFonts w:ascii="Times New Roman" w:eastAsia="Times New Roman" w:hAnsi="Times New Roman" w:cs="Times New Roman"/>
                <w:sz w:val="24"/>
                <w:szCs w:val="24"/>
                <w:lang w:eastAsia="ru-RU"/>
              </w:rPr>
              <w:t xml:space="preserve">— часткові </w:t>
            </w:r>
          </w:p>
        </w:tc>
      </w:tr>
      <w:tr w:rsidR="008145CC" w:rsidRPr="008145CC" w:rsidTr="008145CC">
        <w:trPr>
          <w:jc w:val="center"/>
        </w:trPr>
        <w:tc>
          <w:tcPr>
            <w:tcW w:w="4672" w:type="dxa"/>
          </w:tcPr>
          <w:p w:rsidR="008145CC" w:rsidRPr="008145CC" w:rsidRDefault="008145CC" w:rsidP="008145CC">
            <w:pPr>
              <w:autoSpaceDE w:val="0"/>
              <w:autoSpaceDN w:val="0"/>
              <w:adjustRightInd w:val="0"/>
              <w:jc w:val="both"/>
              <w:rPr>
                <w:rFonts w:ascii="Times New Roman" w:eastAsia="Times New Roman" w:hAnsi="Times New Roman" w:cs="Times New Roman"/>
                <w:sz w:val="24"/>
                <w:szCs w:val="24"/>
                <w:lang w:eastAsia="ru-RU"/>
              </w:rPr>
            </w:pPr>
            <w:r w:rsidRPr="008145CC">
              <w:rPr>
                <w:rFonts w:ascii="Times New Roman" w:eastAsia="Times New Roman" w:hAnsi="Times New Roman" w:cs="Times New Roman"/>
                <w:sz w:val="24"/>
                <w:szCs w:val="24"/>
                <w:lang w:eastAsia="ru-RU"/>
              </w:rPr>
              <w:lastRenderedPageBreak/>
              <w:t xml:space="preserve">За організацією розробки </w:t>
            </w:r>
          </w:p>
        </w:tc>
        <w:tc>
          <w:tcPr>
            <w:tcW w:w="4672" w:type="dxa"/>
          </w:tcPr>
          <w:p w:rsidR="001F3591" w:rsidRDefault="008145CC" w:rsidP="008145CC">
            <w:pPr>
              <w:autoSpaceDE w:val="0"/>
              <w:autoSpaceDN w:val="0"/>
              <w:adjustRightInd w:val="0"/>
              <w:jc w:val="both"/>
              <w:rPr>
                <w:rFonts w:ascii="Times New Roman" w:eastAsia="Times New Roman" w:hAnsi="Times New Roman" w:cs="Times New Roman"/>
                <w:sz w:val="24"/>
                <w:szCs w:val="24"/>
                <w:lang w:eastAsia="ru-RU"/>
              </w:rPr>
            </w:pPr>
            <w:r w:rsidRPr="008145CC">
              <w:rPr>
                <w:rFonts w:ascii="Times New Roman" w:eastAsia="Times New Roman" w:hAnsi="Times New Roman" w:cs="Times New Roman"/>
                <w:sz w:val="24"/>
                <w:szCs w:val="24"/>
                <w:lang w:eastAsia="ru-RU"/>
              </w:rPr>
              <w:t xml:space="preserve">— колегіальні; </w:t>
            </w:r>
          </w:p>
          <w:p w:rsidR="001F3591" w:rsidRDefault="008145CC" w:rsidP="008145CC">
            <w:pPr>
              <w:autoSpaceDE w:val="0"/>
              <w:autoSpaceDN w:val="0"/>
              <w:adjustRightInd w:val="0"/>
              <w:jc w:val="both"/>
              <w:rPr>
                <w:rFonts w:ascii="Times New Roman" w:eastAsia="Times New Roman" w:hAnsi="Times New Roman" w:cs="Times New Roman"/>
                <w:sz w:val="24"/>
                <w:szCs w:val="24"/>
                <w:lang w:eastAsia="ru-RU"/>
              </w:rPr>
            </w:pPr>
            <w:r w:rsidRPr="008145CC">
              <w:rPr>
                <w:rFonts w:ascii="Times New Roman" w:eastAsia="Times New Roman" w:hAnsi="Times New Roman" w:cs="Times New Roman"/>
                <w:sz w:val="24"/>
                <w:szCs w:val="24"/>
                <w:lang w:eastAsia="ru-RU"/>
              </w:rPr>
              <w:t xml:space="preserve">— корпоративні; </w:t>
            </w:r>
          </w:p>
          <w:p w:rsidR="001F3591" w:rsidRDefault="008145CC" w:rsidP="008145CC">
            <w:pPr>
              <w:autoSpaceDE w:val="0"/>
              <w:autoSpaceDN w:val="0"/>
              <w:adjustRightInd w:val="0"/>
              <w:jc w:val="both"/>
              <w:rPr>
                <w:rFonts w:ascii="Times New Roman" w:eastAsia="Times New Roman" w:hAnsi="Times New Roman" w:cs="Times New Roman"/>
                <w:sz w:val="24"/>
                <w:szCs w:val="24"/>
                <w:lang w:eastAsia="ru-RU"/>
              </w:rPr>
            </w:pPr>
            <w:r w:rsidRPr="008145CC">
              <w:rPr>
                <w:rFonts w:ascii="Times New Roman" w:eastAsia="Times New Roman" w:hAnsi="Times New Roman" w:cs="Times New Roman"/>
                <w:sz w:val="24"/>
                <w:szCs w:val="24"/>
                <w:lang w:eastAsia="ru-RU"/>
              </w:rPr>
              <w:t xml:space="preserve">— індивідуальні; </w:t>
            </w:r>
          </w:p>
          <w:p w:rsidR="008145CC" w:rsidRPr="008145CC" w:rsidRDefault="008145CC" w:rsidP="008145CC">
            <w:pPr>
              <w:autoSpaceDE w:val="0"/>
              <w:autoSpaceDN w:val="0"/>
              <w:adjustRightInd w:val="0"/>
              <w:jc w:val="both"/>
              <w:rPr>
                <w:rFonts w:ascii="Times New Roman" w:eastAsia="Times New Roman" w:hAnsi="Times New Roman" w:cs="Times New Roman"/>
                <w:sz w:val="24"/>
                <w:szCs w:val="24"/>
                <w:lang w:eastAsia="ru-RU"/>
              </w:rPr>
            </w:pPr>
            <w:r w:rsidRPr="008145CC">
              <w:rPr>
                <w:rFonts w:ascii="Times New Roman" w:eastAsia="Times New Roman" w:hAnsi="Times New Roman" w:cs="Times New Roman"/>
                <w:sz w:val="24"/>
                <w:szCs w:val="24"/>
                <w:lang w:eastAsia="ru-RU"/>
              </w:rPr>
              <w:t xml:space="preserve">— змішані </w:t>
            </w:r>
          </w:p>
        </w:tc>
      </w:tr>
      <w:tr w:rsidR="008145CC" w:rsidRPr="008145CC" w:rsidTr="008145CC">
        <w:trPr>
          <w:jc w:val="center"/>
        </w:trPr>
        <w:tc>
          <w:tcPr>
            <w:tcW w:w="4672" w:type="dxa"/>
          </w:tcPr>
          <w:p w:rsidR="008145CC" w:rsidRPr="008145CC" w:rsidRDefault="008145CC" w:rsidP="008145CC">
            <w:pPr>
              <w:autoSpaceDE w:val="0"/>
              <w:autoSpaceDN w:val="0"/>
              <w:adjustRightInd w:val="0"/>
              <w:jc w:val="both"/>
              <w:rPr>
                <w:rFonts w:ascii="Times New Roman" w:eastAsia="Times New Roman" w:hAnsi="Times New Roman" w:cs="Times New Roman"/>
                <w:sz w:val="24"/>
                <w:szCs w:val="24"/>
                <w:lang w:eastAsia="ru-RU"/>
              </w:rPr>
            </w:pPr>
            <w:r w:rsidRPr="008145CC">
              <w:rPr>
                <w:rFonts w:ascii="Times New Roman" w:eastAsia="Times New Roman" w:hAnsi="Times New Roman" w:cs="Times New Roman"/>
                <w:sz w:val="24"/>
                <w:szCs w:val="24"/>
                <w:lang w:eastAsia="ru-RU"/>
              </w:rPr>
              <w:t>За кількістю цілей</w:t>
            </w:r>
          </w:p>
        </w:tc>
        <w:tc>
          <w:tcPr>
            <w:tcW w:w="4672" w:type="dxa"/>
          </w:tcPr>
          <w:p w:rsidR="001F3591" w:rsidRDefault="008145CC" w:rsidP="008145CC">
            <w:pPr>
              <w:autoSpaceDE w:val="0"/>
              <w:autoSpaceDN w:val="0"/>
              <w:adjustRightInd w:val="0"/>
              <w:jc w:val="both"/>
              <w:rPr>
                <w:rFonts w:ascii="Times New Roman" w:eastAsia="Times New Roman" w:hAnsi="Times New Roman" w:cs="Times New Roman"/>
                <w:sz w:val="24"/>
                <w:szCs w:val="24"/>
                <w:lang w:eastAsia="ru-RU"/>
              </w:rPr>
            </w:pPr>
            <w:r w:rsidRPr="008145CC">
              <w:rPr>
                <w:rFonts w:ascii="Times New Roman" w:eastAsia="Times New Roman" w:hAnsi="Times New Roman" w:cs="Times New Roman"/>
                <w:sz w:val="24"/>
                <w:szCs w:val="24"/>
                <w:lang w:eastAsia="ru-RU"/>
              </w:rPr>
              <w:t xml:space="preserve"> — одноцільові; </w:t>
            </w:r>
          </w:p>
          <w:p w:rsidR="008145CC" w:rsidRPr="008145CC" w:rsidRDefault="008145CC" w:rsidP="008145CC">
            <w:pPr>
              <w:autoSpaceDE w:val="0"/>
              <w:autoSpaceDN w:val="0"/>
              <w:adjustRightInd w:val="0"/>
              <w:jc w:val="both"/>
              <w:rPr>
                <w:rFonts w:ascii="Times New Roman" w:eastAsia="Times New Roman" w:hAnsi="Times New Roman" w:cs="Times New Roman"/>
                <w:sz w:val="24"/>
                <w:szCs w:val="24"/>
                <w:lang w:eastAsia="ru-RU"/>
              </w:rPr>
            </w:pPr>
            <w:r w:rsidRPr="008145CC">
              <w:rPr>
                <w:rFonts w:ascii="Times New Roman" w:eastAsia="Times New Roman" w:hAnsi="Times New Roman" w:cs="Times New Roman"/>
                <w:sz w:val="24"/>
                <w:szCs w:val="24"/>
                <w:lang w:eastAsia="ru-RU"/>
              </w:rPr>
              <w:t xml:space="preserve">— багатоцільові </w:t>
            </w:r>
          </w:p>
        </w:tc>
      </w:tr>
      <w:tr w:rsidR="008145CC" w:rsidRPr="008145CC" w:rsidTr="008145CC">
        <w:trPr>
          <w:jc w:val="center"/>
        </w:trPr>
        <w:tc>
          <w:tcPr>
            <w:tcW w:w="4672" w:type="dxa"/>
          </w:tcPr>
          <w:p w:rsidR="008145CC" w:rsidRPr="008145CC" w:rsidRDefault="008145CC" w:rsidP="008145CC">
            <w:pPr>
              <w:autoSpaceDE w:val="0"/>
              <w:autoSpaceDN w:val="0"/>
              <w:adjustRightInd w:val="0"/>
              <w:jc w:val="both"/>
              <w:rPr>
                <w:rFonts w:ascii="Times New Roman" w:eastAsia="Times New Roman" w:hAnsi="Times New Roman" w:cs="Times New Roman"/>
                <w:sz w:val="24"/>
                <w:szCs w:val="24"/>
                <w:lang w:eastAsia="ru-RU"/>
              </w:rPr>
            </w:pPr>
            <w:r w:rsidRPr="008145CC">
              <w:rPr>
                <w:rFonts w:ascii="Times New Roman" w:eastAsia="Times New Roman" w:hAnsi="Times New Roman" w:cs="Times New Roman"/>
                <w:sz w:val="24"/>
                <w:szCs w:val="24"/>
                <w:lang w:eastAsia="ru-RU"/>
              </w:rPr>
              <w:t xml:space="preserve">За терміном дії </w:t>
            </w:r>
          </w:p>
        </w:tc>
        <w:tc>
          <w:tcPr>
            <w:tcW w:w="4672" w:type="dxa"/>
          </w:tcPr>
          <w:p w:rsidR="001F3591" w:rsidRDefault="008145CC" w:rsidP="008145CC">
            <w:pPr>
              <w:autoSpaceDE w:val="0"/>
              <w:autoSpaceDN w:val="0"/>
              <w:adjustRightInd w:val="0"/>
              <w:jc w:val="both"/>
              <w:rPr>
                <w:rFonts w:ascii="Times New Roman" w:eastAsia="Times New Roman" w:hAnsi="Times New Roman" w:cs="Times New Roman"/>
                <w:sz w:val="24"/>
                <w:szCs w:val="24"/>
                <w:lang w:eastAsia="ru-RU"/>
              </w:rPr>
            </w:pPr>
            <w:r w:rsidRPr="008145CC">
              <w:rPr>
                <w:rFonts w:ascii="Times New Roman" w:eastAsia="Times New Roman" w:hAnsi="Times New Roman" w:cs="Times New Roman"/>
                <w:sz w:val="24"/>
                <w:szCs w:val="24"/>
                <w:lang w:eastAsia="ru-RU"/>
              </w:rPr>
              <w:t xml:space="preserve">— стратегічні (розробляються на тривалий термін (5-10 років) з охопленням ключових елементів підприємства (ресурси, структура виробництва тощо)); </w:t>
            </w:r>
          </w:p>
          <w:p w:rsidR="008145CC" w:rsidRPr="008145CC" w:rsidRDefault="008145CC" w:rsidP="008145CC">
            <w:pPr>
              <w:autoSpaceDE w:val="0"/>
              <w:autoSpaceDN w:val="0"/>
              <w:adjustRightInd w:val="0"/>
              <w:jc w:val="both"/>
              <w:rPr>
                <w:rFonts w:ascii="Times New Roman" w:eastAsia="Times New Roman" w:hAnsi="Times New Roman" w:cs="Times New Roman"/>
                <w:sz w:val="24"/>
                <w:szCs w:val="24"/>
                <w:lang w:eastAsia="ru-RU"/>
              </w:rPr>
            </w:pPr>
            <w:r w:rsidRPr="008145CC">
              <w:rPr>
                <w:rFonts w:ascii="Times New Roman" w:eastAsia="Times New Roman" w:hAnsi="Times New Roman" w:cs="Times New Roman"/>
                <w:sz w:val="24"/>
                <w:szCs w:val="24"/>
                <w:lang w:eastAsia="ru-RU"/>
              </w:rPr>
              <w:t>— тактичні (розробляються на 1-3 роки з охопленням частини ключових</w:t>
            </w:r>
            <w:r w:rsidRPr="008145CC">
              <w:rPr>
                <w:rFonts w:ascii="Times New Roman" w:eastAsia="Times New Roman" w:hAnsi="Times New Roman" w:cs="Times New Roman"/>
                <w:i/>
                <w:sz w:val="24"/>
                <w:szCs w:val="24"/>
                <w:lang w:eastAsia="ru-RU"/>
              </w:rPr>
              <w:t xml:space="preserve"> </w:t>
            </w:r>
            <w:r w:rsidRPr="008145CC">
              <w:rPr>
                <w:rFonts w:ascii="Times New Roman" w:eastAsia="Times New Roman" w:hAnsi="Times New Roman" w:cs="Times New Roman"/>
                <w:sz w:val="24"/>
                <w:szCs w:val="24"/>
                <w:lang w:eastAsia="ru-RU"/>
              </w:rPr>
              <w:t xml:space="preserve">елементів); — оперативні (короткострокові рішення, які розробляються в разі виникнення ситуацій, що заважають реалізації тактичних рішень) </w:t>
            </w:r>
          </w:p>
        </w:tc>
      </w:tr>
      <w:tr w:rsidR="008145CC" w:rsidRPr="008145CC" w:rsidTr="008145CC">
        <w:trPr>
          <w:jc w:val="center"/>
        </w:trPr>
        <w:tc>
          <w:tcPr>
            <w:tcW w:w="4672" w:type="dxa"/>
          </w:tcPr>
          <w:p w:rsidR="008145CC" w:rsidRPr="008145CC" w:rsidRDefault="008145CC" w:rsidP="008145CC">
            <w:pPr>
              <w:autoSpaceDE w:val="0"/>
              <w:autoSpaceDN w:val="0"/>
              <w:adjustRightInd w:val="0"/>
              <w:jc w:val="both"/>
              <w:rPr>
                <w:rFonts w:ascii="Times New Roman" w:eastAsia="Times New Roman" w:hAnsi="Times New Roman" w:cs="Times New Roman"/>
                <w:sz w:val="24"/>
                <w:szCs w:val="24"/>
                <w:lang w:eastAsia="ru-RU"/>
              </w:rPr>
            </w:pPr>
            <w:r w:rsidRPr="008145CC">
              <w:rPr>
                <w:rFonts w:ascii="Times New Roman" w:eastAsia="Times New Roman" w:hAnsi="Times New Roman" w:cs="Times New Roman"/>
                <w:sz w:val="24"/>
                <w:szCs w:val="24"/>
                <w:lang w:eastAsia="ru-RU"/>
              </w:rPr>
              <w:t xml:space="preserve">За часом дії </w:t>
            </w:r>
          </w:p>
        </w:tc>
        <w:tc>
          <w:tcPr>
            <w:tcW w:w="4672" w:type="dxa"/>
          </w:tcPr>
          <w:p w:rsidR="001F3591" w:rsidRDefault="008145CC" w:rsidP="008145CC">
            <w:pPr>
              <w:autoSpaceDE w:val="0"/>
              <w:autoSpaceDN w:val="0"/>
              <w:adjustRightInd w:val="0"/>
              <w:jc w:val="both"/>
              <w:rPr>
                <w:rFonts w:ascii="Times New Roman" w:eastAsia="Times New Roman" w:hAnsi="Times New Roman" w:cs="Times New Roman"/>
                <w:sz w:val="24"/>
                <w:szCs w:val="24"/>
                <w:lang w:eastAsia="ru-RU"/>
              </w:rPr>
            </w:pPr>
            <w:r w:rsidRPr="008145CC">
              <w:rPr>
                <w:rFonts w:ascii="Times New Roman" w:eastAsia="Times New Roman" w:hAnsi="Times New Roman" w:cs="Times New Roman"/>
                <w:sz w:val="24"/>
                <w:szCs w:val="24"/>
                <w:lang w:eastAsia="ru-RU"/>
              </w:rPr>
              <w:t xml:space="preserve">— тривалої дії; </w:t>
            </w:r>
          </w:p>
          <w:p w:rsidR="001F3591" w:rsidRDefault="008145CC" w:rsidP="008145CC">
            <w:pPr>
              <w:autoSpaceDE w:val="0"/>
              <w:autoSpaceDN w:val="0"/>
              <w:adjustRightInd w:val="0"/>
              <w:jc w:val="both"/>
              <w:rPr>
                <w:rFonts w:ascii="Times New Roman" w:eastAsia="Times New Roman" w:hAnsi="Times New Roman" w:cs="Times New Roman"/>
                <w:sz w:val="24"/>
                <w:szCs w:val="24"/>
                <w:lang w:eastAsia="ru-RU"/>
              </w:rPr>
            </w:pPr>
            <w:r w:rsidRPr="008145CC">
              <w:rPr>
                <w:rFonts w:ascii="Times New Roman" w:eastAsia="Times New Roman" w:hAnsi="Times New Roman" w:cs="Times New Roman"/>
                <w:sz w:val="24"/>
                <w:szCs w:val="24"/>
                <w:lang w:eastAsia="ru-RU"/>
              </w:rPr>
              <w:t xml:space="preserve">— разові; </w:t>
            </w:r>
          </w:p>
          <w:p w:rsidR="001F3591" w:rsidRDefault="008145CC" w:rsidP="008145CC">
            <w:pPr>
              <w:autoSpaceDE w:val="0"/>
              <w:autoSpaceDN w:val="0"/>
              <w:adjustRightInd w:val="0"/>
              <w:jc w:val="both"/>
              <w:rPr>
                <w:rFonts w:ascii="Times New Roman" w:eastAsia="Times New Roman" w:hAnsi="Times New Roman" w:cs="Times New Roman"/>
                <w:sz w:val="24"/>
                <w:szCs w:val="24"/>
                <w:lang w:eastAsia="ru-RU"/>
              </w:rPr>
            </w:pPr>
            <w:r w:rsidRPr="008145CC">
              <w:rPr>
                <w:rFonts w:ascii="Times New Roman" w:eastAsia="Times New Roman" w:hAnsi="Times New Roman" w:cs="Times New Roman"/>
                <w:sz w:val="24"/>
                <w:szCs w:val="24"/>
                <w:lang w:eastAsia="ru-RU"/>
              </w:rPr>
              <w:t xml:space="preserve">— неперервної дії; </w:t>
            </w:r>
          </w:p>
          <w:p w:rsidR="008145CC" w:rsidRPr="008145CC" w:rsidRDefault="008145CC" w:rsidP="008145CC">
            <w:pPr>
              <w:autoSpaceDE w:val="0"/>
              <w:autoSpaceDN w:val="0"/>
              <w:adjustRightInd w:val="0"/>
              <w:jc w:val="both"/>
              <w:rPr>
                <w:rFonts w:ascii="Times New Roman" w:eastAsia="Times New Roman" w:hAnsi="Times New Roman" w:cs="Times New Roman"/>
                <w:sz w:val="24"/>
                <w:szCs w:val="24"/>
                <w:lang w:eastAsia="ru-RU"/>
              </w:rPr>
            </w:pPr>
            <w:r w:rsidRPr="008145CC">
              <w:rPr>
                <w:rFonts w:ascii="Times New Roman" w:eastAsia="Times New Roman" w:hAnsi="Times New Roman" w:cs="Times New Roman"/>
                <w:sz w:val="24"/>
                <w:szCs w:val="24"/>
                <w:lang w:eastAsia="ru-RU"/>
              </w:rPr>
              <w:t xml:space="preserve">— для розв’язання певних завдань </w:t>
            </w:r>
          </w:p>
        </w:tc>
      </w:tr>
      <w:tr w:rsidR="008145CC" w:rsidRPr="008145CC" w:rsidTr="008145CC">
        <w:trPr>
          <w:jc w:val="center"/>
        </w:trPr>
        <w:tc>
          <w:tcPr>
            <w:tcW w:w="4672" w:type="dxa"/>
          </w:tcPr>
          <w:p w:rsidR="008145CC" w:rsidRPr="008145CC" w:rsidRDefault="008145CC" w:rsidP="008145CC">
            <w:pPr>
              <w:autoSpaceDE w:val="0"/>
              <w:autoSpaceDN w:val="0"/>
              <w:adjustRightInd w:val="0"/>
              <w:jc w:val="both"/>
              <w:rPr>
                <w:rFonts w:ascii="Times New Roman" w:eastAsia="Times New Roman" w:hAnsi="Times New Roman" w:cs="Times New Roman"/>
                <w:sz w:val="24"/>
                <w:szCs w:val="24"/>
                <w:lang w:eastAsia="ru-RU"/>
              </w:rPr>
            </w:pPr>
            <w:r w:rsidRPr="008145CC">
              <w:rPr>
                <w:rFonts w:ascii="Times New Roman" w:eastAsia="Times New Roman" w:hAnsi="Times New Roman" w:cs="Times New Roman"/>
                <w:sz w:val="24"/>
                <w:szCs w:val="24"/>
                <w:lang w:eastAsia="ru-RU"/>
              </w:rPr>
              <w:t xml:space="preserve">За ознакою управлінських функцій </w:t>
            </w:r>
          </w:p>
        </w:tc>
        <w:tc>
          <w:tcPr>
            <w:tcW w:w="4672" w:type="dxa"/>
          </w:tcPr>
          <w:p w:rsidR="001F3591" w:rsidRDefault="008145CC" w:rsidP="008145CC">
            <w:pPr>
              <w:autoSpaceDE w:val="0"/>
              <w:autoSpaceDN w:val="0"/>
              <w:adjustRightInd w:val="0"/>
              <w:jc w:val="both"/>
              <w:rPr>
                <w:rFonts w:ascii="Times New Roman" w:eastAsia="Times New Roman" w:hAnsi="Times New Roman" w:cs="Times New Roman"/>
                <w:sz w:val="24"/>
                <w:szCs w:val="24"/>
                <w:lang w:eastAsia="ru-RU"/>
              </w:rPr>
            </w:pPr>
            <w:r w:rsidRPr="008145CC">
              <w:rPr>
                <w:rFonts w:ascii="Times New Roman" w:eastAsia="Times New Roman" w:hAnsi="Times New Roman" w:cs="Times New Roman"/>
                <w:sz w:val="24"/>
                <w:szCs w:val="24"/>
                <w:lang w:eastAsia="ru-RU"/>
              </w:rPr>
              <w:t xml:space="preserve">— рішення функції планування; </w:t>
            </w:r>
          </w:p>
          <w:p w:rsidR="001F3591" w:rsidRDefault="008145CC" w:rsidP="008145CC">
            <w:pPr>
              <w:autoSpaceDE w:val="0"/>
              <w:autoSpaceDN w:val="0"/>
              <w:adjustRightInd w:val="0"/>
              <w:jc w:val="both"/>
              <w:rPr>
                <w:rFonts w:ascii="Times New Roman" w:eastAsia="Times New Roman" w:hAnsi="Times New Roman" w:cs="Times New Roman"/>
                <w:sz w:val="24"/>
                <w:szCs w:val="24"/>
                <w:lang w:eastAsia="ru-RU"/>
              </w:rPr>
            </w:pPr>
            <w:r w:rsidRPr="008145CC">
              <w:rPr>
                <w:rFonts w:ascii="Times New Roman" w:eastAsia="Times New Roman" w:hAnsi="Times New Roman" w:cs="Times New Roman"/>
                <w:sz w:val="24"/>
                <w:szCs w:val="24"/>
                <w:lang w:eastAsia="ru-RU"/>
              </w:rPr>
              <w:t xml:space="preserve">— рішення функції організаційної діяльності; </w:t>
            </w:r>
          </w:p>
          <w:p w:rsidR="001F3591" w:rsidRDefault="008145CC" w:rsidP="008145CC">
            <w:pPr>
              <w:autoSpaceDE w:val="0"/>
              <w:autoSpaceDN w:val="0"/>
              <w:adjustRightInd w:val="0"/>
              <w:jc w:val="both"/>
              <w:rPr>
                <w:rFonts w:ascii="Times New Roman" w:eastAsia="Times New Roman" w:hAnsi="Times New Roman" w:cs="Times New Roman"/>
                <w:sz w:val="24"/>
                <w:szCs w:val="24"/>
                <w:lang w:eastAsia="ru-RU"/>
              </w:rPr>
            </w:pPr>
            <w:r w:rsidRPr="008145CC">
              <w:rPr>
                <w:rFonts w:ascii="Times New Roman" w:eastAsia="Times New Roman" w:hAnsi="Times New Roman" w:cs="Times New Roman"/>
                <w:sz w:val="24"/>
                <w:szCs w:val="24"/>
                <w:lang w:eastAsia="ru-RU"/>
              </w:rPr>
              <w:t xml:space="preserve">— рішення функції мотивації учасників; </w:t>
            </w:r>
          </w:p>
          <w:p w:rsidR="008145CC" w:rsidRPr="008145CC" w:rsidRDefault="008145CC" w:rsidP="008145CC">
            <w:pPr>
              <w:autoSpaceDE w:val="0"/>
              <w:autoSpaceDN w:val="0"/>
              <w:adjustRightInd w:val="0"/>
              <w:jc w:val="both"/>
              <w:rPr>
                <w:rFonts w:ascii="Times New Roman" w:eastAsia="Times New Roman" w:hAnsi="Times New Roman" w:cs="Times New Roman"/>
                <w:sz w:val="24"/>
                <w:szCs w:val="24"/>
                <w:lang w:eastAsia="ru-RU"/>
              </w:rPr>
            </w:pPr>
            <w:r w:rsidRPr="008145CC">
              <w:rPr>
                <w:rFonts w:ascii="Times New Roman" w:eastAsia="Times New Roman" w:hAnsi="Times New Roman" w:cs="Times New Roman"/>
                <w:sz w:val="24"/>
                <w:szCs w:val="24"/>
                <w:lang w:eastAsia="ru-RU"/>
              </w:rPr>
              <w:t xml:space="preserve">— рішення функції контролю </w:t>
            </w:r>
          </w:p>
        </w:tc>
      </w:tr>
      <w:tr w:rsidR="008145CC" w:rsidRPr="008145CC" w:rsidTr="008145CC">
        <w:trPr>
          <w:jc w:val="center"/>
        </w:trPr>
        <w:tc>
          <w:tcPr>
            <w:tcW w:w="4672" w:type="dxa"/>
          </w:tcPr>
          <w:p w:rsidR="008145CC" w:rsidRPr="008145CC" w:rsidRDefault="008145CC" w:rsidP="008145CC">
            <w:pPr>
              <w:autoSpaceDE w:val="0"/>
              <w:autoSpaceDN w:val="0"/>
              <w:adjustRightInd w:val="0"/>
              <w:jc w:val="both"/>
              <w:rPr>
                <w:rFonts w:ascii="Times New Roman" w:eastAsia="Times New Roman" w:hAnsi="Times New Roman" w:cs="Times New Roman"/>
                <w:sz w:val="24"/>
                <w:szCs w:val="24"/>
                <w:lang w:eastAsia="ru-RU"/>
              </w:rPr>
            </w:pPr>
            <w:r w:rsidRPr="008145CC">
              <w:rPr>
                <w:rFonts w:ascii="Times New Roman" w:eastAsia="Times New Roman" w:hAnsi="Times New Roman" w:cs="Times New Roman"/>
                <w:sz w:val="24"/>
                <w:szCs w:val="24"/>
                <w:lang w:eastAsia="ru-RU"/>
              </w:rPr>
              <w:t>За прогнозованою ефективністю</w:t>
            </w:r>
          </w:p>
        </w:tc>
        <w:tc>
          <w:tcPr>
            <w:tcW w:w="4672" w:type="dxa"/>
          </w:tcPr>
          <w:p w:rsidR="001F3591" w:rsidRDefault="008145CC" w:rsidP="008145CC">
            <w:pPr>
              <w:autoSpaceDE w:val="0"/>
              <w:autoSpaceDN w:val="0"/>
              <w:adjustRightInd w:val="0"/>
              <w:jc w:val="both"/>
              <w:rPr>
                <w:rFonts w:ascii="Times New Roman" w:eastAsia="Times New Roman" w:hAnsi="Times New Roman" w:cs="Times New Roman"/>
                <w:sz w:val="24"/>
                <w:szCs w:val="24"/>
                <w:lang w:eastAsia="ru-RU"/>
              </w:rPr>
            </w:pPr>
            <w:r w:rsidRPr="008145CC">
              <w:rPr>
                <w:rFonts w:ascii="Times New Roman" w:eastAsia="Times New Roman" w:hAnsi="Times New Roman" w:cs="Times New Roman"/>
                <w:sz w:val="24"/>
                <w:szCs w:val="24"/>
                <w:lang w:eastAsia="ru-RU"/>
              </w:rPr>
              <w:t xml:space="preserve"> — ординарні – за яких ефективність витрат ресурсів на одиницю отриманого результату відповідає нормам і нормативам, прийнятим для даної галузі, напряму діяльності; </w:t>
            </w:r>
          </w:p>
          <w:p w:rsidR="001F3591" w:rsidRDefault="008145CC" w:rsidP="008145CC">
            <w:pPr>
              <w:autoSpaceDE w:val="0"/>
              <w:autoSpaceDN w:val="0"/>
              <w:adjustRightInd w:val="0"/>
              <w:jc w:val="both"/>
              <w:rPr>
                <w:rFonts w:ascii="Times New Roman" w:eastAsia="Times New Roman" w:hAnsi="Times New Roman" w:cs="Times New Roman"/>
                <w:sz w:val="24"/>
                <w:szCs w:val="24"/>
                <w:lang w:eastAsia="ru-RU"/>
              </w:rPr>
            </w:pPr>
            <w:r w:rsidRPr="008145CC">
              <w:rPr>
                <w:rFonts w:ascii="Times New Roman" w:eastAsia="Times New Roman" w:hAnsi="Times New Roman" w:cs="Times New Roman"/>
                <w:sz w:val="24"/>
                <w:szCs w:val="24"/>
                <w:lang w:eastAsia="ru-RU"/>
              </w:rPr>
              <w:t xml:space="preserve">— синергічні – за яких ефективність витрат ресурсів на одиницю здобутого ефекту різко зростає (ефект має яскраво виражений характер непропорційного зростання); </w:t>
            </w:r>
          </w:p>
          <w:p w:rsidR="008145CC" w:rsidRPr="008145CC" w:rsidRDefault="008145CC" w:rsidP="008145CC">
            <w:pPr>
              <w:autoSpaceDE w:val="0"/>
              <w:autoSpaceDN w:val="0"/>
              <w:adjustRightInd w:val="0"/>
              <w:jc w:val="both"/>
              <w:rPr>
                <w:rFonts w:ascii="Times New Roman" w:eastAsia="Times New Roman" w:hAnsi="Times New Roman" w:cs="Times New Roman"/>
                <w:sz w:val="24"/>
                <w:szCs w:val="24"/>
                <w:lang w:eastAsia="ru-RU"/>
              </w:rPr>
            </w:pPr>
            <w:r w:rsidRPr="008145CC">
              <w:rPr>
                <w:rFonts w:ascii="Times New Roman" w:eastAsia="Times New Roman" w:hAnsi="Times New Roman" w:cs="Times New Roman"/>
                <w:sz w:val="24"/>
                <w:szCs w:val="24"/>
                <w:lang w:eastAsia="ru-RU"/>
              </w:rPr>
              <w:t xml:space="preserve">— асинергічні – призводять до непропорційного зниження ефективності системи/операції </w:t>
            </w:r>
          </w:p>
        </w:tc>
      </w:tr>
      <w:tr w:rsidR="008145CC" w:rsidRPr="008145CC" w:rsidTr="008145CC">
        <w:trPr>
          <w:jc w:val="center"/>
        </w:trPr>
        <w:tc>
          <w:tcPr>
            <w:tcW w:w="4672" w:type="dxa"/>
          </w:tcPr>
          <w:p w:rsidR="008145CC" w:rsidRPr="008145CC" w:rsidRDefault="008145CC" w:rsidP="008145CC">
            <w:pPr>
              <w:autoSpaceDE w:val="0"/>
              <w:autoSpaceDN w:val="0"/>
              <w:adjustRightInd w:val="0"/>
              <w:jc w:val="both"/>
              <w:rPr>
                <w:rFonts w:ascii="Times New Roman" w:eastAsia="Times New Roman" w:hAnsi="Times New Roman" w:cs="Times New Roman"/>
                <w:sz w:val="24"/>
                <w:szCs w:val="24"/>
                <w:lang w:eastAsia="ru-RU"/>
              </w:rPr>
            </w:pPr>
            <w:r w:rsidRPr="008145CC">
              <w:rPr>
                <w:rFonts w:ascii="Times New Roman" w:eastAsia="Times New Roman" w:hAnsi="Times New Roman" w:cs="Times New Roman"/>
                <w:sz w:val="24"/>
                <w:szCs w:val="24"/>
                <w:lang w:eastAsia="ru-RU"/>
              </w:rPr>
              <w:t>За ознакою врахування або неврахування зміни умов реалізації рішення</w:t>
            </w:r>
          </w:p>
        </w:tc>
        <w:tc>
          <w:tcPr>
            <w:tcW w:w="4672" w:type="dxa"/>
          </w:tcPr>
          <w:p w:rsidR="001F3591" w:rsidRDefault="008145CC" w:rsidP="008145CC">
            <w:pPr>
              <w:autoSpaceDE w:val="0"/>
              <w:autoSpaceDN w:val="0"/>
              <w:adjustRightInd w:val="0"/>
              <w:jc w:val="both"/>
              <w:rPr>
                <w:rFonts w:ascii="Times New Roman" w:eastAsia="Times New Roman" w:hAnsi="Times New Roman" w:cs="Times New Roman"/>
                <w:sz w:val="24"/>
                <w:szCs w:val="24"/>
                <w:lang w:eastAsia="ru-RU"/>
              </w:rPr>
            </w:pPr>
            <w:r w:rsidRPr="008145CC">
              <w:rPr>
                <w:rFonts w:ascii="Times New Roman" w:eastAsia="Times New Roman" w:hAnsi="Times New Roman" w:cs="Times New Roman"/>
                <w:sz w:val="24"/>
                <w:szCs w:val="24"/>
                <w:lang w:eastAsia="ru-RU"/>
              </w:rPr>
              <w:t xml:space="preserve">— гнучкі, алгоритми реалізації яких уже під час прийняття рішень передбачають різні варіанти дій залежно від умов; </w:t>
            </w:r>
          </w:p>
          <w:p w:rsidR="008145CC" w:rsidRPr="008145CC" w:rsidRDefault="008145CC" w:rsidP="008145CC">
            <w:pPr>
              <w:autoSpaceDE w:val="0"/>
              <w:autoSpaceDN w:val="0"/>
              <w:adjustRightInd w:val="0"/>
              <w:jc w:val="both"/>
              <w:rPr>
                <w:rFonts w:ascii="Times New Roman" w:eastAsia="Times New Roman" w:hAnsi="Times New Roman" w:cs="Times New Roman"/>
                <w:sz w:val="24"/>
                <w:szCs w:val="24"/>
                <w:lang w:eastAsia="ru-RU"/>
              </w:rPr>
            </w:pPr>
            <w:r w:rsidRPr="008145CC">
              <w:rPr>
                <w:rFonts w:ascii="Times New Roman" w:eastAsia="Times New Roman" w:hAnsi="Times New Roman" w:cs="Times New Roman"/>
                <w:sz w:val="24"/>
                <w:szCs w:val="24"/>
                <w:lang w:eastAsia="ru-RU"/>
              </w:rPr>
              <w:t xml:space="preserve">— жорсткі (мають єдиний варіант реалізації за будь-яких умов або станів суб’єктів чи об’єктів) </w:t>
            </w:r>
          </w:p>
        </w:tc>
      </w:tr>
      <w:tr w:rsidR="008145CC" w:rsidRPr="008145CC" w:rsidTr="008145CC">
        <w:trPr>
          <w:jc w:val="center"/>
        </w:trPr>
        <w:tc>
          <w:tcPr>
            <w:tcW w:w="4672" w:type="dxa"/>
          </w:tcPr>
          <w:p w:rsidR="008145CC" w:rsidRPr="008145CC" w:rsidRDefault="008145CC" w:rsidP="008145CC">
            <w:pPr>
              <w:autoSpaceDE w:val="0"/>
              <w:autoSpaceDN w:val="0"/>
              <w:adjustRightInd w:val="0"/>
              <w:jc w:val="both"/>
              <w:rPr>
                <w:rFonts w:ascii="Times New Roman" w:eastAsia="Times New Roman" w:hAnsi="Times New Roman" w:cs="Times New Roman"/>
                <w:sz w:val="24"/>
                <w:szCs w:val="24"/>
                <w:lang w:eastAsia="ru-RU"/>
              </w:rPr>
            </w:pPr>
            <w:r w:rsidRPr="008145CC">
              <w:rPr>
                <w:rFonts w:ascii="Times New Roman" w:eastAsia="Times New Roman" w:hAnsi="Times New Roman" w:cs="Times New Roman"/>
                <w:sz w:val="24"/>
                <w:szCs w:val="24"/>
                <w:lang w:eastAsia="ru-RU"/>
              </w:rPr>
              <w:t xml:space="preserve">За тривалістю періоду реалізації </w:t>
            </w:r>
          </w:p>
        </w:tc>
        <w:tc>
          <w:tcPr>
            <w:tcW w:w="4672" w:type="dxa"/>
          </w:tcPr>
          <w:p w:rsidR="001F3591" w:rsidRDefault="008145CC" w:rsidP="008145CC">
            <w:pPr>
              <w:autoSpaceDE w:val="0"/>
              <w:autoSpaceDN w:val="0"/>
              <w:adjustRightInd w:val="0"/>
              <w:jc w:val="both"/>
              <w:rPr>
                <w:rFonts w:ascii="Times New Roman" w:eastAsia="Times New Roman" w:hAnsi="Times New Roman" w:cs="Times New Roman"/>
                <w:sz w:val="24"/>
                <w:szCs w:val="24"/>
                <w:lang w:eastAsia="ru-RU"/>
              </w:rPr>
            </w:pPr>
            <w:r w:rsidRPr="008145CC">
              <w:rPr>
                <w:rFonts w:ascii="Times New Roman" w:eastAsia="Times New Roman" w:hAnsi="Times New Roman" w:cs="Times New Roman"/>
                <w:sz w:val="24"/>
                <w:szCs w:val="24"/>
                <w:lang w:eastAsia="ru-RU"/>
              </w:rPr>
              <w:t xml:space="preserve">— довгострокові (понад 5 років, прогнозні, зумовлені баченням майбутнього, що випливає з умов і потреб сьогодення); </w:t>
            </w:r>
          </w:p>
          <w:p w:rsidR="001F3591" w:rsidRDefault="008145CC" w:rsidP="008145CC">
            <w:pPr>
              <w:autoSpaceDE w:val="0"/>
              <w:autoSpaceDN w:val="0"/>
              <w:adjustRightInd w:val="0"/>
              <w:jc w:val="both"/>
              <w:rPr>
                <w:rFonts w:ascii="Times New Roman" w:eastAsia="Times New Roman" w:hAnsi="Times New Roman" w:cs="Times New Roman"/>
                <w:sz w:val="24"/>
                <w:szCs w:val="24"/>
                <w:lang w:eastAsia="ru-RU"/>
              </w:rPr>
            </w:pPr>
            <w:r w:rsidRPr="008145CC">
              <w:rPr>
                <w:rFonts w:ascii="Times New Roman" w:eastAsia="Times New Roman" w:hAnsi="Times New Roman" w:cs="Times New Roman"/>
                <w:sz w:val="24"/>
                <w:szCs w:val="24"/>
                <w:lang w:eastAsia="ru-RU"/>
              </w:rPr>
              <w:t xml:space="preserve">— середньострокові (від одного року до 5-ти, відбиваються в обов’язкових для виконання планах і програмах, згідно з якими здійснюються конкретні практичні заходи); </w:t>
            </w:r>
          </w:p>
          <w:p w:rsidR="008145CC" w:rsidRPr="008145CC" w:rsidRDefault="008145CC" w:rsidP="008145CC">
            <w:pPr>
              <w:autoSpaceDE w:val="0"/>
              <w:autoSpaceDN w:val="0"/>
              <w:adjustRightInd w:val="0"/>
              <w:jc w:val="both"/>
              <w:rPr>
                <w:rFonts w:ascii="Times New Roman" w:eastAsia="Times New Roman" w:hAnsi="Times New Roman" w:cs="Times New Roman"/>
                <w:sz w:val="24"/>
                <w:szCs w:val="24"/>
                <w:lang w:eastAsia="ru-RU"/>
              </w:rPr>
            </w:pPr>
            <w:r w:rsidRPr="008145CC">
              <w:rPr>
                <w:rFonts w:ascii="Times New Roman" w:eastAsia="Times New Roman" w:hAnsi="Times New Roman" w:cs="Times New Roman"/>
                <w:sz w:val="24"/>
                <w:szCs w:val="24"/>
                <w:lang w:eastAsia="ru-RU"/>
              </w:rPr>
              <w:t xml:space="preserve">— короткострокові (до одного року, відображаються, як правило, в усних чи </w:t>
            </w:r>
            <w:r w:rsidRPr="008145CC">
              <w:rPr>
                <w:rFonts w:ascii="Times New Roman" w:eastAsia="Times New Roman" w:hAnsi="Times New Roman" w:cs="Times New Roman"/>
                <w:sz w:val="24"/>
                <w:szCs w:val="24"/>
                <w:lang w:eastAsia="ru-RU"/>
              </w:rPr>
              <w:lastRenderedPageBreak/>
              <w:t xml:space="preserve">письмових наказах, розпорядженнях; приймаються без попередньої підготовки) </w:t>
            </w:r>
          </w:p>
        </w:tc>
      </w:tr>
      <w:tr w:rsidR="008145CC" w:rsidRPr="008145CC" w:rsidTr="008145CC">
        <w:trPr>
          <w:jc w:val="center"/>
        </w:trPr>
        <w:tc>
          <w:tcPr>
            <w:tcW w:w="4672" w:type="dxa"/>
          </w:tcPr>
          <w:p w:rsidR="008145CC" w:rsidRPr="008145CC" w:rsidRDefault="008145CC" w:rsidP="008145CC">
            <w:pPr>
              <w:autoSpaceDE w:val="0"/>
              <w:autoSpaceDN w:val="0"/>
              <w:adjustRightInd w:val="0"/>
              <w:jc w:val="both"/>
              <w:rPr>
                <w:rFonts w:ascii="Times New Roman" w:eastAsia="Times New Roman" w:hAnsi="Times New Roman" w:cs="Times New Roman"/>
                <w:sz w:val="24"/>
                <w:szCs w:val="24"/>
                <w:lang w:eastAsia="ru-RU"/>
              </w:rPr>
            </w:pPr>
            <w:r w:rsidRPr="008145CC">
              <w:rPr>
                <w:rFonts w:ascii="Times New Roman" w:eastAsia="Times New Roman" w:hAnsi="Times New Roman" w:cs="Times New Roman"/>
                <w:sz w:val="24"/>
                <w:szCs w:val="24"/>
                <w:lang w:eastAsia="ru-RU"/>
              </w:rPr>
              <w:lastRenderedPageBreak/>
              <w:t xml:space="preserve">За рівнем прийняття </w:t>
            </w:r>
          </w:p>
        </w:tc>
        <w:tc>
          <w:tcPr>
            <w:tcW w:w="4672" w:type="dxa"/>
          </w:tcPr>
          <w:p w:rsidR="001F3591" w:rsidRDefault="008145CC" w:rsidP="008145CC">
            <w:pPr>
              <w:autoSpaceDE w:val="0"/>
              <w:autoSpaceDN w:val="0"/>
              <w:adjustRightInd w:val="0"/>
              <w:jc w:val="both"/>
              <w:rPr>
                <w:rFonts w:ascii="Times New Roman" w:eastAsia="Times New Roman" w:hAnsi="Times New Roman" w:cs="Times New Roman"/>
                <w:sz w:val="24"/>
                <w:szCs w:val="24"/>
                <w:lang w:eastAsia="ru-RU"/>
              </w:rPr>
            </w:pPr>
            <w:r w:rsidRPr="008145CC">
              <w:rPr>
                <w:rFonts w:ascii="Times New Roman" w:eastAsia="Times New Roman" w:hAnsi="Times New Roman" w:cs="Times New Roman"/>
                <w:sz w:val="24"/>
                <w:szCs w:val="24"/>
                <w:lang w:eastAsia="ru-RU"/>
              </w:rPr>
              <w:t>— рішення організації в цілому;</w:t>
            </w:r>
          </w:p>
          <w:p w:rsidR="001F3591" w:rsidRDefault="008145CC" w:rsidP="008145CC">
            <w:pPr>
              <w:autoSpaceDE w:val="0"/>
              <w:autoSpaceDN w:val="0"/>
              <w:adjustRightInd w:val="0"/>
              <w:jc w:val="both"/>
              <w:rPr>
                <w:rFonts w:ascii="Times New Roman" w:eastAsia="Times New Roman" w:hAnsi="Times New Roman" w:cs="Times New Roman"/>
                <w:sz w:val="24"/>
                <w:szCs w:val="24"/>
                <w:lang w:eastAsia="ru-RU"/>
              </w:rPr>
            </w:pPr>
            <w:r w:rsidRPr="008145CC">
              <w:rPr>
                <w:rFonts w:ascii="Times New Roman" w:eastAsia="Times New Roman" w:hAnsi="Times New Roman" w:cs="Times New Roman"/>
                <w:sz w:val="24"/>
                <w:szCs w:val="24"/>
                <w:lang w:eastAsia="ru-RU"/>
              </w:rPr>
              <w:t xml:space="preserve"> — рішення структурних підрозділів;</w:t>
            </w:r>
          </w:p>
          <w:p w:rsidR="001F3591" w:rsidRDefault="008145CC" w:rsidP="008145CC">
            <w:pPr>
              <w:autoSpaceDE w:val="0"/>
              <w:autoSpaceDN w:val="0"/>
              <w:adjustRightInd w:val="0"/>
              <w:jc w:val="both"/>
              <w:rPr>
                <w:rFonts w:ascii="Times New Roman" w:eastAsia="Times New Roman" w:hAnsi="Times New Roman" w:cs="Times New Roman"/>
                <w:sz w:val="24"/>
                <w:szCs w:val="24"/>
                <w:lang w:eastAsia="ru-RU"/>
              </w:rPr>
            </w:pPr>
            <w:r w:rsidRPr="008145CC">
              <w:rPr>
                <w:rFonts w:ascii="Times New Roman" w:eastAsia="Times New Roman" w:hAnsi="Times New Roman" w:cs="Times New Roman"/>
                <w:sz w:val="24"/>
                <w:szCs w:val="24"/>
                <w:lang w:eastAsia="ru-RU"/>
              </w:rPr>
              <w:t xml:space="preserve"> — рішення функціональних служб;</w:t>
            </w:r>
          </w:p>
          <w:p w:rsidR="008145CC" w:rsidRPr="008145CC" w:rsidRDefault="008145CC" w:rsidP="008145CC">
            <w:pPr>
              <w:autoSpaceDE w:val="0"/>
              <w:autoSpaceDN w:val="0"/>
              <w:adjustRightInd w:val="0"/>
              <w:jc w:val="both"/>
              <w:rPr>
                <w:rFonts w:ascii="Times New Roman" w:eastAsia="Times New Roman" w:hAnsi="Times New Roman" w:cs="Times New Roman"/>
                <w:sz w:val="24"/>
                <w:szCs w:val="24"/>
                <w:lang w:eastAsia="ru-RU"/>
              </w:rPr>
            </w:pPr>
            <w:r w:rsidRPr="008145CC">
              <w:rPr>
                <w:rFonts w:ascii="Times New Roman" w:eastAsia="Times New Roman" w:hAnsi="Times New Roman" w:cs="Times New Roman"/>
                <w:sz w:val="24"/>
                <w:szCs w:val="24"/>
                <w:lang w:eastAsia="ru-RU"/>
              </w:rPr>
              <w:t xml:space="preserve"> — рішення окремих працівників </w:t>
            </w:r>
          </w:p>
        </w:tc>
      </w:tr>
      <w:tr w:rsidR="008145CC" w:rsidRPr="008145CC" w:rsidTr="008145CC">
        <w:trPr>
          <w:jc w:val="center"/>
        </w:trPr>
        <w:tc>
          <w:tcPr>
            <w:tcW w:w="4672" w:type="dxa"/>
          </w:tcPr>
          <w:p w:rsidR="008145CC" w:rsidRPr="008145CC" w:rsidRDefault="008145CC" w:rsidP="008145CC">
            <w:pPr>
              <w:autoSpaceDE w:val="0"/>
              <w:autoSpaceDN w:val="0"/>
              <w:adjustRightInd w:val="0"/>
              <w:jc w:val="both"/>
              <w:rPr>
                <w:rFonts w:ascii="Times New Roman" w:eastAsia="Times New Roman" w:hAnsi="Times New Roman" w:cs="Times New Roman"/>
                <w:sz w:val="24"/>
                <w:szCs w:val="24"/>
                <w:lang w:eastAsia="ru-RU"/>
              </w:rPr>
            </w:pPr>
            <w:r w:rsidRPr="008145CC">
              <w:rPr>
                <w:rFonts w:ascii="Times New Roman" w:eastAsia="Times New Roman" w:hAnsi="Times New Roman" w:cs="Times New Roman"/>
                <w:sz w:val="24"/>
                <w:szCs w:val="24"/>
                <w:lang w:eastAsia="ru-RU"/>
              </w:rPr>
              <w:t xml:space="preserve">За ступенем обов’язковості виконання </w:t>
            </w:r>
          </w:p>
        </w:tc>
        <w:tc>
          <w:tcPr>
            <w:tcW w:w="4672" w:type="dxa"/>
          </w:tcPr>
          <w:p w:rsidR="001F3591" w:rsidRDefault="008145CC" w:rsidP="008145CC">
            <w:pPr>
              <w:autoSpaceDE w:val="0"/>
              <w:autoSpaceDN w:val="0"/>
              <w:adjustRightInd w:val="0"/>
              <w:jc w:val="both"/>
              <w:rPr>
                <w:rFonts w:ascii="Times New Roman" w:eastAsia="Times New Roman" w:hAnsi="Times New Roman" w:cs="Times New Roman"/>
                <w:sz w:val="24"/>
                <w:szCs w:val="24"/>
                <w:lang w:eastAsia="ru-RU"/>
              </w:rPr>
            </w:pPr>
            <w:r w:rsidRPr="008145CC">
              <w:rPr>
                <w:rFonts w:ascii="Times New Roman" w:eastAsia="Times New Roman" w:hAnsi="Times New Roman" w:cs="Times New Roman"/>
                <w:sz w:val="24"/>
                <w:szCs w:val="24"/>
                <w:lang w:eastAsia="ru-RU"/>
              </w:rPr>
              <w:t>— директивні;</w:t>
            </w:r>
          </w:p>
          <w:p w:rsidR="001F3591" w:rsidRDefault="008145CC" w:rsidP="008145CC">
            <w:pPr>
              <w:autoSpaceDE w:val="0"/>
              <w:autoSpaceDN w:val="0"/>
              <w:adjustRightInd w:val="0"/>
              <w:jc w:val="both"/>
              <w:rPr>
                <w:rFonts w:ascii="Times New Roman" w:eastAsia="Times New Roman" w:hAnsi="Times New Roman" w:cs="Times New Roman"/>
                <w:sz w:val="24"/>
                <w:szCs w:val="24"/>
                <w:lang w:eastAsia="ru-RU"/>
              </w:rPr>
            </w:pPr>
            <w:r w:rsidRPr="008145CC">
              <w:rPr>
                <w:rFonts w:ascii="Times New Roman" w:eastAsia="Times New Roman" w:hAnsi="Times New Roman" w:cs="Times New Roman"/>
                <w:sz w:val="24"/>
                <w:szCs w:val="24"/>
                <w:lang w:eastAsia="ru-RU"/>
              </w:rPr>
              <w:t xml:space="preserve"> — рекомендаційні (готуються органами ради (комітетами, комісіями); їх виконання бажане, але не обов’язкове, оскільки ті, кого ці рішення стосуються, не є підлеглими тих, хто їх приймає);</w:t>
            </w:r>
          </w:p>
          <w:p w:rsidR="008145CC" w:rsidRPr="008145CC" w:rsidRDefault="008145CC" w:rsidP="008145CC">
            <w:pPr>
              <w:autoSpaceDE w:val="0"/>
              <w:autoSpaceDN w:val="0"/>
              <w:adjustRightInd w:val="0"/>
              <w:jc w:val="both"/>
              <w:rPr>
                <w:rFonts w:ascii="Times New Roman" w:eastAsia="Times New Roman" w:hAnsi="Times New Roman" w:cs="Times New Roman"/>
                <w:sz w:val="24"/>
                <w:szCs w:val="24"/>
                <w:lang w:eastAsia="ru-RU"/>
              </w:rPr>
            </w:pPr>
            <w:r w:rsidRPr="008145CC">
              <w:rPr>
                <w:rFonts w:ascii="Times New Roman" w:eastAsia="Times New Roman" w:hAnsi="Times New Roman" w:cs="Times New Roman"/>
                <w:sz w:val="24"/>
                <w:szCs w:val="24"/>
                <w:lang w:eastAsia="ru-RU"/>
              </w:rPr>
              <w:t xml:space="preserve"> — орієнтаційні (призначені для нижчих рівнів управління, що перебувають під значним впливом центру) </w:t>
            </w:r>
          </w:p>
        </w:tc>
      </w:tr>
      <w:tr w:rsidR="008145CC" w:rsidRPr="008145CC" w:rsidTr="008145CC">
        <w:trPr>
          <w:jc w:val="center"/>
        </w:trPr>
        <w:tc>
          <w:tcPr>
            <w:tcW w:w="4672" w:type="dxa"/>
          </w:tcPr>
          <w:p w:rsidR="008145CC" w:rsidRPr="008145CC" w:rsidRDefault="008145CC" w:rsidP="008145CC">
            <w:pPr>
              <w:autoSpaceDE w:val="0"/>
              <w:autoSpaceDN w:val="0"/>
              <w:adjustRightInd w:val="0"/>
              <w:jc w:val="both"/>
              <w:rPr>
                <w:rFonts w:ascii="Times New Roman" w:eastAsia="Times New Roman" w:hAnsi="Times New Roman" w:cs="Times New Roman"/>
                <w:sz w:val="24"/>
                <w:szCs w:val="24"/>
                <w:lang w:eastAsia="ru-RU"/>
              </w:rPr>
            </w:pPr>
            <w:r w:rsidRPr="008145CC">
              <w:rPr>
                <w:rFonts w:ascii="Times New Roman" w:eastAsia="Times New Roman" w:hAnsi="Times New Roman" w:cs="Times New Roman"/>
                <w:sz w:val="24"/>
                <w:szCs w:val="24"/>
                <w:lang w:eastAsia="ru-RU"/>
              </w:rPr>
              <w:t xml:space="preserve">За характером прийняття </w:t>
            </w:r>
          </w:p>
        </w:tc>
        <w:tc>
          <w:tcPr>
            <w:tcW w:w="4672" w:type="dxa"/>
          </w:tcPr>
          <w:p w:rsidR="008145CC" w:rsidRPr="008145CC" w:rsidRDefault="008145CC" w:rsidP="008145CC">
            <w:pPr>
              <w:autoSpaceDE w:val="0"/>
              <w:autoSpaceDN w:val="0"/>
              <w:adjustRightInd w:val="0"/>
              <w:jc w:val="both"/>
              <w:rPr>
                <w:rFonts w:ascii="Times New Roman" w:eastAsia="Times New Roman" w:hAnsi="Times New Roman" w:cs="Times New Roman"/>
                <w:sz w:val="24"/>
                <w:szCs w:val="24"/>
                <w:lang w:eastAsia="ru-RU"/>
              </w:rPr>
            </w:pPr>
            <w:r w:rsidRPr="008145CC">
              <w:rPr>
                <w:rFonts w:ascii="Times New Roman" w:eastAsia="Times New Roman" w:hAnsi="Times New Roman" w:cs="Times New Roman"/>
                <w:sz w:val="24"/>
                <w:szCs w:val="24"/>
                <w:lang w:eastAsia="ru-RU"/>
              </w:rPr>
              <w:t xml:space="preserve">— вибіркові (стосуються одного чи кількох близьких аспектів розглянутої проблеми); — систематичні (охоплюють проблему в цілому, в усьому її різноманітті та взаємозв’язках) </w:t>
            </w:r>
          </w:p>
        </w:tc>
      </w:tr>
      <w:tr w:rsidR="008145CC" w:rsidRPr="008145CC" w:rsidTr="008145CC">
        <w:trPr>
          <w:jc w:val="center"/>
        </w:trPr>
        <w:tc>
          <w:tcPr>
            <w:tcW w:w="4672" w:type="dxa"/>
          </w:tcPr>
          <w:p w:rsidR="008145CC" w:rsidRPr="008145CC" w:rsidRDefault="008145CC" w:rsidP="008145CC">
            <w:pPr>
              <w:autoSpaceDE w:val="0"/>
              <w:autoSpaceDN w:val="0"/>
              <w:adjustRightInd w:val="0"/>
              <w:jc w:val="both"/>
              <w:rPr>
                <w:rFonts w:ascii="Times New Roman" w:eastAsia="Times New Roman" w:hAnsi="Times New Roman" w:cs="Times New Roman"/>
                <w:sz w:val="24"/>
                <w:szCs w:val="24"/>
                <w:lang w:eastAsia="ru-RU"/>
              </w:rPr>
            </w:pPr>
            <w:r w:rsidRPr="008145CC">
              <w:rPr>
                <w:rFonts w:ascii="Times New Roman" w:eastAsia="Times New Roman" w:hAnsi="Times New Roman" w:cs="Times New Roman"/>
                <w:sz w:val="24"/>
                <w:szCs w:val="24"/>
                <w:lang w:eastAsia="ru-RU"/>
              </w:rPr>
              <w:t xml:space="preserve">За способом прийняття </w:t>
            </w:r>
          </w:p>
        </w:tc>
        <w:tc>
          <w:tcPr>
            <w:tcW w:w="4672" w:type="dxa"/>
          </w:tcPr>
          <w:p w:rsidR="001F3591" w:rsidRDefault="008145CC" w:rsidP="008145CC">
            <w:pPr>
              <w:autoSpaceDE w:val="0"/>
              <w:autoSpaceDN w:val="0"/>
              <w:adjustRightInd w:val="0"/>
              <w:jc w:val="both"/>
              <w:rPr>
                <w:rFonts w:ascii="Times New Roman" w:eastAsia="Times New Roman" w:hAnsi="Times New Roman" w:cs="Times New Roman"/>
                <w:sz w:val="24"/>
                <w:szCs w:val="24"/>
                <w:lang w:eastAsia="ru-RU"/>
              </w:rPr>
            </w:pPr>
            <w:r w:rsidRPr="008145CC">
              <w:rPr>
                <w:rFonts w:ascii="Times New Roman" w:eastAsia="Times New Roman" w:hAnsi="Times New Roman" w:cs="Times New Roman"/>
                <w:sz w:val="24"/>
                <w:szCs w:val="24"/>
                <w:lang w:eastAsia="ru-RU"/>
              </w:rPr>
              <w:t>— консультативне (припускає, що особа, котра його приймає остаточно, радиться з підлеглими, а потім, з урахуванням висловлених рекомендацій, робить власний вибір);</w:t>
            </w:r>
          </w:p>
          <w:p w:rsidR="001F3591" w:rsidRDefault="008145CC" w:rsidP="008145CC">
            <w:pPr>
              <w:autoSpaceDE w:val="0"/>
              <w:autoSpaceDN w:val="0"/>
              <w:adjustRightInd w:val="0"/>
              <w:jc w:val="both"/>
              <w:rPr>
                <w:rFonts w:ascii="Times New Roman" w:eastAsia="Times New Roman" w:hAnsi="Times New Roman" w:cs="Times New Roman"/>
                <w:sz w:val="24"/>
                <w:szCs w:val="24"/>
                <w:lang w:eastAsia="ru-RU"/>
              </w:rPr>
            </w:pPr>
            <w:r w:rsidRPr="008145CC">
              <w:rPr>
                <w:rFonts w:ascii="Times New Roman" w:eastAsia="Times New Roman" w:hAnsi="Times New Roman" w:cs="Times New Roman"/>
                <w:sz w:val="24"/>
                <w:szCs w:val="24"/>
                <w:lang w:eastAsia="ru-RU"/>
              </w:rPr>
              <w:t xml:space="preserve"> — спільне (приймається в результаті взаємної згоди всіх учасників на основі консенсусу);</w:t>
            </w:r>
          </w:p>
          <w:p w:rsidR="008145CC" w:rsidRPr="008145CC" w:rsidRDefault="008145CC" w:rsidP="008145CC">
            <w:pPr>
              <w:autoSpaceDE w:val="0"/>
              <w:autoSpaceDN w:val="0"/>
              <w:adjustRightInd w:val="0"/>
              <w:jc w:val="both"/>
              <w:rPr>
                <w:rFonts w:ascii="Times New Roman" w:eastAsia="Times New Roman" w:hAnsi="Times New Roman" w:cs="Times New Roman"/>
                <w:sz w:val="24"/>
                <w:szCs w:val="24"/>
                <w:lang w:eastAsia="ru-RU"/>
              </w:rPr>
            </w:pPr>
            <w:r w:rsidRPr="008145CC">
              <w:rPr>
                <w:rFonts w:ascii="Times New Roman" w:eastAsia="Times New Roman" w:hAnsi="Times New Roman" w:cs="Times New Roman"/>
                <w:sz w:val="24"/>
                <w:szCs w:val="24"/>
                <w:lang w:eastAsia="ru-RU"/>
              </w:rPr>
              <w:t xml:space="preserve"> — парламентське (приймається в результаті взаємної згоди більшості осіб, які беруть участь у розробці рішення)</w:t>
            </w:r>
          </w:p>
        </w:tc>
      </w:tr>
      <w:tr w:rsidR="008145CC" w:rsidRPr="008145CC" w:rsidTr="008145CC">
        <w:trPr>
          <w:jc w:val="center"/>
        </w:trPr>
        <w:tc>
          <w:tcPr>
            <w:tcW w:w="4672" w:type="dxa"/>
          </w:tcPr>
          <w:p w:rsidR="008145CC" w:rsidRPr="008145CC" w:rsidRDefault="008145CC" w:rsidP="008145CC">
            <w:pPr>
              <w:autoSpaceDE w:val="0"/>
              <w:autoSpaceDN w:val="0"/>
              <w:adjustRightInd w:val="0"/>
              <w:jc w:val="both"/>
              <w:rPr>
                <w:rFonts w:ascii="Times New Roman" w:eastAsia="Times New Roman" w:hAnsi="Times New Roman" w:cs="Times New Roman"/>
                <w:sz w:val="24"/>
                <w:szCs w:val="24"/>
                <w:lang w:eastAsia="ru-RU"/>
              </w:rPr>
            </w:pPr>
            <w:r w:rsidRPr="008145CC">
              <w:rPr>
                <w:rFonts w:ascii="Times New Roman" w:eastAsia="Times New Roman" w:hAnsi="Times New Roman" w:cs="Times New Roman"/>
                <w:sz w:val="24"/>
                <w:szCs w:val="24"/>
                <w:lang w:eastAsia="ru-RU"/>
              </w:rPr>
              <w:t xml:space="preserve">З погляду принципового підходу до варіантності </w:t>
            </w:r>
          </w:p>
        </w:tc>
        <w:tc>
          <w:tcPr>
            <w:tcW w:w="4672" w:type="dxa"/>
          </w:tcPr>
          <w:p w:rsidR="001F3591" w:rsidRDefault="008145CC" w:rsidP="008145CC">
            <w:pPr>
              <w:autoSpaceDE w:val="0"/>
              <w:autoSpaceDN w:val="0"/>
              <w:adjustRightInd w:val="0"/>
              <w:jc w:val="both"/>
              <w:rPr>
                <w:rFonts w:ascii="Times New Roman" w:eastAsia="Times New Roman" w:hAnsi="Times New Roman" w:cs="Times New Roman"/>
                <w:sz w:val="24"/>
                <w:szCs w:val="24"/>
                <w:lang w:eastAsia="ru-RU"/>
              </w:rPr>
            </w:pPr>
            <w:r w:rsidRPr="008145CC">
              <w:rPr>
                <w:rFonts w:ascii="Times New Roman" w:eastAsia="Times New Roman" w:hAnsi="Times New Roman" w:cs="Times New Roman"/>
                <w:sz w:val="24"/>
                <w:szCs w:val="24"/>
                <w:lang w:eastAsia="ru-RU"/>
              </w:rPr>
              <w:t xml:space="preserve">— безальтернативне (приймається в тому випадку, якщо все зрозуміло, та є тільки один вихід (характерно для нескладних стандартних ситуацій)); </w:t>
            </w:r>
          </w:p>
          <w:p w:rsidR="001F3591" w:rsidRDefault="008145CC" w:rsidP="008145CC">
            <w:pPr>
              <w:autoSpaceDE w:val="0"/>
              <w:autoSpaceDN w:val="0"/>
              <w:adjustRightInd w:val="0"/>
              <w:jc w:val="both"/>
              <w:rPr>
                <w:rFonts w:ascii="Times New Roman" w:eastAsia="Times New Roman" w:hAnsi="Times New Roman" w:cs="Times New Roman"/>
                <w:sz w:val="24"/>
                <w:szCs w:val="24"/>
                <w:lang w:eastAsia="ru-RU"/>
              </w:rPr>
            </w:pPr>
            <w:r w:rsidRPr="008145CC">
              <w:rPr>
                <w:rFonts w:ascii="Times New Roman" w:eastAsia="Times New Roman" w:hAnsi="Times New Roman" w:cs="Times New Roman"/>
                <w:sz w:val="24"/>
                <w:szCs w:val="24"/>
                <w:lang w:eastAsia="ru-RU"/>
              </w:rPr>
              <w:t xml:space="preserve">— бінарне (має на увазі альтернативу); </w:t>
            </w:r>
          </w:p>
          <w:p w:rsidR="001F3591" w:rsidRDefault="008145CC" w:rsidP="008145CC">
            <w:pPr>
              <w:autoSpaceDE w:val="0"/>
              <w:autoSpaceDN w:val="0"/>
              <w:adjustRightInd w:val="0"/>
              <w:jc w:val="both"/>
              <w:rPr>
                <w:rFonts w:ascii="Times New Roman" w:eastAsia="Times New Roman" w:hAnsi="Times New Roman" w:cs="Times New Roman"/>
                <w:sz w:val="24"/>
                <w:szCs w:val="24"/>
                <w:lang w:eastAsia="ru-RU"/>
              </w:rPr>
            </w:pPr>
            <w:r w:rsidRPr="008145CC">
              <w:rPr>
                <w:rFonts w:ascii="Times New Roman" w:eastAsia="Times New Roman" w:hAnsi="Times New Roman" w:cs="Times New Roman"/>
                <w:sz w:val="24"/>
                <w:szCs w:val="24"/>
                <w:lang w:eastAsia="ru-RU"/>
              </w:rPr>
              <w:t xml:space="preserve">— багатоваріантне (припускає можливість вибору з досить великої кількості способів дії); </w:t>
            </w:r>
          </w:p>
          <w:p w:rsidR="008145CC" w:rsidRPr="008145CC" w:rsidRDefault="008145CC" w:rsidP="008145CC">
            <w:pPr>
              <w:autoSpaceDE w:val="0"/>
              <w:autoSpaceDN w:val="0"/>
              <w:adjustRightInd w:val="0"/>
              <w:jc w:val="both"/>
              <w:rPr>
                <w:rFonts w:ascii="Times New Roman" w:eastAsia="Times New Roman" w:hAnsi="Times New Roman" w:cs="Times New Roman"/>
                <w:sz w:val="24"/>
                <w:szCs w:val="24"/>
                <w:lang w:eastAsia="ru-RU"/>
              </w:rPr>
            </w:pPr>
            <w:r w:rsidRPr="008145CC">
              <w:rPr>
                <w:rFonts w:ascii="Times New Roman" w:eastAsia="Times New Roman" w:hAnsi="Times New Roman" w:cs="Times New Roman"/>
                <w:sz w:val="24"/>
                <w:szCs w:val="24"/>
                <w:lang w:eastAsia="ru-RU"/>
              </w:rPr>
              <w:t xml:space="preserve">— інноваційне (приймається на основі штучного комбінування окремих найбільш придатних і несуперечних один одному характеристик тих рішень, що були в цілому відхилені під час їх розробки) </w:t>
            </w:r>
          </w:p>
        </w:tc>
      </w:tr>
    </w:tbl>
    <w:p w:rsidR="008145CC" w:rsidRDefault="008145CC" w:rsidP="009A2695">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p>
    <w:p w:rsidR="001F3591" w:rsidRDefault="001F3591" w:rsidP="009A2695">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1F3591">
        <w:rPr>
          <w:rFonts w:ascii="Times New Roman" w:eastAsia="Times New Roman" w:hAnsi="Times New Roman" w:cs="Times New Roman"/>
          <w:sz w:val="28"/>
          <w:szCs w:val="28"/>
          <w:lang w:eastAsia="ru-RU"/>
        </w:rPr>
        <w:t xml:space="preserve">Під час прийняття будь-якого </w:t>
      </w:r>
      <w:r>
        <w:rPr>
          <w:rFonts w:ascii="Times New Roman" w:eastAsia="Times New Roman" w:hAnsi="Times New Roman" w:cs="Times New Roman"/>
          <w:sz w:val="28"/>
          <w:szCs w:val="28"/>
          <w:lang w:eastAsia="ru-RU"/>
        </w:rPr>
        <w:t>управлінського</w:t>
      </w:r>
      <w:r w:rsidRPr="001F3591">
        <w:rPr>
          <w:rFonts w:ascii="Times New Roman" w:eastAsia="Times New Roman" w:hAnsi="Times New Roman" w:cs="Times New Roman"/>
          <w:sz w:val="28"/>
          <w:szCs w:val="28"/>
          <w:lang w:eastAsia="ru-RU"/>
        </w:rPr>
        <w:t xml:space="preserve"> рішення потрібно враховувати те, що </w:t>
      </w:r>
      <w:r>
        <w:rPr>
          <w:rFonts w:ascii="Times New Roman" w:eastAsia="Times New Roman" w:hAnsi="Times New Roman" w:cs="Times New Roman"/>
          <w:sz w:val="28"/>
          <w:szCs w:val="28"/>
          <w:lang w:eastAsia="ru-RU"/>
        </w:rPr>
        <w:t>управлінське</w:t>
      </w:r>
      <w:r w:rsidRPr="001F3591">
        <w:rPr>
          <w:rFonts w:ascii="Times New Roman" w:eastAsia="Times New Roman" w:hAnsi="Times New Roman" w:cs="Times New Roman"/>
          <w:sz w:val="28"/>
          <w:szCs w:val="28"/>
          <w:lang w:eastAsia="ru-RU"/>
        </w:rPr>
        <w:t xml:space="preserve"> рішення має бути оптимальним і ефективним.</w:t>
      </w:r>
    </w:p>
    <w:p w:rsidR="001F3591" w:rsidRDefault="001F3591" w:rsidP="009A2695">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1F3591">
        <w:rPr>
          <w:rFonts w:ascii="Times New Roman" w:eastAsia="Times New Roman" w:hAnsi="Times New Roman" w:cs="Times New Roman"/>
          <w:b/>
          <w:i/>
          <w:sz w:val="28"/>
          <w:szCs w:val="28"/>
          <w:lang w:eastAsia="ru-RU"/>
        </w:rPr>
        <w:t>Оптимальність</w:t>
      </w:r>
      <w:r w:rsidRPr="001F359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управлінського</w:t>
      </w:r>
      <w:r w:rsidRPr="001F3591">
        <w:rPr>
          <w:rFonts w:ascii="Times New Roman" w:eastAsia="Times New Roman" w:hAnsi="Times New Roman" w:cs="Times New Roman"/>
          <w:sz w:val="28"/>
          <w:szCs w:val="28"/>
          <w:lang w:eastAsia="ru-RU"/>
        </w:rPr>
        <w:t xml:space="preserve"> рішення – це властивість </w:t>
      </w:r>
      <w:r>
        <w:rPr>
          <w:rFonts w:ascii="Times New Roman" w:eastAsia="Times New Roman" w:hAnsi="Times New Roman" w:cs="Times New Roman"/>
          <w:sz w:val="28"/>
          <w:szCs w:val="28"/>
          <w:lang w:eastAsia="ru-RU"/>
        </w:rPr>
        <w:t>У</w:t>
      </w:r>
      <w:r w:rsidRPr="001F3591">
        <w:rPr>
          <w:rFonts w:ascii="Times New Roman" w:eastAsia="Times New Roman" w:hAnsi="Times New Roman" w:cs="Times New Roman"/>
          <w:sz w:val="28"/>
          <w:szCs w:val="28"/>
          <w:lang w:eastAsia="ru-RU"/>
        </w:rPr>
        <w:t>Р бути найкращим відповідно до критерію (системи критеріїв) оптимальності.</w:t>
      </w:r>
    </w:p>
    <w:p w:rsidR="001F3591" w:rsidRDefault="001F3591" w:rsidP="009A2695">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1F3591">
        <w:rPr>
          <w:rFonts w:ascii="Times New Roman" w:eastAsia="Times New Roman" w:hAnsi="Times New Roman" w:cs="Times New Roman"/>
          <w:b/>
          <w:i/>
          <w:sz w:val="28"/>
          <w:szCs w:val="28"/>
          <w:lang w:eastAsia="ru-RU"/>
        </w:rPr>
        <w:lastRenderedPageBreak/>
        <w:t>Ефективним</w:t>
      </w:r>
      <w:r w:rsidRPr="001F3591">
        <w:rPr>
          <w:rFonts w:ascii="Times New Roman" w:eastAsia="Times New Roman" w:hAnsi="Times New Roman" w:cs="Times New Roman"/>
          <w:sz w:val="28"/>
          <w:szCs w:val="28"/>
          <w:lang w:eastAsia="ru-RU"/>
        </w:rPr>
        <w:t xml:space="preserve"> є таке рішення, яке приводить до потрібних і дієвих результатів. </w:t>
      </w:r>
    </w:p>
    <w:p w:rsidR="001F3591" w:rsidRDefault="001F3591" w:rsidP="009A2695">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1F3591">
        <w:rPr>
          <w:rFonts w:ascii="Times New Roman" w:eastAsia="Times New Roman" w:hAnsi="Times New Roman" w:cs="Times New Roman"/>
          <w:sz w:val="28"/>
          <w:szCs w:val="28"/>
          <w:lang w:eastAsia="ru-RU"/>
        </w:rPr>
        <w:t xml:space="preserve">Для досягнення відмічених характеристик потрібно дотримуватись певних вимог, що пред’являються до </w:t>
      </w:r>
      <w:r>
        <w:rPr>
          <w:rFonts w:ascii="Times New Roman" w:eastAsia="Times New Roman" w:hAnsi="Times New Roman" w:cs="Times New Roman"/>
          <w:sz w:val="28"/>
          <w:szCs w:val="28"/>
          <w:lang w:eastAsia="ru-RU"/>
        </w:rPr>
        <w:t>управлінських</w:t>
      </w:r>
      <w:r w:rsidRPr="001F3591">
        <w:rPr>
          <w:rFonts w:ascii="Times New Roman" w:eastAsia="Times New Roman" w:hAnsi="Times New Roman" w:cs="Times New Roman"/>
          <w:sz w:val="28"/>
          <w:szCs w:val="28"/>
          <w:lang w:eastAsia="ru-RU"/>
        </w:rPr>
        <w:t xml:space="preserve"> рішень. Визначаючи вимоги до управлінських рішень, необхідно виходити не з суб'єктивних уявлень осіб, що приймають рішення, або керівників даної організації, а з принципів управління, що виражають вимоги законів і правила їх виконання в реальних умовах. У даний час пред'являються такі вимоги до управлінських рішень: </w:t>
      </w:r>
    </w:p>
    <w:p w:rsidR="001F3591" w:rsidRDefault="001F3591" w:rsidP="009A2695">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1F3591">
        <w:rPr>
          <w:rFonts w:ascii="Times New Roman" w:eastAsia="Times New Roman" w:hAnsi="Times New Roman" w:cs="Times New Roman"/>
          <w:sz w:val="28"/>
          <w:szCs w:val="28"/>
          <w:lang w:eastAsia="ru-RU"/>
        </w:rPr>
        <w:t xml:space="preserve">- своєчасність розроблення, прийняття і реалізації (це сприяє вирішенню виникаючих проблем і недопущення їх загострення або перетворення діяльності персоналу в марну); </w:t>
      </w:r>
    </w:p>
    <w:p w:rsidR="001F3591" w:rsidRDefault="001F3591" w:rsidP="009A2695">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1F3591">
        <w:rPr>
          <w:rFonts w:ascii="Times New Roman" w:eastAsia="Times New Roman" w:hAnsi="Times New Roman" w:cs="Times New Roman"/>
          <w:sz w:val="28"/>
          <w:szCs w:val="28"/>
          <w:lang w:eastAsia="ru-RU"/>
        </w:rPr>
        <w:t xml:space="preserve">- наявність механізму реалізації, тобто мети дії, завдання підлеглим та порядку їх виконання; а також організації, мотивації, контролю, можливості визначати необхідні організаційні зміни в системі, призначеної для досягнення цілей; </w:t>
      </w:r>
    </w:p>
    <w:p w:rsidR="001F3591" w:rsidRDefault="001F3591" w:rsidP="009A2695">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1F3591">
        <w:rPr>
          <w:rFonts w:ascii="Times New Roman" w:eastAsia="Times New Roman" w:hAnsi="Times New Roman" w:cs="Times New Roman"/>
          <w:sz w:val="28"/>
          <w:szCs w:val="28"/>
          <w:lang w:eastAsia="ru-RU"/>
        </w:rPr>
        <w:t xml:space="preserve">- оптимальність – забезпечення максимальної віддачі від потенційних можливостей у процесі реалізації рішення; </w:t>
      </w:r>
    </w:p>
    <w:p w:rsidR="001F3591" w:rsidRDefault="001F3591" w:rsidP="009A2695">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1F3591">
        <w:rPr>
          <w:rFonts w:ascii="Times New Roman" w:eastAsia="Times New Roman" w:hAnsi="Times New Roman" w:cs="Times New Roman"/>
          <w:sz w:val="28"/>
          <w:szCs w:val="28"/>
          <w:lang w:eastAsia="ru-RU"/>
        </w:rPr>
        <w:t xml:space="preserve">- можливість бути реалізованими, тобто забезпеченими відповідними ресурсами (управлінськими, матеріальними, людськими, правовими </w:t>
      </w:r>
      <w:r>
        <w:rPr>
          <w:rFonts w:ascii="Times New Roman" w:eastAsia="Times New Roman" w:hAnsi="Times New Roman" w:cs="Times New Roman"/>
          <w:sz w:val="28"/>
          <w:szCs w:val="28"/>
          <w:lang w:eastAsia="ru-RU"/>
        </w:rPr>
        <w:t>тощо</w:t>
      </w:r>
      <w:r w:rsidRPr="001F3591">
        <w:rPr>
          <w:rFonts w:ascii="Times New Roman" w:eastAsia="Times New Roman" w:hAnsi="Times New Roman" w:cs="Times New Roman"/>
          <w:sz w:val="28"/>
          <w:szCs w:val="28"/>
          <w:lang w:eastAsia="ru-RU"/>
        </w:rPr>
        <w:t xml:space="preserve">); </w:t>
      </w:r>
    </w:p>
    <w:p w:rsidR="001F3591" w:rsidRDefault="001F3591" w:rsidP="009A2695">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1F3591">
        <w:rPr>
          <w:rFonts w:ascii="Times New Roman" w:eastAsia="Times New Roman" w:hAnsi="Times New Roman" w:cs="Times New Roman"/>
          <w:sz w:val="28"/>
          <w:szCs w:val="28"/>
          <w:lang w:eastAsia="ru-RU"/>
        </w:rPr>
        <w:t xml:space="preserve">- недопущення конфліктів, відповідність використовуваної в організації психології управління; </w:t>
      </w:r>
    </w:p>
    <w:p w:rsidR="001F3591" w:rsidRDefault="001F3591" w:rsidP="009A2695">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1F3591">
        <w:rPr>
          <w:rFonts w:ascii="Times New Roman" w:eastAsia="Times New Roman" w:hAnsi="Times New Roman" w:cs="Times New Roman"/>
          <w:sz w:val="28"/>
          <w:szCs w:val="28"/>
          <w:lang w:eastAsia="ru-RU"/>
        </w:rPr>
        <w:t xml:space="preserve">- гнучкість – можливість зміни, корекції рішення при зміні умов, ситуації; </w:t>
      </w:r>
    </w:p>
    <w:p w:rsidR="001F3591" w:rsidRDefault="001F3591" w:rsidP="009A2695">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1F3591">
        <w:rPr>
          <w:rFonts w:ascii="Times New Roman" w:eastAsia="Times New Roman" w:hAnsi="Times New Roman" w:cs="Times New Roman"/>
          <w:sz w:val="28"/>
          <w:szCs w:val="28"/>
          <w:lang w:eastAsia="ru-RU"/>
        </w:rPr>
        <w:t xml:space="preserve">- можливість верифікації та контролю виконання; </w:t>
      </w:r>
    </w:p>
    <w:p w:rsidR="001F3591" w:rsidRDefault="001F3591" w:rsidP="009A2695">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1F3591">
        <w:rPr>
          <w:rFonts w:ascii="Times New Roman" w:eastAsia="Times New Roman" w:hAnsi="Times New Roman" w:cs="Times New Roman"/>
          <w:sz w:val="28"/>
          <w:szCs w:val="28"/>
          <w:lang w:eastAsia="ru-RU"/>
        </w:rPr>
        <w:t xml:space="preserve">- оригінальність і несподіваність для конкурента; </w:t>
      </w:r>
    </w:p>
    <w:p w:rsidR="001F4EDE" w:rsidRDefault="001F3591" w:rsidP="009A2695">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1F3591">
        <w:rPr>
          <w:rFonts w:ascii="Times New Roman" w:eastAsia="Times New Roman" w:hAnsi="Times New Roman" w:cs="Times New Roman"/>
          <w:sz w:val="28"/>
          <w:szCs w:val="28"/>
          <w:lang w:eastAsia="ru-RU"/>
        </w:rPr>
        <w:t>- зрозумілість за формою і обґрунтованість.</w:t>
      </w:r>
    </w:p>
    <w:p w:rsidR="001F3591" w:rsidRDefault="001F3591" w:rsidP="009A2695">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1F3591">
        <w:rPr>
          <w:rFonts w:ascii="Times New Roman" w:eastAsia="Times New Roman" w:hAnsi="Times New Roman" w:cs="Times New Roman"/>
          <w:sz w:val="28"/>
          <w:szCs w:val="28"/>
          <w:lang w:eastAsia="ru-RU"/>
        </w:rPr>
        <w:t xml:space="preserve"> </w:t>
      </w:r>
    </w:p>
    <w:p w:rsidR="002E204A" w:rsidRPr="002E204A" w:rsidRDefault="001F4EDE" w:rsidP="002E204A">
      <w:pPr>
        <w:autoSpaceDE w:val="0"/>
        <w:autoSpaceDN w:val="0"/>
        <w:adjustRightInd w:val="0"/>
        <w:spacing w:after="0" w:line="360" w:lineRule="auto"/>
        <w:ind w:firstLine="708"/>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1.</w:t>
      </w:r>
      <w:r w:rsidR="002E204A" w:rsidRPr="002E204A">
        <w:rPr>
          <w:rFonts w:ascii="Times New Roman" w:eastAsia="Times New Roman" w:hAnsi="Times New Roman" w:cs="Times New Roman"/>
          <w:b/>
          <w:bCs/>
          <w:sz w:val="28"/>
          <w:szCs w:val="28"/>
          <w:lang w:eastAsia="ru-RU"/>
        </w:rPr>
        <w:t>1.2</w:t>
      </w:r>
      <w:r w:rsidR="002E204A">
        <w:rPr>
          <w:rFonts w:ascii="Times New Roman" w:eastAsia="Times New Roman" w:hAnsi="Times New Roman" w:cs="Times New Roman"/>
          <w:b/>
          <w:bCs/>
          <w:sz w:val="28"/>
          <w:szCs w:val="28"/>
          <w:lang w:eastAsia="ru-RU"/>
        </w:rPr>
        <w:t>.</w:t>
      </w:r>
      <w:r w:rsidR="002E204A" w:rsidRPr="002E204A">
        <w:rPr>
          <w:rFonts w:ascii="Times New Roman" w:eastAsia="Times New Roman" w:hAnsi="Times New Roman" w:cs="Times New Roman"/>
          <w:b/>
          <w:bCs/>
          <w:sz w:val="28"/>
          <w:szCs w:val="28"/>
          <w:lang w:eastAsia="ru-RU"/>
        </w:rPr>
        <w:t xml:space="preserve"> </w:t>
      </w:r>
      <w:bookmarkStart w:id="6" w:name="_Hlk165980696"/>
      <w:r w:rsidR="002E204A" w:rsidRPr="002E204A">
        <w:rPr>
          <w:rFonts w:ascii="Times New Roman" w:eastAsia="Times New Roman" w:hAnsi="Times New Roman" w:cs="Times New Roman"/>
          <w:b/>
          <w:bCs/>
          <w:sz w:val="28"/>
          <w:szCs w:val="28"/>
          <w:lang w:eastAsia="ru-RU"/>
        </w:rPr>
        <w:t>Ієрархічність управлінських рішень</w:t>
      </w:r>
      <w:bookmarkEnd w:id="6"/>
    </w:p>
    <w:p w:rsidR="002E204A" w:rsidRDefault="002E204A" w:rsidP="009A2695">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2E204A">
        <w:rPr>
          <w:rFonts w:ascii="Times New Roman" w:eastAsia="Times New Roman" w:hAnsi="Times New Roman" w:cs="Times New Roman"/>
          <w:bCs/>
          <w:sz w:val="28"/>
          <w:szCs w:val="28"/>
          <w:lang w:eastAsia="ru-RU"/>
        </w:rPr>
        <w:t xml:space="preserve">Управлінське рішення в організації має ієрархічну структуру, де склалися три рівні управління: </w:t>
      </w:r>
    </w:p>
    <w:p w:rsidR="002E204A" w:rsidRDefault="002E204A" w:rsidP="009A2695">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2E204A">
        <w:rPr>
          <w:rFonts w:ascii="Times New Roman" w:eastAsia="Times New Roman" w:hAnsi="Times New Roman" w:cs="Times New Roman"/>
          <w:bCs/>
          <w:sz w:val="28"/>
          <w:szCs w:val="28"/>
          <w:lang w:eastAsia="ru-RU"/>
        </w:rPr>
        <w:lastRenderedPageBreak/>
        <w:t xml:space="preserve">1) стратегічний, на якому приймаються стратегічні рішення, що визначають життєдіяльність організацій на багато років; </w:t>
      </w:r>
    </w:p>
    <w:p w:rsidR="002E204A" w:rsidRDefault="002E204A" w:rsidP="009A2695">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2E204A">
        <w:rPr>
          <w:rFonts w:ascii="Times New Roman" w:eastAsia="Times New Roman" w:hAnsi="Times New Roman" w:cs="Times New Roman"/>
          <w:bCs/>
          <w:sz w:val="28"/>
          <w:szCs w:val="28"/>
          <w:lang w:eastAsia="ru-RU"/>
        </w:rPr>
        <w:t xml:space="preserve">2) функціональний (інколи званий оперативним), на якому розробляються стратегії розвитку, маркетингу, виробництва, фінансів </w:t>
      </w:r>
      <w:r>
        <w:rPr>
          <w:rFonts w:ascii="Times New Roman" w:eastAsia="Times New Roman" w:hAnsi="Times New Roman" w:cs="Times New Roman"/>
          <w:bCs/>
          <w:sz w:val="28"/>
          <w:szCs w:val="28"/>
          <w:lang w:eastAsia="ru-RU"/>
        </w:rPr>
        <w:t>тощо</w:t>
      </w:r>
      <w:r w:rsidRPr="002E204A">
        <w:rPr>
          <w:rFonts w:ascii="Times New Roman" w:eastAsia="Times New Roman" w:hAnsi="Times New Roman" w:cs="Times New Roman"/>
          <w:bCs/>
          <w:sz w:val="28"/>
          <w:szCs w:val="28"/>
          <w:lang w:eastAsia="ru-RU"/>
        </w:rPr>
        <w:t>, об'єднані стратегією управління організацією. На цьому рівні приймаються рішення, відповідні основам, ідеології стратегічного організаційного рішення;</w:t>
      </w:r>
    </w:p>
    <w:p w:rsidR="002E204A" w:rsidRDefault="002E204A" w:rsidP="009A2695">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2E204A">
        <w:rPr>
          <w:rFonts w:ascii="Times New Roman" w:eastAsia="Times New Roman" w:hAnsi="Times New Roman" w:cs="Times New Roman"/>
          <w:bCs/>
          <w:sz w:val="28"/>
          <w:szCs w:val="28"/>
          <w:lang w:eastAsia="ru-RU"/>
        </w:rPr>
        <w:t xml:space="preserve">3) тактичний, на якому щодня реалізуються рішення, прийняті на стратегічному рівні. На даному рівні приймаються рішення, безпосередньо пов'язані з управлінням виробничою діяльністю. </w:t>
      </w:r>
    </w:p>
    <w:p w:rsidR="002E204A" w:rsidRDefault="002E204A" w:rsidP="009A2695">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2E204A">
        <w:rPr>
          <w:rFonts w:ascii="Times New Roman" w:eastAsia="Times New Roman" w:hAnsi="Times New Roman" w:cs="Times New Roman"/>
          <w:bCs/>
          <w:sz w:val="28"/>
          <w:szCs w:val="28"/>
          <w:lang w:eastAsia="ru-RU"/>
        </w:rPr>
        <w:t>За розробку рішень на ієрархічних рівнях управління відповідальні: А – керівники підприємств (компаній); Б – начальники служб і відділів підприємства (компанії); В – керівники підприємств тактичного рівня.</w:t>
      </w:r>
    </w:p>
    <w:p w:rsidR="002E204A" w:rsidRDefault="002E204A" w:rsidP="009A2695">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2E204A">
        <w:rPr>
          <w:rFonts w:ascii="Times New Roman" w:eastAsia="Times New Roman" w:hAnsi="Times New Roman" w:cs="Times New Roman"/>
          <w:bCs/>
          <w:sz w:val="28"/>
          <w:szCs w:val="28"/>
          <w:lang w:eastAsia="ru-RU"/>
        </w:rPr>
        <w:t xml:space="preserve">Рішення, що приймаються на всіх рівнях, пов'язані місією, головною метою і стратегією організації. Ці поняття – основа задуму стратегічного рішення. Визначення місії, цілі і вироблення стратегії дії, що забезпечує виконання місії і досягнення організацією своїх цілей – найважливіші завдання вищих керівників, складові основи стратегічного управління. </w:t>
      </w:r>
    </w:p>
    <w:p w:rsidR="002E204A" w:rsidRDefault="002E204A" w:rsidP="009A2695">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2E204A">
        <w:rPr>
          <w:rFonts w:ascii="Times New Roman" w:eastAsia="Times New Roman" w:hAnsi="Times New Roman" w:cs="Times New Roman"/>
          <w:bCs/>
          <w:sz w:val="28"/>
          <w:szCs w:val="28"/>
          <w:lang w:eastAsia="ru-RU"/>
        </w:rPr>
        <w:t xml:space="preserve">Під місією розуміють констатацію філософії і призначення, сенс (широкий) існування організації, а також твердження, що розкриває сенс існування організації, в якому виявляється відмінність її від подібних. </w:t>
      </w:r>
    </w:p>
    <w:p w:rsidR="002E204A" w:rsidRDefault="002E204A" w:rsidP="009A2695">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2E204A">
        <w:rPr>
          <w:rFonts w:ascii="Times New Roman" w:eastAsia="Times New Roman" w:hAnsi="Times New Roman" w:cs="Times New Roman"/>
          <w:bCs/>
          <w:sz w:val="28"/>
          <w:szCs w:val="28"/>
          <w:lang w:eastAsia="ru-RU"/>
        </w:rPr>
        <w:t xml:space="preserve">Мета – це конкретний кінцевий стан або бажаний результат, до досягнення якого прагне група людей, що працюють разом. </w:t>
      </w:r>
    </w:p>
    <w:p w:rsidR="001F3591" w:rsidRPr="002E204A" w:rsidRDefault="002E204A" w:rsidP="009A2695">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2E204A">
        <w:rPr>
          <w:rFonts w:ascii="Times New Roman" w:eastAsia="Times New Roman" w:hAnsi="Times New Roman" w:cs="Times New Roman"/>
          <w:bCs/>
          <w:sz w:val="28"/>
          <w:szCs w:val="28"/>
          <w:lang w:eastAsia="ru-RU"/>
        </w:rPr>
        <w:t>У даний час не існує поняття “стратегія”, що склалася. Під стратегією розуміють і план, і стратегічне планування, і модель, і сукупність рішень, що визначають системну діяльність людей в організації.</w:t>
      </w:r>
    </w:p>
    <w:p w:rsidR="002E204A" w:rsidRDefault="002E204A" w:rsidP="009A2695">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2E204A">
        <w:rPr>
          <w:rFonts w:ascii="Times New Roman" w:eastAsia="Times New Roman" w:hAnsi="Times New Roman" w:cs="Times New Roman"/>
          <w:bCs/>
          <w:sz w:val="28"/>
          <w:szCs w:val="28"/>
          <w:lang w:eastAsia="ru-RU"/>
        </w:rPr>
        <w:t xml:space="preserve">Місія задає загальні орієнтири, напрями функціонування організації і служить задоволенню потреб оточуючих. </w:t>
      </w:r>
    </w:p>
    <w:p w:rsidR="002E204A" w:rsidRDefault="002E204A" w:rsidP="002E204A">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2E204A">
        <w:rPr>
          <w:rFonts w:ascii="Times New Roman" w:eastAsia="Times New Roman" w:hAnsi="Times New Roman" w:cs="Times New Roman"/>
          <w:bCs/>
          <w:sz w:val="28"/>
          <w:szCs w:val="28"/>
          <w:lang w:eastAsia="ru-RU"/>
        </w:rPr>
        <w:t xml:space="preserve">Мета виражає потреби людей, що входять в організацію. Для досягнення мети необхідно вирішити певні завдання (певна робота, серія робіт або частина роботи, яка має бути виконана заздалегідь установленим способом у заздалегідь обумовлені терміни). Завдання формулюються в управлінському </w:t>
      </w:r>
      <w:r w:rsidRPr="002E204A">
        <w:rPr>
          <w:rFonts w:ascii="Times New Roman" w:eastAsia="Times New Roman" w:hAnsi="Times New Roman" w:cs="Times New Roman"/>
          <w:bCs/>
          <w:sz w:val="28"/>
          <w:szCs w:val="28"/>
          <w:lang w:eastAsia="ru-RU"/>
        </w:rPr>
        <w:lastRenderedPageBreak/>
        <w:t xml:space="preserve">рішенні відповідно до задуму керівництва. Постановка мети відповідає на питання, який результат має бути досягнутий. Завдання відповідають на питання, що має бути зроблене для досягнення мети. </w:t>
      </w:r>
    </w:p>
    <w:p w:rsidR="002E204A" w:rsidRDefault="002E204A" w:rsidP="002E204A">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2E204A">
        <w:rPr>
          <w:rFonts w:ascii="Times New Roman" w:eastAsia="Times New Roman" w:hAnsi="Times New Roman" w:cs="Times New Roman"/>
          <w:bCs/>
          <w:sz w:val="28"/>
          <w:szCs w:val="28"/>
          <w:lang w:eastAsia="ru-RU"/>
        </w:rPr>
        <w:t xml:space="preserve">Виробничі організації – це багатоцільові системи. Сукупність цілей різних рівнів є системою взаємозв'язаних цілей у вигляді “дерева цілей”. Кожне управлінське рішення повинне визначати задум і систему діяльності людей з досягнення цих цілей. Отже, прийнявши до виконання мету (“дерево цілей”), керівники всіх рівнів розробляють відповідні рішення, які загалом являють собою “дерево” взаємозв'язаних, взаємозалежних рішень. </w:t>
      </w:r>
    </w:p>
    <w:p w:rsidR="002E204A" w:rsidRDefault="002E204A" w:rsidP="002E204A">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2E204A">
        <w:rPr>
          <w:rFonts w:ascii="Times New Roman" w:eastAsia="Times New Roman" w:hAnsi="Times New Roman" w:cs="Times New Roman"/>
          <w:bCs/>
          <w:sz w:val="28"/>
          <w:szCs w:val="28"/>
          <w:lang w:eastAsia="ru-RU"/>
        </w:rPr>
        <w:t xml:space="preserve">Для того, щоб додати цілеспрямованість управлінню в організації і орієнтувати його на конкретні результати для кожної мети (отже, для управлінського вирішення), визначаються обмеження, критерії (для вибору альтернативи) варіанта рішення. При цьому управлінське рішення повинне відповідати механізму управління досягненням поставленої мети, погодженим критеріям управління за рівнями ієрархії, виділеними ресурсами. </w:t>
      </w:r>
    </w:p>
    <w:p w:rsidR="002E204A" w:rsidRDefault="002E204A" w:rsidP="002E204A">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2E204A">
        <w:rPr>
          <w:rFonts w:ascii="Times New Roman" w:eastAsia="Times New Roman" w:hAnsi="Times New Roman" w:cs="Times New Roman"/>
          <w:bCs/>
          <w:sz w:val="28"/>
          <w:szCs w:val="28"/>
          <w:lang w:eastAsia="ru-RU"/>
        </w:rPr>
        <w:t xml:space="preserve">У виробничих організаціях об’єктами управління можуть бути матеріальні засоби (грошовий і речовий капітал, виробничий, інвестиційний, науковотехнічний потенціал), організаційний (діапазон організаційних можливостей) і соціальний (особовий і колективний) потенціал. </w:t>
      </w:r>
    </w:p>
    <w:p w:rsidR="001F3591" w:rsidRDefault="002E204A" w:rsidP="002E204A">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2E204A">
        <w:rPr>
          <w:rFonts w:ascii="Times New Roman" w:eastAsia="Times New Roman" w:hAnsi="Times New Roman" w:cs="Times New Roman"/>
          <w:bCs/>
          <w:sz w:val="28"/>
          <w:szCs w:val="28"/>
          <w:lang w:eastAsia="ru-RU"/>
        </w:rPr>
        <w:t>Як показує практика, управлінські рішення можуть розроблятися за ініціативою керівників як стратегічного, так і тактичного рівня. Принципових відмінностей у взаємозв'язку управлінських рішень за рівнями ієрархії в цьому випадку немає, а відмічаються особливості організації процесу розробки, прийняття і реалізації рішень.</w:t>
      </w:r>
    </w:p>
    <w:p w:rsidR="001F4EDE" w:rsidRPr="002E204A" w:rsidRDefault="001F4EDE" w:rsidP="002E204A">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p>
    <w:p w:rsidR="002E204A" w:rsidRPr="002E204A" w:rsidRDefault="001F4EDE" w:rsidP="002E204A">
      <w:pPr>
        <w:autoSpaceDE w:val="0"/>
        <w:autoSpaceDN w:val="0"/>
        <w:adjustRightInd w:val="0"/>
        <w:spacing w:after="0" w:line="360" w:lineRule="auto"/>
        <w:ind w:firstLine="708"/>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1.</w:t>
      </w:r>
      <w:r w:rsidR="002E204A" w:rsidRPr="002E204A">
        <w:rPr>
          <w:rFonts w:ascii="Times New Roman" w:eastAsia="Times New Roman" w:hAnsi="Times New Roman" w:cs="Times New Roman"/>
          <w:b/>
          <w:bCs/>
          <w:sz w:val="28"/>
          <w:szCs w:val="28"/>
          <w:lang w:eastAsia="ru-RU"/>
        </w:rPr>
        <w:t>1.3</w:t>
      </w:r>
      <w:r w:rsidR="00596DF0">
        <w:rPr>
          <w:rFonts w:ascii="Times New Roman" w:eastAsia="Times New Roman" w:hAnsi="Times New Roman" w:cs="Times New Roman"/>
          <w:b/>
          <w:bCs/>
          <w:sz w:val="28"/>
          <w:szCs w:val="28"/>
          <w:lang w:eastAsia="ru-RU"/>
        </w:rPr>
        <w:t>.</w:t>
      </w:r>
      <w:r w:rsidR="002E204A" w:rsidRPr="002E204A">
        <w:rPr>
          <w:rFonts w:ascii="Times New Roman" w:eastAsia="Times New Roman" w:hAnsi="Times New Roman" w:cs="Times New Roman"/>
          <w:b/>
          <w:bCs/>
          <w:sz w:val="28"/>
          <w:szCs w:val="28"/>
          <w:lang w:eastAsia="ru-RU"/>
        </w:rPr>
        <w:t xml:space="preserve"> </w:t>
      </w:r>
      <w:bookmarkStart w:id="7" w:name="_Hlk165980744"/>
      <w:r w:rsidR="002E204A" w:rsidRPr="002E204A">
        <w:rPr>
          <w:rFonts w:ascii="Times New Roman" w:eastAsia="Times New Roman" w:hAnsi="Times New Roman" w:cs="Times New Roman"/>
          <w:b/>
          <w:bCs/>
          <w:sz w:val="28"/>
          <w:szCs w:val="28"/>
          <w:lang w:eastAsia="ru-RU"/>
        </w:rPr>
        <w:t xml:space="preserve">Способи формалізації та реалізації </w:t>
      </w:r>
      <w:r w:rsidR="00596DF0" w:rsidRPr="00596DF0">
        <w:rPr>
          <w:rFonts w:ascii="Times New Roman" w:eastAsia="Times New Roman" w:hAnsi="Times New Roman" w:cs="Times New Roman"/>
          <w:b/>
          <w:sz w:val="28"/>
          <w:szCs w:val="28"/>
          <w:lang w:eastAsia="ru-RU"/>
        </w:rPr>
        <w:t>управлінських</w:t>
      </w:r>
      <w:r w:rsidR="002E204A" w:rsidRPr="00596DF0">
        <w:rPr>
          <w:rFonts w:ascii="Times New Roman" w:eastAsia="Times New Roman" w:hAnsi="Times New Roman" w:cs="Times New Roman"/>
          <w:b/>
          <w:bCs/>
          <w:sz w:val="28"/>
          <w:szCs w:val="28"/>
          <w:lang w:eastAsia="ru-RU"/>
        </w:rPr>
        <w:t xml:space="preserve"> </w:t>
      </w:r>
      <w:r w:rsidR="002E204A" w:rsidRPr="002E204A">
        <w:rPr>
          <w:rFonts w:ascii="Times New Roman" w:eastAsia="Times New Roman" w:hAnsi="Times New Roman" w:cs="Times New Roman"/>
          <w:b/>
          <w:bCs/>
          <w:sz w:val="28"/>
          <w:szCs w:val="28"/>
          <w:lang w:eastAsia="ru-RU"/>
        </w:rPr>
        <w:t>рішень</w:t>
      </w:r>
      <w:bookmarkEnd w:id="7"/>
    </w:p>
    <w:p w:rsidR="00552E2C" w:rsidRDefault="002E204A" w:rsidP="009A2695">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2E204A">
        <w:rPr>
          <w:rFonts w:ascii="Times New Roman" w:eastAsia="Times New Roman" w:hAnsi="Times New Roman" w:cs="Times New Roman"/>
          <w:bCs/>
          <w:sz w:val="28"/>
          <w:szCs w:val="28"/>
          <w:lang w:eastAsia="ru-RU"/>
        </w:rPr>
        <w:t xml:space="preserve">У тому випадку, коли приймається певне </w:t>
      </w:r>
      <w:r w:rsidR="00596DF0" w:rsidRPr="00596DF0">
        <w:rPr>
          <w:rFonts w:ascii="Times New Roman" w:eastAsia="Times New Roman" w:hAnsi="Times New Roman" w:cs="Times New Roman"/>
          <w:sz w:val="28"/>
          <w:szCs w:val="28"/>
          <w:lang w:eastAsia="ru-RU"/>
        </w:rPr>
        <w:t>управлінськ</w:t>
      </w:r>
      <w:r w:rsidR="00596DF0">
        <w:rPr>
          <w:rFonts w:ascii="Times New Roman" w:eastAsia="Times New Roman" w:hAnsi="Times New Roman" w:cs="Times New Roman"/>
          <w:sz w:val="28"/>
          <w:szCs w:val="28"/>
          <w:lang w:eastAsia="ru-RU"/>
        </w:rPr>
        <w:t>е</w:t>
      </w:r>
      <w:r w:rsidRPr="002E204A">
        <w:rPr>
          <w:rFonts w:ascii="Times New Roman" w:eastAsia="Times New Roman" w:hAnsi="Times New Roman" w:cs="Times New Roman"/>
          <w:bCs/>
          <w:sz w:val="28"/>
          <w:szCs w:val="28"/>
          <w:lang w:eastAsia="ru-RU"/>
        </w:rPr>
        <w:t xml:space="preserve"> рішення, необхідно визначити оптимальні форми його вираження та реалізації. Залежно від умов розробки </w:t>
      </w:r>
      <w:r w:rsidR="00596DF0" w:rsidRPr="00596DF0">
        <w:rPr>
          <w:rFonts w:ascii="Times New Roman" w:eastAsia="Times New Roman" w:hAnsi="Times New Roman" w:cs="Times New Roman"/>
          <w:sz w:val="28"/>
          <w:szCs w:val="28"/>
          <w:lang w:eastAsia="ru-RU"/>
        </w:rPr>
        <w:t>управлінських</w:t>
      </w:r>
      <w:r w:rsidRPr="002E204A">
        <w:rPr>
          <w:rFonts w:ascii="Times New Roman" w:eastAsia="Times New Roman" w:hAnsi="Times New Roman" w:cs="Times New Roman"/>
          <w:bCs/>
          <w:sz w:val="28"/>
          <w:szCs w:val="28"/>
          <w:lang w:eastAsia="ru-RU"/>
        </w:rPr>
        <w:t xml:space="preserve"> рішень можуть застосовуватися ті чи інші форми їх вираження (таблиця 1.2). </w:t>
      </w:r>
    </w:p>
    <w:p w:rsidR="00596DF0" w:rsidRDefault="00596DF0" w:rsidP="009A2695">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p>
    <w:p w:rsidR="00552E2C" w:rsidRDefault="002E204A" w:rsidP="009A2695">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2E204A">
        <w:rPr>
          <w:rFonts w:ascii="Times New Roman" w:eastAsia="Times New Roman" w:hAnsi="Times New Roman" w:cs="Times New Roman"/>
          <w:bCs/>
          <w:sz w:val="28"/>
          <w:szCs w:val="28"/>
          <w:lang w:eastAsia="ru-RU"/>
        </w:rPr>
        <w:lastRenderedPageBreak/>
        <w:t xml:space="preserve">Таблиця 1.2 </w:t>
      </w:r>
      <w:r w:rsidR="00552E2C">
        <w:rPr>
          <w:rFonts w:ascii="Times New Roman" w:eastAsia="Times New Roman" w:hAnsi="Times New Roman" w:cs="Times New Roman"/>
          <w:bCs/>
          <w:sz w:val="28"/>
          <w:szCs w:val="28"/>
          <w:lang w:eastAsia="ru-RU"/>
        </w:rPr>
        <w:t xml:space="preserve">– </w:t>
      </w:r>
      <w:r w:rsidRPr="002E204A">
        <w:rPr>
          <w:rFonts w:ascii="Times New Roman" w:eastAsia="Times New Roman" w:hAnsi="Times New Roman" w:cs="Times New Roman"/>
          <w:bCs/>
          <w:sz w:val="28"/>
          <w:szCs w:val="28"/>
          <w:lang w:eastAsia="ru-RU"/>
        </w:rPr>
        <w:t>О</w:t>
      </w:r>
      <w:r w:rsidR="00552E2C" w:rsidRPr="002E204A">
        <w:rPr>
          <w:rFonts w:ascii="Times New Roman" w:eastAsia="Times New Roman" w:hAnsi="Times New Roman" w:cs="Times New Roman"/>
          <w:bCs/>
          <w:sz w:val="28"/>
          <w:szCs w:val="28"/>
          <w:lang w:eastAsia="ru-RU"/>
        </w:rPr>
        <w:t xml:space="preserve">сновні форми вираження </w:t>
      </w:r>
      <w:r w:rsidR="00552E2C">
        <w:rPr>
          <w:rFonts w:ascii="Times New Roman" w:eastAsia="Times New Roman" w:hAnsi="Times New Roman" w:cs="Times New Roman"/>
          <w:bCs/>
          <w:sz w:val="28"/>
          <w:szCs w:val="28"/>
          <w:lang w:eastAsia="ru-RU"/>
        </w:rPr>
        <w:t>управлінських</w:t>
      </w:r>
      <w:r w:rsidR="00552E2C" w:rsidRPr="002E204A">
        <w:rPr>
          <w:rFonts w:ascii="Times New Roman" w:eastAsia="Times New Roman" w:hAnsi="Times New Roman" w:cs="Times New Roman"/>
          <w:bCs/>
          <w:sz w:val="28"/>
          <w:szCs w:val="28"/>
          <w:lang w:eastAsia="ru-RU"/>
        </w:rPr>
        <w:t xml:space="preserve"> рішень </w:t>
      </w:r>
    </w:p>
    <w:tbl>
      <w:tblPr>
        <w:tblStyle w:val="a5"/>
        <w:tblW w:w="0" w:type="auto"/>
        <w:jc w:val="center"/>
        <w:tblLook w:val="04A0" w:firstRow="1" w:lastRow="0" w:firstColumn="1" w:lastColumn="0" w:noHBand="0" w:noVBand="1"/>
      </w:tblPr>
      <w:tblGrid>
        <w:gridCol w:w="4672"/>
        <w:gridCol w:w="4672"/>
      </w:tblGrid>
      <w:tr w:rsidR="00552E2C" w:rsidRPr="00552E2C" w:rsidTr="00552E2C">
        <w:trPr>
          <w:jc w:val="center"/>
        </w:trPr>
        <w:tc>
          <w:tcPr>
            <w:tcW w:w="4672" w:type="dxa"/>
          </w:tcPr>
          <w:p w:rsidR="00552E2C" w:rsidRPr="00552E2C" w:rsidRDefault="00552E2C" w:rsidP="00552E2C">
            <w:pPr>
              <w:autoSpaceDE w:val="0"/>
              <w:autoSpaceDN w:val="0"/>
              <w:adjustRightInd w:val="0"/>
              <w:jc w:val="center"/>
              <w:rPr>
                <w:rFonts w:ascii="Times New Roman" w:eastAsia="Times New Roman" w:hAnsi="Times New Roman" w:cs="Times New Roman"/>
                <w:b/>
                <w:bCs/>
                <w:sz w:val="24"/>
                <w:szCs w:val="24"/>
                <w:lang w:eastAsia="ru-RU"/>
              </w:rPr>
            </w:pPr>
            <w:r w:rsidRPr="00552E2C">
              <w:rPr>
                <w:rFonts w:ascii="Times New Roman" w:eastAsia="Times New Roman" w:hAnsi="Times New Roman" w:cs="Times New Roman"/>
                <w:b/>
                <w:bCs/>
                <w:sz w:val="24"/>
                <w:szCs w:val="24"/>
                <w:lang w:eastAsia="ru-RU"/>
              </w:rPr>
              <w:t>Форма</w:t>
            </w:r>
          </w:p>
        </w:tc>
        <w:tc>
          <w:tcPr>
            <w:tcW w:w="4672" w:type="dxa"/>
          </w:tcPr>
          <w:p w:rsidR="00552E2C" w:rsidRPr="00552E2C" w:rsidRDefault="00552E2C" w:rsidP="00552E2C">
            <w:pPr>
              <w:autoSpaceDE w:val="0"/>
              <w:autoSpaceDN w:val="0"/>
              <w:adjustRightInd w:val="0"/>
              <w:jc w:val="center"/>
              <w:rPr>
                <w:rFonts w:ascii="Times New Roman" w:eastAsia="Times New Roman" w:hAnsi="Times New Roman" w:cs="Times New Roman"/>
                <w:b/>
                <w:bCs/>
                <w:sz w:val="24"/>
                <w:szCs w:val="24"/>
                <w:lang w:eastAsia="ru-RU"/>
              </w:rPr>
            </w:pPr>
            <w:r w:rsidRPr="00552E2C">
              <w:rPr>
                <w:rFonts w:ascii="Times New Roman" w:eastAsia="Times New Roman" w:hAnsi="Times New Roman" w:cs="Times New Roman"/>
                <w:b/>
                <w:bCs/>
                <w:sz w:val="24"/>
                <w:szCs w:val="24"/>
                <w:lang w:eastAsia="ru-RU"/>
              </w:rPr>
              <w:t>Сутність</w:t>
            </w:r>
          </w:p>
        </w:tc>
      </w:tr>
      <w:tr w:rsidR="00552E2C" w:rsidRPr="00552E2C" w:rsidTr="00552E2C">
        <w:trPr>
          <w:jc w:val="center"/>
        </w:trPr>
        <w:tc>
          <w:tcPr>
            <w:tcW w:w="4672" w:type="dxa"/>
          </w:tcPr>
          <w:p w:rsidR="00552E2C" w:rsidRPr="00552E2C" w:rsidRDefault="00552E2C" w:rsidP="00552E2C">
            <w:pPr>
              <w:autoSpaceDE w:val="0"/>
              <w:autoSpaceDN w:val="0"/>
              <w:adjustRightInd w:val="0"/>
              <w:jc w:val="both"/>
              <w:rPr>
                <w:rFonts w:ascii="Times New Roman" w:eastAsia="Times New Roman" w:hAnsi="Times New Roman" w:cs="Times New Roman"/>
                <w:bCs/>
                <w:sz w:val="24"/>
                <w:szCs w:val="24"/>
                <w:lang w:eastAsia="ru-RU"/>
              </w:rPr>
            </w:pPr>
            <w:r w:rsidRPr="00552E2C">
              <w:rPr>
                <w:rFonts w:ascii="Times New Roman" w:eastAsia="Times New Roman" w:hAnsi="Times New Roman" w:cs="Times New Roman"/>
                <w:bCs/>
                <w:sz w:val="24"/>
                <w:szCs w:val="24"/>
                <w:lang w:eastAsia="ru-RU"/>
              </w:rPr>
              <w:t xml:space="preserve">Акт </w:t>
            </w:r>
          </w:p>
        </w:tc>
        <w:tc>
          <w:tcPr>
            <w:tcW w:w="4672" w:type="dxa"/>
          </w:tcPr>
          <w:p w:rsidR="00552E2C" w:rsidRPr="00552E2C" w:rsidRDefault="00552E2C" w:rsidP="00552E2C">
            <w:pPr>
              <w:autoSpaceDE w:val="0"/>
              <w:autoSpaceDN w:val="0"/>
              <w:adjustRightInd w:val="0"/>
              <w:jc w:val="both"/>
              <w:rPr>
                <w:rFonts w:ascii="Times New Roman" w:eastAsia="Times New Roman" w:hAnsi="Times New Roman" w:cs="Times New Roman"/>
                <w:bCs/>
                <w:sz w:val="24"/>
                <w:szCs w:val="24"/>
                <w:lang w:eastAsia="ru-RU"/>
              </w:rPr>
            </w:pPr>
            <w:r w:rsidRPr="00552E2C">
              <w:rPr>
                <w:rFonts w:ascii="Times New Roman" w:eastAsia="Times New Roman" w:hAnsi="Times New Roman" w:cs="Times New Roman"/>
                <w:bCs/>
                <w:sz w:val="24"/>
                <w:szCs w:val="24"/>
                <w:lang w:eastAsia="ru-RU"/>
              </w:rPr>
              <w:t xml:space="preserve">Рішення широкого кола державних і суспільних організацій; може мати міжнародний характер </w:t>
            </w:r>
          </w:p>
        </w:tc>
      </w:tr>
      <w:tr w:rsidR="00552E2C" w:rsidRPr="00552E2C" w:rsidTr="00552E2C">
        <w:trPr>
          <w:jc w:val="center"/>
        </w:trPr>
        <w:tc>
          <w:tcPr>
            <w:tcW w:w="4672" w:type="dxa"/>
          </w:tcPr>
          <w:p w:rsidR="00552E2C" w:rsidRPr="00552E2C" w:rsidRDefault="00552E2C" w:rsidP="00552E2C">
            <w:pPr>
              <w:autoSpaceDE w:val="0"/>
              <w:autoSpaceDN w:val="0"/>
              <w:adjustRightInd w:val="0"/>
              <w:jc w:val="both"/>
              <w:rPr>
                <w:rFonts w:ascii="Times New Roman" w:eastAsia="Times New Roman" w:hAnsi="Times New Roman" w:cs="Times New Roman"/>
                <w:bCs/>
                <w:sz w:val="24"/>
                <w:szCs w:val="24"/>
                <w:lang w:eastAsia="ru-RU"/>
              </w:rPr>
            </w:pPr>
            <w:r w:rsidRPr="00552E2C">
              <w:rPr>
                <w:rFonts w:ascii="Times New Roman" w:eastAsia="Times New Roman" w:hAnsi="Times New Roman" w:cs="Times New Roman"/>
                <w:bCs/>
                <w:sz w:val="24"/>
                <w:szCs w:val="24"/>
                <w:lang w:eastAsia="ru-RU"/>
              </w:rPr>
              <w:t xml:space="preserve">Акцепт </w:t>
            </w:r>
          </w:p>
        </w:tc>
        <w:tc>
          <w:tcPr>
            <w:tcW w:w="4672" w:type="dxa"/>
          </w:tcPr>
          <w:p w:rsidR="00552E2C" w:rsidRPr="00552E2C" w:rsidRDefault="00552E2C" w:rsidP="00552E2C">
            <w:pPr>
              <w:autoSpaceDE w:val="0"/>
              <w:autoSpaceDN w:val="0"/>
              <w:adjustRightInd w:val="0"/>
              <w:jc w:val="both"/>
              <w:rPr>
                <w:rFonts w:ascii="Times New Roman" w:eastAsia="Times New Roman" w:hAnsi="Times New Roman" w:cs="Times New Roman"/>
                <w:bCs/>
                <w:sz w:val="24"/>
                <w:szCs w:val="24"/>
                <w:lang w:eastAsia="ru-RU"/>
              </w:rPr>
            </w:pPr>
            <w:r w:rsidRPr="00552E2C">
              <w:rPr>
                <w:rFonts w:ascii="Times New Roman" w:eastAsia="Times New Roman" w:hAnsi="Times New Roman" w:cs="Times New Roman"/>
                <w:bCs/>
                <w:sz w:val="24"/>
                <w:szCs w:val="24"/>
                <w:lang w:eastAsia="ru-RU"/>
              </w:rPr>
              <w:t xml:space="preserve">Рішення щодо прийому пропозицій про укладання угод на запропонованих в оферті умовах </w:t>
            </w:r>
          </w:p>
        </w:tc>
      </w:tr>
      <w:tr w:rsidR="00552E2C" w:rsidRPr="00552E2C" w:rsidTr="00552E2C">
        <w:trPr>
          <w:jc w:val="center"/>
        </w:trPr>
        <w:tc>
          <w:tcPr>
            <w:tcW w:w="4672" w:type="dxa"/>
          </w:tcPr>
          <w:p w:rsidR="00552E2C" w:rsidRPr="00552E2C" w:rsidRDefault="00552E2C" w:rsidP="00552E2C">
            <w:pPr>
              <w:autoSpaceDE w:val="0"/>
              <w:autoSpaceDN w:val="0"/>
              <w:adjustRightInd w:val="0"/>
              <w:jc w:val="both"/>
              <w:rPr>
                <w:rFonts w:ascii="Times New Roman" w:eastAsia="Times New Roman" w:hAnsi="Times New Roman" w:cs="Times New Roman"/>
                <w:bCs/>
                <w:sz w:val="24"/>
                <w:szCs w:val="24"/>
                <w:lang w:eastAsia="ru-RU"/>
              </w:rPr>
            </w:pPr>
            <w:r w:rsidRPr="00552E2C">
              <w:rPr>
                <w:rFonts w:ascii="Times New Roman" w:eastAsia="Times New Roman" w:hAnsi="Times New Roman" w:cs="Times New Roman"/>
                <w:bCs/>
                <w:sz w:val="24"/>
                <w:szCs w:val="24"/>
                <w:lang w:eastAsia="ru-RU"/>
              </w:rPr>
              <w:t xml:space="preserve">Бюлетень </w:t>
            </w:r>
          </w:p>
        </w:tc>
        <w:tc>
          <w:tcPr>
            <w:tcW w:w="4672" w:type="dxa"/>
          </w:tcPr>
          <w:p w:rsidR="00552E2C" w:rsidRPr="00552E2C" w:rsidRDefault="00552E2C" w:rsidP="00552E2C">
            <w:pPr>
              <w:autoSpaceDE w:val="0"/>
              <w:autoSpaceDN w:val="0"/>
              <w:adjustRightInd w:val="0"/>
              <w:jc w:val="both"/>
              <w:rPr>
                <w:rFonts w:ascii="Times New Roman" w:eastAsia="Times New Roman" w:hAnsi="Times New Roman" w:cs="Times New Roman"/>
                <w:bCs/>
                <w:sz w:val="24"/>
                <w:szCs w:val="24"/>
                <w:lang w:eastAsia="ru-RU"/>
              </w:rPr>
            </w:pPr>
            <w:r w:rsidRPr="00552E2C">
              <w:rPr>
                <w:rFonts w:ascii="Times New Roman" w:eastAsia="Times New Roman" w:hAnsi="Times New Roman" w:cs="Times New Roman"/>
                <w:bCs/>
                <w:sz w:val="24"/>
                <w:szCs w:val="24"/>
                <w:lang w:eastAsia="ru-RU"/>
              </w:rPr>
              <w:t xml:space="preserve">Рішення керівника щодо короткого повідомлення підлеглих про стан справ; суспільне значення </w:t>
            </w:r>
          </w:p>
        </w:tc>
      </w:tr>
      <w:tr w:rsidR="00552E2C" w:rsidRPr="00552E2C" w:rsidTr="00552E2C">
        <w:trPr>
          <w:jc w:val="center"/>
        </w:trPr>
        <w:tc>
          <w:tcPr>
            <w:tcW w:w="4672" w:type="dxa"/>
          </w:tcPr>
          <w:p w:rsidR="00552E2C" w:rsidRPr="00552E2C" w:rsidRDefault="00552E2C" w:rsidP="00552E2C">
            <w:pPr>
              <w:autoSpaceDE w:val="0"/>
              <w:autoSpaceDN w:val="0"/>
              <w:adjustRightInd w:val="0"/>
              <w:jc w:val="both"/>
              <w:rPr>
                <w:rFonts w:ascii="Times New Roman" w:eastAsia="Times New Roman" w:hAnsi="Times New Roman" w:cs="Times New Roman"/>
                <w:bCs/>
                <w:sz w:val="24"/>
                <w:szCs w:val="24"/>
                <w:lang w:eastAsia="ru-RU"/>
              </w:rPr>
            </w:pPr>
            <w:r w:rsidRPr="00552E2C">
              <w:rPr>
                <w:rFonts w:ascii="Times New Roman" w:eastAsia="Times New Roman" w:hAnsi="Times New Roman" w:cs="Times New Roman"/>
                <w:bCs/>
                <w:sz w:val="24"/>
                <w:szCs w:val="24"/>
                <w:lang w:eastAsia="ru-RU"/>
              </w:rPr>
              <w:t xml:space="preserve">Вказівка </w:t>
            </w:r>
          </w:p>
        </w:tc>
        <w:tc>
          <w:tcPr>
            <w:tcW w:w="4672" w:type="dxa"/>
          </w:tcPr>
          <w:p w:rsidR="00552E2C" w:rsidRPr="00552E2C" w:rsidRDefault="00552E2C" w:rsidP="00552E2C">
            <w:pPr>
              <w:autoSpaceDE w:val="0"/>
              <w:autoSpaceDN w:val="0"/>
              <w:adjustRightInd w:val="0"/>
              <w:jc w:val="both"/>
              <w:rPr>
                <w:rFonts w:ascii="Times New Roman" w:eastAsia="Times New Roman" w:hAnsi="Times New Roman" w:cs="Times New Roman"/>
                <w:bCs/>
                <w:sz w:val="24"/>
                <w:szCs w:val="24"/>
                <w:lang w:eastAsia="ru-RU"/>
              </w:rPr>
            </w:pPr>
            <w:r w:rsidRPr="00552E2C">
              <w:rPr>
                <w:rFonts w:ascii="Times New Roman" w:eastAsia="Times New Roman" w:hAnsi="Times New Roman" w:cs="Times New Roman"/>
                <w:bCs/>
                <w:sz w:val="24"/>
                <w:szCs w:val="24"/>
                <w:lang w:eastAsia="ru-RU"/>
              </w:rPr>
              <w:t xml:space="preserve">Рішення методичного, технологічного характеру, яке реалізується у формі настанов та роз’яснень </w:t>
            </w:r>
          </w:p>
        </w:tc>
      </w:tr>
      <w:tr w:rsidR="00552E2C" w:rsidRPr="00552E2C" w:rsidTr="00552E2C">
        <w:trPr>
          <w:jc w:val="center"/>
        </w:trPr>
        <w:tc>
          <w:tcPr>
            <w:tcW w:w="4672" w:type="dxa"/>
          </w:tcPr>
          <w:p w:rsidR="00552E2C" w:rsidRPr="00552E2C" w:rsidRDefault="00552E2C" w:rsidP="00552E2C">
            <w:pPr>
              <w:autoSpaceDE w:val="0"/>
              <w:autoSpaceDN w:val="0"/>
              <w:adjustRightInd w:val="0"/>
              <w:jc w:val="both"/>
              <w:rPr>
                <w:rFonts w:ascii="Times New Roman" w:eastAsia="Times New Roman" w:hAnsi="Times New Roman" w:cs="Times New Roman"/>
                <w:bCs/>
                <w:sz w:val="24"/>
                <w:szCs w:val="24"/>
                <w:lang w:eastAsia="ru-RU"/>
              </w:rPr>
            </w:pPr>
            <w:r w:rsidRPr="00552E2C">
              <w:rPr>
                <w:rFonts w:ascii="Times New Roman" w:eastAsia="Times New Roman" w:hAnsi="Times New Roman" w:cs="Times New Roman"/>
                <w:bCs/>
                <w:sz w:val="24"/>
                <w:szCs w:val="24"/>
                <w:lang w:eastAsia="ru-RU"/>
              </w:rPr>
              <w:t xml:space="preserve">Декларація </w:t>
            </w:r>
          </w:p>
        </w:tc>
        <w:tc>
          <w:tcPr>
            <w:tcW w:w="4672" w:type="dxa"/>
          </w:tcPr>
          <w:p w:rsidR="00552E2C" w:rsidRPr="00552E2C" w:rsidRDefault="00552E2C" w:rsidP="00552E2C">
            <w:pPr>
              <w:autoSpaceDE w:val="0"/>
              <w:autoSpaceDN w:val="0"/>
              <w:adjustRightInd w:val="0"/>
              <w:jc w:val="both"/>
              <w:rPr>
                <w:rFonts w:ascii="Times New Roman" w:eastAsia="Times New Roman" w:hAnsi="Times New Roman" w:cs="Times New Roman"/>
                <w:bCs/>
                <w:sz w:val="24"/>
                <w:szCs w:val="24"/>
                <w:lang w:eastAsia="ru-RU"/>
              </w:rPr>
            </w:pPr>
            <w:r w:rsidRPr="00552E2C">
              <w:rPr>
                <w:rFonts w:ascii="Times New Roman" w:eastAsia="Times New Roman" w:hAnsi="Times New Roman" w:cs="Times New Roman"/>
                <w:bCs/>
                <w:sz w:val="24"/>
                <w:szCs w:val="24"/>
                <w:lang w:eastAsia="ru-RU"/>
              </w:rPr>
              <w:t xml:space="preserve">Урочиста програмна заява керівника </w:t>
            </w:r>
          </w:p>
        </w:tc>
      </w:tr>
      <w:tr w:rsidR="00552E2C" w:rsidRPr="00552E2C" w:rsidTr="00552E2C">
        <w:trPr>
          <w:jc w:val="center"/>
        </w:trPr>
        <w:tc>
          <w:tcPr>
            <w:tcW w:w="4672" w:type="dxa"/>
          </w:tcPr>
          <w:p w:rsidR="00552E2C" w:rsidRPr="00552E2C" w:rsidRDefault="00552E2C" w:rsidP="00552E2C">
            <w:pPr>
              <w:autoSpaceDE w:val="0"/>
              <w:autoSpaceDN w:val="0"/>
              <w:adjustRightInd w:val="0"/>
              <w:jc w:val="both"/>
              <w:rPr>
                <w:rFonts w:ascii="Times New Roman" w:eastAsia="Times New Roman" w:hAnsi="Times New Roman" w:cs="Times New Roman"/>
                <w:bCs/>
                <w:sz w:val="24"/>
                <w:szCs w:val="24"/>
                <w:lang w:eastAsia="ru-RU"/>
              </w:rPr>
            </w:pPr>
            <w:r w:rsidRPr="00552E2C">
              <w:rPr>
                <w:rFonts w:ascii="Times New Roman" w:eastAsia="Times New Roman" w:hAnsi="Times New Roman" w:cs="Times New Roman"/>
                <w:bCs/>
                <w:sz w:val="24"/>
                <w:szCs w:val="24"/>
                <w:lang w:eastAsia="ru-RU"/>
              </w:rPr>
              <w:t xml:space="preserve">Договір </w:t>
            </w:r>
          </w:p>
        </w:tc>
        <w:tc>
          <w:tcPr>
            <w:tcW w:w="4672" w:type="dxa"/>
          </w:tcPr>
          <w:p w:rsidR="00552E2C" w:rsidRPr="00552E2C" w:rsidRDefault="00552E2C" w:rsidP="00552E2C">
            <w:pPr>
              <w:autoSpaceDE w:val="0"/>
              <w:autoSpaceDN w:val="0"/>
              <w:adjustRightInd w:val="0"/>
              <w:jc w:val="both"/>
              <w:rPr>
                <w:rFonts w:ascii="Times New Roman" w:eastAsia="Times New Roman" w:hAnsi="Times New Roman" w:cs="Times New Roman"/>
                <w:bCs/>
                <w:sz w:val="24"/>
                <w:szCs w:val="24"/>
                <w:lang w:eastAsia="ru-RU"/>
              </w:rPr>
            </w:pPr>
            <w:r w:rsidRPr="00552E2C">
              <w:rPr>
                <w:rFonts w:ascii="Times New Roman" w:eastAsia="Times New Roman" w:hAnsi="Times New Roman" w:cs="Times New Roman"/>
                <w:bCs/>
                <w:sz w:val="24"/>
                <w:szCs w:val="24"/>
                <w:lang w:eastAsia="ru-RU"/>
              </w:rPr>
              <w:t xml:space="preserve">Рішення щодо проведення спільних робіт із зазначенням взаємних прав і зобов’язань у комерційних та некомерційних сферах діяльності </w:t>
            </w:r>
          </w:p>
        </w:tc>
      </w:tr>
      <w:tr w:rsidR="00552E2C" w:rsidRPr="00552E2C" w:rsidTr="00552E2C">
        <w:trPr>
          <w:jc w:val="center"/>
        </w:trPr>
        <w:tc>
          <w:tcPr>
            <w:tcW w:w="4672" w:type="dxa"/>
          </w:tcPr>
          <w:p w:rsidR="00552E2C" w:rsidRPr="00552E2C" w:rsidRDefault="00552E2C" w:rsidP="00552E2C">
            <w:pPr>
              <w:autoSpaceDE w:val="0"/>
              <w:autoSpaceDN w:val="0"/>
              <w:adjustRightInd w:val="0"/>
              <w:jc w:val="both"/>
              <w:rPr>
                <w:rFonts w:ascii="Times New Roman" w:eastAsia="Times New Roman" w:hAnsi="Times New Roman" w:cs="Times New Roman"/>
                <w:bCs/>
                <w:sz w:val="24"/>
                <w:szCs w:val="24"/>
                <w:lang w:eastAsia="ru-RU"/>
              </w:rPr>
            </w:pPr>
            <w:r w:rsidRPr="00552E2C">
              <w:rPr>
                <w:rFonts w:ascii="Times New Roman" w:eastAsia="Times New Roman" w:hAnsi="Times New Roman" w:cs="Times New Roman"/>
                <w:bCs/>
                <w:sz w:val="24"/>
                <w:szCs w:val="24"/>
                <w:lang w:eastAsia="ru-RU"/>
              </w:rPr>
              <w:t xml:space="preserve">Закон </w:t>
            </w:r>
          </w:p>
        </w:tc>
        <w:tc>
          <w:tcPr>
            <w:tcW w:w="4672" w:type="dxa"/>
          </w:tcPr>
          <w:p w:rsidR="00552E2C" w:rsidRPr="00552E2C" w:rsidRDefault="00552E2C" w:rsidP="00552E2C">
            <w:pPr>
              <w:autoSpaceDE w:val="0"/>
              <w:autoSpaceDN w:val="0"/>
              <w:adjustRightInd w:val="0"/>
              <w:jc w:val="both"/>
              <w:rPr>
                <w:rFonts w:ascii="Times New Roman" w:eastAsia="Times New Roman" w:hAnsi="Times New Roman" w:cs="Times New Roman"/>
                <w:bCs/>
                <w:sz w:val="24"/>
                <w:szCs w:val="24"/>
                <w:lang w:eastAsia="ru-RU"/>
              </w:rPr>
            </w:pPr>
            <w:r w:rsidRPr="00552E2C">
              <w:rPr>
                <w:rFonts w:ascii="Times New Roman" w:eastAsia="Times New Roman" w:hAnsi="Times New Roman" w:cs="Times New Roman"/>
                <w:bCs/>
                <w:sz w:val="24"/>
                <w:szCs w:val="24"/>
                <w:lang w:eastAsia="ru-RU"/>
              </w:rPr>
              <w:t xml:space="preserve">Рішення державної влади, яке має загальнообов’язковий та незмінний характер </w:t>
            </w:r>
          </w:p>
        </w:tc>
      </w:tr>
      <w:tr w:rsidR="00552E2C" w:rsidRPr="00552E2C" w:rsidTr="00552E2C">
        <w:trPr>
          <w:jc w:val="center"/>
        </w:trPr>
        <w:tc>
          <w:tcPr>
            <w:tcW w:w="4672" w:type="dxa"/>
          </w:tcPr>
          <w:p w:rsidR="00552E2C" w:rsidRPr="00552E2C" w:rsidRDefault="00552E2C" w:rsidP="00552E2C">
            <w:pPr>
              <w:autoSpaceDE w:val="0"/>
              <w:autoSpaceDN w:val="0"/>
              <w:adjustRightInd w:val="0"/>
              <w:jc w:val="both"/>
              <w:rPr>
                <w:rFonts w:ascii="Times New Roman" w:eastAsia="Times New Roman" w:hAnsi="Times New Roman" w:cs="Times New Roman"/>
                <w:bCs/>
                <w:sz w:val="24"/>
                <w:szCs w:val="24"/>
                <w:lang w:eastAsia="ru-RU"/>
              </w:rPr>
            </w:pPr>
            <w:r w:rsidRPr="00552E2C">
              <w:rPr>
                <w:rFonts w:ascii="Times New Roman" w:eastAsia="Times New Roman" w:hAnsi="Times New Roman" w:cs="Times New Roman"/>
                <w:bCs/>
                <w:sz w:val="24"/>
                <w:szCs w:val="24"/>
                <w:lang w:eastAsia="ru-RU"/>
              </w:rPr>
              <w:t xml:space="preserve">Заява </w:t>
            </w:r>
          </w:p>
        </w:tc>
        <w:tc>
          <w:tcPr>
            <w:tcW w:w="4672" w:type="dxa"/>
          </w:tcPr>
          <w:p w:rsidR="00552E2C" w:rsidRPr="00552E2C" w:rsidRDefault="00552E2C" w:rsidP="00552E2C">
            <w:pPr>
              <w:autoSpaceDE w:val="0"/>
              <w:autoSpaceDN w:val="0"/>
              <w:adjustRightInd w:val="0"/>
              <w:jc w:val="both"/>
              <w:rPr>
                <w:rFonts w:ascii="Times New Roman" w:eastAsia="Times New Roman" w:hAnsi="Times New Roman" w:cs="Times New Roman"/>
                <w:bCs/>
                <w:sz w:val="24"/>
                <w:szCs w:val="24"/>
                <w:lang w:eastAsia="ru-RU"/>
              </w:rPr>
            </w:pPr>
            <w:r w:rsidRPr="00552E2C">
              <w:rPr>
                <w:rFonts w:ascii="Times New Roman" w:eastAsia="Times New Roman" w:hAnsi="Times New Roman" w:cs="Times New Roman"/>
                <w:bCs/>
                <w:sz w:val="24"/>
                <w:szCs w:val="24"/>
                <w:lang w:eastAsia="ru-RU"/>
              </w:rPr>
              <w:t xml:space="preserve">Офіційна заява керівника найвищого рангу </w:t>
            </w:r>
          </w:p>
        </w:tc>
      </w:tr>
      <w:tr w:rsidR="00552E2C" w:rsidRPr="00552E2C" w:rsidTr="00552E2C">
        <w:trPr>
          <w:jc w:val="center"/>
        </w:trPr>
        <w:tc>
          <w:tcPr>
            <w:tcW w:w="4672" w:type="dxa"/>
          </w:tcPr>
          <w:p w:rsidR="00552E2C" w:rsidRPr="00552E2C" w:rsidRDefault="00552E2C" w:rsidP="00552E2C">
            <w:pPr>
              <w:autoSpaceDE w:val="0"/>
              <w:autoSpaceDN w:val="0"/>
              <w:adjustRightInd w:val="0"/>
              <w:jc w:val="both"/>
              <w:rPr>
                <w:rFonts w:ascii="Times New Roman" w:eastAsia="Times New Roman" w:hAnsi="Times New Roman" w:cs="Times New Roman"/>
                <w:bCs/>
                <w:sz w:val="24"/>
                <w:szCs w:val="24"/>
                <w:lang w:eastAsia="ru-RU"/>
              </w:rPr>
            </w:pPr>
            <w:r w:rsidRPr="00552E2C">
              <w:rPr>
                <w:rFonts w:ascii="Times New Roman" w:eastAsia="Times New Roman" w:hAnsi="Times New Roman" w:cs="Times New Roman"/>
                <w:bCs/>
                <w:sz w:val="24"/>
                <w:szCs w:val="24"/>
                <w:lang w:eastAsia="ru-RU"/>
              </w:rPr>
              <w:t xml:space="preserve">Повідомлення про зміну </w:t>
            </w:r>
          </w:p>
        </w:tc>
        <w:tc>
          <w:tcPr>
            <w:tcW w:w="4672" w:type="dxa"/>
          </w:tcPr>
          <w:p w:rsidR="00552E2C" w:rsidRPr="00552E2C" w:rsidRDefault="00552E2C" w:rsidP="00552E2C">
            <w:pPr>
              <w:autoSpaceDE w:val="0"/>
              <w:autoSpaceDN w:val="0"/>
              <w:adjustRightInd w:val="0"/>
              <w:jc w:val="both"/>
              <w:rPr>
                <w:rFonts w:ascii="Times New Roman" w:eastAsia="Times New Roman" w:hAnsi="Times New Roman" w:cs="Times New Roman"/>
                <w:bCs/>
                <w:sz w:val="24"/>
                <w:szCs w:val="24"/>
                <w:lang w:eastAsia="ru-RU"/>
              </w:rPr>
            </w:pPr>
            <w:r w:rsidRPr="00552E2C">
              <w:rPr>
                <w:rFonts w:ascii="Times New Roman" w:eastAsia="Times New Roman" w:hAnsi="Times New Roman" w:cs="Times New Roman"/>
                <w:bCs/>
                <w:sz w:val="24"/>
                <w:szCs w:val="24"/>
                <w:lang w:eastAsia="ru-RU"/>
              </w:rPr>
              <w:t xml:space="preserve">Рішення щодо суттєвих змін у будь-якій діяльності </w:t>
            </w:r>
          </w:p>
        </w:tc>
      </w:tr>
      <w:tr w:rsidR="00552E2C" w:rsidRPr="00552E2C" w:rsidTr="00552E2C">
        <w:trPr>
          <w:jc w:val="center"/>
        </w:trPr>
        <w:tc>
          <w:tcPr>
            <w:tcW w:w="4672" w:type="dxa"/>
          </w:tcPr>
          <w:p w:rsidR="00552E2C" w:rsidRPr="00552E2C" w:rsidRDefault="00552E2C" w:rsidP="00552E2C">
            <w:pPr>
              <w:autoSpaceDE w:val="0"/>
              <w:autoSpaceDN w:val="0"/>
              <w:adjustRightInd w:val="0"/>
              <w:jc w:val="both"/>
              <w:rPr>
                <w:rFonts w:ascii="Times New Roman" w:eastAsia="Times New Roman" w:hAnsi="Times New Roman" w:cs="Times New Roman"/>
                <w:bCs/>
                <w:sz w:val="24"/>
                <w:szCs w:val="24"/>
                <w:lang w:eastAsia="ru-RU"/>
              </w:rPr>
            </w:pPr>
            <w:r w:rsidRPr="00552E2C">
              <w:rPr>
                <w:rFonts w:ascii="Times New Roman" w:eastAsia="Times New Roman" w:hAnsi="Times New Roman" w:cs="Times New Roman"/>
                <w:bCs/>
                <w:sz w:val="24"/>
                <w:szCs w:val="24"/>
                <w:lang w:eastAsia="ru-RU"/>
              </w:rPr>
              <w:t xml:space="preserve">Інструкція </w:t>
            </w:r>
          </w:p>
        </w:tc>
        <w:tc>
          <w:tcPr>
            <w:tcW w:w="4672" w:type="dxa"/>
          </w:tcPr>
          <w:p w:rsidR="00552E2C" w:rsidRPr="00552E2C" w:rsidRDefault="00552E2C" w:rsidP="00552E2C">
            <w:pPr>
              <w:autoSpaceDE w:val="0"/>
              <w:autoSpaceDN w:val="0"/>
              <w:adjustRightInd w:val="0"/>
              <w:jc w:val="both"/>
              <w:rPr>
                <w:rFonts w:ascii="Times New Roman" w:eastAsia="Times New Roman" w:hAnsi="Times New Roman" w:cs="Times New Roman"/>
                <w:bCs/>
                <w:sz w:val="24"/>
                <w:szCs w:val="24"/>
                <w:lang w:eastAsia="ru-RU"/>
              </w:rPr>
            </w:pPr>
            <w:r w:rsidRPr="00552E2C">
              <w:rPr>
                <w:rFonts w:ascii="Times New Roman" w:eastAsia="Times New Roman" w:hAnsi="Times New Roman" w:cs="Times New Roman"/>
                <w:bCs/>
                <w:sz w:val="24"/>
                <w:szCs w:val="24"/>
                <w:lang w:eastAsia="ru-RU"/>
              </w:rPr>
              <w:t>Рішення, яке встановлює порядок та спосіб виконання будь-якої дії</w:t>
            </w:r>
          </w:p>
        </w:tc>
      </w:tr>
      <w:tr w:rsidR="00552E2C" w:rsidRPr="00552E2C" w:rsidTr="00552E2C">
        <w:trPr>
          <w:jc w:val="center"/>
        </w:trPr>
        <w:tc>
          <w:tcPr>
            <w:tcW w:w="4672" w:type="dxa"/>
          </w:tcPr>
          <w:p w:rsidR="00552E2C" w:rsidRPr="00552E2C" w:rsidRDefault="00552E2C" w:rsidP="00552E2C">
            <w:pPr>
              <w:autoSpaceDE w:val="0"/>
              <w:autoSpaceDN w:val="0"/>
              <w:adjustRightInd w:val="0"/>
              <w:jc w:val="both"/>
              <w:rPr>
                <w:rFonts w:ascii="Times New Roman" w:eastAsia="Times New Roman" w:hAnsi="Times New Roman" w:cs="Times New Roman"/>
                <w:bCs/>
                <w:sz w:val="24"/>
                <w:szCs w:val="24"/>
                <w:lang w:eastAsia="ru-RU"/>
              </w:rPr>
            </w:pPr>
            <w:r w:rsidRPr="00552E2C">
              <w:rPr>
                <w:rFonts w:ascii="Times New Roman" w:eastAsia="Times New Roman" w:hAnsi="Times New Roman" w:cs="Times New Roman"/>
                <w:bCs/>
                <w:sz w:val="24"/>
                <w:szCs w:val="24"/>
                <w:lang w:eastAsia="ru-RU"/>
              </w:rPr>
              <w:t xml:space="preserve">Кодекс </w:t>
            </w:r>
          </w:p>
        </w:tc>
        <w:tc>
          <w:tcPr>
            <w:tcW w:w="4672" w:type="dxa"/>
          </w:tcPr>
          <w:p w:rsidR="00552E2C" w:rsidRPr="00552E2C" w:rsidRDefault="00552E2C" w:rsidP="00552E2C">
            <w:pPr>
              <w:autoSpaceDE w:val="0"/>
              <w:autoSpaceDN w:val="0"/>
              <w:adjustRightInd w:val="0"/>
              <w:jc w:val="both"/>
              <w:rPr>
                <w:rFonts w:ascii="Times New Roman" w:eastAsia="Times New Roman" w:hAnsi="Times New Roman" w:cs="Times New Roman"/>
                <w:bCs/>
                <w:sz w:val="24"/>
                <w:szCs w:val="24"/>
                <w:lang w:eastAsia="ru-RU"/>
              </w:rPr>
            </w:pPr>
            <w:r w:rsidRPr="00552E2C">
              <w:rPr>
                <w:rFonts w:ascii="Times New Roman" w:eastAsia="Times New Roman" w:hAnsi="Times New Roman" w:cs="Times New Roman"/>
                <w:bCs/>
                <w:sz w:val="24"/>
                <w:szCs w:val="24"/>
                <w:lang w:eastAsia="ru-RU"/>
              </w:rPr>
              <w:t>Збірка законів</w:t>
            </w:r>
          </w:p>
        </w:tc>
      </w:tr>
      <w:tr w:rsidR="00552E2C" w:rsidRPr="00552E2C" w:rsidTr="00552E2C">
        <w:trPr>
          <w:jc w:val="center"/>
        </w:trPr>
        <w:tc>
          <w:tcPr>
            <w:tcW w:w="4672" w:type="dxa"/>
          </w:tcPr>
          <w:p w:rsidR="00552E2C" w:rsidRPr="00552E2C" w:rsidRDefault="00552E2C" w:rsidP="00552E2C">
            <w:pPr>
              <w:autoSpaceDE w:val="0"/>
              <w:autoSpaceDN w:val="0"/>
              <w:adjustRightInd w:val="0"/>
              <w:jc w:val="both"/>
              <w:rPr>
                <w:rFonts w:ascii="Times New Roman" w:eastAsia="Times New Roman" w:hAnsi="Times New Roman" w:cs="Times New Roman"/>
                <w:bCs/>
                <w:sz w:val="24"/>
                <w:szCs w:val="24"/>
                <w:lang w:eastAsia="ru-RU"/>
              </w:rPr>
            </w:pPr>
            <w:r w:rsidRPr="00552E2C">
              <w:rPr>
                <w:rFonts w:ascii="Times New Roman" w:eastAsia="Times New Roman" w:hAnsi="Times New Roman" w:cs="Times New Roman"/>
                <w:bCs/>
                <w:sz w:val="24"/>
                <w:szCs w:val="24"/>
                <w:lang w:eastAsia="ru-RU"/>
              </w:rPr>
              <w:t xml:space="preserve"> Концепція </w:t>
            </w:r>
          </w:p>
        </w:tc>
        <w:tc>
          <w:tcPr>
            <w:tcW w:w="4672" w:type="dxa"/>
          </w:tcPr>
          <w:p w:rsidR="00552E2C" w:rsidRPr="00552E2C" w:rsidRDefault="00552E2C" w:rsidP="00552E2C">
            <w:pPr>
              <w:autoSpaceDE w:val="0"/>
              <w:autoSpaceDN w:val="0"/>
              <w:adjustRightInd w:val="0"/>
              <w:jc w:val="both"/>
              <w:rPr>
                <w:rFonts w:ascii="Times New Roman" w:eastAsia="Times New Roman" w:hAnsi="Times New Roman" w:cs="Times New Roman"/>
                <w:bCs/>
                <w:sz w:val="24"/>
                <w:szCs w:val="24"/>
                <w:lang w:eastAsia="ru-RU"/>
              </w:rPr>
            </w:pPr>
            <w:r w:rsidRPr="00552E2C">
              <w:rPr>
                <w:rFonts w:ascii="Times New Roman" w:eastAsia="Times New Roman" w:hAnsi="Times New Roman" w:cs="Times New Roman"/>
                <w:bCs/>
                <w:sz w:val="24"/>
                <w:szCs w:val="24"/>
                <w:lang w:eastAsia="ru-RU"/>
              </w:rPr>
              <w:t>Система поглядів керівника, відображена в будь-якому документі</w:t>
            </w:r>
          </w:p>
        </w:tc>
      </w:tr>
      <w:tr w:rsidR="00552E2C" w:rsidRPr="00552E2C" w:rsidTr="00552E2C">
        <w:trPr>
          <w:jc w:val="center"/>
        </w:trPr>
        <w:tc>
          <w:tcPr>
            <w:tcW w:w="4672" w:type="dxa"/>
          </w:tcPr>
          <w:p w:rsidR="00552E2C" w:rsidRPr="00552E2C" w:rsidRDefault="00552E2C" w:rsidP="00552E2C">
            <w:pPr>
              <w:autoSpaceDE w:val="0"/>
              <w:autoSpaceDN w:val="0"/>
              <w:adjustRightInd w:val="0"/>
              <w:jc w:val="both"/>
              <w:rPr>
                <w:rFonts w:ascii="Times New Roman" w:eastAsia="Times New Roman" w:hAnsi="Times New Roman" w:cs="Times New Roman"/>
                <w:bCs/>
                <w:sz w:val="24"/>
                <w:szCs w:val="24"/>
                <w:lang w:eastAsia="ru-RU"/>
              </w:rPr>
            </w:pPr>
            <w:r w:rsidRPr="00552E2C">
              <w:rPr>
                <w:rFonts w:ascii="Times New Roman" w:eastAsia="Times New Roman" w:hAnsi="Times New Roman" w:cs="Times New Roman"/>
                <w:bCs/>
                <w:sz w:val="24"/>
                <w:szCs w:val="24"/>
                <w:lang w:eastAsia="ru-RU"/>
              </w:rPr>
              <w:t xml:space="preserve">Модель (процесу або явища) </w:t>
            </w:r>
          </w:p>
        </w:tc>
        <w:tc>
          <w:tcPr>
            <w:tcW w:w="4672" w:type="dxa"/>
          </w:tcPr>
          <w:p w:rsidR="00552E2C" w:rsidRPr="00552E2C" w:rsidRDefault="00552E2C" w:rsidP="00552E2C">
            <w:pPr>
              <w:autoSpaceDE w:val="0"/>
              <w:autoSpaceDN w:val="0"/>
              <w:adjustRightInd w:val="0"/>
              <w:jc w:val="both"/>
              <w:rPr>
                <w:rFonts w:ascii="Times New Roman" w:eastAsia="Times New Roman" w:hAnsi="Times New Roman" w:cs="Times New Roman"/>
                <w:bCs/>
                <w:sz w:val="24"/>
                <w:szCs w:val="24"/>
                <w:lang w:eastAsia="ru-RU"/>
              </w:rPr>
            </w:pPr>
            <w:r w:rsidRPr="00552E2C">
              <w:rPr>
                <w:rFonts w:ascii="Times New Roman" w:eastAsia="Times New Roman" w:hAnsi="Times New Roman" w:cs="Times New Roman"/>
                <w:bCs/>
                <w:sz w:val="24"/>
                <w:szCs w:val="24"/>
                <w:lang w:eastAsia="ru-RU"/>
              </w:rPr>
              <w:t xml:space="preserve">Рішення, яке відтворює реальні процеси чи події завдяки певним елементам і зв’язкам із визначеною точністю </w:t>
            </w:r>
          </w:p>
        </w:tc>
      </w:tr>
      <w:tr w:rsidR="00552E2C" w:rsidRPr="00552E2C" w:rsidTr="00552E2C">
        <w:trPr>
          <w:jc w:val="center"/>
        </w:trPr>
        <w:tc>
          <w:tcPr>
            <w:tcW w:w="4672" w:type="dxa"/>
          </w:tcPr>
          <w:p w:rsidR="00552E2C" w:rsidRPr="00552E2C" w:rsidRDefault="00552E2C" w:rsidP="00552E2C">
            <w:pPr>
              <w:autoSpaceDE w:val="0"/>
              <w:autoSpaceDN w:val="0"/>
              <w:adjustRightInd w:val="0"/>
              <w:jc w:val="both"/>
              <w:rPr>
                <w:rFonts w:ascii="Times New Roman" w:eastAsia="Times New Roman" w:hAnsi="Times New Roman" w:cs="Times New Roman"/>
                <w:bCs/>
                <w:sz w:val="24"/>
                <w:szCs w:val="24"/>
                <w:lang w:eastAsia="ru-RU"/>
              </w:rPr>
            </w:pPr>
            <w:r w:rsidRPr="00552E2C">
              <w:rPr>
                <w:rFonts w:ascii="Times New Roman" w:eastAsia="Times New Roman" w:hAnsi="Times New Roman" w:cs="Times New Roman"/>
                <w:bCs/>
                <w:sz w:val="24"/>
                <w:szCs w:val="24"/>
                <w:lang w:eastAsia="ru-RU"/>
              </w:rPr>
              <w:t>Наказ (письмовий або усний)</w:t>
            </w:r>
          </w:p>
        </w:tc>
        <w:tc>
          <w:tcPr>
            <w:tcW w:w="4672" w:type="dxa"/>
          </w:tcPr>
          <w:p w:rsidR="00552E2C" w:rsidRPr="00552E2C" w:rsidRDefault="00552E2C" w:rsidP="00552E2C">
            <w:pPr>
              <w:autoSpaceDE w:val="0"/>
              <w:autoSpaceDN w:val="0"/>
              <w:adjustRightInd w:val="0"/>
              <w:jc w:val="both"/>
              <w:rPr>
                <w:rFonts w:ascii="Times New Roman" w:eastAsia="Times New Roman" w:hAnsi="Times New Roman" w:cs="Times New Roman"/>
                <w:bCs/>
                <w:sz w:val="24"/>
                <w:szCs w:val="24"/>
                <w:lang w:eastAsia="ru-RU"/>
              </w:rPr>
            </w:pPr>
            <w:r w:rsidRPr="00552E2C">
              <w:rPr>
                <w:rFonts w:ascii="Times New Roman" w:eastAsia="Times New Roman" w:hAnsi="Times New Roman" w:cs="Times New Roman"/>
                <w:bCs/>
                <w:sz w:val="24"/>
                <w:szCs w:val="24"/>
                <w:lang w:eastAsia="ru-RU"/>
              </w:rPr>
              <w:t xml:space="preserve"> Нормативний документ – рішення керівника організації або її великого підрозділу; обов’язкове для виконання</w:t>
            </w:r>
          </w:p>
        </w:tc>
      </w:tr>
      <w:tr w:rsidR="00552E2C" w:rsidRPr="00552E2C" w:rsidTr="00552E2C">
        <w:trPr>
          <w:jc w:val="center"/>
        </w:trPr>
        <w:tc>
          <w:tcPr>
            <w:tcW w:w="4672" w:type="dxa"/>
          </w:tcPr>
          <w:p w:rsidR="00552E2C" w:rsidRPr="00552E2C" w:rsidRDefault="00552E2C" w:rsidP="00552E2C">
            <w:pPr>
              <w:autoSpaceDE w:val="0"/>
              <w:autoSpaceDN w:val="0"/>
              <w:adjustRightInd w:val="0"/>
              <w:jc w:val="both"/>
              <w:rPr>
                <w:rFonts w:ascii="Times New Roman" w:eastAsia="Times New Roman" w:hAnsi="Times New Roman" w:cs="Times New Roman"/>
                <w:bCs/>
                <w:sz w:val="24"/>
                <w:szCs w:val="24"/>
                <w:lang w:eastAsia="ru-RU"/>
              </w:rPr>
            </w:pPr>
            <w:r w:rsidRPr="00552E2C">
              <w:rPr>
                <w:rFonts w:ascii="Times New Roman" w:eastAsia="Times New Roman" w:hAnsi="Times New Roman" w:cs="Times New Roman"/>
                <w:bCs/>
                <w:sz w:val="24"/>
                <w:szCs w:val="24"/>
                <w:lang w:eastAsia="ru-RU"/>
              </w:rPr>
              <w:t xml:space="preserve"> Норма </w:t>
            </w:r>
          </w:p>
        </w:tc>
        <w:tc>
          <w:tcPr>
            <w:tcW w:w="4672" w:type="dxa"/>
          </w:tcPr>
          <w:p w:rsidR="00552E2C" w:rsidRPr="00552E2C" w:rsidRDefault="00552E2C" w:rsidP="00552E2C">
            <w:pPr>
              <w:autoSpaceDE w:val="0"/>
              <w:autoSpaceDN w:val="0"/>
              <w:adjustRightInd w:val="0"/>
              <w:jc w:val="both"/>
              <w:rPr>
                <w:rFonts w:ascii="Times New Roman" w:eastAsia="Times New Roman" w:hAnsi="Times New Roman" w:cs="Times New Roman"/>
                <w:bCs/>
                <w:sz w:val="24"/>
                <w:szCs w:val="24"/>
                <w:lang w:eastAsia="ru-RU"/>
              </w:rPr>
            </w:pPr>
            <w:r w:rsidRPr="00552E2C">
              <w:rPr>
                <w:rFonts w:ascii="Times New Roman" w:eastAsia="Times New Roman" w:hAnsi="Times New Roman" w:cs="Times New Roman"/>
                <w:bCs/>
                <w:sz w:val="24"/>
                <w:szCs w:val="24"/>
                <w:lang w:eastAsia="ru-RU"/>
              </w:rPr>
              <w:t>Чинний закон держави, у галузі чи компанії, порядок дій в будь-якій галузі, наприклад, норма права, норма поведінки</w:t>
            </w:r>
          </w:p>
        </w:tc>
      </w:tr>
      <w:tr w:rsidR="00552E2C" w:rsidRPr="00552E2C" w:rsidTr="00552E2C">
        <w:trPr>
          <w:jc w:val="center"/>
        </w:trPr>
        <w:tc>
          <w:tcPr>
            <w:tcW w:w="4672" w:type="dxa"/>
          </w:tcPr>
          <w:p w:rsidR="00552E2C" w:rsidRPr="00552E2C" w:rsidRDefault="00552E2C" w:rsidP="00552E2C">
            <w:pPr>
              <w:autoSpaceDE w:val="0"/>
              <w:autoSpaceDN w:val="0"/>
              <w:adjustRightInd w:val="0"/>
              <w:jc w:val="both"/>
              <w:rPr>
                <w:rFonts w:ascii="Times New Roman" w:eastAsia="Times New Roman" w:hAnsi="Times New Roman" w:cs="Times New Roman"/>
                <w:bCs/>
                <w:sz w:val="24"/>
                <w:szCs w:val="24"/>
                <w:lang w:eastAsia="ru-RU"/>
              </w:rPr>
            </w:pPr>
            <w:r w:rsidRPr="00552E2C">
              <w:rPr>
                <w:rFonts w:ascii="Times New Roman" w:eastAsia="Times New Roman" w:hAnsi="Times New Roman" w:cs="Times New Roman"/>
                <w:bCs/>
                <w:sz w:val="24"/>
                <w:szCs w:val="24"/>
                <w:lang w:eastAsia="ru-RU"/>
              </w:rPr>
              <w:t xml:space="preserve"> Огляд</w:t>
            </w:r>
          </w:p>
        </w:tc>
        <w:tc>
          <w:tcPr>
            <w:tcW w:w="4672" w:type="dxa"/>
          </w:tcPr>
          <w:p w:rsidR="00552E2C" w:rsidRPr="00552E2C" w:rsidRDefault="00552E2C" w:rsidP="00552E2C">
            <w:pPr>
              <w:autoSpaceDE w:val="0"/>
              <w:autoSpaceDN w:val="0"/>
              <w:adjustRightInd w:val="0"/>
              <w:jc w:val="both"/>
              <w:rPr>
                <w:rFonts w:ascii="Times New Roman" w:eastAsia="Times New Roman" w:hAnsi="Times New Roman" w:cs="Times New Roman"/>
                <w:bCs/>
                <w:sz w:val="24"/>
                <w:szCs w:val="24"/>
                <w:lang w:eastAsia="ru-RU"/>
              </w:rPr>
            </w:pPr>
            <w:r w:rsidRPr="00552E2C">
              <w:rPr>
                <w:rFonts w:ascii="Times New Roman" w:eastAsia="Times New Roman" w:hAnsi="Times New Roman" w:cs="Times New Roman"/>
                <w:bCs/>
                <w:sz w:val="24"/>
                <w:szCs w:val="24"/>
                <w:lang w:eastAsia="ru-RU"/>
              </w:rPr>
              <w:t xml:space="preserve"> Стисла інформація стосовно будь-яких процесів або явищ</w:t>
            </w:r>
          </w:p>
        </w:tc>
      </w:tr>
      <w:tr w:rsidR="00552E2C" w:rsidRPr="00552E2C" w:rsidTr="00552E2C">
        <w:trPr>
          <w:jc w:val="center"/>
        </w:trPr>
        <w:tc>
          <w:tcPr>
            <w:tcW w:w="4672" w:type="dxa"/>
          </w:tcPr>
          <w:p w:rsidR="00552E2C" w:rsidRPr="00552E2C" w:rsidRDefault="00552E2C" w:rsidP="00552E2C">
            <w:pPr>
              <w:autoSpaceDE w:val="0"/>
              <w:autoSpaceDN w:val="0"/>
              <w:adjustRightInd w:val="0"/>
              <w:jc w:val="both"/>
              <w:rPr>
                <w:rFonts w:ascii="Times New Roman" w:eastAsia="Times New Roman" w:hAnsi="Times New Roman" w:cs="Times New Roman"/>
                <w:bCs/>
                <w:sz w:val="24"/>
                <w:szCs w:val="24"/>
                <w:lang w:eastAsia="ru-RU"/>
              </w:rPr>
            </w:pPr>
            <w:r w:rsidRPr="00552E2C">
              <w:rPr>
                <w:rFonts w:ascii="Times New Roman" w:eastAsia="Times New Roman" w:hAnsi="Times New Roman" w:cs="Times New Roman"/>
                <w:bCs/>
                <w:sz w:val="24"/>
                <w:szCs w:val="24"/>
                <w:lang w:eastAsia="ru-RU"/>
              </w:rPr>
              <w:t xml:space="preserve"> Перелік</w:t>
            </w:r>
          </w:p>
        </w:tc>
        <w:tc>
          <w:tcPr>
            <w:tcW w:w="4672" w:type="dxa"/>
          </w:tcPr>
          <w:p w:rsidR="00552E2C" w:rsidRPr="00552E2C" w:rsidRDefault="00552E2C" w:rsidP="00552E2C">
            <w:pPr>
              <w:autoSpaceDE w:val="0"/>
              <w:autoSpaceDN w:val="0"/>
              <w:adjustRightInd w:val="0"/>
              <w:jc w:val="both"/>
              <w:rPr>
                <w:rFonts w:ascii="Times New Roman" w:eastAsia="Times New Roman" w:hAnsi="Times New Roman" w:cs="Times New Roman"/>
                <w:bCs/>
                <w:sz w:val="24"/>
                <w:szCs w:val="24"/>
                <w:lang w:eastAsia="ru-RU"/>
              </w:rPr>
            </w:pPr>
            <w:r w:rsidRPr="00552E2C">
              <w:rPr>
                <w:rFonts w:ascii="Times New Roman" w:eastAsia="Times New Roman" w:hAnsi="Times New Roman" w:cs="Times New Roman"/>
                <w:bCs/>
                <w:sz w:val="24"/>
                <w:szCs w:val="24"/>
                <w:lang w:eastAsia="ru-RU"/>
              </w:rPr>
              <w:t xml:space="preserve"> Інформація, класифікована в якомусь порядку </w:t>
            </w:r>
          </w:p>
        </w:tc>
      </w:tr>
      <w:tr w:rsidR="00552E2C" w:rsidRPr="00552E2C" w:rsidTr="00552E2C">
        <w:trPr>
          <w:jc w:val="center"/>
        </w:trPr>
        <w:tc>
          <w:tcPr>
            <w:tcW w:w="4672" w:type="dxa"/>
          </w:tcPr>
          <w:p w:rsidR="00552E2C" w:rsidRPr="00552E2C" w:rsidRDefault="00552E2C" w:rsidP="00552E2C">
            <w:pPr>
              <w:autoSpaceDE w:val="0"/>
              <w:autoSpaceDN w:val="0"/>
              <w:adjustRightInd w:val="0"/>
              <w:jc w:val="both"/>
              <w:rPr>
                <w:rFonts w:ascii="Times New Roman" w:eastAsia="Times New Roman" w:hAnsi="Times New Roman" w:cs="Times New Roman"/>
                <w:bCs/>
                <w:sz w:val="24"/>
                <w:szCs w:val="24"/>
                <w:lang w:eastAsia="ru-RU"/>
              </w:rPr>
            </w:pPr>
            <w:r w:rsidRPr="00552E2C">
              <w:rPr>
                <w:rFonts w:ascii="Times New Roman" w:eastAsia="Times New Roman" w:hAnsi="Times New Roman" w:cs="Times New Roman"/>
                <w:bCs/>
                <w:sz w:val="24"/>
                <w:szCs w:val="24"/>
                <w:lang w:eastAsia="ru-RU"/>
              </w:rPr>
              <w:t>Оферта</w:t>
            </w:r>
          </w:p>
        </w:tc>
        <w:tc>
          <w:tcPr>
            <w:tcW w:w="4672" w:type="dxa"/>
          </w:tcPr>
          <w:p w:rsidR="00552E2C" w:rsidRPr="00552E2C" w:rsidRDefault="00552E2C" w:rsidP="00552E2C">
            <w:pPr>
              <w:autoSpaceDE w:val="0"/>
              <w:autoSpaceDN w:val="0"/>
              <w:adjustRightInd w:val="0"/>
              <w:jc w:val="both"/>
              <w:rPr>
                <w:rFonts w:ascii="Times New Roman" w:eastAsia="Times New Roman" w:hAnsi="Times New Roman" w:cs="Times New Roman"/>
                <w:bCs/>
                <w:sz w:val="24"/>
                <w:szCs w:val="24"/>
                <w:lang w:eastAsia="ru-RU"/>
              </w:rPr>
            </w:pPr>
            <w:r w:rsidRPr="00552E2C">
              <w:rPr>
                <w:rFonts w:ascii="Times New Roman" w:eastAsia="Times New Roman" w:hAnsi="Times New Roman" w:cs="Times New Roman"/>
                <w:bCs/>
                <w:sz w:val="24"/>
                <w:szCs w:val="24"/>
                <w:lang w:eastAsia="ru-RU"/>
              </w:rPr>
              <w:t xml:space="preserve"> Рішення, зазвичай комерційного характеру, з пропозицією будь-якій особі укласти угоду на вказаних умовах. Оферта й акцепт складають контракт</w:t>
            </w:r>
          </w:p>
        </w:tc>
      </w:tr>
      <w:tr w:rsidR="00552E2C" w:rsidRPr="00552E2C" w:rsidTr="00552E2C">
        <w:trPr>
          <w:jc w:val="center"/>
        </w:trPr>
        <w:tc>
          <w:tcPr>
            <w:tcW w:w="4672" w:type="dxa"/>
          </w:tcPr>
          <w:p w:rsidR="00552E2C" w:rsidRPr="00552E2C" w:rsidRDefault="00552E2C" w:rsidP="00552E2C">
            <w:pPr>
              <w:autoSpaceDE w:val="0"/>
              <w:autoSpaceDN w:val="0"/>
              <w:adjustRightInd w:val="0"/>
              <w:jc w:val="both"/>
              <w:rPr>
                <w:rFonts w:ascii="Times New Roman" w:eastAsia="Times New Roman" w:hAnsi="Times New Roman" w:cs="Times New Roman"/>
                <w:bCs/>
                <w:sz w:val="24"/>
                <w:szCs w:val="24"/>
                <w:lang w:eastAsia="ru-RU"/>
              </w:rPr>
            </w:pPr>
            <w:r w:rsidRPr="00552E2C">
              <w:rPr>
                <w:rFonts w:ascii="Times New Roman" w:eastAsia="Times New Roman" w:hAnsi="Times New Roman" w:cs="Times New Roman"/>
                <w:bCs/>
                <w:sz w:val="24"/>
                <w:szCs w:val="24"/>
                <w:lang w:eastAsia="ru-RU"/>
              </w:rPr>
              <w:t>План</w:t>
            </w:r>
          </w:p>
        </w:tc>
        <w:tc>
          <w:tcPr>
            <w:tcW w:w="4672" w:type="dxa"/>
          </w:tcPr>
          <w:p w:rsidR="00552E2C" w:rsidRPr="00552E2C" w:rsidRDefault="00552E2C" w:rsidP="00552E2C">
            <w:pPr>
              <w:autoSpaceDE w:val="0"/>
              <w:autoSpaceDN w:val="0"/>
              <w:adjustRightInd w:val="0"/>
              <w:jc w:val="both"/>
              <w:rPr>
                <w:rFonts w:ascii="Times New Roman" w:eastAsia="Times New Roman" w:hAnsi="Times New Roman" w:cs="Times New Roman"/>
                <w:bCs/>
                <w:sz w:val="24"/>
                <w:szCs w:val="24"/>
                <w:lang w:eastAsia="ru-RU"/>
              </w:rPr>
            </w:pPr>
            <w:r w:rsidRPr="00552E2C">
              <w:rPr>
                <w:rFonts w:ascii="Times New Roman" w:eastAsia="Times New Roman" w:hAnsi="Times New Roman" w:cs="Times New Roman"/>
                <w:bCs/>
                <w:sz w:val="24"/>
                <w:szCs w:val="24"/>
                <w:lang w:eastAsia="ru-RU"/>
              </w:rPr>
              <w:t xml:space="preserve"> Рішення, яке відображає цілі та конкретні задачі діяльності, засоби, методи та час їх реалізації </w:t>
            </w:r>
          </w:p>
        </w:tc>
      </w:tr>
      <w:tr w:rsidR="00552E2C" w:rsidRPr="00552E2C" w:rsidTr="00552E2C">
        <w:trPr>
          <w:jc w:val="center"/>
        </w:trPr>
        <w:tc>
          <w:tcPr>
            <w:tcW w:w="4672" w:type="dxa"/>
          </w:tcPr>
          <w:p w:rsidR="00552E2C" w:rsidRPr="00552E2C" w:rsidRDefault="00552E2C" w:rsidP="00552E2C">
            <w:pPr>
              <w:autoSpaceDE w:val="0"/>
              <w:autoSpaceDN w:val="0"/>
              <w:adjustRightInd w:val="0"/>
              <w:jc w:val="both"/>
              <w:rPr>
                <w:rFonts w:ascii="Times New Roman" w:eastAsia="Times New Roman" w:hAnsi="Times New Roman" w:cs="Times New Roman"/>
                <w:bCs/>
                <w:sz w:val="24"/>
                <w:szCs w:val="24"/>
                <w:lang w:eastAsia="ru-RU"/>
              </w:rPr>
            </w:pPr>
            <w:r w:rsidRPr="00552E2C">
              <w:rPr>
                <w:rFonts w:ascii="Times New Roman" w:eastAsia="Times New Roman" w:hAnsi="Times New Roman" w:cs="Times New Roman"/>
                <w:bCs/>
                <w:sz w:val="24"/>
                <w:szCs w:val="24"/>
                <w:lang w:eastAsia="ru-RU"/>
              </w:rPr>
              <w:lastRenderedPageBreak/>
              <w:t>Положення</w:t>
            </w:r>
          </w:p>
        </w:tc>
        <w:tc>
          <w:tcPr>
            <w:tcW w:w="4672" w:type="dxa"/>
          </w:tcPr>
          <w:p w:rsidR="00552E2C" w:rsidRPr="00552E2C" w:rsidRDefault="00552E2C" w:rsidP="00552E2C">
            <w:pPr>
              <w:autoSpaceDE w:val="0"/>
              <w:autoSpaceDN w:val="0"/>
              <w:adjustRightInd w:val="0"/>
              <w:jc w:val="both"/>
              <w:rPr>
                <w:rFonts w:ascii="Times New Roman" w:eastAsia="Times New Roman" w:hAnsi="Times New Roman" w:cs="Times New Roman"/>
                <w:bCs/>
                <w:sz w:val="24"/>
                <w:szCs w:val="24"/>
                <w:lang w:eastAsia="ru-RU"/>
              </w:rPr>
            </w:pPr>
            <w:r w:rsidRPr="00552E2C">
              <w:rPr>
                <w:rFonts w:ascii="Times New Roman" w:eastAsia="Times New Roman" w:hAnsi="Times New Roman" w:cs="Times New Roman"/>
                <w:bCs/>
                <w:sz w:val="24"/>
                <w:szCs w:val="24"/>
                <w:lang w:eastAsia="ru-RU"/>
              </w:rPr>
              <w:t xml:space="preserve"> Рішення, що включає певний набір законів, правил та інструкцій, які регламентують певний вид діяльності </w:t>
            </w:r>
          </w:p>
        </w:tc>
      </w:tr>
      <w:tr w:rsidR="00552E2C" w:rsidRPr="00552E2C" w:rsidTr="00552E2C">
        <w:trPr>
          <w:jc w:val="center"/>
        </w:trPr>
        <w:tc>
          <w:tcPr>
            <w:tcW w:w="4672" w:type="dxa"/>
          </w:tcPr>
          <w:p w:rsidR="00552E2C" w:rsidRPr="00552E2C" w:rsidRDefault="00552E2C" w:rsidP="00552E2C">
            <w:pPr>
              <w:autoSpaceDE w:val="0"/>
              <w:autoSpaceDN w:val="0"/>
              <w:adjustRightInd w:val="0"/>
              <w:jc w:val="both"/>
              <w:rPr>
                <w:rFonts w:ascii="Times New Roman" w:eastAsia="Times New Roman" w:hAnsi="Times New Roman" w:cs="Times New Roman"/>
                <w:bCs/>
                <w:sz w:val="24"/>
                <w:szCs w:val="24"/>
                <w:lang w:eastAsia="ru-RU"/>
              </w:rPr>
            </w:pPr>
            <w:r w:rsidRPr="00552E2C">
              <w:rPr>
                <w:rFonts w:ascii="Times New Roman" w:eastAsia="Times New Roman" w:hAnsi="Times New Roman" w:cs="Times New Roman"/>
                <w:bCs/>
                <w:sz w:val="24"/>
                <w:szCs w:val="24"/>
                <w:lang w:eastAsia="ru-RU"/>
              </w:rPr>
              <w:t>Порядок</w:t>
            </w:r>
          </w:p>
        </w:tc>
        <w:tc>
          <w:tcPr>
            <w:tcW w:w="4672" w:type="dxa"/>
          </w:tcPr>
          <w:p w:rsidR="00552E2C" w:rsidRPr="00552E2C" w:rsidRDefault="00552E2C" w:rsidP="00552E2C">
            <w:pPr>
              <w:autoSpaceDE w:val="0"/>
              <w:autoSpaceDN w:val="0"/>
              <w:adjustRightInd w:val="0"/>
              <w:jc w:val="both"/>
              <w:rPr>
                <w:rFonts w:ascii="Times New Roman" w:eastAsia="Times New Roman" w:hAnsi="Times New Roman" w:cs="Times New Roman"/>
                <w:bCs/>
                <w:sz w:val="24"/>
                <w:szCs w:val="24"/>
                <w:lang w:eastAsia="ru-RU"/>
              </w:rPr>
            </w:pPr>
            <w:r w:rsidRPr="00552E2C">
              <w:rPr>
                <w:rFonts w:ascii="Times New Roman" w:eastAsia="Times New Roman" w:hAnsi="Times New Roman" w:cs="Times New Roman"/>
                <w:bCs/>
                <w:sz w:val="24"/>
                <w:szCs w:val="24"/>
                <w:lang w:eastAsia="ru-RU"/>
              </w:rPr>
              <w:t xml:space="preserve"> Документ щодо доцільної розстановки об’єктів для раціональної діяльності </w:t>
            </w:r>
          </w:p>
        </w:tc>
      </w:tr>
      <w:tr w:rsidR="00552E2C" w:rsidRPr="00552E2C" w:rsidTr="00552E2C">
        <w:trPr>
          <w:jc w:val="center"/>
        </w:trPr>
        <w:tc>
          <w:tcPr>
            <w:tcW w:w="4672" w:type="dxa"/>
          </w:tcPr>
          <w:p w:rsidR="00552E2C" w:rsidRPr="00552E2C" w:rsidRDefault="00552E2C" w:rsidP="00552E2C">
            <w:pPr>
              <w:autoSpaceDE w:val="0"/>
              <w:autoSpaceDN w:val="0"/>
              <w:adjustRightInd w:val="0"/>
              <w:jc w:val="both"/>
              <w:rPr>
                <w:rFonts w:ascii="Times New Roman" w:eastAsia="Times New Roman" w:hAnsi="Times New Roman" w:cs="Times New Roman"/>
                <w:bCs/>
                <w:sz w:val="24"/>
                <w:szCs w:val="24"/>
                <w:lang w:eastAsia="ru-RU"/>
              </w:rPr>
            </w:pPr>
            <w:r w:rsidRPr="00552E2C">
              <w:rPr>
                <w:rFonts w:ascii="Times New Roman" w:eastAsia="Times New Roman" w:hAnsi="Times New Roman" w:cs="Times New Roman"/>
                <w:bCs/>
                <w:sz w:val="24"/>
                <w:szCs w:val="24"/>
                <w:lang w:eastAsia="ru-RU"/>
              </w:rPr>
              <w:t xml:space="preserve">Постанова </w:t>
            </w:r>
          </w:p>
        </w:tc>
        <w:tc>
          <w:tcPr>
            <w:tcW w:w="4672" w:type="dxa"/>
          </w:tcPr>
          <w:p w:rsidR="00552E2C" w:rsidRPr="00552E2C" w:rsidRDefault="00552E2C" w:rsidP="00552E2C">
            <w:pPr>
              <w:autoSpaceDE w:val="0"/>
              <w:autoSpaceDN w:val="0"/>
              <w:adjustRightInd w:val="0"/>
              <w:jc w:val="both"/>
              <w:rPr>
                <w:rFonts w:ascii="Times New Roman" w:eastAsia="Times New Roman" w:hAnsi="Times New Roman" w:cs="Times New Roman"/>
                <w:bCs/>
                <w:sz w:val="24"/>
                <w:szCs w:val="24"/>
                <w:lang w:eastAsia="ru-RU"/>
              </w:rPr>
            </w:pPr>
            <w:r w:rsidRPr="00552E2C">
              <w:rPr>
                <w:rFonts w:ascii="Times New Roman" w:eastAsia="Times New Roman" w:hAnsi="Times New Roman" w:cs="Times New Roman"/>
                <w:bCs/>
                <w:sz w:val="24"/>
                <w:szCs w:val="24"/>
                <w:lang w:eastAsia="ru-RU"/>
              </w:rPr>
              <w:t>Колективне або індивідуальне рішення вищого органу влади для будь-якої організації; статус постанови переважає статус наказу</w:t>
            </w:r>
          </w:p>
        </w:tc>
      </w:tr>
      <w:tr w:rsidR="00552E2C" w:rsidRPr="00552E2C" w:rsidTr="00552E2C">
        <w:trPr>
          <w:jc w:val="center"/>
        </w:trPr>
        <w:tc>
          <w:tcPr>
            <w:tcW w:w="4672" w:type="dxa"/>
          </w:tcPr>
          <w:p w:rsidR="00552E2C" w:rsidRPr="00552E2C" w:rsidRDefault="00552E2C" w:rsidP="00552E2C">
            <w:pPr>
              <w:autoSpaceDE w:val="0"/>
              <w:autoSpaceDN w:val="0"/>
              <w:adjustRightInd w:val="0"/>
              <w:jc w:val="both"/>
              <w:rPr>
                <w:rFonts w:ascii="Times New Roman" w:eastAsia="Times New Roman" w:hAnsi="Times New Roman" w:cs="Times New Roman"/>
                <w:bCs/>
                <w:sz w:val="24"/>
                <w:szCs w:val="24"/>
                <w:lang w:eastAsia="ru-RU"/>
              </w:rPr>
            </w:pPr>
            <w:r w:rsidRPr="00552E2C">
              <w:rPr>
                <w:rFonts w:ascii="Times New Roman" w:eastAsia="Times New Roman" w:hAnsi="Times New Roman" w:cs="Times New Roman"/>
                <w:bCs/>
                <w:sz w:val="24"/>
                <w:szCs w:val="24"/>
                <w:lang w:eastAsia="ru-RU"/>
              </w:rPr>
              <w:t xml:space="preserve"> Правила </w:t>
            </w:r>
          </w:p>
        </w:tc>
        <w:tc>
          <w:tcPr>
            <w:tcW w:w="4672" w:type="dxa"/>
          </w:tcPr>
          <w:p w:rsidR="00552E2C" w:rsidRPr="00552E2C" w:rsidRDefault="00552E2C" w:rsidP="00552E2C">
            <w:pPr>
              <w:autoSpaceDE w:val="0"/>
              <w:autoSpaceDN w:val="0"/>
              <w:adjustRightInd w:val="0"/>
              <w:jc w:val="both"/>
              <w:rPr>
                <w:rFonts w:ascii="Times New Roman" w:eastAsia="Times New Roman" w:hAnsi="Times New Roman" w:cs="Times New Roman"/>
                <w:bCs/>
                <w:sz w:val="24"/>
                <w:szCs w:val="24"/>
                <w:lang w:eastAsia="ru-RU"/>
              </w:rPr>
            </w:pPr>
            <w:r w:rsidRPr="00552E2C">
              <w:rPr>
                <w:rFonts w:ascii="Times New Roman" w:eastAsia="Times New Roman" w:hAnsi="Times New Roman" w:cs="Times New Roman"/>
                <w:bCs/>
                <w:sz w:val="24"/>
                <w:szCs w:val="24"/>
                <w:lang w:eastAsia="ru-RU"/>
              </w:rPr>
              <w:t xml:space="preserve">Рішення, з урахуванням традицій організації, у формі набору сталих норм поведінки й діяльності певних груп працівників </w:t>
            </w:r>
          </w:p>
        </w:tc>
      </w:tr>
      <w:tr w:rsidR="00552E2C" w:rsidRPr="00552E2C" w:rsidTr="00552E2C">
        <w:trPr>
          <w:jc w:val="center"/>
        </w:trPr>
        <w:tc>
          <w:tcPr>
            <w:tcW w:w="4672" w:type="dxa"/>
          </w:tcPr>
          <w:p w:rsidR="00552E2C" w:rsidRPr="00552E2C" w:rsidRDefault="00552E2C" w:rsidP="00552E2C">
            <w:pPr>
              <w:autoSpaceDE w:val="0"/>
              <w:autoSpaceDN w:val="0"/>
              <w:adjustRightInd w:val="0"/>
              <w:jc w:val="both"/>
              <w:rPr>
                <w:rFonts w:ascii="Times New Roman" w:eastAsia="Times New Roman" w:hAnsi="Times New Roman" w:cs="Times New Roman"/>
                <w:bCs/>
                <w:sz w:val="24"/>
                <w:szCs w:val="24"/>
                <w:lang w:eastAsia="ru-RU"/>
              </w:rPr>
            </w:pPr>
            <w:r w:rsidRPr="00552E2C">
              <w:rPr>
                <w:rFonts w:ascii="Times New Roman" w:eastAsia="Times New Roman" w:hAnsi="Times New Roman" w:cs="Times New Roman"/>
                <w:bCs/>
                <w:sz w:val="24"/>
                <w:szCs w:val="24"/>
                <w:lang w:eastAsia="ru-RU"/>
              </w:rPr>
              <w:t xml:space="preserve">Прейскурант </w:t>
            </w:r>
          </w:p>
        </w:tc>
        <w:tc>
          <w:tcPr>
            <w:tcW w:w="4672" w:type="dxa"/>
          </w:tcPr>
          <w:p w:rsidR="00552E2C" w:rsidRPr="00552E2C" w:rsidRDefault="00552E2C" w:rsidP="00552E2C">
            <w:pPr>
              <w:autoSpaceDE w:val="0"/>
              <w:autoSpaceDN w:val="0"/>
              <w:adjustRightInd w:val="0"/>
              <w:jc w:val="both"/>
              <w:rPr>
                <w:rFonts w:ascii="Times New Roman" w:eastAsia="Times New Roman" w:hAnsi="Times New Roman" w:cs="Times New Roman"/>
                <w:bCs/>
                <w:sz w:val="24"/>
                <w:szCs w:val="24"/>
                <w:lang w:eastAsia="ru-RU"/>
              </w:rPr>
            </w:pPr>
            <w:r w:rsidRPr="00552E2C">
              <w:rPr>
                <w:rFonts w:ascii="Times New Roman" w:eastAsia="Times New Roman" w:hAnsi="Times New Roman" w:cs="Times New Roman"/>
                <w:bCs/>
                <w:sz w:val="24"/>
                <w:szCs w:val="24"/>
                <w:lang w:eastAsia="ru-RU"/>
              </w:rPr>
              <w:t xml:space="preserve">Довідник, який включає ціни, тарифи на товари, послуги </w:t>
            </w:r>
          </w:p>
        </w:tc>
      </w:tr>
      <w:tr w:rsidR="00552E2C" w:rsidRPr="00552E2C" w:rsidTr="00552E2C">
        <w:trPr>
          <w:jc w:val="center"/>
        </w:trPr>
        <w:tc>
          <w:tcPr>
            <w:tcW w:w="4672" w:type="dxa"/>
          </w:tcPr>
          <w:p w:rsidR="00552E2C" w:rsidRPr="00552E2C" w:rsidRDefault="00552E2C" w:rsidP="00552E2C">
            <w:pPr>
              <w:autoSpaceDE w:val="0"/>
              <w:autoSpaceDN w:val="0"/>
              <w:adjustRightInd w:val="0"/>
              <w:jc w:val="both"/>
              <w:rPr>
                <w:rFonts w:ascii="Times New Roman" w:eastAsia="Times New Roman" w:hAnsi="Times New Roman" w:cs="Times New Roman"/>
                <w:bCs/>
                <w:sz w:val="24"/>
                <w:szCs w:val="24"/>
                <w:lang w:eastAsia="ru-RU"/>
              </w:rPr>
            </w:pPr>
            <w:r w:rsidRPr="00552E2C">
              <w:rPr>
                <w:rFonts w:ascii="Times New Roman" w:eastAsia="Times New Roman" w:hAnsi="Times New Roman" w:cs="Times New Roman"/>
                <w:bCs/>
                <w:sz w:val="24"/>
                <w:szCs w:val="24"/>
                <w:lang w:eastAsia="ru-RU"/>
              </w:rPr>
              <w:t xml:space="preserve">Прес-реліз </w:t>
            </w:r>
          </w:p>
        </w:tc>
        <w:tc>
          <w:tcPr>
            <w:tcW w:w="4672" w:type="dxa"/>
          </w:tcPr>
          <w:p w:rsidR="00552E2C" w:rsidRPr="00552E2C" w:rsidRDefault="00552E2C" w:rsidP="00552E2C">
            <w:pPr>
              <w:autoSpaceDE w:val="0"/>
              <w:autoSpaceDN w:val="0"/>
              <w:adjustRightInd w:val="0"/>
              <w:jc w:val="both"/>
              <w:rPr>
                <w:rFonts w:ascii="Times New Roman" w:eastAsia="Times New Roman" w:hAnsi="Times New Roman" w:cs="Times New Roman"/>
                <w:bCs/>
                <w:sz w:val="24"/>
                <w:szCs w:val="24"/>
                <w:lang w:eastAsia="ru-RU"/>
              </w:rPr>
            </w:pPr>
            <w:r w:rsidRPr="00552E2C">
              <w:rPr>
                <w:rFonts w:ascii="Times New Roman" w:eastAsia="Times New Roman" w:hAnsi="Times New Roman" w:cs="Times New Roman"/>
                <w:bCs/>
                <w:sz w:val="24"/>
                <w:szCs w:val="24"/>
                <w:lang w:eastAsia="ru-RU"/>
              </w:rPr>
              <w:t xml:space="preserve">Спеціальний бюлетень для термінової публікації в засобах масової інформації, який формується урядовими установами, міжнародними організаціями та прес-бюро </w:t>
            </w:r>
          </w:p>
        </w:tc>
      </w:tr>
      <w:tr w:rsidR="00552E2C" w:rsidRPr="00552E2C" w:rsidTr="00552E2C">
        <w:trPr>
          <w:jc w:val="center"/>
        </w:trPr>
        <w:tc>
          <w:tcPr>
            <w:tcW w:w="4672" w:type="dxa"/>
          </w:tcPr>
          <w:p w:rsidR="00552E2C" w:rsidRPr="00552E2C" w:rsidRDefault="00552E2C" w:rsidP="00552E2C">
            <w:pPr>
              <w:autoSpaceDE w:val="0"/>
              <w:autoSpaceDN w:val="0"/>
              <w:adjustRightInd w:val="0"/>
              <w:jc w:val="both"/>
              <w:rPr>
                <w:rFonts w:ascii="Times New Roman" w:eastAsia="Times New Roman" w:hAnsi="Times New Roman" w:cs="Times New Roman"/>
                <w:bCs/>
                <w:sz w:val="24"/>
                <w:szCs w:val="24"/>
                <w:lang w:eastAsia="ru-RU"/>
              </w:rPr>
            </w:pPr>
            <w:r w:rsidRPr="00552E2C">
              <w:rPr>
                <w:rFonts w:ascii="Times New Roman" w:eastAsia="Times New Roman" w:hAnsi="Times New Roman" w:cs="Times New Roman"/>
                <w:bCs/>
                <w:sz w:val="24"/>
                <w:szCs w:val="24"/>
                <w:lang w:eastAsia="ru-RU"/>
              </w:rPr>
              <w:t xml:space="preserve">Протокол </w:t>
            </w:r>
          </w:p>
        </w:tc>
        <w:tc>
          <w:tcPr>
            <w:tcW w:w="4672" w:type="dxa"/>
          </w:tcPr>
          <w:p w:rsidR="00552E2C" w:rsidRPr="00552E2C" w:rsidRDefault="00552E2C" w:rsidP="00552E2C">
            <w:pPr>
              <w:autoSpaceDE w:val="0"/>
              <w:autoSpaceDN w:val="0"/>
              <w:adjustRightInd w:val="0"/>
              <w:jc w:val="both"/>
              <w:rPr>
                <w:rFonts w:ascii="Times New Roman" w:eastAsia="Times New Roman" w:hAnsi="Times New Roman" w:cs="Times New Roman"/>
                <w:bCs/>
                <w:sz w:val="24"/>
                <w:szCs w:val="24"/>
                <w:lang w:eastAsia="ru-RU"/>
              </w:rPr>
            </w:pPr>
            <w:r w:rsidRPr="00552E2C">
              <w:rPr>
                <w:rFonts w:ascii="Times New Roman" w:eastAsia="Times New Roman" w:hAnsi="Times New Roman" w:cs="Times New Roman"/>
                <w:bCs/>
                <w:sz w:val="24"/>
                <w:szCs w:val="24"/>
                <w:lang w:eastAsia="ru-RU"/>
              </w:rPr>
              <w:t xml:space="preserve">Рішення, що відображають будь-які події </w:t>
            </w:r>
          </w:p>
        </w:tc>
      </w:tr>
      <w:tr w:rsidR="00552E2C" w:rsidRPr="00552E2C" w:rsidTr="00552E2C">
        <w:trPr>
          <w:jc w:val="center"/>
        </w:trPr>
        <w:tc>
          <w:tcPr>
            <w:tcW w:w="4672" w:type="dxa"/>
          </w:tcPr>
          <w:p w:rsidR="00552E2C" w:rsidRPr="00552E2C" w:rsidRDefault="00552E2C" w:rsidP="00552E2C">
            <w:pPr>
              <w:autoSpaceDE w:val="0"/>
              <w:autoSpaceDN w:val="0"/>
              <w:adjustRightInd w:val="0"/>
              <w:jc w:val="both"/>
              <w:rPr>
                <w:rFonts w:ascii="Times New Roman" w:eastAsia="Times New Roman" w:hAnsi="Times New Roman" w:cs="Times New Roman"/>
                <w:bCs/>
                <w:sz w:val="24"/>
                <w:szCs w:val="24"/>
                <w:lang w:eastAsia="ru-RU"/>
              </w:rPr>
            </w:pPr>
            <w:r w:rsidRPr="00552E2C">
              <w:rPr>
                <w:rFonts w:ascii="Times New Roman" w:eastAsia="Times New Roman" w:hAnsi="Times New Roman" w:cs="Times New Roman"/>
                <w:bCs/>
                <w:sz w:val="24"/>
                <w:szCs w:val="24"/>
                <w:lang w:eastAsia="ru-RU"/>
              </w:rPr>
              <w:t>Розпорядження</w:t>
            </w:r>
          </w:p>
        </w:tc>
        <w:tc>
          <w:tcPr>
            <w:tcW w:w="4672" w:type="dxa"/>
          </w:tcPr>
          <w:p w:rsidR="00552E2C" w:rsidRPr="00552E2C" w:rsidRDefault="00552E2C" w:rsidP="00552E2C">
            <w:pPr>
              <w:autoSpaceDE w:val="0"/>
              <w:autoSpaceDN w:val="0"/>
              <w:adjustRightInd w:val="0"/>
              <w:jc w:val="both"/>
              <w:rPr>
                <w:rFonts w:ascii="Times New Roman" w:eastAsia="Times New Roman" w:hAnsi="Times New Roman" w:cs="Times New Roman"/>
                <w:bCs/>
                <w:sz w:val="24"/>
                <w:szCs w:val="24"/>
                <w:lang w:eastAsia="ru-RU"/>
              </w:rPr>
            </w:pPr>
            <w:r w:rsidRPr="00552E2C">
              <w:rPr>
                <w:rFonts w:ascii="Times New Roman" w:eastAsia="Times New Roman" w:hAnsi="Times New Roman" w:cs="Times New Roman"/>
                <w:bCs/>
                <w:sz w:val="24"/>
                <w:szCs w:val="24"/>
                <w:lang w:eastAsia="ru-RU"/>
              </w:rPr>
              <w:t xml:space="preserve"> Рішення керівника, не наділеного адміністративними функціями щодо питань технології, організації праці та техніки безпеки </w:t>
            </w:r>
          </w:p>
        </w:tc>
      </w:tr>
      <w:tr w:rsidR="00552E2C" w:rsidRPr="00552E2C" w:rsidTr="00552E2C">
        <w:trPr>
          <w:jc w:val="center"/>
        </w:trPr>
        <w:tc>
          <w:tcPr>
            <w:tcW w:w="4672" w:type="dxa"/>
          </w:tcPr>
          <w:p w:rsidR="00552E2C" w:rsidRPr="00552E2C" w:rsidRDefault="00552E2C" w:rsidP="00552E2C">
            <w:pPr>
              <w:autoSpaceDE w:val="0"/>
              <w:autoSpaceDN w:val="0"/>
              <w:adjustRightInd w:val="0"/>
              <w:jc w:val="both"/>
              <w:rPr>
                <w:rFonts w:ascii="Times New Roman" w:eastAsia="Times New Roman" w:hAnsi="Times New Roman" w:cs="Times New Roman"/>
                <w:bCs/>
                <w:sz w:val="24"/>
                <w:szCs w:val="24"/>
                <w:lang w:eastAsia="ru-RU"/>
              </w:rPr>
            </w:pPr>
            <w:r w:rsidRPr="00552E2C">
              <w:rPr>
                <w:rFonts w:ascii="Times New Roman" w:eastAsia="Times New Roman" w:hAnsi="Times New Roman" w:cs="Times New Roman"/>
                <w:bCs/>
                <w:sz w:val="24"/>
                <w:szCs w:val="24"/>
                <w:lang w:eastAsia="ru-RU"/>
              </w:rPr>
              <w:t xml:space="preserve">Статут </w:t>
            </w:r>
          </w:p>
        </w:tc>
        <w:tc>
          <w:tcPr>
            <w:tcW w:w="4672" w:type="dxa"/>
          </w:tcPr>
          <w:p w:rsidR="00552E2C" w:rsidRPr="00552E2C" w:rsidRDefault="00552E2C" w:rsidP="00552E2C">
            <w:pPr>
              <w:autoSpaceDE w:val="0"/>
              <w:autoSpaceDN w:val="0"/>
              <w:adjustRightInd w:val="0"/>
              <w:jc w:val="both"/>
              <w:rPr>
                <w:rFonts w:ascii="Times New Roman" w:eastAsia="Times New Roman" w:hAnsi="Times New Roman" w:cs="Times New Roman"/>
                <w:bCs/>
                <w:sz w:val="24"/>
                <w:szCs w:val="24"/>
                <w:lang w:eastAsia="ru-RU"/>
              </w:rPr>
            </w:pPr>
            <w:r w:rsidRPr="00552E2C">
              <w:rPr>
                <w:rFonts w:ascii="Times New Roman" w:eastAsia="Times New Roman" w:hAnsi="Times New Roman" w:cs="Times New Roman"/>
                <w:bCs/>
                <w:sz w:val="24"/>
                <w:szCs w:val="24"/>
                <w:lang w:eastAsia="ru-RU"/>
              </w:rPr>
              <w:t xml:space="preserve">Набір правил, які регулюють діяльність організацій </w:t>
            </w:r>
          </w:p>
        </w:tc>
      </w:tr>
      <w:tr w:rsidR="00552E2C" w:rsidRPr="00552E2C" w:rsidTr="00552E2C">
        <w:trPr>
          <w:jc w:val="center"/>
        </w:trPr>
        <w:tc>
          <w:tcPr>
            <w:tcW w:w="4672" w:type="dxa"/>
          </w:tcPr>
          <w:p w:rsidR="00552E2C" w:rsidRPr="00552E2C" w:rsidRDefault="00552E2C" w:rsidP="00552E2C">
            <w:pPr>
              <w:autoSpaceDE w:val="0"/>
              <w:autoSpaceDN w:val="0"/>
              <w:adjustRightInd w:val="0"/>
              <w:jc w:val="both"/>
              <w:rPr>
                <w:rFonts w:ascii="Times New Roman" w:eastAsia="Times New Roman" w:hAnsi="Times New Roman" w:cs="Times New Roman"/>
                <w:bCs/>
                <w:sz w:val="24"/>
                <w:szCs w:val="24"/>
                <w:lang w:eastAsia="ru-RU"/>
              </w:rPr>
            </w:pPr>
            <w:r w:rsidRPr="00552E2C">
              <w:rPr>
                <w:rFonts w:ascii="Times New Roman" w:eastAsia="Times New Roman" w:hAnsi="Times New Roman" w:cs="Times New Roman"/>
                <w:bCs/>
                <w:sz w:val="24"/>
                <w:szCs w:val="24"/>
                <w:lang w:eastAsia="ru-RU"/>
              </w:rPr>
              <w:t xml:space="preserve">Угода </w:t>
            </w:r>
          </w:p>
        </w:tc>
        <w:tc>
          <w:tcPr>
            <w:tcW w:w="4672" w:type="dxa"/>
          </w:tcPr>
          <w:p w:rsidR="00552E2C" w:rsidRPr="00552E2C" w:rsidRDefault="00552E2C" w:rsidP="00552E2C">
            <w:pPr>
              <w:autoSpaceDE w:val="0"/>
              <w:autoSpaceDN w:val="0"/>
              <w:adjustRightInd w:val="0"/>
              <w:jc w:val="both"/>
              <w:rPr>
                <w:rFonts w:ascii="Times New Roman" w:eastAsia="Times New Roman" w:hAnsi="Times New Roman" w:cs="Times New Roman"/>
                <w:bCs/>
                <w:sz w:val="24"/>
                <w:szCs w:val="24"/>
                <w:lang w:eastAsia="ru-RU"/>
              </w:rPr>
            </w:pPr>
            <w:r w:rsidRPr="00552E2C">
              <w:rPr>
                <w:rFonts w:ascii="Times New Roman" w:eastAsia="Times New Roman" w:hAnsi="Times New Roman" w:cs="Times New Roman"/>
                <w:bCs/>
                <w:sz w:val="24"/>
                <w:szCs w:val="24"/>
                <w:lang w:eastAsia="ru-RU"/>
              </w:rPr>
              <w:t xml:space="preserve">Рішення, що формує загальну позитивну інфраструктуру будь-якої діяльності </w:t>
            </w:r>
          </w:p>
        </w:tc>
      </w:tr>
      <w:tr w:rsidR="00552E2C" w:rsidRPr="00552E2C" w:rsidTr="00552E2C">
        <w:trPr>
          <w:jc w:val="center"/>
        </w:trPr>
        <w:tc>
          <w:tcPr>
            <w:tcW w:w="4672" w:type="dxa"/>
          </w:tcPr>
          <w:p w:rsidR="00552E2C" w:rsidRPr="00552E2C" w:rsidRDefault="00552E2C" w:rsidP="00552E2C">
            <w:pPr>
              <w:autoSpaceDE w:val="0"/>
              <w:autoSpaceDN w:val="0"/>
              <w:adjustRightInd w:val="0"/>
              <w:jc w:val="both"/>
              <w:rPr>
                <w:rFonts w:ascii="Times New Roman" w:eastAsia="Times New Roman" w:hAnsi="Times New Roman" w:cs="Times New Roman"/>
                <w:bCs/>
                <w:sz w:val="24"/>
                <w:szCs w:val="24"/>
                <w:lang w:eastAsia="ru-RU"/>
              </w:rPr>
            </w:pPr>
            <w:r w:rsidRPr="00552E2C">
              <w:rPr>
                <w:rFonts w:ascii="Times New Roman" w:eastAsia="Times New Roman" w:hAnsi="Times New Roman" w:cs="Times New Roman"/>
                <w:bCs/>
                <w:sz w:val="24"/>
                <w:szCs w:val="24"/>
                <w:lang w:eastAsia="ru-RU"/>
              </w:rPr>
              <w:t xml:space="preserve">Указ </w:t>
            </w:r>
          </w:p>
        </w:tc>
        <w:tc>
          <w:tcPr>
            <w:tcW w:w="4672" w:type="dxa"/>
          </w:tcPr>
          <w:p w:rsidR="00552E2C" w:rsidRPr="00552E2C" w:rsidRDefault="00552E2C" w:rsidP="00552E2C">
            <w:pPr>
              <w:autoSpaceDE w:val="0"/>
              <w:autoSpaceDN w:val="0"/>
              <w:adjustRightInd w:val="0"/>
              <w:jc w:val="both"/>
              <w:rPr>
                <w:rFonts w:ascii="Times New Roman" w:eastAsia="Times New Roman" w:hAnsi="Times New Roman" w:cs="Times New Roman"/>
                <w:bCs/>
                <w:sz w:val="24"/>
                <w:szCs w:val="24"/>
                <w:lang w:eastAsia="ru-RU"/>
              </w:rPr>
            </w:pPr>
            <w:r w:rsidRPr="00552E2C">
              <w:rPr>
                <w:rFonts w:ascii="Times New Roman" w:eastAsia="Times New Roman" w:hAnsi="Times New Roman" w:cs="Times New Roman"/>
                <w:bCs/>
                <w:sz w:val="24"/>
                <w:szCs w:val="24"/>
                <w:lang w:eastAsia="ru-RU"/>
              </w:rPr>
              <w:t>Рішення глави держави, затверджене парламентом; має силу закону</w:t>
            </w:r>
          </w:p>
        </w:tc>
      </w:tr>
    </w:tbl>
    <w:p w:rsidR="001F3591" w:rsidRDefault="00552E2C" w:rsidP="009A2695">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552E2C">
        <w:rPr>
          <w:rFonts w:ascii="Times New Roman" w:eastAsia="Times New Roman" w:hAnsi="Times New Roman" w:cs="Times New Roman"/>
          <w:bCs/>
          <w:sz w:val="28"/>
          <w:szCs w:val="28"/>
          <w:lang w:eastAsia="ru-RU"/>
        </w:rPr>
        <w:t>На рівні підприємства найбільш поширеними є рішення, які виражаються у формах наказу, плану, угоди, договору, інструкції, наказу та концепції. Реалізація рішень, які приймаються суб’єктом господарювання, може відбуватися також певними способами. Основні способи реалізації рішень наведено в таблиці 1.3. Серед наведених способів реалізації господарських рішень найбільш використовуваними на рівні підприємства є ділова бесіда, нарада, засідання, роз’яснення</w:t>
      </w:r>
      <w:r>
        <w:rPr>
          <w:rFonts w:ascii="Times New Roman" w:eastAsia="Times New Roman" w:hAnsi="Times New Roman" w:cs="Times New Roman"/>
          <w:bCs/>
          <w:sz w:val="28"/>
          <w:szCs w:val="28"/>
          <w:lang w:eastAsia="ru-RU"/>
        </w:rPr>
        <w:t>.</w:t>
      </w:r>
    </w:p>
    <w:p w:rsidR="00D14F98" w:rsidRDefault="00D14F98" w:rsidP="009A2695">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D14F98">
        <w:rPr>
          <w:rFonts w:ascii="Times New Roman" w:eastAsia="Times New Roman" w:hAnsi="Times New Roman" w:cs="Times New Roman"/>
          <w:bCs/>
          <w:sz w:val="28"/>
          <w:szCs w:val="28"/>
          <w:lang w:eastAsia="ru-RU"/>
        </w:rPr>
        <w:t xml:space="preserve">Таблиця 1.3 </w:t>
      </w:r>
      <w:r>
        <w:rPr>
          <w:rFonts w:ascii="Times New Roman" w:eastAsia="Times New Roman" w:hAnsi="Times New Roman" w:cs="Times New Roman"/>
          <w:bCs/>
          <w:sz w:val="28"/>
          <w:szCs w:val="28"/>
          <w:lang w:eastAsia="ru-RU"/>
        </w:rPr>
        <w:t xml:space="preserve">– </w:t>
      </w:r>
      <w:r w:rsidRPr="00D14F98">
        <w:rPr>
          <w:rFonts w:ascii="Times New Roman" w:eastAsia="Times New Roman" w:hAnsi="Times New Roman" w:cs="Times New Roman"/>
          <w:bCs/>
          <w:sz w:val="28"/>
          <w:szCs w:val="28"/>
          <w:lang w:eastAsia="ru-RU"/>
        </w:rPr>
        <w:t xml:space="preserve">Основні способи реалізації </w:t>
      </w:r>
      <w:r>
        <w:rPr>
          <w:rFonts w:ascii="Times New Roman" w:eastAsia="Times New Roman" w:hAnsi="Times New Roman" w:cs="Times New Roman"/>
          <w:bCs/>
          <w:sz w:val="28"/>
          <w:szCs w:val="28"/>
          <w:lang w:eastAsia="ru-RU"/>
        </w:rPr>
        <w:t>управлінських</w:t>
      </w:r>
      <w:r w:rsidRPr="00D14F98">
        <w:rPr>
          <w:rFonts w:ascii="Times New Roman" w:eastAsia="Times New Roman" w:hAnsi="Times New Roman" w:cs="Times New Roman"/>
          <w:bCs/>
          <w:sz w:val="28"/>
          <w:szCs w:val="28"/>
          <w:lang w:eastAsia="ru-RU"/>
        </w:rPr>
        <w:t xml:space="preserve"> рішень </w:t>
      </w:r>
    </w:p>
    <w:tbl>
      <w:tblPr>
        <w:tblStyle w:val="a5"/>
        <w:tblW w:w="0" w:type="auto"/>
        <w:jc w:val="center"/>
        <w:tblLook w:val="04A0" w:firstRow="1" w:lastRow="0" w:firstColumn="1" w:lastColumn="0" w:noHBand="0" w:noVBand="1"/>
      </w:tblPr>
      <w:tblGrid>
        <w:gridCol w:w="2689"/>
        <w:gridCol w:w="6655"/>
      </w:tblGrid>
      <w:tr w:rsidR="00D14F98" w:rsidRPr="00D14F98" w:rsidTr="008C6458">
        <w:trPr>
          <w:jc w:val="center"/>
        </w:trPr>
        <w:tc>
          <w:tcPr>
            <w:tcW w:w="2689" w:type="dxa"/>
          </w:tcPr>
          <w:p w:rsidR="00D14F98" w:rsidRPr="00D14F98" w:rsidRDefault="00D14F98" w:rsidP="00D14F98">
            <w:pPr>
              <w:autoSpaceDE w:val="0"/>
              <w:autoSpaceDN w:val="0"/>
              <w:adjustRightInd w:val="0"/>
              <w:jc w:val="center"/>
              <w:rPr>
                <w:rFonts w:ascii="Times New Roman" w:eastAsia="Times New Roman" w:hAnsi="Times New Roman" w:cs="Times New Roman"/>
                <w:b/>
                <w:bCs/>
                <w:sz w:val="24"/>
                <w:szCs w:val="24"/>
                <w:lang w:eastAsia="ru-RU"/>
              </w:rPr>
            </w:pPr>
            <w:r w:rsidRPr="00D14F98">
              <w:rPr>
                <w:rFonts w:ascii="Times New Roman" w:eastAsia="Times New Roman" w:hAnsi="Times New Roman" w:cs="Times New Roman"/>
                <w:b/>
                <w:bCs/>
                <w:sz w:val="24"/>
                <w:szCs w:val="24"/>
                <w:lang w:eastAsia="ru-RU"/>
              </w:rPr>
              <w:t>Спосіб реалізації</w:t>
            </w:r>
          </w:p>
        </w:tc>
        <w:tc>
          <w:tcPr>
            <w:tcW w:w="6655" w:type="dxa"/>
          </w:tcPr>
          <w:p w:rsidR="00D14F98" w:rsidRPr="00D14F98" w:rsidRDefault="00D14F98" w:rsidP="00D14F98">
            <w:pPr>
              <w:autoSpaceDE w:val="0"/>
              <w:autoSpaceDN w:val="0"/>
              <w:adjustRightInd w:val="0"/>
              <w:jc w:val="center"/>
              <w:rPr>
                <w:rFonts w:ascii="Times New Roman" w:eastAsia="Times New Roman" w:hAnsi="Times New Roman" w:cs="Times New Roman"/>
                <w:b/>
                <w:bCs/>
                <w:sz w:val="24"/>
                <w:szCs w:val="24"/>
                <w:lang w:eastAsia="ru-RU"/>
              </w:rPr>
            </w:pPr>
            <w:r w:rsidRPr="00D14F98">
              <w:rPr>
                <w:rFonts w:ascii="Times New Roman" w:eastAsia="Times New Roman" w:hAnsi="Times New Roman" w:cs="Times New Roman"/>
                <w:b/>
                <w:bCs/>
                <w:sz w:val="24"/>
                <w:szCs w:val="24"/>
                <w:lang w:eastAsia="ru-RU"/>
              </w:rPr>
              <w:t>Сутність</w:t>
            </w:r>
          </w:p>
        </w:tc>
      </w:tr>
      <w:tr w:rsidR="00D14F98" w:rsidRPr="00D14F98" w:rsidTr="008C6458">
        <w:trPr>
          <w:jc w:val="center"/>
        </w:trPr>
        <w:tc>
          <w:tcPr>
            <w:tcW w:w="2689" w:type="dxa"/>
          </w:tcPr>
          <w:p w:rsidR="00D14F98" w:rsidRPr="00D14F98" w:rsidRDefault="00D14F98" w:rsidP="00D14F98">
            <w:pPr>
              <w:autoSpaceDE w:val="0"/>
              <w:autoSpaceDN w:val="0"/>
              <w:adjustRightInd w:val="0"/>
              <w:jc w:val="both"/>
              <w:rPr>
                <w:rFonts w:ascii="Times New Roman" w:eastAsia="Times New Roman" w:hAnsi="Times New Roman" w:cs="Times New Roman"/>
                <w:bCs/>
                <w:sz w:val="24"/>
                <w:szCs w:val="24"/>
                <w:lang w:eastAsia="ru-RU"/>
              </w:rPr>
            </w:pPr>
            <w:r w:rsidRPr="00D14F98">
              <w:rPr>
                <w:rFonts w:ascii="Times New Roman" w:eastAsia="Times New Roman" w:hAnsi="Times New Roman" w:cs="Times New Roman"/>
                <w:bCs/>
                <w:sz w:val="24"/>
                <w:szCs w:val="24"/>
                <w:lang w:eastAsia="ru-RU"/>
              </w:rPr>
              <w:t>Ділова бесіда</w:t>
            </w:r>
          </w:p>
        </w:tc>
        <w:tc>
          <w:tcPr>
            <w:tcW w:w="6655" w:type="dxa"/>
          </w:tcPr>
          <w:p w:rsidR="00D14F98" w:rsidRPr="00D14F98" w:rsidRDefault="00D14F98" w:rsidP="00D14F98">
            <w:pPr>
              <w:autoSpaceDE w:val="0"/>
              <w:autoSpaceDN w:val="0"/>
              <w:adjustRightInd w:val="0"/>
              <w:jc w:val="both"/>
              <w:rPr>
                <w:rFonts w:ascii="Times New Roman" w:eastAsia="Times New Roman" w:hAnsi="Times New Roman" w:cs="Times New Roman"/>
                <w:bCs/>
                <w:sz w:val="24"/>
                <w:szCs w:val="24"/>
                <w:lang w:eastAsia="ru-RU"/>
              </w:rPr>
            </w:pPr>
            <w:r w:rsidRPr="00D14F98">
              <w:rPr>
                <w:rFonts w:ascii="Times New Roman" w:eastAsia="Times New Roman" w:hAnsi="Times New Roman" w:cs="Times New Roman"/>
                <w:bCs/>
                <w:sz w:val="24"/>
                <w:szCs w:val="24"/>
                <w:lang w:eastAsia="ru-RU"/>
              </w:rPr>
              <w:t xml:space="preserve">Спеціально організована керівником зустріч із підлеглим (групою підлеглих) для обміну думками за заздалегідь обумовленою тематикою, актуальною для компанії </w:t>
            </w:r>
          </w:p>
        </w:tc>
      </w:tr>
      <w:tr w:rsidR="00D14F98" w:rsidRPr="00D14F98" w:rsidTr="008C6458">
        <w:trPr>
          <w:jc w:val="center"/>
        </w:trPr>
        <w:tc>
          <w:tcPr>
            <w:tcW w:w="2689" w:type="dxa"/>
          </w:tcPr>
          <w:p w:rsidR="00D14F98" w:rsidRPr="00D14F98" w:rsidRDefault="00D14F98" w:rsidP="00D14F98">
            <w:pPr>
              <w:autoSpaceDE w:val="0"/>
              <w:autoSpaceDN w:val="0"/>
              <w:adjustRightInd w:val="0"/>
              <w:jc w:val="both"/>
              <w:rPr>
                <w:rFonts w:ascii="Times New Roman" w:eastAsia="Times New Roman" w:hAnsi="Times New Roman" w:cs="Times New Roman"/>
                <w:bCs/>
                <w:sz w:val="24"/>
                <w:szCs w:val="24"/>
                <w:lang w:eastAsia="ru-RU"/>
              </w:rPr>
            </w:pPr>
            <w:r w:rsidRPr="00D14F98">
              <w:rPr>
                <w:rFonts w:ascii="Times New Roman" w:eastAsia="Times New Roman" w:hAnsi="Times New Roman" w:cs="Times New Roman"/>
                <w:bCs/>
                <w:sz w:val="24"/>
                <w:szCs w:val="24"/>
                <w:lang w:eastAsia="ru-RU"/>
              </w:rPr>
              <w:t xml:space="preserve">Ділова гра (тренінг) </w:t>
            </w:r>
          </w:p>
        </w:tc>
        <w:tc>
          <w:tcPr>
            <w:tcW w:w="6655" w:type="dxa"/>
          </w:tcPr>
          <w:p w:rsidR="00D14F98" w:rsidRPr="00D14F98" w:rsidRDefault="00D14F98" w:rsidP="00D14F98">
            <w:pPr>
              <w:autoSpaceDE w:val="0"/>
              <w:autoSpaceDN w:val="0"/>
              <w:adjustRightInd w:val="0"/>
              <w:jc w:val="both"/>
              <w:rPr>
                <w:rFonts w:ascii="Times New Roman" w:eastAsia="Times New Roman" w:hAnsi="Times New Roman" w:cs="Times New Roman"/>
                <w:bCs/>
                <w:sz w:val="24"/>
                <w:szCs w:val="24"/>
                <w:lang w:eastAsia="ru-RU"/>
              </w:rPr>
            </w:pPr>
            <w:r w:rsidRPr="00D14F98">
              <w:rPr>
                <w:rFonts w:ascii="Times New Roman" w:eastAsia="Times New Roman" w:hAnsi="Times New Roman" w:cs="Times New Roman"/>
                <w:bCs/>
                <w:sz w:val="24"/>
                <w:szCs w:val="24"/>
                <w:lang w:eastAsia="ru-RU"/>
              </w:rPr>
              <w:t xml:space="preserve">Спеціально організована інтенсивна діяльність робітників з підготовки та реалізації господарських рішень на основі імітаційних моделей реальних процесів </w:t>
            </w:r>
          </w:p>
        </w:tc>
      </w:tr>
      <w:tr w:rsidR="00D14F98" w:rsidRPr="00D14F98" w:rsidTr="008C6458">
        <w:trPr>
          <w:jc w:val="center"/>
        </w:trPr>
        <w:tc>
          <w:tcPr>
            <w:tcW w:w="2689" w:type="dxa"/>
          </w:tcPr>
          <w:p w:rsidR="00D14F98" w:rsidRPr="00D14F98" w:rsidRDefault="00D14F98" w:rsidP="00D14F98">
            <w:pPr>
              <w:autoSpaceDE w:val="0"/>
              <w:autoSpaceDN w:val="0"/>
              <w:adjustRightInd w:val="0"/>
              <w:jc w:val="both"/>
              <w:rPr>
                <w:rFonts w:ascii="Times New Roman" w:eastAsia="Times New Roman" w:hAnsi="Times New Roman" w:cs="Times New Roman"/>
                <w:bCs/>
                <w:sz w:val="24"/>
                <w:szCs w:val="24"/>
                <w:lang w:eastAsia="ru-RU"/>
              </w:rPr>
            </w:pPr>
            <w:r w:rsidRPr="00D14F98">
              <w:rPr>
                <w:rFonts w:ascii="Times New Roman" w:eastAsia="Times New Roman" w:hAnsi="Times New Roman" w:cs="Times New Roman"/>
                <w:bCs/>
                <w:sz w:val="24"/>
                <w:szCs w:val="24"/>
                <w:lang w:eastAsia="ru-RU"/>
              </w:rPr>
              <w:lastRenderedPageBreak/>
              <w:t xml:space="preserve">Засідання </w:t>
            </w:r>
          </w:p>
        </w:tc>
        <w:tc>
          <w:tcPr>
            <w:tcW w:w="6655" w:type="dxa"/>
          </w:tcPr>
          <w:p w:rsidR="00D14F98" w:rsidRPr="00D14F98" w:rsidRDefault="00D14F98" w:rsidP="00D14F98">
            <w:pPr>
              <w:autoSpaceDE w:val="0"/>
              <w:autoSpaceDN w:val="0"/>
              <w:adjustRightInd w:val="0"/>
              <w:jc w:val="both"/>
              <w:rPr>
                <w:rFonts w:ascii="Times New Roman" w:eastAsia="Times New Roman" w:hAnsi="Times New Roman" w:cs="Times New Roman"/>
                <w:bCs/>
                <w:sz w:val="24"/>
                <w:szCs w:val="24"/>
                <w:lang w:eastAsia="ru-RU"/>
              </w:rPr>
            </w:pPr>
            <w:r w:rsidRPr="00D14F98">
              <w:rPr>
                <w:rFonts w:ascii="Times New Roman" w:eastAsia="Times New Roman" w:hAnsi="Times New Roman" w:cs="Times New Roman"/>
                <w:bCs/>
                <w:sz w:val="24"/>
                <w:szCs w:val="24"/>
                <w:lang w:eastAsia="ru-RU"/>
              </w:rPr>
              <w:t xml:space="preserve">Вузькопрофесійна нарада для розв’язання в основному організаційних питань (засідання керівного складу, профкому, президії, тощо) </w:t>
            </w:r>
          </w:p>
        </w:tc>
      </w:tr>
      <w:tr w:rsidR="00D14F98" w:rsidRPr="00D14F98" w:rsidTr="008C6458">
        <w:trPr>
          <w:jc w:val="center"/>
        </w:trPr>
        <w:tc>
          <w:tcPr>
            <w:tcW w:w="2689" w:type="dxa"/>
          </w:tcPr>
          <w:p w:rsidR="00D14F98" w:rsidRPr="00D14F98" w:rsidRDefault="00D14F98" w:rsidP="00D14F98">
            <w:pPr>
              <w:autoSpaceDE w:val="0"/>
              <w:autoSpaceDN w:val="0"/>
              <w:adjustRightInd w:val="0"/>
              <w:jc w:val="both"/>
              <w:rPr>
                <w:rFonts w:ascii="Times New Roman" w:eastAsia="Times New Roman" w:hAnsi="Times New Roman" w:cs="Times New Roman"/>
                <w:bCs/>
                <w:sz w:val="24"/>
                <w:szCs w:val="24"/>
                <w:lang w:eastAsia="ru-RU"/>
              </w:rPr>
            </w:pPr>
            <w:r w:rsidRPr="00D14F98">
              <w:rPr>
                <w:rFonts w:ascii="Times New Roman" w:eastAsia="Times New Roman" w:hAnsi="Times New Roman" w:cs="Times New Roman"/>
                <w:bCs/>
                <w:sz w:val="24"/>
                <w:szCs w:val="24"/>
                <w:lang w:eastAsia="ru-RU"/>
              </w:rPr>
              <w:t xml:space="preserve">Звіт </w:t>
            </w:r>
          </w:p>
        </w:tc>
        <w:tc>
          <w:tcPr>
            <w:tcW w:w="6655" w:type="dxa"/>
          </w:tcPr>
          <w:p w:rsidR="00D14F98" w:rsidRPr="00D14F98" w:rsidRDefault="00D14F98" w:rsidP="00D14F98">
            <w:pPr>
              <w:autoSpaceDE w:val="0"/>
              <w:autoSpaceDN w:val="0"/>
              <w:adjustRightInd w:val="0"/>
              <w:jc w:val="both"/>
              <w:rPr>
                <w:rFonts w:ascii="Times New Roman" w:eastAsia="Times New Roman" w:hAnsi="Times New Roman" w:cs="Times New Roman"/>
                <w:bCs/>
                <w:sz w:val="24"/>
                <w:szCs w:val="24"/>
                <w:lang w:eastAsia="ru-RU"/>
              </w:rPr>
            </w:pPr>
            <w:r w:rsidRPr="00D14F98">
              <w:rPr>
                <w:rFonts w:ascii="Times New Roman" w:eastAsia="Times New Roman" w:hAnsi="Times New Roman" w:cs="Times New Roman"/>
                <w:bCs/>
                <w:sz w:val="24"/>
                <w:szCs w:val="24"/>
                <w:lang w:eastAsia="ru-RU"/>
              </w:rPr>
              <w:t>Рішення спеціаліста щодо результатів індивідуальної або колективної роботи з реалізації господарських рішень</w:t>
            </w:r>
          </w:p>
        </w:tc>
      </w:tr>
      <w:tr w:rsidR="00D14F98" w:rsidRPr="00D14F98" w:rsidTr="008C6458">
        <w:trPr>
          <w:jc w:val="center"/>
        </w:trPr>
        <w:tc>
          <w:tcPr>
            <w:tcW w:w="2689" w:type="dxa"/>
          </w:tcPr>
          <w:p w:rsidR="00D14F98" w:rsidRPr="00D14F98" w:rsidRDefault="00D14F98" w:rsidP="00D14F98">
            <w:pPr>
              <w:autoSpaceDE w:val="0"/>
              <w:autoSpaceDN w:val="0"/>
              <w:adjustRightInd w:val="0"/>
              <w:jc w:val="both"/>
              <w:rPr>
                <w:rFonts w:ascii="Times New Roman" w:eastAsia="Times New Roman" w:hAnsi="Times New Roman" w:cs="Times New Roman"/>
                <w:bCs/>
                <w:sz w:val="24"/>
                <w:szCs w:val="24"/>
                <w:lang w:eastAsia="ru-RU"/>
              </w:rPr>
            </w:pPr>
            <w:r w:rsidRPr="00D14F98">
              <w:rPr>
                <w:rFonts w:ascii="Times New Roman" w:eastAsia="Times New Roman" w:hAnsi="Times New Roman" w:cs="Times New Roman"/>
                <w:bCs/>
                <w:sz w:val="24"/>
                <w:szCs w:val="24"/>
                <w:lang w:eastAsia="ru-RU"/>
              </w:rPr>
              <w:t xml:space="preserve"> Навчання </w:t>
            </w:r>
          </w:p>
        </w:tc>
        <w:tc>
          <w:tcPr>
            <w:tcW w:w="6655" w:type="dxa"/>
          </w:tcPr>
          <w:p w:rsidR="00D14F98" w:rsidRPr="00D14F98" w:rsidRDefault="00D14F98" w:rsidP="00D14F98">
            <w:pPr>
              <w:autoSpaceDE w:val="0"/>
              <w:autoSpaceDN w:val="0"/>
              <w:adjustRightInd w:val="0"/>
              <w:jc w:val="both"/>
              <w:rPr>
                <w:rFonts w:ascii="Times New Roman" w:eastAsia="Times New Roman" w:hAnsi="Times New Roman" w:cs="Times New Roman"/>
                <w:bCs/>
                <w:sz w:val="24"/>
                <w:szCs w:val="24"/>
                <w:lang w:eastAsia="ru-RU"/>
              </w:rPr>
            </w:pPr>
            <w:r w:rsidRPr="00D14F98">
              <w:rPr>
                <w:rFonts w:ascii="Times New Roman" w:eastAsia="Times New Roman" w:hAnsi="Times New Roman" w:cs="Times New Roman"/>
                <w:bCs/>
                <w:sz w:val="24"/>
                <w:szCs w:val="24"/>
                <w:lang w:eastAsia="ru-RU"/>
              </w:rPr>
              <w:t xml:space="preserve">Ділова бесіда; проводиться керівником для надання новітніх знань або інформації стосовно виконання будь-якої діяльності </w:t>
            </w:r>
          </w:p>
        </w:tc>
      </w:tr>
      <w:tr w:rsidR="00D14F98" w:rsidRPr="00D14F98" w:rsidTr="008C6458">
        <w:trPr>
          <w:jc w:val="center"/>
        </w:trPr>
        <w:tc>
          <w:tcPr>
            <w:tcW w:w="2689" w:type="dxa"/>
          </w:tcPr>
          <w:p w:rsidR="00D14F98" w:rsidRPr="00D14F98" w:rsidRDefault="00D14F98" w:rsidP="00D14F98">
            <w:pPr>
              <w:autoSpaceDE w:val="0"/>
              <w:autoSpaceDN w:val="0"/>
              <w:adjustRightInd w:val="0"/>
              <w:jc w:val="both"/>
              <w:rPr>
                <w:rFonts w:ascii="Times New Roman" w:eastAsia="Times New Roman" w:hAnsi="Times New Roman" w:cs="Times New Roman"/>
                <w:bCs/>
                <w:sz w:val="24"/>
                <w:szCs w:val="24"/>
                <w:lang w:eastAsia="ru-RU"/>
              </w:rPr>
            </w:pPr>
            <w:r w:rsidRPr="00D14F98">
              <w:rPr>
                <w:rFonts w:ascii="Times New Roman" w:eastAsia="Times New Roman" w:hAnsi="Times New Roman" w:cs="Times New Roman"/>
                <w:bCs/>
                <w:sz w:val="24"/>
                <w:szCs w:val="24"/>
                <w:lang w:eastAsia="ru-RU"/>
              </w:rPr>
              <w:t xml:space="preserve">Нарада </w:t>
            </w:r>
          </w:p>
        </w:tc>
        <w:tc>
          <w:tcPr>
            <w:tcW w:w="6655" w:type="dxa"/>
          </w:tcPr>
          <w:p w:rsidR="00D14F98" w:rsidRPr="00D14F98" w:rsidRDefault="00D14F98" w:rsidP="00D14F98">
            <w:pPr>
              <w:autoSpaceDE w:val="0"/>
              <w:autoSpaceDN w:val="0"/>
              <w:adjustRightInd w:val="0"/>
              <w:jc w:val="both"/>
              <w:rPr>
                <w:rFonts w:ascii="Times New Roman" w:eastAsia="Times New Roman" w:hAnsi="Times New Roman" w:cs="Times New Roman"/>
                <w:bCs/>
                <w:sz w:val="24"/>
                <w:szCs w:val="24"/>
                <w:lang w:eastAsia="ru-RU"/>
              </w:rPr>
            </w:pPr>
            <w:r w:rsidRPr="00D14F98">
              <w:rPr>
                <w:rFonts w:ascii="Times New Roman" w:eastAsia="Times New Roman" w:hAnsi="Times New Roman" w:cs="Times New Roman"/>
                <w:bCs/>
                <w:sz w:val="24"/>
                <w:szCs w:val="24"/>
                <w:lang w:eastAsia="ru-RU"/>
              </w:rPr>
              <w:t xml:space="preserve">Колективна ділова бесіда; проводиться керівником для оперативного доведення до підлеглих конкретних задач, використання колективного розуму, обміну інформацією та накопиченим досвідом стосовно здійснення важливих господарських рішень </w:t>
            </w:r>
          </w:p>
        </w:tc>
      </w:tr>
      <w:tr w:rsidR="00D14F98" w:rsidRPr="00D14F98" w:rsidTr="008C6458">
        <w:trPr>
          <w:jc w:val="center"/>
        </w:trPr>
        <w:tc>
          <w:tcPr>
            <w:tcW w:w="2689" w:type="dxa"/>
          </w:tcPr>
          <w:p w:rsidR="00D14F98" w:rsidRPr="00D14F98" w:rsidRDefault="00D14F98" w:rsidP="00D14F98">
            <w:pPr>
              <w:autoSpaceDE w:val="0"/>
              <w:autoSpaceDN w:val="0"/>
              <w:adjustRightInd w:val="0"/>
              <w:jc w:val="both"/>
              <w:rPr>
                <w:rFonts w:ascii="Times New Roman" w:eastAsia="Times New Roman" w:hAnsi="Times New Roman" w:cs="Times New Roman"/>
                <w:bCs/>
                <w:sz w:val="24"/>
                <w:szCs w:val="24"/>
                <w:lang w:eastAsia="ru-RU"/>
              </w:rPr>
            </w:pPr>
            <w:r w:rsidRPr="00D14F98">
              <w:rPr>
                <w:rFonts w:ascii="Times New Roman" w:eastAsia="Times New Roman" w:hAnsi="Times New Roman" w:cs="Times New Roman"/>
                <w:bCs/>
                <w:sz w:val="24"/>
                <w:szCs w:val="24"/>
                <w:lang w:eastAsia="ru-RU"/>
              </w:rPr>
              <w:t xml:space="preserve">Настанова </w:t>
            </w:r>
          </w:p>
        </w:tc>
        <w:tc>
          <w:tcPr>
            <w:tcW w:w="6655" w:type="dxa"/>
          </w:tcPr>
          <w:p w:rsidR="00D14F98" w:rsidRPr="00D14F98" w:rsidRDefault="00D14F98" w:rsidP="00D14F98">
            <w:pPr>
              <w:autoSpaceDE w:val="0"/>
              <w:autoSpaceDN w:val="0"/>
              <w:adjustRightInd w:val="0"/>
              <w:jc w:val="both"/>
              <w:rPr>
                <w:rFonts w:ascii="Times New Roman" w:eastAsia="Times New Roman" w:hAnsi="Times New Roman" w:cs="Times New Roman"/>
                <w:bCs/>
                <w:sz w:val="24"/>
                <w:szCs w:val="24"/>
                <w:lang w:eastAsia="ru-RU"/>
              </w:rPr>
            </w:pPr>
            <w:r w:rsidRPr="00D14F98">
              <w:rPr>
                <w:rFonts w:ascii="Times New Roman" w:eastAsia="Times New Roman" w:hAnsi="Times New Roman" w:cs="Times New Roman"/>
                <w:bCs/>
                <w:sz w:val="24"/>
                <w:szCs w:val="24"/>
                <w:lang w:eastAsia="ru-RU"/>
              </w:rPr>
              <w:t xml:space="preserve">Ділова бесіда; проводиться керівником і має на меті навчити, передати досвід щодо успішного виконання господарського рішення </w:t>
            </w:r>
          </w:p>
        </w:tc>
      </w:tr>
      <w:tr w:rsidR="00D14F98" w:rsidRPr="00D14F98" w:rsidTr="008C6458">
        <w:trPr>
          <w:jc w:val="center"/>
        </w:trPr>
        <w:tc>
          <w:tcPr>
            <w:tcW w:w="2689" w:type="dxa"/>
          </w:tcPr>
          <w:p w:rsidR="00D14F98" w:rsidRPr="00D14F98" w:rsidRDefault="00D14F98" w:rsidP="00D14F98">
            <w:pPr>
              <w:autoSpaceDE w:val="0"/>
              <w:autoSpaceDN w:val="0"/>
              <w:adjustRightInd w:val="0"/>
              <w:jc w:val="both"/>
              <w:rPr>
                <w:rFonts w:ascii="Times New Roman" w:eastAsia="Times New Roman" w:hAnsi="Times New Roman" w:cs="Times New Roman"/>
                <w:bCs/>
                <w:sz w:val="24"/>
                <w:szCs w:val="24"/>
                <w:lang w:eastAsia="ru-RU"/>
              </w:rPr>
            </w:pPr>
            <w:r w:rsidRPr="00D14F98">
              <w:rPr>
                <w:rFonts w:ascii="Times New Roman" w:eastAsia="Times New Roman" w:hAnsi="Times New Roman" w:cs="Times New Roman"/>
                <w:bCs/>
                <w:sz w:val="24"/>
                <w:szCs w:val="24"/>
                <w:lang w:eastAsia="ru-RU"/>
              </w:rPr>
              <w:t xml:space="preserve">Особистий приклад </w:t>
            </w:r>
          </w:p>
        </w:tc>
        <w:tc>
          <w:tcPr>
            <w:tcW w:w="6655" w:type="dxa"/>
          </w:tcPr>
          <w:p w:rsidR="00D14F98" w:rsidRPr="00D14F98" w:rsidRDefault="00D14F98" w:rsidP="00D14F98">
            <w:pPr>
              <w:autoSpaceDE w:val="0"/>
              <w:autoSpaceDN w:val="0"/>
              <w:adjustRightInd w:val="0"/>
              <w:jc w:val="both"/>
              <w:rPr>
                <w:rFonts w:ascii="Times New Roman" w:eastAsia="Times New Roman" w:hAnsi="Times New Roman" w:cs="Times New Roman"/>
                <w:bCs/>
                <w:sz w:val="24"/>
                <w:szCs w:val="24"/>
                <w:lang w:eastAsia="ru-RU"/>
              </w:rPr>
            </w:pPr>
            <w:r w:rsidRPr="00D14F98">
              <w:rPr>
                <w:rFonts w:ascii="Times New Roman" w:eastAsia="Times New Roman" w:hAnsi="Times New Roman" w:cs="Times New Roman"/>
                <w:bCs/>
                <w:sz w:val="24"/>
                <w:szCs w:val="24"/>
                <w:lang w:eastAsia="ru-RU"/>
              </w:rPr>
              <w:t xml:space="preserve">Дії керівництва у сфері підпорядкування, за заздалегідь підготовленим сценарієм, для розвитку у підлеглих ефекту наслідування авторитетам у техніці здійснення рішення </w:t>
            </w:r>
          </w:p>
        </w:tc>
      </w:tr>
      <w:tr w:rsidR="00D14F98" w:rsidRPr="00D14F98" w:rsidTr="008C6458">
        <w:trPr>
          <w:jc w:val="center"/>
        </w:trPr>
        <w:tc>
          <w:tcPr>
            <w:tcW w:w="2689" w:type="dxa"/>
          </w:tcPr>
          <w:p w:rsidR="00D14F98" w:rsidRPr="00D14F98" w:rsidRDefault="00D14F98" w:rsidP="00D14F98">
            <w:pPr>
              <w:autoSpaceDE w:val="0"/>
              <w:autoSpaceDN w:val="0"/>
              <w:adjustRightInd w:val="0"/>
              <w:jc w:val="both"/>
              <w:rPr>
                <w:rFonts w:ascii="Times New Roman" w:eastAsia="Times New Roman" w:hAnsi="Times New Roman" w:cs="Times New Roman"/>
                <w:bCs/>
                <w:sz w:val="24"/>
                <w:szCs w:val="24"/>
                <w:lang w:eastAsia="ru-RU"/>
              </w:rPr>
            </w:pPr>
            <w:r w:rsidRPr="00D14F98">
              <w:rPr>
                <w:rFonts w:ascii="Times New Roman" w:eastAsia="Times New Roman" w:hAnsi="Times New Roman" w:cs="Times New Roman"/>
                <w:bCs/>
                <w:sz w:val="24"/>
                <w:szCs w:val="24"/>
                <w:lang w:eastAsia="ru-RU"/>
              </w:rPr>
              <w:t xml:space="preserve">Порада </w:t>
            </w:r>
          </w:p>
        </w:tc>
        <w:tc>
          <w:tcPr>
            <w:tcW w:w="6655" w:type="dxa"/>
          </w:tcPr>
          <w:p w:rsidR="00D14F98" w:rsidRPr="00D14F98" w:rsidRDefault="00D14F98" w:rsidP="00D14F98">
            <w:pPr>
              <w:autoSpaceDE w:val="0"/>
              <w:autoSpaceDN w:val="0"/>
              <w:adjustRightInd w:val="0"/>
              <w:jc w:val="both"/>
              <w:rPr>
                <w:rFonts w:ascii="Times New Roman" w:eastAsia="Times New Roman" w:hAnsi="Times New Roman" w:cs="Times New Roman"/>
                <w:bCs/>
                <w:sz w:val="24"/>
                <w:szCs w:val="24"/>
                <w:lang w:eastAsia="ru-RU"/>
              </w:rPr>
            </w:pPr>
            <w:r w:rsidRPr="00D14F98">
              <w:rPr>
                <w:rFonts w:ascii="Times New Roman" w:eastAsia="Times New Roman" w:hAnsi="Times New Roman" w:cs="Times New Roman"/>
                <w:bCs/>
                <w:sz w:val="24"/>
                <w:szCs w:val="24"/>
                <w:lang w:eastAsia="ru-RU"/>
              </w:rPr>
              <w:t xml:space="preserve">Ділова бесіда; проводиться керівником для того, щоб поділитися власними поглядами з виконавцями рішення щодо його виконання; є необов’язковою для виконання підлеглими </w:t>
            </w:r>
          </w:p>
        </w:tc>
      </w:tr>
      <w:tr w:rsidR="00D14F98" w:rsidRPr="00D14F98" w:rsidTr="008C6458">
        <w:trPr>
          <w:jc w:val="center"/>
        </w:trPr>
        <w:tc>
          <w:tcPr>
            <w:tcW w:w="2689" w:type="dxa"/>
          </w:tcPr>
          <w:p w:rsidR="00D14F98" w:rsidRPr="00D14F98" w:rsidRDefault="00D14F98" w:rsidP="00D14F98">
            <w:pPr>
              <w:autoSpaceDE w:val="0"/>
              <w:autoSpaceDN w:val="0"/>
              <w:adjustRightInd w:val="0"/>
              <w:jc w:val="both"/>
              <w:rPr>
                <w:rFonts w:ascii="Times New Roman" w:eastAsia="Times New Roman" w:hAnsi="Times New Roman" w:cs="Times New Roman"/>
                <w:bCs/>
                <w:sz w:val="24"/>
                <w:szCs w:val="24"/>
                <w:lang w:eastAsia="ru-RU"/>
              </w:rPr>
            </w:pPr>
            <w:r w:rsidRPr="00D14F98">
              <w:rPr>
                <w:rFonts w:ascii="Times New Roman" w:eastAsia="Times New Roman" w:hAnsi="Times New Roman" w:cs="Times New Roman"/>
                <w:bCs/>
                <w:sz w:val="24"/>
                <w:szCs w:val="24"/>
                <w:lang w:eastAsia="ru-RU"/>
              </w:rPr>
              <w:t xml:space="preserve">Примушування </w:t>
            </w:r>
          </w:p>
        </w:tc>
        <w:tc>
          <w:tcPr>
            <w:tcW w:w="6655" w:type="dxa"/>
          </w:tcPr>
          <w:p w:rsidR="00D14F98" w:rsidRPr="00D14F98" w:rsidRDefault="00D14F98" w:rsidP="00D14F98">
            <w:pPr>
              <w:autoSpaceDE w:val="0"/>
              <w:autoSpaceDN w:val="0"/>
              <w:adjustRightInd w:val="0"/>
              <w:jc w:val="both"/>
              <w:rPr>
                <w:rFonts w:ascii="Times New Roman" w:eastAsia="Times New Roman" w:hAnsi="Times New Roman" w:cs="Times New Roman"/>
                <w:bCs/>
                <w:sz w:val="24"/>
                <w:szCs w:val="24"/>
                <w:lang w:eastAsia="ru-RU"/>
              </w:rPr>
            </w:pPr>
            <w:r w:rsidRPr="00D14F98">
              <w:rPr>
                <w:rFonts w:ascii="Times New Roman" w:eastAsia="Times New Roman" w:hAnsi="Times New Roman" w:cs="Times New Roman"/>
                <w:bCs/>
                <w:sz w:val="24"/>
                <w:szCs w:val="24"/>
                <w:lang w:eastAsia="ru-RU"/>
              </w:rPr>
              <w:t>Ділова бесіда; ведеться керівником у вигляді погроз або підвищення платні для спонукання працівника до виконання господарських рішень</w:t>
            </w:r>
          </w:p>
        </w:tc>
      </w:tr>
      <w:tr w:rsidR="00D14F98" w:rsidRPr="00D14F98" w:rsidTr="008C6458">
        <w:trPr>
          <w:jc w:val="center"/>
        </w:trPr>
        <w:tc>
          <w:tcPr>
            <w:tcW w:w="2689" w:type="dxa"/>
          </w:tcPr>
          <w:p w:rsidR="00D14F98" w:rsidRPr="00D14F98" w:rsidRDefault="00D14F98" w:rsidP="00D14F98">
            <w:pPr>
              <w:autoSpaceDE w:val="0"/>
              <w:autoSpaceDN w:val="0"/>
              <w:adjustRightInd w:val="0"/>
              <w:jc w:val="both"/>
              <w:rPr>
                <w:rFonts w:ascii="Times New Roman" w:eastAsia="Times New Roman" w:hAnsi="Times New Roman" w:cs="Times New Roman"/>
                <w:bCs/>
                <w:sz w:val="24"/>
                <w:szCs w:val="24"/>
                <w:lang w:eastAsia="ru-RU"/>
              </w:rPr>
            </w:pPr>
            <w:r w:rsidRPr="00D14F98">
              <w:rPr>
                <w:rFonts w:ascii="Times New Roman" w:eastAsia="Times New Roman" w:hAnsi="Times New Roman" w:cs="Times New Roman"/>
                <w:bCs/>
                <w:sz w:val="24"/>
                <w:szCs w:val="24"/>
                <w:lang w:eastAsia="ru-RU"/>
              </w:rPr>
              <w:t>Рекомендаційний лист</w:t>
            </w:r>
          </w:p>
        </w:tc>
        <w:tc>
          <w:tcPr>
            <w:tcW w:w="6655" w:type="dxa"/>
          </w:tcPr>
          <w:p w:rsidR="00D14F98" w:rsidRPr="00D14F98" w:rsidRDefault="00D14F98" w:rsidP="00D14F98">
            <w:pPr>
              <w:autoSpaceDE w:val="0"/>
              <w:autoSpaceDN w:val="0"/>
              <w:adjustRightInd w:val="0"/>
              <w:jc w:val="both"/>
              <w:rPr>
                <w:rFonts w:ascii="Times New Roman" w:eastAsia="Times New Roman" w:hAnsi="Times New Roman" w:cs="Times New Roman"/>
                <w:bCs/>
                <w:sz w:val="24"/>
                <w:szCs w:val="24"/>
                <w:lang w:eastAsia="ru-RU"/>
              </w:rPr>
            </w:pPr>
            <w:r w:rsidRPr="00D14F98">
              <w:rPr>
                <w:rFonts w:ascii="Times New Roman" w:eastAsia="Times New Roman" w:hAnsi="Times New Roman" w:cs="Times New Roman"/>
                <w:bCs/>
                <w:sz w:val="24"/>
                <w:szCs w:val="24"/>
                <w:lang w:eastAsia="ru-RU"/>
              </w:rPr>
              <w:t xml:space="preserve"> Рішення авторитетного спеціаліста поручитися за будь-яку людину, компанію або діяльність перед потенційним або конкретним роботодавцем, постачальником чи споживачем </w:t>
            </w:r>
          </w:p>
        </w:tc>
      </w:tr>
      <w:tr w:rsidR="00D14F98" w:rsidRPr="00D14F98" w:rsidTr="008C6458">
        <w:trPr>
          <w:jc w:val="center"/>
        </w:trPr>
        <w:tc>
          <w:tcPr>
            <w:tcW w:w="2689" w:type="dxa"/>
          </w:tcPr>
          <w:p w:rsidR="00D14F98" w:rsidRPr="00D14F98" w:rsidRDefault="00D14F98" w:rsidP="00D14F98">
            <w:pPr>
              <w:autoSpaceDE w:val="0"/>
              <w:autoSpaceDN w:val="0"/>
              <w:adjustRightInd w:val="0"/>
              <w:jc w:val="both"/>
              <w:rPr>
                <w:rFonts w:ascii="Times New Roman" w:eastAsia="Times New Roman" w:hAnsi="Times New Roman" w:cs="Times New Roman"/>
                <w:bCs/>
                <w:sz w:val="24"/>
                <w:szCs w:val="24"/>
                <w:lang w:eastAsia="ru-RU"/>
              </w:rPr>
            </w:pPr>
            <w:r w:rsidRPr="00D14F98">
              <w:rPr>
                <w:rFonts w:ascii="Times New Roman" w:eastAsia="Times New Roman" w:hAnsi="Times New Roman" w:cs="Times New Roman"/>
                <w:bCs/>
                <w:sz w:val="24"/>
                <w:szCs w:val="24"/>
                <w:lang w:eastAsia="ru-RU"/>
              </w:rPr>
              <w:t xml:space="preserve">Роз’яснення </w:t>
            </w:r>
          </w:p>
        </w:tc>
        <w:tc>
          <w:tcPr>
            <w:tcW w:w="6655" w:type="dxa"/>
          </w:tcPr>
          <w:p w:rsidR="00D14F98" w:rsidRPr="00D14F98" w:rsidRDefault="00D14F98" w:rsidP="00D14F98">
            <w:pPr>
              <w:autoSpaceDE w:val="0"/>
              <w:autoSpaceDN w:val="0"/>
              <w:adjustRightInd w:val="0"/>
              <w:jc w:val="both"/>
              <w:rPr>
                <w:rFonts w:ascii="Times New Roman" w:eastAsia="Times New Roman" w:hAnsi="Times New Roman" w:cs="Times New Roman"/>
                <w:bCs/>
                <w:sz w:val="24"/>
                <w:szCs w:val="24"/>
                <w:lang w:eastAsia="ru-RU"/>
              </w:rPr>
            </w:pPr>
            <w:r w:rsidRPr="00D14F98">
              <w:rPr>
                <w:rFonts w:ascii="Times New Roman" w:eastAsia="Times New Roman" w:hAnsi="Times New Roman" w:cs="Times New Roman"/>
                <w:bCs/>
                <w:sz w:val="24"/>
                <w:szCs w:val="24"/>
                <w:lang w:eastAsia="ru-RU"/>
              </w:rPr>
              <w:t xml:space="preserve">Ділова бесіда; проводиться керівником і має на меті пояснити, зробити більш зрозумілим суть і склад </w:t>
            </w:r>
            <w:r>
              <w:rPr>
                <w:rFonts w:ascii="Times New Roman" w:eastAsia="Times New Roman" w:hAnsi="Times New Roman" w:cs="Times New Roman"/>
                <w:bCs/>
                <w:sz w:val="24"/>
                <w:szCs w:val="24"/>
                <w:lang w:eastAsia="ru-RU"/>
              </w:rPr>
              <w:t>управлін</w:t>
            </w:r>
            <w:r w:rsidRPr="00D14F98">
              <w:rPr>
                <w:rFonts w:ascii="Times New Roman" w:eastAsia="Times New Roman" w:hAnsi="Times New Roman" w:cs="Times New Roman"/>
                <w:bCs/>
                <w:sz w:val="24"/>
                <w:szCs w:val="24"/>
                <w:lang w:eastAsia="ru-RU"/>
              </w:rPr>
              <w:t>ського рішення</w:t>
            </w:r>
          </w:p>
        </w:tc>
      </w:tr>
    </w:tbl>
    <w:p w:rsidR="0012267F" w:rsidRDefault="0012267F" w:rsidP="0012267F">
      <w:pPr>
        <w:autoSpaceDE w:val="0"/>
        <w:autoSpaceDN w:val="0"/>
        <w:adjustRightInd w:val="0"/>
        <w:spacing w:after="0" w:line="360" w:lineRule="auto"/>
        <w:ind w:firstLine="708"/>
        <w:jc w:val="center"/>
        <w:rPr>
          <w:rFonts w:ascii="Times New Roman" w:eastAsia="Times New Roman" w:hAnsi="Times New Roman" w:cs="Times New Roman"/>
          <w:b/>
          <w:bCs/>
          <w:sz w:val="28"/>
          <w:szCs w:val="28"/>
          <w:lang w:eastAsia="ru-RU"/>
        </w:rPr>
      </w:pPr>
    </w:p>
    <w:p w:rsidR="00B81E07" w:rsidRPr="0012267F" w:rsidRDefault="001F4EDE" w:rsidP="0012267F">
      <w:pPr>
        <w:autoSpaceDE w:val="0"/>
        <w:autoSpaceDN w:val="0"/>
        <w:adjustRightInd w:val="0"/>
        <w:spacing w:after="0" w:line="360" w:lineRule="auto"/>
        <w:ind w:firstLine="708"/>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1.</w:t>
      </w:r>
      <w:r w:rsidR="00B81E07" w:rsidRPr="0012267F">
        <w:rPr>
          <w:rFonts w:ascii="Times New Roman" w:eastAsia="Times New Roman" w:hAnsi="Times New Roman" w:cs="Times New Roman"/>
          <w:b/>
          <w:bCs/>
          <w:sz w:val="28"/>
          <w:szCs w:val="28"/>
          <w:lang w:eastAsia="ru-RU"/>
        </w:rPr>
        <w:t>1.4</w:t>
      </w:r>
      <w:r w:rsidR="0012267F" w:rsidRPr="0012267F">
        <w:rPr>
          <w:rFonts w:ascii="Times New Roman" w:eastAsia="Times New Roman" w:hAnsi="Times New Roman" w:cs="Times New Roman"/>
          <w:b/>
          <w:bCs/>
          <w:sz w:val="28"/>
          <w:szCs w:val="28"/>
          <w:lang w:eastAsia="ru-RU"/>
        </w:rPr>
        <w:t>.</w:t>
      </w:r>
      <w:r w:rsidR="00B81E07" w:rsidRPr="0012267F">
        <w:rPr>
          <w:rFonts w:ascii="Times New Roman" w:eastAsia="Times New Roman" w:hAnsi="Times New Roman" w:cs="Times New Roman"/>
          <w:b/>
          <w:bCs/>
          <w:sz w:val="28"/>
          <w:szCs w:val="28"/>
          <w:lang w:eastAsia="ru-RU"/>
        </w:rPr>
        <w:t xml:space="preserve"> Якість і ефективність </w:t>
      </w:r>
      <w:r w:rsidR="0012267F" w:rsidRPr="0012267F">
        <w:rPr>
          <w:rFonts w:ascii="Times New Roman" w:eastAsia="Times New Roman" w:hAnsi="Times New Roman" w:cs="Times New Roman"/>
          <w:b/>
          <w:bCs/>
          <w:sz w:val="28"/>
          <w:szCs w:val="28"/>
          <w:lang w:eastAsia="ru-RU"/>
        </w:rPr>
        <w:t>управлін</w:t>
      </w:r>
      <w:r w:rsidR="00B81E07" w:rsidRPr="0012267F">
        <w:rPr>
          <w:rFonts w:ascii="Times New Roman" w:eastAsia="Times New Roman" w:hAnsi="Times New Roman" w:cs="Times New Roman"/>
          <w:b/>
          <w:bCs/>
          <w:sz w:val="28"/>
          <w:szCs w:val="28"/>
          <w:lang w:eastAsia="ru-RU"/>
        </w:rPr>
        <w:t>ських рішень</w:t>
      </w:r>
    </w:p>
    <w:p w:rsidR="0012267F" w:rsidRDefault="00B81E07" w:rsidP="009A2695">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B81E07">
        <w:rPr>
          <w:rFonts w:ascii="Times New Roman" w:eastAsia="Times New Roman" w:hAnsi="Times New Roman" w:cs="Times New Roman"/>
          <w:bCs/>
          <w:sz w:val="28"/>
          <w:szCs w:val="28"/>
          <w:lang w:eastAsia="ru-RU"/>
        </w:rPr>
        <w:t>Під час прийняття</w:t>
      </w:r>
      <w:r w:rsidR="0012267F" w:rsidRPr="0012267F">
        <w:rPr>
          <w:rFonts w:ascii="Times New Roman" w:eastAsia="Times New Roman" w:hAnsi="Times New Roman" w:cs="Times New Roman"/>
          <w:bCs/>
          <w:sz w:val="24"/>
          <w:szCs w:val="24"/>
          <w:lang w:eastAsia="ru-RU"/>
        </w:rPr>
        <w:t xml:space="preserve"> </w:t>
      </w:r>
      <w:r w:rsidR="0012267F" w:rsidRPr="0012267F">
        <w:rPr>
          <w:rFonts w:ascii="Times New Roman" w:eastAsia="Times New Roman" w:hAnsi="Times New Roman" w:cs="Times New Roman"/>
          <w:bCs/>
          <w:sz w:val="28"/>
          <w:szCs w:val="28"/>
          <w:lang w:eastAsia="ru-RU"/>
        </w:rPr>
        <w:t>управлінського</w:t>
      </w:r>
      <w:r w:rsidR="0012267F" w:rsidRPr="00B81E07">
        <w:rPr>
          <w:rFonts w:ascii="Times New Roman" w:eastAsia="Times New Roman" w:hAnsi="Times New Roman" w:cs="Times New Roman"/>
          <w:bCs/>
          <w:sz w:val="28"/>
          <w:szCs w:val="28"/>
          <w:lang w:eastAsia="ru-RU"/>
        </w:rPr>
        <w:t xml:space="preserve"> </w:t>
      </w:r>
      <w:r w:rsidRPr="00B81E07">
        <w:rPr>
          <w:rFonts w:ascii="Times New Roman" w:eastAsia="Times New Roman" w:hAnsi="Times New Roman" w:cs="Times New Roman"/>
          <w:bCs/>
          <w:sz w:val="28"/>
          <w:szCs w:val="28"/>
          <w:lang w:eastAsia="ru-RU"/>
        </w:rPr>
        <w:t xml:space="preserve">рішення слід звертати увагу на якість і ефективність прийняття </w:t>
      </w:r>
      <w:r w:rsidR="0012267F" w:rsidRPr="0012267F">
        <w:rPr>
          <w:rFonts w:ascii="Times New Roman" w:eastAsia="Times New Roman" w:hAnsi="Times New Roman" w:cs="Times New Roman"/>
          <w:bCs/>
          <w:sz w:val="28"/>
          <w:szCs w:val="28"/>
          <w:lang w:eastAsia="ru-RU"/>
        </w:rPr>
        <w:t>управлінського</w:t>
      </w:r>
      <w:r w:rsidRPr="00B81E07">
        <w:rPr>
          <w:rFonts w:ascii="Times New Roman" w:eastAsia="Times New Roman" w:hAnsi="Times New Roman" w:cs="Times New Roman"/>
          <w:bCs/>
          <w:sz w:val="28"/>
          <w:szCs w:val="28"/>
          <w:lang w:eastAsia="ru-RU"/>
        </w:rPr>
        <w:t xml:space="preserve"> рішення. Якість </w:t>
      </w:r>
      <w:r w:rsidR="0012267F" w:rsidRPr="0012267F">
        <w:rPr>
          <w:rFonts w:ascii="Times New Roman" w:eastAsia="Times New Roman" w:hAnsi="Times New Roman" w:cs="Times New Roman"/>
          <w:bCs/>
          <w:sz w:val="28"/>
          <w:szCs w:val="28"/>
          <w:lang w:eastAsia="ru-RU"/>
        </w:rPr>
        <w:t>управлінського</w:t>
      </w:r>
      <w:r w:rsidR="0012267F" w:rsidRPr="00B81E07">
        <w:rPr>
          <w:rFonts w:ascii="Times New Roman" w:eastAsia="Times New Roman" w:hAnsi="Times New Roman" w:cs="Times New Roman"/>
          <w:bCs/>
          <w:sz w:val="28"/>
          <w:szCs w:val="28"/>
          <w:lang w:eastAsia="ru-RU"/>
        </w:rPr>
        <w:t xml:space="preserve"> </w:t>
      </w:r>
      <w:r w:rsidRPr="00B81E07">
        <w:rPr>
          <w:rFonts w:ascii="Times New Roman" w:eastAsia="Times New Roman" w:hAnsi="Times New Roman" w:cs="Times New Roman"/>
          <w:bCs/>
          <w:sz w:val="28"/>
          <w:szCs w:val="28"/>
          <w:lang w:eastAsia="ru-RU"/>
        </w:rPr>
        <w:t xml:space="preserve">рішення визначається сукупністю його параметрів, що задовольняють конкретного споживача або їх групу та забезпечують реальність його впровадження. </w:t>
      </w:r>
    </w:p>
    <w:p w:rsidR="0012267F" w:rsidRDefault="00B81E07" w:rsidP="009A2695">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B81E07">
        <w:rPr>
          <w:rFonts w:ascii="Times New Roman" w:eastAsia="Times New Roman" w:hAnsi="Times New Roman" w:cs="Times New Roman"/>
          <w:bCs/>
          <w:sz w:val="28"/>
          <w:szCs w:val="28"/>
          <w:lang w:eastAsia="ru-RU"/>
        </w:rPr>
        <w:t xml:space="preserve">Можна відмітити такі основні </w:t>
      </w:r>
      <w:r w:rsidRPr="0012267F">
        <w:rPr>
          <w:rFonts w:ascii="Times New Roman" w:eastAsia="Times New Roman" w:hAnsi="Times New Roman" w:cs="Times New Roman"/>
          <w:b/>
          <w:bCs/>
          <w:sz w:val="28"/>
          <w:szCs w:val="28"/>
          <w:lang w:eastAsia="ru-RU"/>
        </w:rPr>
        <w:t xml:space="preserve">параметри </w:t>
      </w:r>
      <w:r w:rsidRPr="00B81E07">
        <w:rPr>
          <w:rFonts w:ascii="Times New Roman" w:eastAsia="Times New Roman" w:hAnsi="Times New Roman" w:cs="Times New Roman"/>
          <w:bCs/>
          <w:sz w:val="28"/>
          <w:szCs w:val="28"/>
          <w:lang w:eastAsia="ru-RU"/>
        </w:rPr>
        <w:t>якісного рішення:</w:t>
      </w:r>
    </w:p>
    <w:p w:rsidR="0012267F" w:rsidRDefault="00B81E07" w:rsidP="009A2695">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B81E07">
        <w:rPr>
          <w:rFonts w:ascii="Times New Roman" w:eastAsia="Times New Roman" w:hAnsi="Times New Roman" w:cs="Times New Roman"/>
          <w:bCs/>
          <w:sz w:val="28"/>
          <w:szCs w:val="28"/>
          <w:lang w:eastAsia="ru-RU"/>
        </w:rPr>
        <w:t xml:space="preserve"> - повнота розв’язання поставленого завдання (можливість практичної реалізації рішення в запланованому обсязі); </w:t>
      </w:r>
    </w:p>
    <w:p w:rsidR="0012267F" w:rsidRDefault="00B81E07" w:rsidP="009A2695">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B81E07">
        <w:rPr>
          <w:rFonts w:ascii="Times New Roman" w:eastAsia="Times New Roman" w:hAnsi="Times New Roman" w:cs="Times New Roman"/>
          <w:bCs/>
          <w:sz w:val="28"/>
          <w:szCs w:val="28"/>
          <w:lang w:eastAsia="ru-RU"/>
        </w:rPr>
        <w:t xml:space="preserve">- своєчасність рішення (правильний вибір моменту його прийняття й виконання); </w:t>
      </w:r>
    </w:p>
    <w:p w:rsidR="0012267F" w:rsidRDefault="00B81E07" w:rsidP="009A2695">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B81E07">
        <w:rPr>
          <w:rFonts w:ascii="Times New Roman" w:eastAsia="Times New Roman" w:hAnsi="Times New Roman" w:cs="Times New Roman"/>
          <w:bCs/>
          <w:sz w:val="28"/>
          <w:szCs w:val="28"/>
          <w:lang w:eastAsia="ru-RU"/>
        </w:rPr>
        <w:lastRenderedPageBreak/>
        <w:t xml:space="preserve">- оптимальність рішення (вибір найкращого з усіх варіантів рішення за прийнятим критерієм з урахуванням наявних обмежень за часом, ресурсами, вимогами ринку тощо). </w:t>
      </w:r>
    </w:p>
    <w:p w:rsidR="0012267F" w:rsidRDefault="00B81E07" w:rsidP="009A2695">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B81E07">
        <w:rPr>
          <w:rFonts w:ascii="Times New Roman" w:eastAsia="Times New Roman" w:hAnsi="Times New Roman" w:cs="Times New Roman"/>
          <w:bCs/>
          <w:sz w:val="28"/>
          <w:szCs w:val="28"/>
          <w:lang w:eastAsia="ru-RU"/>
        </w:rPr>
        <w:t xml:space="preserve">Серед </w:t>
      </w:r>
      <w:r w:rsidRPr="0012267F">
        <w:rPr>
          <w:rFonts w:ascii="Times New Roman" w:eastAsia="Times New Roman" w:hAnsi="Times New Roman" w:cs="Times New Roman"/>
          <w:b/>
          <w:bCs/>
          <w:sz w:val="28"/>
          <w:szCs w:val="28"/>
          <w:lang w:eastAsia="ru-RU"/>
        </w:rPr>
        <w:t>показників якості</w:t>
      </w:r>
      <w:r w:rsidRPr="00B81E07">
        <w:rPr>
          <w:rFonts w:ascii="Times New Roman" w:eastAsia="Times New Roman" w:hAnsi="Times New Roman" w:cs="Times New Roman"/>
          <w:bCs/>
          <w:sz w:val="28"/>
          <w:szCs w:val="28"/>
          <w:lang w:eastAsia="ru-RU"/>
        </w:rPr>
        <w:t xml:space="preserve"> прийнятого </w:t>
      </w:r>
      <w:r w:rsidR="0012267F" w:rsidRPr="0012267F">
        <w:rPr>
          <w:rFonts w:ascii="Times New Roman" w:eastAsia="Times New Roman" w:hAnsi="Times New Roman" w:cs="Times New Roman"/>
          <w:bCs/>
          <w:sz w:val="28"/>
          <w:szCs w:val="28"/>
          <w:lang w:eastAsia="ru-RU"/>
        </w:rPr>
        <w:t>управлінського</w:t>
      </w:r>
      <w:r w:rsidRPr="00B81E07">
        <w:rPr>
          <w:rFonts w:ascii="Times New Roman" w:eastAsia="Times New Roman" w:hAnsi="Times New Roman" w:cs="Times New Roman"/>
          <w:bCs/>
          <w:sz w:val="28"/>
          <w:szCs w:val="28"/>
          <w:lang w:eastAsia="ru-RU"/>
        </w:rPr>
        <w:t xml:space="preserve"> рішення можна виділити такі: </w:t>
      </w:r>
    </w:p>
    <w:p w:rsidR="0012267F" w:rsidRDefault="00B81E07" w:rsidP="009A2695">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B81E07">
        <w:rPr>
          <w:rFonts w:ascii="Times New Roman" w:eastAsia="Times New Roman" w:hAnsi="Times New Roman" w:cs="Times New Roman"/>
          <w:bCs/>
          <w:sz w:val="28"/>
          <w:szCs w:val="28"/>
          <w:lang w:eastAsia="ru-RU"/>
        </w:rPr>
        <w:t xml:space="preserve">- показник ентропії (кількісної невизначеності проблеми); якщо проблема формулюється тільки якісно, то цей показник наближається до нуля, якщо лише кількісно – він наближається до одиниці; </w:t>
      </w:r>
    </w:p>
    <w:p w:rsidR="0012267F" w:rsidRDefault="00B81E07" w:rsidP="009A2695">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B81E07">
        <w:rPr>
          <w:rFonts w:ascii="Times New Roman" w:eastAsia="Times New Roman" w:hAnsi="Times New Roman" w:cs="Times New Roman"/>
          <w:bCs/>
          <w:sz w:val="28"/>
          <w:szCs w:val="28"/>
          <w:lang w:eastAsia="ru-RU"/>
        </w:rPr>
        <w:t xml:space="preserve">- ступінь ризику (ймовірність появи випадку втрат (імовірність реалізації ризику); розмір можливого збитку від нього); </w:t>
      </w:r>
    </w:p>
    <w:p w:rsidR="0012267F" w:rsidRDefault="00B81E07" w:rsidP="009A2695">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B81E07">
        <w:rPr>
          <w:rFonts w:ascii="Times New Roman" w:eastAsia="Times New Roman" w:hAnsi="Times New Roman" w:cs="Times New Roman"/>
          <w:bCs/>
          <w:sz w:val="28"/>
          <w:szCs w:val="28"/>
          <w:lang w:eastAsia="ru-RU"/>
        </w:rPr>
        <w:t>- ймовірність реалізації рішення за показниками якості, витрат і терміну;</w:t>
      </w:r>
    </w:p>
    <w:p w:rsidR="0012267F" w:rsidRDefault="00B81E07" w:rsidP="009A2695">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B81E07">
        <w:rPr>
          <w:rFonts w:ascii="Times New Roman" w:eastAsia="Times New Roman" w:hAnsi="Times New Roman" w:cs="Times New Roman"/>
          <w:bCs/>
          <w:sz w:val="28"/>
          <w:szCs w:val="28"/>
          <w:lang w:eastAsia="ru-RU"/>
        </w:rPr>
        <w:t xml:space="preserve">- коефіцієнт апроксимації (ступінь адекватності теоретичної моделі фактичним даним, на базі яких вона була розроблена). </w:t>
      </w:r>
    </w:p>
    <w:p w:rsidR="0012267F" w:rsidRDefault="00B81E07" w:rsidP="009A2695">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B81E07">
        <w:rPr>
          <w:rFonts w:ascii="Times New Roman" w:eastAsia="Times New Roman" w:hAnsi="Times New Roman" w:cs="Times New Roman"/>
          <w:bCs/>
          <w:sz w:val="28"/>
          <w:szCs w:val="28"/>
          <w:lang w:eastAsia="ru-RU"/>
        </w:rPr>
        <w:t xml:space="preserve">Під час прийняття </w:t>
      </w:r>
      <w:r w:rsidR="0012267F" w:rsidRPr="0012267F">
        <w:rPr>
          <w:rFonts w:ascii="Times New Roman" w:eastAsia="Times New Roman" w:hAnsi="Times New Roman" w:cs="Times New Roman"/>
          <w:bCs/>
          <w:sz w:val="28"/>
          <w:szCs w:val="28"/>
          <w:lang w:eastAsia="ru-RU"/>
        </w:rPr>
        <w:t>управлінського</w:t>
      </w:r>
      <w:r w:rsidRPr="00B81E07">
        <w:rPr>
          <w:rFonts w:ascii="Times New Roman" w:eastAsia="Times New Roman" w:hAnsi="Times New Roman" w:cs="Times New Roman"/>
          <w:bCs/>
          <w:sz w:val="28"/>
          <w:szCs w:val="28"/>
          <w:lang w:eastAsia="ru-RU"/>
        </w:rPr>
        <w:t xml:space="preserve"> рішення слід враховувати такі основні </w:t>
      </w:r>
      <w:r w:rsidRPr="0012267F">
        <w:rPr>
          <w:rFonts w:ascii="Times New Roman" w:eastAsia="Times New Roman" w:hAnsi="Times New Roman" w:cs="Times New Roman"/>
          <w:b/>
          <w:bCs/>
          <w:sz w:val="28"/>
          <w:szCs w:val="28"/>
          <w:lang w:eastAsia="ru-RU"/>
        </w:rPr>
        <w:t>умови забезпечення</w:t>
      </w:r>
      <w:r w:rsidRPr="00B81E07">
        <w:rPr>
          <w:rFonts w:ascii="Times New Roman" w:eastAsia="Times New Roman" w:hAnsi="Times New Roman" w:cs="Times New Roman"/>
          <w:bCs/>
          <w:sz w:val="28"/>
          <w:szCs w:val="28"/>
          <w:lang w:eastAsia="ru-RU"/>
        </w:rPr>
        <w:t xml:space="preserve"> його якості: </w:t>
      </w:r>
    </w:p>
    <w:p w:rsidR="0012267F" w:rsidRDefault="00B81E07" w:rsidP="009A2695">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B81E07">
        <w:rPr>
          <w:rFonts w:ascii="Times New Roman" w:eastAsia="Times New Roman" w:hAnsi="Times New Roman" w:cs="Times New Roman"/>
          <w:bCs/>
          <w:sz w:val="28"/>
          <w:szCs w:val="28"/>
          <w:lang w:eastAsia="ru-RU"/>
        </w:rPr>
        <w:t xml:space="preserve">- застосування наукових підходів; </w:t>
      </w:r>
    </w:p>
    <w:p w:rsidR="0012267F" w:rsidRDefault="00B81E07" w:rsidP="009A2695">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B81E07">
        <w:rPr>
          <w:rFonts w:ascii="Times New Roman" w:eastAsia="Times New Roman" w:hAnsi="Times New Roman" w:cs="Times New Roman"/>
          <w:bCs/>
          <w:sz w:val="28"/>
          <w:szCs w:val="28"/>
          <w:lang w:eastAsia="ru-RU"/>
        </w:rPr>
        <w:t>- використання методів функціонально-вартісного аналізу, прогнозування, моделювання й економічного обґрунтування кожного рішення тощо;</w:t>
      </w:r>
    </w:p>
    <w:p w:rsidR="0012267F" w:rsidRDefault="00B81E07" w:rsidP="009A2695">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B81E07">
        <w:rPr>
          <w:rFonts w:ascii="Times New Roman" w:eastAsia="Times New Roman" w:hAnsi="Times New Roman" w:cs="Times New Roman"/>
          <w:bCs/>
          <w:sz w:val="28"/>
          <w:szCs w:val="28"/>
          <w:lang w:eastAsia="ru-RU"/>
        </w:rPr>
        <w:t xml:space="preserve"> - вивчення впливу економічних законів на ефективність реалізації господарського рішення;</w:t>
      </w:r>
    </w:p>
    <w:p w:rsidR="0012267F" w:rsidRDefault="00B81E07" w:rsidP="009A2695">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B81E07">
        <w:rPr>
          <w:rFonts w:ascii="Times New Roman" w:eastAsia="Times New Roman" w:hAnsi="Times New Roman" w:cs="Times New Roman"/>
          <w:bCs/>
          <w:sz w:val="28"/>
          <w:szCs w:val="28"/>
          <w:lang w:eastAsia="ru-RU"/>
        </w:rPr>
        <w:t xml:space="preserve"> - забезпечення особи або групи, що приймає рішення, якісною інформацією; </w:t>
      </w:r>
    </w:p>
    <w:p w:rsidR="0012267F" w:rsidRDefault="00B81E07" w:rsidP="009A2695">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B81E07">
        <w:rPr>
          <w:rFonts w:ascii="Times New Roman" w:eastAsia="Times New Roman" w:hAnsi="Times New Roman" w:cs="Times New Roman"/>
          <w:bCs/>
          <w:sz w:val="28"/>
          <w:szCs w:val="28"/>
          <w:lang w:eastAsia="ru-RU"/>
        </w:rPr>
        <w:t xml:space="preserve">- структуризація проблеми та побудова дерева рішень; </w:t>
      </w:r>
    </w:p>
    <w:p w:rsidR="0012267F" w:rsidRDefault="00B81E07" w:rsidP="009A2695">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B81E07">
        <w:rPr>
          <w:rFonts w:ascii="Times New Roman" w:eastAsia="Times New Roman" w:hAnsi="Times New Roman" w:cs="Times New Roman"/>
          <w:bCs/>
          <w:sz w:val="28"/>
          <w:szCs w:val="28"/>
          <w:lang w:eastAsia="ru-RU"/>
        </w:rPr>
        <w:t xml:space="preserve">- забезпечення багатоваріантності рішень; </w:t>
      </w:r>
    </w:p>
    <w:p w:rsidR="0012267F" w:rsidRDefault="00B81E07" w:rsidP="009A2695">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B81E07">
        <w:rPr>
          <w:rFonts w:ascii="Times New Roman" w:eastAsia="Times New Roman" w:hAnsi="Times New Roman" w:cs="Times New Roman"/>
          <w:bCs/>
          <w:sz w:val="28"/>
          <w:szCs w:val="28"/>
          <w:lang w:eastAsia="ru-RU"/>
        </w:rPr>
        <w:t xml:space="preserve">- правова обґрунтованість рішення; </w:t>
      </w:r>
    </w:p>
    <w:p w:rsidR="0012267F" w:rsidRDefault="00B81E07" w:rsidP="009A2695">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B81E07">
        <w:rPr>
          <w:rFonts w:ascii="Times New Roman" w:eastAsia="Times New Roman" w:hAnsi="Times New Roman" w:cs="Times New Roman"/>
          <w:bCs/>
          <w:sz w:val="28"/>
          <w:szCs w:val="28"/>
          <w:lang w:eastAsia="ru-RU"/>
        </w:rPr>
        <w:t xml:space="preserve">- розробка та функціонування системи відповідальності та мотивації; - наявність механізму реалізації рішення. </w:t>
      </w:r>
    </w:p>
    <w:p w:rsidR="0012267F" w:rsidRDefault="00B81E07" w:rsidP="009A2695">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B81E07">
        <w:rPr>
          <w:rFonts w:ascii="Times New Roman" w:eastAsia="Times New Roman" w:hAnsi="Times New Roman" w:cs="Times New Roman"/>
          <w:bCs/>
          <w:sz w:val="28"/>
          <w:szCs w:val="28"/>
          <w:lang w:eastAsia="ru-RU"/>
        </w:rPr>
        <w:t xml:space="preserve">Доцільність прийнятого </w:t>
      </w:r>
      <w:r w:rsidR="0012267F" w:rsidRPr="0012267F">
        <w:rPr>
          <w:rFonts w:ascii="Times New Roman" w:eastAsia="Times New Roman" w:hAnsi="Times New Roman" w:cs="Times New Roman"/>
          <w:bCs/>
          <w:sz w:val="28"/>
          <w:szCs w:val="28"/>
          <w:lang w:eastAsia="ru-RU"/>
        </w:rPr>
        <w:t>управлінського</w:t>
      </w:r>
      <w:r w:rsidRPr="00B81E07">
        <w:rPr>
          <w:rFonts w:ascii="Times New Roman" w:eastAsia="Times New Roman" w:hAnsi="Times New Roman" w:cs="Times New Roman"/>
          <w:bCs/>
          <w:sz w:val="28"/>
          <w:szCs w:val="28"/>
          <w:lang w:eastAsia="ru-RU"/>
        </w:rPr>
        <w:t xml:space="preserve"> рішення полягає в його ефективності. Види ефективності </w:t>
      </w:r>
      <w:r w:rsidR="0012267F" w:rsidRPr="0012267F">
        <w:rPr>
          <w:rFonts w:ascii="Times New Roman" w:eastAsia="Times New Roman" w:hAnsi="Times New Roman" w:cs="Times New Roman"/>
          <w:bCs/>
          <w:sz w:val="28"/>
          <w:szCs w:val="28"/>
          <w:lang w:eastAsia="ru-RU"/>
        </w:rPr>
        <w:t>управлінськ</w:t>
      </w:r>
      <w:r w:rsidR="0012267F">
        <w:rPr>
          <w:rFonts w:ascii="Times New Roman" w:eastAsia="Times New Roman" w:hAnsi="Times New Roman" w:cs="Times New Roman"/>
          <w:bCs/>
          <w:sz w:val="28"/>
          <w:szCs w:val="28"/>
          <w:lang w:eastAsia="ru-RU"/>
        </w:rPr>
        <w:t>их</w:t>
      </w:r>
      <w:r w:rsidRPr="00B81E07">
        <w:rPr>
          <w:rFonts w:ascii="Times New Roman" w:eastAsia="Times New Roman" w:hAnsi="Times New Roman" w:cs="Times New Roman"/>
          <w:bCs/>
          <w:sz w:val="28"/>
          <w:szCs w:val="28"/>
          <w:lang w:eastAsia="ru-RU"/>
        </w:rPr>
        <w:t xml:space="preserve"> рішень наведено в таблиці </w:t>
      </w:r>
      <w:r w:rsidRPr="00B81E07">
        <w:rPr>
          <w:rFonts w:ascii="Times New Roman" w:eastAsia="Times New Roman" w:hAnsi="Times New Roman" w:cs="Times New Roman"/>
          <w:bCs/>
          <w:sz w:val="28"/>
          <w:szCs w:val="28"/>
          <w:lang w:eastAsia="ru-RU"/>
        </w:rPr>
        <w:lastRenderedPageBreak/>
        <w:t xml:space="preserve">1.5. Взагалі ефективність господарського рішення визначається досягненням поставлених цілей. Для цього воно має відповідати таким </w:t>
      </w:r>
      <w:r w:rsidRPr="0012267F">
        <w:rPr>
          <w:rFonts w:ascii="Times New Roman" w:eastAsia="Times New Roman" w:hAnsi="Times New Roman" w:cs="Times New Roman"/>
          <w:b/>
          <w:bCs/>
          <w:sz w:val="28"/>
          <w:szCs w:val="28"/>
          <w:lang w:eastAsia="ru-RU"/>
        </w:rPr>
        <w:t>вимогам</w:t>
      </w:r>
      <w:r w:rsidRPr="00B81E07">
        <w:rPr>
          <w:rFonts w:ascii="Times New Roman" w:eastAsia="Times New Roman" w:hAnsi="Times New Roman" w:cs="Times New Roman"/>
          <w:bCs/>
          <w:sz w:val="28"/>
          <w:szCs w:val="28"/>
          <w:lang w:eastAsia="ru-RU"/>
        </w:rPr>
        <w:t xml:space="preserve">: </w:t>
      </w:r>
    </w:p>
    <w:p w:rsidR="0012267F" w:rsidRDefault="00B81E07" w:rsidP="009A2695">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B81E07">
        <w:rPr>
          <w:rFonts w:ascii="Times New Roman" w:eastAsia="Times New Roman" w:hAnsi="Times New Roman" w:cs="Times New Roman"/>
          <w:bCs/>
          <w:sz w:val="28"/>
          <w:szCs w:val="28"/>
          <w:lang w:eastAsia="ru-RU"/>
        </w:rPr>
        <w:t>- мати механізм реалізації (тобто рішення слід сформулювати таким чином, щоб воно охоплювало організацію, контроль процесу його реалізації);</w:t>
      </w:r>
    </w:p>
    <w:p w:rsidR="0012267F" w:rsidRDefault="00B81E07" w:rsidP="009A2695">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B81E07">
        <w:rPr>
          <w:rFonts w:ascii="Times New Roman" w:eastAsia="Times New Roman" w:hAnsi="Times New Roman" w:cs="Times New Roman"/>
          <w:bCs/>
          <w:sz w:val="28"/>
          <w:szCs w:val="28"/>
          <w:lang w:eastAsia="ru-RU"/>
        </w:rPr>
        <w:t xml:space="preserve">- бути науково обґрунтованим; </w:t>
      </w:r>
    </w:p>
    <w:p w:rsidR="0012267F" w:rsidRDefault="00B81E07" w:rsidP="009A2695">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B81E07">
        <w:rPr>
          <w:rFonts w:ascii="Times New Roman" w:eastAsia="Times New Roman" w:hAnsi="Times New Roman" w:cs="Times New Roman"/>
          <w:bCs/>
          <w:sz w:val="28"/>
          <w:szCs w:val="28"/>
          <w:lang w:eastAsia="ru-RU"/>
        </w:rPr>
        <w:t xml:space="preserve">- бути реальним (встановлення досяжних цілей, врахування наявних ресурсів і часу; можливість реалізації); </w:t>
      </w:r>
    </w:p>
    <w:p w:rsidR="0012267F" w:rsidRDefault="00B81E07" w:rsidP="009A2695">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B81E07">
        <w:rPr>
          <w:rFonts w:ascii="Times New Roman" w:eastAsia="Times New Roman" w:hAnsi="Times New Roman" w:cs="Times New Roman"/>
          <w:bCs/>
          <w:sz w:val="28"/>
          <w:szCs w:val="28"/>
          <w:lang w:eastAsia="ru-RU"/>
        </w:rPr>
        <w:t xml:space="preserve">- забезпечувати цілеспрямованість (відповідність цілям, поставленим перед об’єктом, діяльності якого рішення стосується безпосередньо); </w:t>
      </w:r>
    </w:p>
    <w:p w:rsidR="0012267F" w:rsidRDefault="00B81E07" w:rsidP="009A2695">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B81E07">
        <w:rPr>
          <w:rFonts w:ascii="Times New Roman" w:eastAsia="Times New Roman" w:hAnsi="Times New Roman" w:cs="Times New Roman"/>
          <w:bCs/>
          <w:sz w:val="28"/>
          <w:szCs w:val="28"/>
          <w:lang w:eastAsia="ru-RU"/>
        </w:rPr>
        <w:t xml:space="preserve">- мати кількісну та якісну визначеність (якісна визначеність характеризує ту сторону рішення, що не може бути виражена кількісно); </w:t>
      </w:r>
    </w:p>
    <w:p w:rsidR="0012267F" w:rsidRDefault="00B81E07" w:rsidP="009A2695">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B81E07">
        <w:rPr>
          <w:rFonts w:ascii="Times New Roman" w:eastAsia="Times New Roman" w:hAnsi="Times New Roman" w:cs="Times New Roman"/>
          <w:bCs/>
          <w:sz w:val="28"/>
          <w:szCs w:val="28"/>
          <w:lang w:eastAsia="ru-RU"/>
        </w:rPr>
        <w:t xml:space="preserve">- забезпечувати своєчасність розробки, прийняття та реалізації; </w:t>
      </w:r>
    </w:p>
    <w:p w:rsidR="0012267F" w:rsidRDefault="00B81E07" w:rsidP="009A2695">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B81E07">
        <w:rPr>
          <w:rFonts w:ascii="Times New Roman" w:eastAsia="Times New Roman" w:hAnsi="Times New Roman" w:cs="Times New Roman"/>
          <w:bCs/>
          <w:sz w:val="28"/>
          <w:szCs w:val="28"/>
          <w:lang w:eastAsia="ru-RU"/>
        </w:rPr>
        <w:t xml:space="preserve">- мати конкретний зміст і обґрунтованість; </w:t>
      </w:r>
    </w:p>
    <w:p w:rsidR="0012267F" w:rsidRDefault="00B81E07" w:rsidP="009A2695">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B81E07">
        <w:rPr>
          <w:rFonts w:ascii="Times New Roman" w:eastAsia="Times New Roman" w:hAnsi="Times New Roman" w:cs="Times New Roman"/>
          <w:bCs/>
          <w:sz w:val="28"/>
          <w:szCs w:val="28"/>
          <w:lang w:eastAsia="ru-RU"/>
        </w:rPr>
        <w:t xml:space="preserve">- враховувати реальний масштаб часу; </w:t>
      </w:r>
    </w:p>
    <w:p w:rsidR="0012267F" w:rsidRDefault="00B81E07" w:rsidP="009A2695">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B81E07">
        <w:rPr>
          <w:rFonts w:ascii="Times New Roman" w:eastAsia="Times New Roman" w:hAnsi="Times New Roman" w:cs="Times New Roman"/>
          <w:bCs/>
          <w:sz w:val="28"/>
          <w:szCs w:val="28"/>
          <w:lang w:eastAsia="ru-RU"/>
        </w:rPr>
        <w:t xml:space="preserve">- забезпечувати оптимальність (забезпечення максимальної віддачі від потенційних можливостей у процесі реалізації рішення); </w:t>
      </w:r>
    </w:p>
    <w:p w:rsidR="0012267F" w:rsidRDefault="00B81E07" w:rsidP="009A2695">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B81E07">
        <w:rPr>
          <w:rFonts w:ascii="Times New Roman" w:eastAsia="Times New Roman" w:hAnsi="Times New Roman" w:cs="Times New Roman"/>
          <w:bCs/>
          <w:sz w:val="28"/>
          <w:szCs w:val="28"/>
          <w:lang w:eastAsia="ru-RU"/>
        </w:rPr>
        <w:t>- мати правомірність (дотримання правових норм його прийняття); законність рішення (несуперечність чинним нормативно-правовим актам);</w:t>
      </w:r>
    </w:p>
    <w:p w:rsidR="0012267F" w:rsidRDefault="00B81E07" w:rsidP="009A2695">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B81E07">
        <w:rPr>
          <w:rFonts w:ascii="Times New Roman" w:eastAsia="Times New Roman" w:hAnsi="Times New Roman" w:cs="Times New Roman"/>
          <w:bCs/>
          <w:sz w:val="28"/>
          <w:szCs w:val="28"/>
          <w:lang w:eastAsia="ru-RU"/>
        </w:rPr>
        <w:t xml:space="preserve"> - бути гнучким (можливість зміни мети та (чи) алгоритму досягнення мети в разі зміни зовнішніх та внутрішніх умов); </w:t>
      </w:r>
    </w:p>
    <w:p w:rsidR="0012267F" w:rsidRDefault="00B81E07" w:rsidP="009A2695">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B81E07">
        <w:rPr>
          <w:rFonts w:ascii="Times New Roman" w:eastAsia="Times New Roman" w:hAnsi="Times New Roman" w:cs="Times New Roman"/>
          <w:bCs/>
          <w:sz w:val="28"/>
          <w:szCs w:val="28"/>
          <w:lang w:eastAsia="ru-RU"/>
        </w:rPr>
        <w:t xml:space="preserve">- бути комплексним (облік можливих наслідків не тільки економічного, а й політичного, правового, психологічного та іншого характеру); </w:t>
      </w:r>
    </w:p>
    <w:p w:rsidR="0012267F" w:rsidRDefault="00B81E07" w:rsidP="009A2695">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B81E07">
        <w:rPr>
          <w:rFonts w:ascii="Times New Roman" w:eastAsia="Times New Roman" w:hAnsi="Times New Roman" w:cs="Times New Roman"/>
          <w:bCs/>
          <w:sz w:val="28"/>
          <w:szCs w:val="28"/>
          <w:lang w:eastAsia="ru-RU"/>
        </w:rPr>
        <w:t xml:space="preserve">- можливість верифікації та контролю виконання. </w:t>
      </w:r>
    </w:p>
    <w:p w:rsidR="00AE10CA" w:rsidRDefault="00AE10CA" w:rsidP="009A2695">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p>
    <w:p w:rsidR="0012267F" w:rsidRDefault="00B81E07" w:rsidP="009A2695">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B81E07">
        <w:rPr>
          <w:rFonts w:ascii="Times New Roman" w:eastAsia="Times New Roman" w:hAnsi="Times New Roman" w:cs="Times New Roman"/>
          <w:bCs/>
          <w:sz w:val="28"/>
          <w:szCs w:val="28"/>
          <w:lang w:eastAsia="ru-RU"/>
        </w:rPr>
        <w:t>Таблиця 1.</w:t>
      </w:r>
      <w:r w:rsidR="008C6458">
        <w:rPr>
          <w:rFonts w:ascii="Times New Roman" w:eastAsia="Times New Roman" w:hAnsi="Times New Roman" w:cs="Times New Roman"/>
          <w:bCs/>
          <w:sz w:val="28"/>
          <w:szCs w:val="28"/>
          <w:lang w:eastAsia="ru-RU"/>
        </w:rPr>
        <w:t>4</w:t>
      </w:r>
      <w:r w:rsidR="0012267F">
        <w:rPr>
          <w:rFonts w:ascii="Times New Roman" w:eastAsia="Times New Roman" w:hAnsi="Times New Roman" w:cs="Times New Roman"/>
          <w:bCs/>
          <w:sz w:val="28"/>
          <w:szCs w:val="28"/>
          <w:lang w:eastAsia="ru-RU"/>
        </w:rPr>
        <w:t xml:space="preserve"> –</w:t>
      </w:r>
      <w:r w:rsidRPr="00B81E07">
        <w:rPr>
          <w:rFonts w:ascii="Times New Roman" w:eastAsia="Times New Roman" w:hAnsi="Times New Roman" w:cs="Times New Roman"/>
          <w:bCs/>
          <w:sz w:val="28"/>
          <w:szCs w:val="28"/>
          <w:lang w:eastAsia="ru-RU"/>
        </w:rPr>
        <w:t xml:space="preserve"> В</w:t>
      </w:r>
      <w:r w:rsidR="0012267F" w:rsidRPr="00B81E07">
        <w:rPr>
          <w:rFonts w:ascii="Times New Roman" w:eastAsia="Times New Roman" w:hAnsi="Times New Roman" w:cs="Times New Roman"/>
          <w:bCs/>
          <w:sz w:val="28"/>
          <w:szCs w:val="28"/>
          <w:lang w:eastAsia="ru-RU"/>
        </w:rPr>
        <w:t xml:space="preserve">иди ефективності </w:t>
      </w:r>
      <w:r w:rsidR="0012267F" w:rsidRPr="0012267F">
        <w:rPr>
          <w:rFonts w:ascii="Times New Roman" w:eastAsia="Times New Roman" w:hAnsi="Times New Roman" w:cs="Times New Roman"/>
          <w:bCs/>
          <w:sz w:val="28"/>
          <w:szCs w:val="28"/>
          <w:lang w:eastAsia="ru-RU"/>
        </w:rPr>
        <w:t>управлінського</w:t>
      </w:r>
      <w:r w:rsidR="0012267F" w:rsidRPr="00B81E07">
        <w:rPr>
          <w:rFonts w:ascii="Times New Roman" w:eastAsia="Times New Roman" w:hAnsi="Times New Roman" w:cs="Times New Roman"/>
          <w:bCs/>
          <w:sz w:val="28"/>
          <w:szCs w:val="28"/>
          <w:lang w:eastAsia="ru-RU"/>
        </w:rPr>
        <w:t xml:space="preserve"> рішень </w:t>
      </w:r>
    </w:p>
    <w:tbl>
      <w:tblPr>
        <w:tblStyle w:val="a5"/>
        <w:tblW w:w="0" w:type="auto"/>
        <w:jc w:val="center"/>
        <w:tblLook w:val="04A0" w:firstRow="1" w:lastRow="0" w:firstColumn="1" w:lastColumn="0" w:noHBand="0" w:noVBand="1"/>
      </w:tblPr>
      <w:tblGrid>
        <w:gridCol w:w="2122"/>
        <w:gridCol w:w="7222"/>
      </w:tblGrid>
      <w:tr w:rsidR="0012267F" w:rsidRPr="0012267F" w:rsidTr="008C6458">
        <w:trPr>
          <w:jc w:val="center"/>
        </w:trPr>
        <w:tc>
          <w:tcPr>
            <w:tcW w:w="2122" w:type="dxa"/>
          </w:tcPr>
          <w:p w:rsidR="0012267F" w:rsidRPr="0012267F" w:rsidRDefault="0012267F" w:rsidP="0012267F">
            <w:pPr>
              <w:autoSpaceDE w:val="0"/>
              <w:autoSpaceDN w:val="0"/>
              <w:adjustRightInd w:val="0"/>
              <w:jc w:val="center"/>
              <w:rPr>
                <w:rFonts w:ascii="Times New Roman" w:eastAsia="Times New Roman" w:hAnsi="Times New Roman" w:cs="Times New Roman"/>
                <w:b/>
                <w:bCs/>
                <w:sz w:val="24"/>
                <w:szCs w:val="24"/>
                <w:lang w:eastAsia="ru-RU"/>
              </w:rPr>
            </w:pPr>
            <w:r w:rsidRPr="0012267F">
              <w:rPr>
                <w:rFonts w:ascii="Times New Roman" w:eastAsia="Times New Roman" w:hAnsi="Times New Roman" w:cs="Times New Roman"/>
                <w:b/>
                <w:bCs/>
                <w:sz w:val="24"/>
                <w:szCs w:val="24"/>
                <w:lang w:eastAsia="ru-RU"/>
              </w:rPr>
              <w:t>Види ефективності</w:t>
            </w:r>
          </w:p>
        </w:tc>
        <w:tc>
          <w:tcPr>
            <w:tcW w:w="7222" w:type="dxa"/>
          </w:tcPr>
          <w:p w:rsidR="0012267F" w:rsidRPr="0012267F" w:rsidRDefault="0012267F" w:rsidP="0012267F">
            <w:pPr>
              <w:autoSpaceDE w:val="0"/>
              <w:autoSpaceDN w:val="0"/>
              <w:adjustRightInd w:val="0"/>
              <w:jc w:val="center"/>
              <w:rPr>
                <w:rFonts w:ascii="Times New Roman" w:eastAsia="Times New Roman" w:hAnsi="Times New Roman" w:cs="Times New Roman"/>
                <w:b/>
                <w:bCs/>
                <w:sz w:val="24"/>
                <w:szCs w:val="24"/>
                <w:lang w:eastAsia="ru-RU"/>
              </w:rPr>
            </w:pPr>
            <w:r w:rsidRPr="0012267F">
              <w:rPr>
                <w:rFonts w:ascii="Times New Roman" w:eastAsia="Times New Roman" w:hAnsi="Times New Roman" w:cs="Times New Roman"/>
                <w:b/>
                <w:bCs/>
                <w:sz w:val="24"/>
                <w:szCs w:val="24"/>
                <w:lang w:eastAsia="ru-RU"/>
              </w:rPr>
              <w:t>Сутність</w:t>
            </w:r>
          </w:p>
        </w:tc>
      </w:tr>
      <w:tr w:rsidR="0012267F" w:rsidRPr="0012267F" w:rsidTr="008C6458">
        <w:trPr>
          <w:jc w:val="center"/>
        </w:trPr>
        <w:tc>
          <w:tcPr>
            <w:tcW w:w="2122" w:type="dxa"/>
          </w:tcPr>
          <w:p w:rsidR="0012267F" w:rsidRPr="0012267F" w:rsidRDefault="0012267F" w:rsidP="0012267F">
            <w:pPr>
              <w:autoSpaceDE w:val="0"/>
              <w:autoSpaceDN w:val="0"/>
              <w:adjustRightInd w:val="0"/>
              <w:jc w:val="both"/>
              <w:rPr>
                <w:rFonts w:ascii="Times New Roman" w:eastAsia="Times New Roman" w:hAnsi="Times New Roman" w:cs="Times New Roman"/>
                <w:bCs/>
                <w:sz w:val="24"/>
                <w:szCs w:val="24"/>
                <w:lang w:eastAsia="ru-RU"/>
              </w:rPr>
            </w:pPr>
            <w:r w:rsidRPr="0012267F">
              <w:rPr>
                <w:rFonts w:ascii="Times New Roman" w:eastAsia="Times New Roman" w:hAnsi="Times New Roman" w:cs="Times New Roman"/>
                <w:bCs/>
                <w:sz w:val="24"/>
                <w:szCs w:val="24"/>
                <w:lang w:eastAsia="ru-RU"/>
              </w:rPr>
              <w:t xml:space="preserve"> Організаційна</w:t>
            </w:r>
          </w:p>
        </w:tc>
        <w:tc>
          <w:tcPr>
            <w:tcW w:w="7222" w:type="dxa"/>
          </w:tcPr>
          <w:p w:rsidR="0012267F" w:rsidRPr="0012267F" w:rsidRDefault="0012267F" w:rsidP="0012267F">
            <w:pPr>
              <w:autoSpaceDE w:val="0"/>
              <w:autoSpaceDN w:val="0"/>
              <w:adjustRightInd w:val="0"/>
              <w:jc w:val="both"/>
              <w:rPr>
                <w:rFonts w:ascii="Times New Roman" w:eastAsia="Times New Roman" w:hAnsi="Times New Roman" w:cs="Times New Roman"/>
                <w:bCs/>
                <w:sz w:val="24"/>
                <w:szCs w:val="24"/>
                <w:lang w:eastAsia="ru-RU"/>
              </w:rPr>
            </w:pPr>
            <w:r w:rsidRPr="0012267F">
              <w:rPr>
                <w:rFonts w:ascii="Times New Roman" w:eastAsia="Times New Roman" w:hAnsi="Times New Roman" w:cs="Times New Roman"/>
                <w:bCs/>
                <w:sz w:val="24"/>
                <w:szCs w:val="24"/>
                <w:lang w:eastAsia="ru-RU"/>
              </w:rPr>
              <w:t xml:space="preserve"> Факт досягнення організаційних цілей, пов’язаних із реалізацією потреб людини в організації життя, безпеки, управління, стабільності завдяки якомога меншій кількості працівників за мінімальний час </w:t>
            </w:r>
          </w:p>
        </w:tc>
      </w:tr>
      <w:tr w:rsidR="0012267F" w:rsidRPr="0012267F" w:rsidTr="008C6458">
        <w:trPr>
          <w:jc w:val="center"/>
        </w:trPr>
        <w:tc>
          <w:tcPr>
            <w:tcW w:w="2122" w:type="dxa"/>
          </w:tcPr>
          <w:p w:rsidR="0012267F" w:rsidRPr="0012267F" w:rsidRDefault="0012267F" w:rsidP="0012267F">
            <w:pPr>
              <w:autoSpaceDE w:val="0"/>
              <w:autoSpaceDN w:val="0"/>
              <w:adjustRightInd w:val="0"/>
              <w:jc w:val="both"/>
              <w:rPr>
                <w:rFonts w:ascii="Times New Roman" w:eastAsia="Times New Roman" w:hAnsi="Times New Roman" w:cs="Times New Roman"/>
                <w:bCs/>
                <w:sz w:val="24"/>
                <w:szCs w:val="24"/>
                <w:lang w:eastAsia="ru-RU"/>
              </w:rPr>
            </w:pPr>
            <w:r w:rsidRPr="0012267F">
              <w:rPr>
                <w:rFonts w:ascii="Times New Roman" w:eastAsia="Times New Roman" w:hAnsi="Times New Roman" w:cs="Times New Roman"/>
                <w:bCs/>
                <w:sz w:val="24"/>
                <w:szCs w:val="24"/>
                <w:lang w:eastAsia="ru-RU"/>
              </w:rPr>
              <w:t xml:space="preserve">Економічна </w:t>
            </w:r>
          </w:p>
        </w:tc>
        <w:tc>
          <w:tcPr>
            <w:tcW w:w="7222" w:type="dxa"/>
          </w:tcPr>
          <w:p w:rsidR="0012267F" w:rsidRPr="0012267F" w:rsidRDefault="0012267F" w:rsidP="0012267F">
            <w:pPr>
              <w:autoSpaceDE w:val="0"/>
              <w:autoSpaceDN w:val="0"/>
              <w:adjustRightInd w:val="0"/>
              <w:jc w:val="both"/>
              <w:rPr>
                <w:rFonts w:ascii="Times New Roman" w:eastAsia="Times New Roman" w:hAnsi="Times New Roman" w:cs="Times New Roman"/>
                <w:bCs/>
                <w:sz w:val="24"/>
                <w:szCs w:val="24"/>
                <w:lang w:eastAsia="ru-RU"/>
              </w:rPr>
            </w:pPr>
            <w:r w:rsidRPr="0012267F">
              <w:rPr>
                <w:rFonts w:ascii="Times New Roman" w:eastAsia="Times New Roman" w:hAnsi="Times New Roman" w:cs="Times New Roman"/>
                <w:bCs/>
                <w:sz w:val="24"/>
                <w:szCs w:val="24"/>
                <w:lang w:eastAsia="ru-RU"/>
              </w:rPr>
              <w:t>Співвідношення вартості додаткового продукту, отриманого в результаті реалізації рішення, та витрат на його розробку й реалізацію</w:t>
            </w:r>
          </w:p>
        </w:tc>
      </w:tr>
      <w:tr w:rsidR="0012267F" w:rsidRPr="0012267F" w:rsidTr="008C6458">
        <w:trPr>
          <w:jc w:val="center"/>
        </w:trPr>
        <w:tc>
          <w:tcPr>
            <w:tcW w:w="2122" w:type="dxa"/>
          </w:tcPr>
          <w:p w:rsidR="0012267F" w:rsidRPr="0012267F" w:rsidRDefault="0012267F" w:rsidP="0012267F">
            <w:pPr>
              <w:autoSpaceDE w:val="0"/>
              <w:autoSpaceDN w:val="0"/>
              <w:adjustRightInd w:val="0"/>
              <w:jc w:val="both"/>
              <w:rPr>
                <w:rFonts w:ascii="Times New Roman" w:eastAsia="Times New Roman" w:hAnsi="Times New Roman" w:cs="Times New Roman"/>
                <w:bCs/>
                <w:sz w:val="24"/>
                <w:szCs w:val="24"/>
                <w:lang w:eastAsia="ru-RU"/>
              </w:rPr>
            </w:pPr>
            <w:r w:rsidRPr="0012267F">
              <w:rPr>
                <w:rFonts w:ascii="Times New Roman" w:eastAsia="Times New Roman" w:hAnsi="Times New Roman" w:cs="Times New Roman"/>
                <w:bCs/>
                <w:sz w:val="24"/>
                <w:szCs w:val="24"/>
                <w:lang w:eastAsia="ru-RU"/>
              </w:rPr>
              <w:lastRenderedPageBreak/>
              <w:t>Технологічна</w:t>
            </w:r>
          </w:p>
        </w:tc>
        <w:tc>
          <w:tcPr>
            <w:tcW w:w="7222" w:type="dxa"/>
          </w:tcPr>
          <w:p w:rsidR="0012267F" w:rsidRPr="0012267F" w:rsidRDefault="0012267F" w:rsidP="0012267F">
            <w:pPr>
              <w:autoSpaceDE w:val="0"/>
              <w:autoSpaceDN w:val="0"/>
              <w:adjustRightInd w:val="0"/>
              <w:jc w:val="both"/>
              <w:rPr>
                <w:rFonts w:ascii="Times New Roman" w:eastAsia="Times New Roman" w:hAnsi="Times New Roman" w:cs="Times New Roman"/>
                <w:bCs/>
                <w:sz w:val="24"/>
                <w:szCs w:val="24"/>
                <w:lang w:eastAsia="ru-RU"/>
              </w:rPr>
            </w:pPr>
            <w:r w:rsidRPr="0012267F">
              <w:rPr>
                <w:rFonts w:ascii="Times New Roman" w:eastAsia="Times New Roman" w:hAnsi="Times New Roman" w:cs="Times New Roman"/>
                <w:bCs/>
                <w:sz w:val="24"/>
                <w:szCs w:val="24"/>
                <w:lang w:eastAsia="ru-RU"/>
              </w:rPr>
              <w:t xml:space="preserve"> Факт досягнення певних результатів, передбачених у бізнес-плані, за більш короткий час або з меншими фінансовими витратами </w:t>
            </w:r>
          </w:p>
        </w:tc>
      </w:tr>
      <w:tr w:rsidR="0012267F" w:rsidRPr="0012267F" w:rsidTr="008C6458">
        <w:trPr>
          <w:jc w:val="center"/>
        </w:trPr>
        <w:tc>
          <w:tcPr>
            <w:tcW w:w="2122" w:type="dxa"/>
          </w:tcPr>
          <w:p w:rsidR="0012267F" w:rsidRPr="0012267F" w:rsidRDefault="0012267F" w:rsidP="0012267F">
            <w:pPr>
              <w:autoSpaceDE w:val="0"/>
              <w:autoSpaceDN w:val="0"/>
              <w:adjustRightInd w:val="0"/>
              <w:jc w:val="both"/>
              <w:rPr>
                <w:rFonts w:ascii="Times New Roman" w:eastAsia="Times New Roman" w:hAnsi="Times New Roman" w:cs="Times New Roman"/>
                <w:bCs/>
                <w:sz w:val="24"/>
                <w:szCs w:val="24"/>
                <w:lang w:eastAsia="ru-RU"/>
              </w:rPr>
            </w:pPr>
            <w:r w:rsidRPr="0012267F">
              <w:rPr>
                <w:rFonts w:ascii="Times New Roman" w:eastAsia="Times New Roman" w:hAnsi="Times New Roman" w:cs="Times New Roman"/>
                <w:bCs/>
                <w:sz w:val="24"/>
                <w:szCs w:val="24"/>
                <w:lang w:eastAsia="ru-RU"/>
              </w:rPr>
              <w:t xml:space="preserve">Соціальна </w:t>
            </w:r>
          </w:p>
        </w:tc>
        <w:tc>
          <w:tcPr>
            <w:tcW w:w="7222" w:type="dxa"/>
          </w:tcPr>
          <w:p w:rsidR="0012267F" w:rsidRPr="0012267F" w:rsidRDefault="0012267F" w:rsidP="0012267F">
            <w:pPr>
              <w:autoSpaceDE w:val="0"/>
              <w:autoSpaceDN w:val="0"/>
              <w:adjustRightInd w:val="0"/>
              <w:jc w:val="both"/>
              <w:rPr>
                <w:rFonts w:ascii="Times New Roman" w:eastAsia="Times New Roman" w:hAnsi="Times New Roman" w:cs="Times New Roman"/>
                <w:bCs/>
                <w:sz w:val="24"/>
                <w:szCs w:val="24"/>
                <w:lang w:eastAsia="ru-RU"/>
              </w:rPr>
            </w:pPr>
            <w:r w:rsidRPr="0012267F">
              <w:rPr>
                <w:rFonts w:ascii="Times New Roman" w:eastAsia="Times New Roman" w:hAnsi="Times New Roman" w:cs="Times New Roman"/>
                <w:bCs/>
                <w:sz w:val="24"/>
                <w:szCs w:val="24"/>
                <w:lang w:eastAsia="ru-RU"/>
              </w:rPr>
              <w:t xml:space="preserve">Факт досягнення соціальних цілей, що реалізують потреби людини в інформації, знаннях, самовираженні, за більш короткий час силами меншої кількості працівників з меншими фінансовими витратами </w:t>
            </w:r>
          </w:p>
        </w:tc>
      </w:tr>
      <w:tr w:rsidR="0012267F" w:rsidRPr="0012267F" w:rsidTr="008C6458">
        <w:trPr>
          <w:jc w:val="center"/>
        </w:trPr>
        <w:tc>
          <w:tcPr>
            <w:tcW w:w="2122" w:type="dxa"/>
          </w:tcPr>
          <w:p w:rsidR="0012267F" w:rsidRPr="0012267F" w:rsidRDefault="0012267F" w:rsidP="0012267F">
            <w:pPr>
              <w:autoSpaceDE w:val="0"/>
              <w:autoSpaceDN w:val="0"/>
              <w:adjustRightInd w:val="0"/>
              <w:jc w:val="both"/>
              <w:rPr>
                <w:rFonts w:ascii="Times New Roman" w:eastAsia="Times New Roman" w:hAnsi="Times New Roman" w:cs="Times New Roman"/>
                <w:bCs/>
                <w:sz w:val="24"/>
                <w:szCs w:val="24"/>
                <w:lang w:eastAsia="ru-RU"/>
              </w:rPr>
            </w:pPr>
            <w:r w:rsidRPr="0012267F">
              <w:rPr>
                <w:rFonts w:ascii="Times New Roman" w:eastAsia="Times New Roman" w:hAnsi="Times New Roman" w:cs="Times New Roman"/>
                <w:bCs/>
                <w:sz w:val="24"/>
                <w:szCs w:val="24"/>
                <w:lang w:eastAsia="ru-RU"/>
              </w:rPr>
              <w:t xml:space="preserve">Психологічна </w:t>
            </w:r>
          </w:p>
        </w:tc>
        <w:tc>
          <w:tcPr>
            <w:tcW w:w="7222" w:type="dxa"/>
          </w:tcPr>
          <w:p w:rsidR="0012267F" w:rsidRPr="0012267F" w:rsidRDefault="0012267F" w:rsidP="0012267F">
            <w:pPr>
              <w:autoSpaceDE w:val="0"/>
              <w:autoSpaceDN w:val="0"/>
              <w:adjustRightInd w:val="0"/>
              <w:jc w:val="both"/>
              <w:rPr>
                <w:rFonts w:ascii="Times New Roman" w:eastAsia="Times New Roman" w:hAnsi="Times New Roman" w:cs="Times New Roman"/>
                <w:bCs/>
                <w:sz w:val="24"/>
                <w:szCs w:val="24"/>
                <w:lang w:eastAsia="ru-RU"/>
              </w:rPr>
            </w:pPr>
            <w:r w:rsidRPr="0012267F">
              <w:rPr>
                <w:rFonts w:ascii="Times New Roman" w:eastAsia="Times New Roman" w:hAnsi="Times New Roman" w:cs="Times New Roman"/>
                <w:bCs/>
                <w:sz w:val="24"/>
                <w:szCs w:val="24"/>
                <w:lang w:eastAsia="ru-RU"/>
              </w:rPr>
              <w:t>Факт досягнення цілей, що реалізують потреби людини в коханні, сім’ї, вільному часі для більшої кількості працівників за більш короткий час або з меншими фінансовими витратами</w:t>
            </w:r>
          </w:p>
        </w:tc>
      </w:tr>
      <w:tr w:rsidR="0012267F" w:rsidRPr="0012267F" w:rsidTr="008C6458">
        <w:trPr>
          <w:jc w:val="center"/>
        </w:trPr>
        <w:tc>
          <w:tcPr>
            <w:tcW w:w="2122" w:type="dxa"/>
          </w:tcPr>
          <w:p w:rsidR="0012267F" w:rsidRPr="0012267F" w:rsidRDefault="0012267F" w:rsidP="0012267F">
            <w:pPr>
              <w:autoSpaceDE w:val="0"/>
              <w:autoSpaceDN w:val="0"/>
              <w:adjustRightInd w:val="0"/>
              <w:jc w:val="both"/>
              <w:rPr>
                <w:rFonts w:ascii="Times New Roman" w:eastAsia="Times New Roman" w:hAnsi="Times New Roman" w:cs="Times New Roman"/>
                <w:bCs/>
                <w:sz w:val="24"/>
                <w:szCs w:val="24"/>
                <w:lang w:eastAsia="ru-RU"/>
              </w:rPr>
            </w:pPr>
            <w:r w:rsidRPr="0012267F">
              <w:rPr>
                <w:rFonts w:ascii="Times New Roman" w:eastAsia="Times New Roman" w:hAnsi="Times New Roman" w:cs="Times New Roman"/>
                <w:bCs/>
                <w:sz w:val="24"/>
                <w:szCs w:val="24"/>
                <w:lang w:eastAsia="ru-RU"/>
              </w:rPr>
              <w:t xml:space="preserve"> Правова </w:t>
            </w:r>
          </w:p>
        </w:tc>
        <w:tc>
          <w:tcPr>
            <w:tcW w:w="7222" w:type="dxa"/>
          </w:tcPr>
          <w:p w:rsidR="0012267F" w:rsidRPr="0012267F" w:rsidRDefault="0012267F" w:rsidP="0012267F">
            <w:pPr>
              <w:autoSpaceDE w:val="0"/>
              <w:autoSpaceDN w:val="0"/>
              <w:adjustRightInd w:val="0"/>
              <w:jc w:val="both"/>
              <w:rPr>
                <w:rFonts w:ascii="Times New Roman" w:eastAsia="Times New Roman" w:hAnsi="Times New Roman" w:cs="Times New Roman"/>
                <w:bCs/>
                <w:sz w:val="24"/>
                <w:szCs w:val="24"/>
                <w:lang w:eastAsia="ru-RU"/>
              </w:rPr>
            </w:pPr>
            <w:r w:rsidRPr="0012267F">
              <w:rPr>
                <w:rFonts w:ascii="Times New Roman" w:eastAsia="Times New Roman" w:hAnsi="Times New Roman" w:cs="Times New Roman"/>
                <w:bCs/>
                <w:sz w:val="24"/>
                <w:szCs w:val="24"/>
                <w:lang w:eastAsia="ru-RU"/>
              </w:rPr>
              <w:t>Ступінь досягнення правових цілей, що реалізують потреби людини в безпеці та порядку, за більш короткий час з меншими фінансовими та трудовими витратами</w:t>
            </w:r>
          </w:p>
        </w:tc>
      </w:tr>
      <w:tr w:rsidR="0012267F" w:rsidRPr="0012267F" w:rsidTr="008C6458">
        <w:trPr>
          <w:jc w:val="center"/>
        </w:trPr>
        <w:tc>
          <w:tcPr>
            <w:tcW w:w="2122" w:type="dxa"/>
          </w:tcPr>
          <w:p w:rsidR="0012267F" w:rsidRPr="0012267F" w:rsidRDefault="0012267F" w:rsidP="0012267F">
            <w:pPr>
              <w:autoSpaceDE w:val="0"/>
              <w:autoSpaceDN w:val="0"/>
              <w:adjustRightInd w:val="0"/>
              <w:jc w:val="both"/>
              <w:rPr>
                <w:rFonts w:ascii="Times New Roman" w:eastAsia="Times New Roman" w:hAnsi="Times New Roman" w:cs="Times New Roman"/>
                <w:bCs/>
                <w:sz w:val="24"/>
                <w:szCs w:val="24"/>
                <w:lang w:eastAsia="ru-RU"/>
              </w:rPr>
            </w:pPr>
            <w:r w:rsidRPr="0012267F">
              <w:rPr>
                <w:rFonts w:ascii="Times New Roman" w:eastAsia="Times New Roman" w:hAnsi="Times New Roman" w:cs="Times New Roman"/>
                <w:bCs/>
                <w:sz w:val="24"/>
                <w:szCs w:val="24"/>
                <w:lang w:eastAsia="ru-RU"/>
              </w:rPr>
              <w:t xml:space="preserve"> Екологічна </w:t>
            </w:r>
          </w:p>
        </w:tc>
        <w:tc>
          <w:tcPr>
            <w:tcW w:w="7222" w:type="dxa"/>
          </w:tcPr>
          <w:p w:rsidR="0012267F" w:rsidRPr="0012267F" w:rsidRDefault="0012267F" w:rsidP="0012267F">
            <w:pPr>
              <w:autoSpaceDE w:val="0"/>
              <w:autoSpaceDN w:val="0"/>
              <w:adjustRightInd w:val="0"/>
              <w:jc w:val="both"/>
              <w:rPr>
                <w:rFonts w:ascii="Times New Roman" w:eastAsia="Times New Roman" w:hAnsi="Times New Roman" w:cs="Times New Roman"/>
                <w:bCs/>
                <w:sz w:val="24"/>
                <w:szCs w:val="24"/>
                <w:lang w:eastAsia="ru-RU"/>
              </w:rPr>
            </w:pPr>
            <w:r w:rsidRPr="0012267F">
              <w:rPr>
                <w:rFonts w:ascii="Times New Roman" w:eastAsia="Times New Roman" w:hAnsi="Times New Roman" w:cs="Times New Roman"/>
                <w:bCs/>
                <w:sz w:val="24"/>
                <w:szCs w:val="24"/>
                <w:lang w:eastAsia="ru-RU"/>
              </w:rPr>
              <w:t xml:space="preserve">Факт досягнення екологічних цілей організації та персоналу, що реалізують потреби людини в безпеці, здоров’ї, за більш короткий час силами меншої кількості працівників або з меншими фінансовими витратами </w:t>
            </w:r>
          </w:p>
        </w:tc>
      </w:tr>
      <w:tr w:rsidR="0012267F" w:rsidRPr="0012267F" w:rsidTr="008C6458">
        <w:trPr>
          <w:jc w:val="center"/>
        </w:trPr>
        <w:tc>
          <w:tcPr>
            <w:tcW w:w="2122" w:type="dxa"/>
          </w:tcPr>
          <w:p w:rsidR="0012267F" w:rsidRPr="0012267F" w:rsidRDefault="0012267F" w:rsidP="0012267F">
            <w:pPr>
              <w:autoSpaceDE w:val="0"/>
              <w:autoSpaceDN w:val="0"/>
              <w:adjustRightInd w:val="0"/>
              <w:jc w:val="both"/>
              <w:rPr>
                <w:rFonts w:ascii="Times New Roman" w:eastAsia="Times New Roman" w:hAnsi="Times New Roman" w:cs="Times New Roman"/>
                <w:bCs/>
                <w:sz w:val="24"/>
                <w:szCs w:val="24"/>
                <w:lang w:eastAsia="ru-RU"/>
              </w:rPr>
            </w:pPr>
            <w:r w:rsidRPr="0012267F">
              <w:rPr>
                <w:rFonts w:ascii="Times New Roman" w:eastAsia="Times New Roman" w:hAnsi="Times New Roman" w:cs="Times New Roman"/>
                <w:bCs/>
                <w:sz w:val="24"/>
                <w:szCs w:val="24"/>
                <w:lang w:eastAsia="ru-RU"/>
              </w:rPr>
              <w:t>Етична</w:t>
            </w:r>
          </w:p>
        </w:tc>
        <w:tc>
          <w:tcPr>
            <w:tcW w:w="7222" w:type="dxa"/>
          </w:tcPr>
          <w:p w:rsidR="0012267F" w:rsidRPr="0012267F" w:rsidRDefault="0012267F" w:rsidP="0012267F">
            <w:pPr>
              <w:autoSpaceDE w:val="0"/>
              <w:autoSpaceDN w:val="0"/>
              <w:adjustRightInd w:val="0"/>
              <w:jc w:val="both"/>
              <w:rPr>
                <w:rFonts w:ascii="Times New Roman" w:eastAsia="Times New Roman" w:hAnsi="Times New Roman" w:cs="Times New Roman"/>
                <w:bCs/>
                <w:sz w:val="24"/>
                <w:szCs w:val="24"/>
                <w:lang w:eastAsia="ru-RU"/>
              </w:rPr>
            </w:pPr>
            <w:r w:rsidRPr="0012267F">
              <w:rPr>
                <w:rFonts w:ascii="Times New Roman" w:eastAsia="Times New Roman" w:hAnsi="Times New Roman" w:cs="Times New Roman"/>
                <w:bCs/>
                <w:sz w:val="24"/>
                <w:szCs w:val="24"/>
                <w:lang w:eastAsia="ru-RU"/>
              </w:rPr>
              <w:t xml:space="preserve"> Факт досягнення моральних цілей, що реалізують потреби людини в дотриманні норм поведінки, за більш короткий час силами меншої кількості працівників або з меншими фінансовими витратами</w:t>
            </w:r>
          </w:p>
        </w:tc>
      </w:tr>
      <w:tr w:rsidR="0012267F" w:rsidRPr="0012267F" w:rsidTr="008C6458">
        <w:trPr>
          <w:jc w:val="center"/>
        </w:trPr>
        <w:tc>
          <w:tcPr>
            <w:tcW w:w="2122" w:type="dxa"/>
          </w:tcPr>
          <w:p w:rsidR="0012267F" w:rsidRPr="0012267F" w:rsidRDefault="0012267F" w:rsidP="0012267F">
            <w:pPr>
              <w:autoSpaceDE w:val="0"/>
              <w:autoSpaceDN w:val="0"/>
              <w:adjustRightInd w:val="0"/>
              <w:jc w:val="both"/>
              <w:rPr>
                <w:rFonts w:ascii="Times New Roman" w:eastAsia="Times New Roman" w:hAnsi="Times New Roman" w:cs="Times New Roman"/>
                <w:bCs/>
                <w:sz w:val="24"/>
                <w:szCs w:val="24"/>
                <w:lang w:eastAsia="ru-RU"/>
              </w:rPr>
            </w:pPr>
            <w:r w:rsidRPr="0012267F">
              <w:rPr>
                <w:rFonts w:ascii="Times New Roman" w:eastAsia="Times New Roman" w:hAnsi="Times New Roman" w:cs="Times New Roman"/>
                <w:bCs/>
                <w:sz w:val="24"/>
                <w:szCs w:val="24"/>
                <w:lang w:eastAsia="ru-RU"/>
              </w:rPr>
              <w:t xml:space="preserve"> Політична </w:t>
            </w:r>
          </w:p>
        </w:tc>
        <w:tc>
          <w:tcPr>
            <w:tcW w:w="7222" w:type="dxa"/>
          </w:tcPr>
          <w:p w:rsidR="0012267F" w:rsidRPr="0012267F" w:rsidRDefault="0012267F" w:rsidP="0012267F">
            <w:pPr>
              <w:autoSpaceDE w:val="0"/>
              <w:autoSpaceDN w:val="0"/>
              <w:adjustRightInd w:val="0"/>
              <w:jc w:val="both"/>
              <w:rPr>
                <w:rFonts w:ascii="Times New Roman" w:eastAsia="Times New Roman" w:hAnsi="Times New Roman" w:cs="Times New Roman"/>
                <w:bCs/>
                <w:sz w:val="24"/>
                <w:szCs w:val="24"/>
                <w:lang w:eastAsia="ru-RU"/>
              </w:rPr>
            </w:pPr>
            <w:r w:rsidRPr="0012267F">
              <w:rPr>
                <w:rFonts w:ascii="Times New Roman" w:eastAsia="Times New Roman" w:hAnsi="Times New Roman" w:cs="Times New Roman"/>
                <w:bCs/>
                <w:sz w:val="24"/>
                <w:szCs w:val="24"/>
                <w:lang w:eastAsia="ru-RU"/>
              </w:rPr>
              <w:t>Факт досягнення політичних цілей організації, персоналу, що реалізують потреби людини у вірі, патріотизмі, за більш короткий час силами меншої кількості працівників або з меншими фінансовими витратами</w:t>
            </w:r>
          </w:p>
        </w:tc>
      </w:tr>
    </w:tbl>
    <w:p w:rsidR="003E6292" w:rsidRDefault="003E6292" w:rsidP="009A2695">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3E6292">
        <w:rPr>
          <w:rFonts w:ascii="Times New Roman" w:eastAsia="Times New Roman" w:hAnsi="Times New Roman" w:cs="Times New Roman"/>
          <w:bCs/>
          <w:sz w:val="28"/>
          <w:szCs w:val="28"/>
          <w:lang w:eastAsia="ru-RU"/>
        </w:rPr>
        <w:t xml:space="preserve">Динаміка ефективності </w:t>
      </w:r>
      <w:r>
        <w:rPr>
          <w:rFonts w:ascii="Times New Roman" w:eastAsia="Times New Roman" w:hAnsi="Times New Roman" w:cs="Times New Roman"/>
          <w:bCs/>
          <w:sz w:val="28"/>
          <w:szCs w:val="28"/>
          <w:lang w:eastAsia="ru-RU"/>
        </w:rPr>
        <w:t>управлін</w:t>
      </w:r>
      <w:r w:rsidRPr="003E6292">
        <w:rPr>
          <w:rFonts w:ascii="Times New Roman" w:eastAsia="Times New Roman" w:hAnsi="Times New Roman" w:cs="Times New Roman"/>
          <w:bCs/>
          <w:sz w:val="28"/>
          <w:szCs w:val="28"/>
          <w:lang w:eastAsia="ru-RU"/>
        </w:rPr>
        <w:t xml:space="preserve">ських рішень залежить від цілої низки факторів, а саме: 1) людський фактор; 2) інформаційний фактор; 3) організаційний фактор; 4) своєчасність виявлення проблеми та наявність необхідного запасу часу для виходу з наявної ситуації; 5) стабільність, надійність функціонування організації, її стійкість до різного роду перешкод; 6) матеріальний фактор. </w:t>
      </w:r>
    </w:p>
    <w:p w:rsidR="003E6292" w:rsidRDefault="003E6292" w:rsidP="009A2695">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3E6292">
        <w:rPr>
          <w:rFonts w:ascii="Times New Roman" w:eastAsia="Times New Roman" w:hAnsi="Times New Roman" w:cs="Times New Roman"/>
          <w:bCs/>
          <w:sz w:val="28"/>
          <w:szCs w:val="28"/>
          <w:lang w:eastAsia="ru-RU"/>
        </w:rPr>
        <w:t xml:space="preserve">Кожен з факторів може або сприяти, або перешкоджати підвищенню ефективності господарського рішення. </w:t>
      </w:r>
    </w:p>
    <w:p w:rsidR="003E6292" w:rsidRDefault="003E6292" w:rsidP="009A2695">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3E6292">
        <w:rPr>
          <w:rFonts w:ascii="Times New Roman" w:eastAsia="Times New Roman" w:hAnsi="Times New Roman" w:cs="Times New Roman"/>
          <w:bCs/>
          <w:sz w:val="28"/>
          <w:szCs w:val="28"/>
          <w:lang w:eastAsia="ru-RU"/>
        </w:rPr>
        <w:t>Прийняття ефективного рішення залежить також від наявності певних умов та усунення перешкод. Перешкоди прийняття ефективного рішення:</w:t>
      </w:r>
    </w:p>
    <w:p w:rsidR="003E6292" w:rsidRDefault="003E6292" w:rsidP="009A2695">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3E6292">
        <w:rPr>
          <w:rFonts w:ascii="Times New Roman" w:eastAsia="Times New Roman" w:hAnsi="Times New Roman" w:cs="Times New Roman"/>
          <w:bCs/>
          <w:sz w:val="28"/>
          <w:szCs w:val="28"/>
          <w:lang w:eastAsia="ru-RU"/>
        </w:rPr>
        <w:t xml:space="preserve"> - недооцінка важливості, складності, можливих наслідків проблем, невміння вчасно розпізнати проблему, затягування прийняття рішення;</w:t>
      </w:r>
    </w:p>
    <w:p w:rsidR="003E6292" w:rsidRDefault="003E6292" w:rsidP="009A2695">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3E6292">
        <w:rPr>
          <w:rFonts w:ascii="Times New Roman" w:eastAsia="Times New Roman" w:hAnsi="Times New Roman" w:cs="Times New Roman"/>
          <w:bCs/>
          <w:sz w:val="28"/>
          <w:szCs w:val="28"/>
          <w:lang w:eastAsia="ru-RU"/>
        </w:rPr>
        <w:t xml:space="preserve"> - надмірна кількість поточних проблем; </w:t>
      </w:r>
    </w:p>
    <w:p w:rsidR="003E6292" w:rsidRDefault="003E6292" w:rsidP="009A2695">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3E6292">
        <w:rPr>
          <w:rFonts w:ascii="Times New Roman" w:eastAsia="Times New Roman" w:hAnsi="Times New Roman" w:cs="Times New Roman"/>
          <w:bCs/>
          <w:sz w:val="28"/>
          <w:szCs w:val="28"/>
          <w:lang w:eastAsia="ru-RU"/>
        </w:rPr>
        <w:t xml:space="preserve">- невиважена внутрішня політика; </w:t>
      </w:r>
    </w:p>
    <w:p w:rsidR="003E6292" w:rsidRDefault="003E6292" w:rsidP="009A2695">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3E6292">
        <w:rPr>
          <w:rFonts w:ascii="Times New Roman" w:eastAsia="Times New Roman" w:hAnsi="Times New Roman" w:cs="Times New Roman"/>
          <w:bCs/>
          <w:sz w:val="28"/>
          <w:szCs w:val="28"/>
          <w:lang w:eastAsia="ru-RU"/>
        </w:rPr>
        <w:t xml:space="preserve">- брак бажання, наполегливості; </w:t>
      </w:r>
    </w:p>
    <w:p w:rsidR="003E6292" w:rsidRDefault="003E6292" w:rsidP="009A2695">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3E6292">
        <w:rPr>
          <w:rFonts w:ascii="Times New Roman" w:eastAsia="Times New Roman" w:hAnsi="Times New Roman" w:cs="Times New Roman"/>
          <w:bCs/>
          <w:sz w:val="28"/>
          <w:szCs w:val="28"/>
          <w:lang w:eastAsia="ru-RU"/>
        </w:rPr>
        <w:t xml:space="preserve">- короткозорість; </w:t>
      </w:r>
    </w:p>
    <w:p w:rsidR="003E6292" w:rsidRDefault="003E6292" w:rsidP="009A2695">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3E6292">
        <w:rPr>
          <w:rFonts w:ascii="Times New Roman" w:eastAsia="Times New Roman" w:hAnsi="Times New Roman" w:cs="Times New Roman"/>
          <w:bCs/>
          <w:sz w:val="28"/>
          <w:szCs w:val="28"/>
          <w:lang w:eastAsia="ru-RU"/>
        </w:rPr>
        <w:t>- слабка система звітності; неадекватні факти чи їх надлишок;</w:t>
      </w:r>
    </w:p>
    <w:p w:rsidR="003E6292" w:rsidRDefault="003E6292" w:rsidP="009A2695">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3E6292">
        <w:rPr>
          <w:rFonts w:ascii="Times New Roman" w:eastAsia="Times New Roman" w:hAnsi="Times New Roman" w:cs="Times New Roman"/>
          <w:bCs/>
          <w:sz w:val="28"/>
          <w:szCs w:val="28"/>
          <w:lang w:eastAsia="ru-RU"/>
        </w:rPr>
        <w:t xml:space="preserve"> - нездатність уповноважити (брак довіри);</w:t>
      </w:r>
    </w:p>
    <w:p w:rsidR="003E6292" w:rsidRDefault="003E6292" w:rsidP="009A2695">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3E6292">
        <w:rPr>
          <w:rFonts w:ascii="Times New Roman" w:eastAsia="Times New Roman" w:hAnsi="Times New Roman" w:cs="Times New Roman"/>
          <w:bCs/>
          <w:sz w:val="28"/>
          <w:szCs w:val="28"/>
          <w:lang w:eastAsia="ru-RU"/>
        </w:rPr>
        <w:lastRenderedPageBreak/>
        <w:t xml:space="preserve"> - некомпетентність; </w:t>
      </w:r>
    </w:p>
    <w:p w:rsidR="003E6292" w:rsidRDefault="003E6292" w:rsidP="009A2695">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3E6292">
        <w:rPr>
          <w:rFonts w:ascii="Times New Roman" w:eastAsia="Times New Roman" w:hAnsi="Times New Roman" w:cs="Times New Roman"/>
          <w:bCs/>
          <w:sz w:val="28"/>
          <w:szCs w:val="28"/>
          <w:lang w:eastAsia="ru-RU"/>
        </w:rPr>
        <w:t xml:space="preserve">- згладжування гострих кутів (нерішучість); </w:t>
      </w:r>
    </w:p>
    <w:p w:rsidR="003E6292" w:rsidRDefault="003E6292" w:rsidP="009A2695">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3E6292">
        <w:rPr>
          <w:rFonts w:ascii="Times New Roman" w:eastAsia="Times New Roman" w:hAnsi="Times New Roman" w:cs="Times New Roman"/>
          <w:bCs/>
          <w:sz w:val="28"/>
          <w:szCs w:val="28"/>
          <w:lang w:eastAsia="ru-RU"/>
        </w:rPr>
        <w:t xml:space="preserve">- надлишок людей, залучених до процесу прийняття рішень; </w:t>
      </w:r>
    </w:p>
    <w:p w:rsidR="003E6292" w:rsidRDefault="003E6292" w:rsidP="009A2695">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3E6292">
        <w:rPr>
          <w:rFonts w:ascii="Times New Roman" w:eastAsia="Times New Roman" w:hAnsi="Times New Roman" w:cs="Times New Roman"/>
          <w:bCs/>
          <w:sz w:val="28"/>
          <w:szCs w:val="28"/>
          <w:lang w:eastAsia="ru-RU"/>
        </w:rPr>
        <w:t xml:space="preserve">- низька пріоритетність рішень, суб’єктивізм. </w:t>
      </w:r>
    </w:p>
    <w:p w:rsidR="003E6292" w:rsidRDefault="003E6292" w:rsidP="009A2695">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3E6292">
        <w:rPr>
          <w:rFonts w:ascii="Times New Roman" w:eastAsia="Times New Roman" w:hAnsi="Times New Roman" w:cs="Times New Roman"/>
          <w:bCs/>
          <w:sz w:val="28"/>
          <w:szCs w:val="28"/>
          <w:lang w:eastAsia="ru-RU"/>
        </w:rPr>
        <w:t xml:space="preserve">Умови прийняття ефективного рішення: </w:t>
      </w:r>
    </w:p>
    <w:p w:rsidR="003E6292" w:rsidRDefault="003E6292" w:rsidP="009A2695">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3E6292">
        <w:rPr>
          <w:rFonts w:ascii="Times New Roman" w:eastAsia="Times New Roman" w:hAnsi="Times New Roman" w:cs="Times New Roman"/>
          <w:bCs/>
          <w:sz w:val="28"/>
          <w:szCs w:val="28"/>
          <w:lang w:eastAsia="ru-RU"/>
        </w:rPr>
        <w:t>- правильне визначення суті проблеми та усунення неякісних рішень; - округлення інформаційних даних не більш як до десятих;</w:t>
      </w:r>
    </w:p>
    <w:p w:rsidR="003E6292" w:rsidRDefault="003E6292" w:rsidP="009A2695">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3E6292">
        <w:rPr>
          <w:rFonts w:ascii="Times New Roman" w:eastAsia="Times New Roman" w:hAnsi="Times New Roman" w:cs="Times New Roman"/>
          <w:bCs/>
          <w:sz w:val="28"/>
          <w:szCs w:val="28"/>
          <w:lang w:eastAsia="ru-RU"/>
        </w:rPr>
        <w:t xml:space="preserve"> - врахування особистих упереджень; </w:t>
      </w:r>
    </w:p>
    <w:p w:rsidR="003E6292" w:rsidRDefault="003E6292" w:rsidP="009A2695">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3E6292">
        <w:rPr>
          <w:rFonts w:ascii="Times New Roman" w:eastAsia="Times New Roman" w:hAnsi="Times New Roman" w:cs="Times New Roman"/>
          <w:bCs/>
          <w:sz w:val="28"/>
          <w:szCs w:val="28"/>
          <w:lang w:eastAsia="ru-RU"/>
        </w:rPr>
        <w:t xml:space="preserve">- гуманність як передумова рішення; </w:t>
      </w:r>
    </w:p>
    <w:p w:rsidR="003E6292" w:rsidRDefault="003E6292" w:rsidP="009A2695">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3E6292">
        <w:rPr>
          <w:rFonts w:ascii="Times New Roman" w:eastAsia="Times New Roman" w:hAnsi="Times New Roman" w:cs="Times New Roman"/>
          <w:bCs/>
          <w:sz w:val="28"/>
          <w:szCs w:val="28"/>
          <w:lang w:eastAsia="ru-RU"/>
        </w:rPr>
        <w:t xml:space="preserve">- вжиття профілактичних заходів; </w:t>
      </w:r>
    </w:p>
    <w:p w:rsidR="003E6292" w:rsidRDefault="003E6292" w:rsidP="003E6292">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3E6292">
        <w:rPr>
          <w:rFonts w:ascii="Times New Roman" w:eastAsia="Times New Roman" w:hAnsi="Times New Roman" w:cs="Times New Roman"/>
          <w:bCs/>
          <w:sz w:val="28"/>
          <w:szCs w:val="28"/>
          <w:lang w:eastAsia="ru-RU"/>
        </w:rPr>
        <w:t xml:space="preserve">- здатність прийняти будь-які наслідки рішення; </w:t>
      </w:r>
    </w:p>
    <w:p w:rsidR="003E6292" w:rsidRDefault="003E6292" w:rsidP="009A2695">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3E6292">
        <w:rPr>
          <w:rFonts w:ascii="Times New Roman" w:eastAsia="Times New Roman" w:hAnsi="Times New Roman" w:cs="Times New Roman"/>
          <w:bCs/>
          <w:sz w:val="28"/>
          <w:szCs w:val="28"/>
          <w:lang w:eastAsia="ru-RU"/>
        </w:rPr>
        <w:t xml:space="preserve">- динамічність та дисциплінованість персоналу; </w:t>
      </w:r>
    </w:p>
    <w:p w:rsidR="003E6292" w:rsidRDefault="003E6292" w:rsidP="009A2695">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3E6292">
        <w:rPr>
          <w:rFonts w:ascii="Times New Roman" w:eastAsia="Times New Roman" w:hAnsi="Times New Roman" w:cs="Times New Roman"/>
          <w:bCs/>
          <w:sz w:val="28"/>
          <w:szCs w:val="28"/>
          <w:lang w:eastAsia="ru-RU"/>
        </w:rPr>
        <w:t xml:space="preserve">- наявність запасного варіанта дій; </w:t>
      </w:r>
    </w:p>
    <w:p w:rsidR="003E6292" w:rsidRDefault="003E6292" w:rsidP="009A2695">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3E6292">
        <w:rPr>
          <w:rFonts w:ascii="Times New Roman" w:eastAsia="Times New Roman" w:hAnsi="Times New Roman" w:cs="Times New Roman"/>
          <w:bCs/>
          <w:sz w:val="28"/>
          <w:szCs w:val="28"/>
          <w:lang w:eastAsia="ru-RU"/>
        </w:rPr>
        <w:t xml:space="preserve">- ймовірність змін; </w:t>
      </w:r>
    </w:p>
    <w:p w:rsidR="003E6292" w:rsidRDefault="003E6292" w:rsidP="009A2695">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3E6292">
        <w:rPr>
          <w:rFonts w:ascii="Times New Roman" w:eastAsia="Times New Roman" w:hAnsi="Times New Roman" w:cs="Times New Roman"/>
          <w:bCs/>
          <w:sz w:val="28"/>
          <w:szCs w:val="28"/>
          <w:lang w:eastAsia="ru-RU"/>
        </w:rPr>
        <w:t xml:space="preserve">- послідовне й наполегливе виконання рішень. </w:t>
      </w:r>
    </w:p>
    <w:p w:rsidR="003E6292" w:rsidRDefault="003E6292" w:rsidP="009A2695">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3E6292">
        <w:rPr>
          <w:rFonts w:ascii="Times New Roman" w:eastAsia="Times New Roman" w:hAnsi="Times New Roman" w:cs="Times New Roman"/>
          <w:bCs/>
          <w:sz w:val="28"/>
          <w:szCs w:val="28"/>
          <w:lang w:eastAsia="ru-RU"/>
        </w:rPr>
        <w:t xml:space="preserve">Індикаторами оцінки ефективності рішень служать багато показників ефективності: продуктивність праці, фондовіддача, матеріалоємність, собівартість, рентабельність тощо. </w:t>
      </w:r>
    </w:p>
    <w:p w:rsidR="003E6292" w:rsidRDefault="003E6292" w:rsidP="009A2695">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3E6292">
        <w:rPr>
          <w:rFonts w:ascii="Times New Roman" w:eastAsia="Times New Roman" w:hAnsi="Times New Roman" w:cs="Times New Roman"/>
          <w:bCs/>
          <w:sz w:val="28"/>
          <w:szCs w:val="28"/>
          <w:lang w:eastAsia="ru-RU"/>
        </w:rPr>
        <w:t xml:space="preserve">Основними принципами оцінки ефективності господарського рішення прийнято вважати: </w:t>
      </w:r>
    </w:p>
    <w:p w:rsidR="003E6292" w:rsidRDefault="003E6292" w:rsidP="009A2695">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3E6292">
        <w:rPr>
          <w:rFonts w:ascii="Times New Roman" w:eastAsia="Times New Roman" w:hAnsi="Times New Roman" w:cs="Times New Roman"/>
          <w:bCs/>
          <w:sz w:val="28"/>
          <w:szCs w:val="28"/>
          <w:lang w:eastAsia="ru-RU"/>
        </w:rPr>
        <w:t xml:space="preserve">- пріоритетність загальної кінцевої мети підприємства на даний період; - урахування невизначеності та надійність; </w:t>
      </w:r>
    </w:p>
    <w:p w:rsidR="003E6292" w:rsidRDefault="003E6292" w:rsidP="009A2695">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3E6292">
        <w:rPr>
          <w:rFonts w:ascii="Times New Roman" w:eastAsia="Times New Roman" w:hAnsi="Times New Roman" w:cs="Times New Roman"/>
          <w:bCs/>
          <w:sz w:val="28"/>
          <w:szCs w:val="28"/>
          <w:lang w:eastAsia="ru-RU"/>
        </w:rPr>
        <w:t xml:space="preserve">- прогнозованість наслідків; </w:t>
      </w:r>
    </w:p>
    <w:p w:rsidR="003E6292" w:rsidRDefault="003E6292" w:rsidP="009A2695">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3E6292">
        <w:rPr>
          <w:rFonts w:ascii="Times New Roman" w:eastAsia="Times New Roman" w:hAnsi="Times New Roman" w:cs="Times New Roman"/>
          <w:bCs/>
          <w:sz w:val="28"/>
          <w:szCs w:val="28"/>
          <w:lang w:eastAsia="ru-RU"/>
        </w:rPr>
        <w:t xml:space="preserve">- єдність; </w:t>
      </w:r>
    </w:p>
    <w:p w:rsidR="003E6292" w:rsidRDefault="003E6292" w:rsidP="009A2695">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3E6292">
        <w:rPr>
          <w:rFonts w:ascii="Times New Roman" w:eastAsia="Times New Roman" w:hAnsi="Times New Roman" w:cs="Times New Roman"/>
          <w:bCs/>
          <w:sz w:val="28"/>
          <w:szCs w:val="28"/>
          <w:lang w:eastAsia="ru-RU"/>
        </w:rPr>
        <w:t>- взаємопов’язаність з навколишнім середовищем;</w:t>
      </w:r>
    </w:p>
    <w:p w:rsidR="003E6292" w:rsidRDefault="003E6292" w:rsidP="009A2695">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3E6292">
        <w:rPr>
          <w:rFonts w:ascii="Times New Roman" w:eastAsia="Times New Roman" w:hAnsi="Times New Roman" w:cs="Times New Roman"/>
          <w:bCs/>
          <w:sz w:val="28"/>
          <w:szCs w:val="28"/>
          <w:lang w:eastAsia="ru-RU"/>
        </w:rPr>
        <w:t xml:space="preserve"> - ієрархія; </w:t>
      </w:r>
    </w:p>
    <w:p w:rsidR="003E6292" w:rsidRDefault="003E6292" w:rsidP="009A2695">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3E6292">
        <w:rPr>
          <w:rFonts w:ascii="Times New Roman" w:eastAsia="Times New Roman" w:hAnsi="Times New Roman" w:cs="Times New Roman"/>
          <w:bCs/>
          <w:sz w:val="28"/>
          <w:szCs w:val="28"/>
          <w:lang w:eastAsia="ru-RU"/>
        </w:rPr>
        <w:t>- функціональність (спільне аналізування структури управління реалізацією рішень і функціями з пріоритетом функції над структурою).</w:t>
      </w:r>
    </w:p>
    <w:p w:rsidR="00552E2C" w:rsidRPr="00552E2C" w:rsidRDefault="003E6292" w:rsidP="009A2695">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3E6292">
        <w:rPr>
          <w:rFonts w:ascii="Times New Roman" w:eastAsia="Times New Roman" w:hAnsi="Times New Roman" w:cs="Times New Roman"/>
          <w:bCs/>
          <w:sz w:val="28"/>
          <w:szCs w:val="28"/>
          <w:lang w:eastAsia="ru-RU"/>
        </w:rPr>
        <w:t xml:space="preserve">Рішення приймається в інтересах певних осіб, а наскільки дієвим воно виявиться, залежить від виконавців, їх підготовленості, а також від обставин. </w:t>
      </w:r>
      <w:r>
        <w:rPr>
          <w:rFonts w:ascii="Times New Roman" w:eastAsia="Times New Roman" w:hAnsi="Times New Roman" w:cs="Times New Roman"/>
          <w:bCs/>
          <w:sz w:val="28"/>
          <w:szCs w:val="28"/>
          <w:lang w:eastAsia="ru-RU"/>
        </w:rPr>
        <w:t>Управлін</w:t>
      </w:r>
      <w:r w:rsidRPr="003E6292">
        <w:rPr>
          <w:rFonts w:ascii="Times New Roman" w:eastAsia="Times New Roman" w:hAnsi="Times New Roman" w:cs="Times New Roman"/>
          <w:bCs/>
          <w:sz w:val="28"/>
          <w:szCs w:val="28"/>
          <w:lang w:eastAsia="ru-RU"/>
        </w:rPr>
        <w:t xml:space="preserve">ське рішення буде ефективним, якщо його реалізовано відповідно до </w:t>
      </w:r>
      <w:r w:rsidRPr="003E6292">
        <w:rPr>
          <w:rFonts w:ascii="Times New Roman" w:eastAsia="Times New Roman" w:hAnsi="Times New Roman" w:cs="Times New Roman"/>
          <w:bCs/>
          <w:sz w:val="28"/>
          <w:szCs w:val="28"/>
          <w:lang w:eastAsia="ru-RU"/>
        </w:rPr>
        <w:lastRenderedPageBreak/>
        <w:t>наведених вимог. Однак у процесі реалізації довгострокових цілей важко оцінити ступінь ефективності прийнятих рішень щодо досягнення кінцевих результатів.</w:t>
      </w:r>
    </w:p>
    <w:p w:rsidR="00B3432D" w:rsidRPr="00B3432D" w:rsidRDefault="00B3432D" w:rsidP="009A2695">
      <w:pPr>
        <w:autoSpaceDE w:val="0"/>
        <w:autoSpaceDN w:val="0"/>
        <w:adjustRightInd w:val="0"/>
        <w:spacing w:after="0" w:line="360" w:lineRule="auto"/>
        <w:ind w:firstLine="708"/>
        <w:jc w:val="both"/>
        <w:rPr>
          <w:rFonts w:ascii="Times New Roman" w:eastAsia="Times New Roman" w:hAnsi="Times New Roman" w:cs="Times New Roman"/>
          <w:b/>
          <w:bCs/>
          <w:i/>
          <w:sz w:val="28"/>
          <w:szCs w:val="28"/>
          <w:lang w:eastAsia="ru-RU"/>
        </w:rPr>
      </w:pPr>
      <w:r w:rsidRPr="00B3432D">
        <w:rPr>
          <w:rFonts w:ascii="Times New Roman" w:eastAsia="Times New Roman" w:hAnsi="Times New Roman" w:cs="Times New Roman"/>
          <w:b/>
          <w:bCs/>
          <w:i/>
          <w:sz w:val="28"/>
          <w:szCs w:val="28"/>
          <w:lang w:eastAsia="ru-RU"/>
        </w:rPr>
        <w:t>Питання для самоперевірки:</w:t>
      </w:r>
    </w:p>
    <w:bookmarkEnd w:id="5"/>
    <w:p w:rsidR="00212D33" w:rsidRDefault="0027040A" w:rsidP="00212D33">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27040A">
        <w:rPr>
          <w:rFonts w:ascii="Times New Roman" w:eastAsia="Times New Roman" w:hAnsi="Times New Roman" w:cs="Times New Roman"/>
          <w:bCs/>
          <w:sz w:val="28"/>
          <w:szCs w:val="28"/>
          <w:lang w:eastAsia="ru-RU"/>
        </w:rPr>
        <w:t xml:space="preserve">1. Що таке «рішення як процес»? </w:t>
      </w:r>
    </w:p>
    <w:p w:rsidR="00212D33" w:rsidRDefault="0027040A" w:rsidP="00212D33">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27040A">
        <w:rPr>
          <w:rFonts w:ascii="Times New Roman" w:eastAsia="Times New Roman" w:hAnsi="Times New Roman" w:cs="Times New Roman"/>
          <w:bCs/>
          <w:sz w:val="28"/>
          <w:szCs w:val="28"/>
          <w:lang w:eastAsia="ru-RU"/>
        </w:rPr>
        <w:t xml:space="preserve">2. Що таке «рішення як результат вибору»? </w:t>
      </w:r>
    </w:p>
    <w:p w:rsidR="00212D33" w:rsidRDefault="0027040A" w:rsidP="00212D33">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27040A">
        <w:rPr>
          <w:rFonts w:ascii="Times New Roman" w:eastAsia="Times New Roman" w:hAnsi="Times New Roman" w:cs="Times New Roman"/>
          <w:bCs/>
          <w:sz w:val="28"/>
          <w:szCs w:val="28"/>
          <w:lang w:eastAsia="ru-RU"/>
        </w:rPr>
        <w:t xml:space="preserve">3. Що таке </w:t>
      </w:r>
      <w:r w:rsidR="00212D33">
        <w:rPr>
          <w:rFonts w:ascii="Times New Roman" w:eastAsia="Times New Roman" w:hAnsi="Times New Roman" w:cs="Times New Roman"/>
          <w:bCs/>
          <w:sz w:val="28"/>
          <w:szCs w:val="28"/>
          <w:lang w:eastAsia="ru-RU"/>
        </w:rPr>
        <w:t>управлін</w:t>
      </w:r>
      <w:r w:rsidRPr="0027040A">
        <w:rPr>
          <w:rFonts w:ascii="Times New Roman" w:eastAsia="Times New Roman" w:hAnsi="Times New Roman" w:cs="Times New Roman"/>
          <w:bCs/>
          <w:sz w:val="28"/>
          <w:szCs w:val="28"/>
          <w:lang w:eastAsia="ru-RU"/>
        </w:rPr>
        <w:t>ське рішення?</w:t>
      </w:r>
    </w:p>
    <w:p w:rsidR="00212D33" w:rsidRDefault="0027040A" w:rsidP="00212D33">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27040A">
        <w:rPr>
          <w:rFonts w:ascii="Times New Roman" w:eastAsia="Times New Roman" w:hAnsi="Times New Roman" w:cs="Times New Roman"/>
          <w:bCs/>
          <w:sz w:val="28"/>
          <w:szCs w:val="28"/>
          <w:lang w:eastAsia="ru-RU"/>
        </w:rPr>
        <w:t xml:space="preserve"> 4. Які ознаки характеризують </w:t>
      </w:r>
      <w:r w:rsidR="00212D33">
        <w:rPr>
          <w:rFonts w:ascii="Times New Roman" w:eastAsia="Times New Roman" w:hAnsi="Times New Roman" w:cs="Times New Roman"/>
          <w:bCs/>
          <w:sz w:val="28"/>
          <w:szCs w:val="28"/>
          <w:lang w:eastAsia="ru-RU"/>
        </w:rPr>
        <w:t>управлін</w:t>
      </w:r>
      <w:r w:rsidR="00212D33" w:rsidRPr="0027040A">
        <w:rPr>
          <w:rFonts w:ascii="Times New Roman" w:eastAsia="Times New Roman" w:hAnsi="Times New Roman" w:cs="Times New Roman"/>
          <w:bCs/>
          <w:sz w:val="28"/>
          <w:szCs w:val="28"/>
          <w:lang w:eastAsia="ru-RU"/>
        </w:rPr>
        <w:t>ське</w:t>
      </w:r>
      <w:r w:rsidRPr="0027040A">
        <w:rPr>
          <w:rFonts w:ascii="Times New Roman" w:eastAsia="Times New Roman" w:hAnsi="Times New Roman" w:cs="Times New Roman"/>
          <w:bCs/>
          <w:sz w:val="28"/>
          <w:szCs w:val="28"/>
          <w:lang w:eastAsia="ru-RU"/>
        </w:rPr>
        <w:t xml:space="preserve"> рішення? </w:t>
      </w:r>
    </w:p>
    <w:p w:rsidR="00212D33" w:rsidRDefault="0027040A" w:rsidP="00212D33">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27040A">
        <w:rPr>
          <w:rFonts w:ascii="Times New Roman" w:eastAsia="Times New Roman" w:hAnsi="Times New Roman" w:cs="Times New Roman"/>
          <w:bCs/>
          <w:sz w:val="28"/>
          <w:szCs w:val="28"/>
          <w:lang w:eastAsia="ru-RU"/>
        </w:rPr>
        <w:t xml:space="preserve">5. У чому полягає економічна сутність </w:t>
      </w:r>
      <w:r w:rsidR="00212D33">
        <w:rPr>
          <w:rFonts w:ascii="Times New Roman" w:eastAsia="Times New Roman" w:hAnsi="Times New Roman" w:cs="Times New Roman"/>
          <w:bCs/>
          <w:sz w:val="28"/>
          <w:szCs w:val="28"/>
          <w:lang w:eastAsia="ru-RU"/>
        </w:rPr>
        <w:t>управлін</w:t>
      </w:r>
      <w:r w:rsidR="00212D33" w:rsidRPr="0027040A">
        <w:rPr>
          <w:rFonts w:ascii="Times New Roman" w:eastAsia="Times New Roman" w:hAnsi="Times New Roman" w:cs="Times New Roman"/>
          <w:bCs/>
          <w:sz w:val="28"/>
          <w:szCs w:val="28"/>
          <w:lang w:eastAsia="ru-RU"/>
        </w:rPr>
        <w:t>ськ</w:t>
      </w:r>
      <w:r w:rsidR="00212D33">
        <w:rPr>
          <w:rFonts w:ascii="Times New Roman" w:eastAsia="Times New Roman" w:hAnsi="Times New Roman" w:cs="Times New Roman"/>
          <w:bCs/>
          <w:sz w:val="28"/>
          <w:szCs w:val="28"/>
          <w:lang w:eastAsia="ru-RU"/>
        </w:rPr>
        <w:t>ого</w:t>
      </w:r>
      <w:r w:rsidRPr="0027040A">
        <w:rPr>
          <w:rFonts w:ascii="Times New Roman" w:eastAsia="Times New Roman" w:hAnsi="Times New Roman" w:cs="Times New Roman"/>
          <w:bCs/>
          <w:sz w:val="28"/>
          <w:szCs w:val="28"/>
          <w:lang w:eastAsia="ru-RU"/>
        </w:rPr>
        <w:t xml:space="preserve"> рішення? </w:t>
      </w:r>
    </w:p>
    <w:p w:rsidR="00212D33" w:rsidRDefault="0027040A" w:rsidP="00212D33">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27040A">
        <w:rPr>
          <w:rFonts w:ascii="Times New Roman" w:eastAsia="Times New Roman" w:hAnsi="Times New Roman" w:cs="Times New Roman"/>
          <w:bCs/>
          <w:sz w:val="28"/>
          <w:szCs w:val="28"/>
          <w:lang w:eastAsia="ru-RU"/>
        </w:rPr>
        <w:t xml:space="preserve">6. У чому полягає організаційна сутність </w:t>
      </w:r>
      <w:r w:rsidR="00212D33">
        <w:rPr>
          <w:rFonts w:ascii="Times New Roman" w:eastAsia="Times New Roman" w:hAnsi="Times New Roman" w:cs="Times New Roman"/>
          <w:bCs/>
          <w:sz w:val="28"/>
          <w:szCs w:val="28"/>
          <w:lang w:eastAsia="ru-RU"/>
        </w:rPr>
        <w:t>управлін</w:t>
      </w:r>
      <w:r w:rsidR="00212D33" w:rsidRPr="0027040A">
        <w:rPr>
          <w:rFonts w:ascii="Times New Roman" w:eastAsia="Times New Roman" w:hAnsi="Times New Roman" w:cs="Times New Roman"/>
          <w:bCs/>
          <w:sz w:val="28"/>
          <w:szCs w:val="28"/>
          <w:lang w:eastAsia="ru-RU"/>
        </w:rPr>
        <w:t>ськ</w:t>
      </w:r>
      <w:r w:rsidR="00212D33">
        <w:rPr>
          <w:rFonts w:ascii="Times New Roman" w:eastAsia="Times New Roman" w:hAnsi="Times New Roman" w:cs="Times New Roman"/>
          <w:bCs/>
          <w:sz w:val="28"/>
          <w:szCs w:val="28"/>
          <w:lang w:eastAsia="ru-RU"/>
        </w:rPr>
        <w:t>ого</w:t>
      </w:r>
      <w:r w:rsidRPr="0027040A">
        <w:rPr>
          <w:rFonts w:ascii="Times New Roman" w:eastAsia="Times New Roman" w:hAnsi="Times New Roman" w:cs="Times New Roman"/>
          <w:bCs/>
          <w:sz w:val="28"/>
          <w:szCs w:val="28"/>
          <w:lang w:eastAsia="ru-RU"/>
        </w:rPr>
        <w:t xml:space="preserve"> рішення? </w:t>
      </w:r>
    </w:p>
    <w:p w:rsidR="00212D33" w:rsidRDefault="0027040A" w:rsidP="00212D33">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27040A">
        <w:rPr>
          <w:rFonts w:ascii="Times New Roman" w:eastAsia="Times New Roman" w:hAnsi="Times New Roman" w:cs="Times New Roman"/>
          <w:bCs/>
          <w:sz w:val="28"/>
          <w:szCs w:val="28"/>
          <w:lang w:eastAsia="ru-RU"/>
        </w:rPr>
        <w:t xml:space="preserve">7. У чому полягає технологічна сутність </w:t>
      </w:r>
      <w:r w:rsidR="00212D33">
        <w:rPr>
          <w:rFonts w:ascii="Times New Roman" w:eastAsia="Times New Roman" w:hAnsi="Times New Roman" w:cs="Times New Roman"/>
          <w:bCs/>
          <w:sz w:val="28"/>
          <w:szCs w:val="28"/>
          <w:lang w:eastAsia="ru-RU"/>
        </w:rPr>
        <w:t>управлін</w:t>
      </w:r>
      <w:r w:rsidR="00212D33" w:rsidRPr="0027040A">
        <w:rPr>
          <w:rFonts w:ascii="Times New Roman" w:eastAsia="Times New Roman" w:hAnsi="Times New Roman" w:cs="Times New Roman"/>
          <w:bCs/>
          <w:sz w:val="28"/>
          <w:szCs w:val="28"/>
          <w:lang w:eastAsia="ru-RU"/>
        </w:rPr>
        <w:t>ськ</w:t>
      </w:r>
      <w:r w:rsidR="00212D33">
        <w:rPr>
          <w:rFonts w:ascii="Times New Roman" w:eastAsia="Times New Roman" w:hAnsi="Times New Roman" w:cs="Times New Roman"/>
          <w:bCs/>
          <w:sz w:val="28"/>
          <w:szCs w:val="28"/>
          <w:lang w:eastAsia="ru-RU"/>
        </w:rPr>
        <w:t>ого</w:t>
      </w:r>
      <w:r w:rsidRPr="0027040A">
        <w:rPr>
          <w:rFonts w:ascii="Times New Roman" w:eastAsia="Times New Roman" w:hAnsi="Times New Roman" w:cs="Times New Roman"/>
          <w:bCs/>
          <w:sz w:val="28"/>
          <w:szCs w:val="28"/>
          <w:lang w:eastAsia="ru-RU"/>
        </w:rPr>
        <w:t xml:space="preserve"> рішення? </w:t>
      </w:r>
    </w:p>
    <w:p w:rsidR="00212D33" w:rsidRDefault="0027040A" w:rsidP="00212D33">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27040A">
        <w:rPr>
          <w:rFonts w:ascii="Times New Roman" w:eastAsia="Times New Roman" w:hAnsi="Times New Roman" w:cs="Times New Roman"/>
          <w:bCs/>
          <w:sz w:val="28"/>
          <w:szCs w:val="28"/>
          <w:lang w:eastAsia="ru-RU"/>
        </w:rPr>
        <w:t xml:space="preserve">8. Назвіть основні класифікації </w:t>
      </w:r>
      <w:r w:rsidR="00212D33">
        <w:rPr>
          <w:rFonts w:ascii="Times New Roman" w:eastAsia="Times New Roman" w:hAnsi="Times New Roman" w:cs="Times New Roman"/>
          <w:bCs/>
          <w:sz w:val="28"/>
          <w:szCs w:val="28"/>
          <w:lang w:eastAsia="ru-RU"/>
        </w:rPr>
        <w:t>управлін</w:t>
      </w:r>
      <w:r w:rsidR="00212D33" w:rsidRPr="0027040A">
        <w:rPr>
          <w:rFonts w:ascii="Times New Roman" w:eastAsia="Times New Roman" w:hAnsi="Times New Roman" w:cs="Times New Roman"/>
          <w:bCs/>
          <w:sz w:val="28"/>
          <w:szCs w:val="28"/>
          <w:lang w:eastAsia="ru-RU"/>
        </w:rPr>
        <w:t>ськ</w:t>
      </w:r>
      <w:r w:rsidR="00212D33">
        <w:rPr>
          <w:rFonts w:ascii="Times New Roman" w:eastAsia="Times New Roman" w:hAnsi="Times New Roman" w:cs="Times New Roman"/>
          <w:bCs/>
          <w:sz w:val="28"/>
          <w:szCs w:val="28"/>
          <w:lang w:eastAsia="ru-RU"/>
        </w:rPr>
        <w:t>их</w:t>
      </w:r>
      <w:r w:rsidRPr="0027040A">
        <w:rPr>
          <w:rFonts w:ascii="Times New Roman" w:eastAsia="Times New Roman" w:hAnsi="Times New Roman" w:cs="Times New Roman"/>
          <w:bCs/>
          <w:sz w:val="28"/>
          <w:szCs w:val="28"/>
          <w:lang w:eastAsia="ru-RU"/>
        </w:rPr>
        <w:t xml:space="preserve"> рішень. </w:t>
      </w:r>
    </w:p>
    <w:p w:rsidR="00212D33" w:rsidRDefault="0027040A" w:rsidP="00212D33">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27040A">
        <w:rPr>
          <w:rFonts w:ascii="Times New Roman" w:eastAsia="Times New Roman" w:hAnsi="Times New Roman" w:cs="Times New Roman"/>
          <w:bCs/>
          <w:sz w:val="28"/>
          <w:szCs w:val="28"/>
          <w:lang w:eastAsia="ru-RU"/>
        </w:rPr>
        <w:t xml:space="preserve">9. Які вимоги пред’являються до </w:t>
      </w:r>
      <w:r w:rsidR="00212D33">
        <w:rPr>
          <w:rFonts w:ascii="Times New Roman" w:eastAsia="Times New Roman" w:hAnsi="Times New Roman" w:cs="Times New Roman"/>
          <w:bCs/>
          <w:sz w:val="28"/>
          <w:szCs w:val="28"/>
          <w:lang w:eastAsia="ru-RU"/>
        </w:rPr>
        <w:t>управлін</w:t>
      </w:r>
      <w:r w:rsidR="00212D33" w:rsidRPr="0027040A">
        <w:rPr>
          <w:rFonts w:ascii="Times New Roman" w:eastAsia="Times New Roman" w:hAnsi="Times New Roman" w:cs="Times New Roman"/>
          <w:bCs/>
          <w:sz w:val="28"/>
          <w:szCs w:val="28"/>
          <w:lang w:eastAsia="ru-RU"/>
        </w:rPr>
        <w:t>ськ</w:t>
      </w:r>
      <w:r w:rsidR="00212D33">
        <w:rPr>
          <w:rFonts w:ascii="Times New Roman" w:eastAsia="Times New Roman" w:hAnsi="Times New Roman" w:cs="Times New Roman"/>
          <w:bCs/>
          <w:sz w:val="28"/>
          <w:szCs w:val="28"/>
          <w:lang w:eastAsia="ru-RU"/>
        </w:rPr>
        <w:t xml:space="preserve">их </w:t>
      </w:r>
      <w:r w:rsidRPr="0027040A">
        <w:rPr>
          <w:rFonts w:ascii="Times New Roman" w:eastAsia="Times New Roman" w:hAnsi="Times New Roman" w:cs="Times New Roman"/>
          <w:bCs/>
          <w:sz w:val="28"/>
          <w:szCs w:val="28"/>
          <w:lang w:eastAsia="ru-RU"/>
        </w:rPr>
        <w:t xml:space="preserve">рішень? </w:t>
      </w:r>
    </w:p>
    <w:p w:rsidR="00212D33" w:rsidRDefault="0027040A" w:rsidP="00212D33">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27040A">
        <w:rPr>
          <w:rFonts w:ascii="Times New Roman" w:eastAsia="Times New Roman" w:hAnsi="Times New Roman" w:cs="Times New Roman"/>
          <w:bCs/>
          <w:sz w:val="28"/>
          <w:szCs w:val="28"/>
          <w:lang w:eastAsia="ru-RU"/>
        </w:rPr>
        <w:t xml:space="preserve">10. Які необхідні умови для досягнення </w:t>
      </w:r>
      <w:r w:rsidR="00212D33">
        <w:rPr>
          <w:rFonts w:ascii="Times New Roman" w:eastAsia="Times New Roman" w:hAnsi="Times New Roman" w:cs="Times New Roman"/>
          <w:bCs/>
          <w:sz w:val="28"/>
          <w:szCs w:val="28"/>
          <w:lang w:eastAsia="ru-RU"/>
        </w:rPr>
        <w:t>управлін</w:t>
      </w:r>
      <w:r w:rsidR="00212D33" w:rsidRPr="0027040A">
        <w:rPr>
          <w:rFonts w:ascii="Times New Roman" w:eastAsia="Times New Roman" w:hAnsi="Times New Roman" w:cs="Times New Roman"/>
          <w:bCs/>
          <w:sz w:val="28"/>
          <w:szCs w:val="28"/>
          <w:lang w:eastAsia="ru-RU"/>
        </w:rPr>
        <w:t>ськ</w:t>
      </w:r>
      <w:r w:rsidR="00212D33">
        <w:rPr>
          <w:rFonts w:ascii="Times New Roman" w:eastAsia="Times New Roman" w:hAnsi="Times New Roman" w:cs="Times New Roman"/>
          <w:bCs/>
          <w:sz w:val="28"/>
          <w:szCs w:val="28"/>
          <w:lang w:eastAsia="ru-RU"/>
        </w:rPr>
        <w:t>их</w:t>
      </w:r>
      <w:r w:rsidRPr="0027040A">
        <w:rPr>
          <w:rFonts w:ascii="Times New Roman" w:eastAsia="Times New Roman" w:hAnsi="Times New Roman" w:cs="Times New Roman"/>
          <w:bCs/>
          <w:sz w:val="28"/>
          <w:szCs w:val="28"/>
          <w:lang w:eastAsia="ru-RU"/>
        </w:rPr>
        <w:t xml:space="preserve"> рішень? </w:t>
      </w:r>
    </w:p>
    <w:p w:rsidR="00212D33" w:rsidRDefault="0027040A" w:rsidP="00212D33">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27040A">
        <w:rPr>
          <w:rFonts w:ascii="Times New Roman" w:eastAsia="Times New Roman" w:hAnsi="Times New Roman" w:cs="Times New Roman"/>
          <w:bCs/>
          <w:sz w:val="28"/>
          <w:szCs w:val="28"/>
          <w:lang w:eastAsia="ru-RU"/>
        </w:rPr>
        <w:t xml:space="preserve">11. Назвіть та охарактеризуйте основні форми вираження </w:t>
      </w:r>
      <w:r w:rsidR="00212D33">
        <w:rPr>
          <w:rFonts w:ascii="Times New Roman" w:eastAsia="Times New Roman" w:hAnsi="Times New Roman" w:cs="Times New Roman"/>
          <w:bCs/>
          <w:sz w:val="28"/>
          <w:szCs w:val="28"/>
          <w:lang w:eastAsia="ru-RU"/>
        </w:rPr>
        <w:t>управлін</w:t>
      </w:r>
      <w:r w:rsidR="00212D33" w:rsidRPr="0027040A">
        <w:rPr>
          <w:rFonts w:ascii="Times New Roman" w:eastAsia="Times New Roman" w:hAnsi="Times New Roman" w:cs="Times New Roman"/>
          <w:bCs/>
          <w:sz w:val="28"/>
          <w:szCs w:val="28"/>
          <w:lang w:eastAsia="ru-RU"/>
        </w:rPr>
        <w:t>ськ</w:t>
      </w:r>
      <w:r w:rsidR="00212D33">
        <w:rPr>
          <w:rFonts w:ascii="Times New Roman" w:eastAsia="Times New Roman" w:hAnsi="Times New Roman" w:cs="Times New Roman"/>
          <w:bCs/>
          <w:sz w:val="28"/>
          <w:szCs w:val="28"/>
          <w:lang w:eastAsia="ru-RU"/>
        </w:rPr>
        <w:t>их</w:t>
      </w:r>
      <w:r w:rsidRPr="0027040A">
        <w:rPr>
          <w:rFonts w:ascii="Times New Roman" w:eastAsia="Times New Roman" w:hAnsi="Times New Roman" w:cs="Times New Roman"/>
          <w:bCs/>
          <w:sz w:val="28"/>
          <w:szCs w:val="28"/>
          <w:lang w:eastAsia="ru-RU"/>
        </w:rPr>
        <w:t xml:space="preserve"> рішень. </w:t>
      </w:r>
    </w:p>
    <w:p w:rsidR="00212D33" w:rsidRDefault="0027040A" w:rsidP="00212D33">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27040A">
        <w:rPr>
          <w:rFonts w:ascii="Times New Roman" w:eastAsia="Times New Roman" w:hAnsi="Times New Roman" w:cs="Times New Roman"/>
          <w:bCs/>
          <w:sz w:val="28"/>
          <w:szCs w:val="28"/>
          <w:lang w:eastAsia="ru-RU"/>
        </w:rPr>
        <w:t xml:space="preserve">12. Назвіть та охарактеризуйте основні форми реалізації </w:t>
      </w:r>
      <w:r w:rsidR="00212D33">
        <w:rPr>
          <w:rFonts w:ascii="Times New Roman" w:eastAsia="Times New Roman" w:hAnsi="Times New Roman" w:cs="Times New Roman"/>
          <w:bCs/>
          <w:sz w:val="28"/>
          <w:szCs w:val="28"/>
          <w:lang w:eastAsia="ru-RU"/>
        </w:rPr>
        <w:t>управлін</w:t>
      </w:r>
      <w:r w:rsidR="00212D33" w:rsidRPr="0027040A">
        <w:rPr>
          <w:rFonts w:ascii="Times New Roman" w:eastAsia="Times New Roman" w:hAnsi="Times New Roman" w:cs="Times New Roman"/>
          <w:bCs/>
          <w:sz w:val="28"/>
          <w:szCs w:val="28"/>
          <w:lang w:eastAsia="ru-RU"/>
        </w:rPr>
        <w:t>ськ</w:t>
      </w:r>
      <w:r w:rsidR="00212D33">
        <w:rPr>
          <w:rFonts w:ascii="Times New Roman" w:eastAsia="Times New Roman" w:hAnsi="Times New Roman" w:cs="Times New Roman"/>
          <w:bCs/>
          <w:sz w:val="28"/>
          <w:szCs w:val="28"/>
          <w:lang w:eastAsia="ru-RU"/>
        </w:rPr>
        <w:t>их</w:t>
      </w:r>
      <w:r w:rsidRPr="0027040A">
        <w:rPr>
          <w:rFonts w:ascii="Times New Roman" w:eastAsia="Times New Roman" w:hAnsi="Times New Roman" w:cs="Times New Roman"/>
          <w:bCs/>
          <w:sz w:val="28"/>
          <w:szCs w:val="28"/>
          <w:lang w:eastAsia="ru-RU"/>
        </w:rPr>
        <w:t xml:space="preserve"> рішень. </w:t>
      </w:r>
    </w:p>
    <w:p w:rsidR="00212D33" w:rsidRDefault="0027040A" w:rsidP="00212D33">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27040A">
        <w:rPr>
          <w:rFonts w:ascii="Times New Roman" w:eastAsia="Times New Roman" w:hAnsi="Times New Roman" w:cs="Times New Roman"/>
          <w:bCs/>
          <w:sz w:val="28"/>
          <w:szCs w:val="28"/>
          <w:lang w:eastAsia="ru-RU"/>
        </w:rPr>
        <w:t xml:space="preserve">13. Назвіть основні параметри якісного </w:t>
      </w:r>
      <w:r w:rsidR="00212D33">
        <w:rPr>
          <w:rFonts w:ascii="Times New Roman" w:eastAsia="Times New Roman" w:hAnsi="Times New Roman" w:cs="Times New Roman"/>
          <w:bCs/>
          <w:sz w:val="28"/>
          <w:szCs w:val="28"/>
          <w:lang w:eastAsia="ru-RU"/>
        </w:rPr>
        <w:t>управлін</w:t>
      </w:r>
      <w:r w:rsidR="00212D33" w:rsidRPr="0027040A">
        <w:rPr>
          <w:rFonts w:ascii="Times New Roman" w:eastAsia="Times New Roman" w:hAnsi="Times New Roman" w:cs="Times New Roman"/>
          <w:bCs/>
          <w:sz w:val="28"/>
          <w:szCs w:val="28"/>
          <w:lang w:eastAsia="ru-RU"/>
        </w:rPr>
        <w:t>ськ</w:t>
      </w:r>
      <w:r w:rsidR="00212D33">
        <w:rPr>
          <w:rFonts w:ascii="Times New Roman" w:eastAsia="Times New Roman" w:hAnsi="Times New Roman" w:cs="Times New Roman"/>
          <w:bCs/>
          <w:sz w:val="28"/>
          <w:szCs w:val="28"/>
          <w:lang w:eastAsia="ru-RU"/>
        </w:rPr>
        <w:t>ого</w:t>
      </w:r>
      <w:r w:rsidRPr="0027040A">
        <w:rPr>
          <w:rFonts w:ascii="Times New Roman" w:eastAsia="Times New Roman" w:hAnsi="Times New Roman" w:cs="Times New Roman"/>
          <w:bCs/>
          <w:sz w:val="28"/>
          <w:szCs w:val="28"/>
          <w:lang w:eastAsia="ru-RU"/>
        </w:rPr>
        <w:t xml:space="preserve"> рішення. </w:t>
      </w:r>
    </w:p>
    <w:p w:rsidR="00212D33" w:rsidRDefault="0027040A" w:rsidP="00212D33">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27040A">
        <w:rPr>
          <w:rFonts w:ascii="Times New Roman" w:eastAsia="Times New Roman" w:hAnsi="Times New Roman" w:cs="Times New Roman"/>
          <w:bCs/>
          <w:sz w:val="28"/>
          <w:szCs w:val="28"/>
          <w:lang w:eastAsia="ru-RU"/>
        </w:rPr>
        <w:t xml:space="preserve">14. Назвіть основні показники якості </w:t>
      </w:r>
      <w:r w:rsidR="00212D33">
        <w:rPr>
          <w:rFonts w:ascii="Times New Roman" w:eastAsia="Times New Roman" w:hAnsi="Times New Roman" w:cs="Times New Roman"/>
          <w:bCs/>
          <w:sz w:val="28"/>
          <w:szCs w:val="28"/>
          <w:lang w:eastAsia="ru-RU"/>
        </w:rPr>
        <w:t>управлін</w:t>
      </w:r>
      <w:r w:rsidR="00212D33" w:rsidRPr="0027040A">
        <w:rPr>
          <w:rFonts w:ascii="Times New Roman" w:eastAsia="Times New Roman" w:hAnsi="Times New Roman" w:cs="Times New Roman"/>
          <w:bCs/>
          <w:sz w:val="28"/>
          <w:szCs w:val="28"/>
          <w:lang w:eastAsia="ru-RU"/>
        </w:rPr>
        <w:t>ськ</w:t>
      </w:r>
      <w:r w:rsidR="00212D33">
        <w:rPr>
          <w:rFonts w:ascii="Times New Roman" w:eastAsia="Times New Roman" w:hAnsi="Times New Roman" w:cs="Times New Roman"/>
          <w:bCs/>
          <w:sz w:val="28"/>
          <w:szCs w:val="28"/>
          <w:lang w:eastAsia="ru-RU"/>
        </w:rPr>
        <w:t>ого</w:t>
      </w:r>
      <w:r w:rsidRPr="0027040A">
        <w:rPr>
          <w:rFonts w:ascii="Times New Roman" w:eastAsia="Times New Roman" w:hAnsi="Times New Roman" w:cs="Times New Roman"/>
          <w:bCs/>
          <w:sz w:val="28"/>
          <w:szCs w:val="28"/>
          <w:lang w:eastAsia="ru-RU"/>
        </w:rPr>
        <w:t xml:space="preserve"> рішення. </w:t>
      </w:r>
    </w:p>
    <w:p w:rsidR="00212D33" w:rsidRDefault="0027040A" w:rsidP="00212D33">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27040A">
        <w:rPr>
          <w:rFonts w:ascii="Times New Roman" w:eastAsia="Times New Roman" w:hAnsi="Times New Roman" w:cs="Times New Roman"/>
          <w:bCs/>
          <w:sz w:val="28"/>
          <w:szCs w:val="28"/>
          <w:lang w:eastAsia="ru-RU"/>
        </w:rPr>
        <w:t>15. Назвіть основні умови забезпечення якості г</w:t>
      </w:r>
      <w:r w:rsidR="00212D33" w:rsidRPr="00212D33">
        <w:rPr>
          <w:rFonts w:ascii="Times New Roman" w:eastAsia="Times New Roman" w:hAnsi="Times New Roman" w:cs="Times New Roman"/>
          <w:bCs/>
          <w:sz w:val="28"/>
          <w:szCs w:val="28"/>
          <w:lang w:eastAsia="ru-RU"/>
        </w:rPr>
        <w:t xml:space="preserve"> </w:t>
      </w:r>
      <w:r w:rsidR="00212D33">
        <w:rPr>
          <w:rFonts w:ascii="Times New Roman" w:eastAsia="Times New Roman" w:hAnsi="Times New Roman" w:cs="Times New Roman"/>
          <w:bCs/>
          <w:sz w:val="28"/>
          <w:szCs w:val="28"/>
          <w:lang w:eastAsia="ru-RU"/>
        </w:rPr>
        <w:t>управлін</w:t>
      </w:r>
      <w:r w:rsidR="00212D33" w:rsidRPr="0027040A">
        <w:rPr>
          <w:rFonts w:ascii="Times New Roman" w:eastAsia="Times New Roman" w:hAnsi="Times New Roman" w:cs="Times New Roman"/>
          <w:bCs/>
          <w:sz w:val="28"/>
          <w:szCs w:val="28"/>
          <w:lang w:eastAsia="ru-RU"/>
        </w:rPr>
        <w:t>ськ</w:t>
      </w:r>
      <w:r w:rsidR="00212D33">
        <w:rPr>
          <w:rFonts w:ascii="Times New Roman" w:eastAsia="Times New Roman" w:hAnsi="Times New Roman" w:cs="Times New Roman"/>
          <w:bCs/>
          <w:sz w:val="28"/>
          <w:szCs w:val="28"/>
          <w:lang w:eastAsia="ru-RU"/>
        </w:rPr>
        <w:t>ого</w:t>
      </w:r>
      <w:r w:rsidRPr="0027040A">
        <w:rPr>
          <w:rFonts w:ascii="Times New Roman" w:eastAsia="Times New Roman" w:hAnsi="Times New Roman" w:cs="Times New Roman"/>
          <w:bCs/>
          <w:sz w:val="28"/>
          <w:szCs w:val="28"/>
          <w:lang w:eastAsia="ru-RU"/>
        </w:rPr>
        <w:t xml:space="preserve"> рішення.</w:t>
      </w:r>
    </w:p>
    <w:p w:rsidR="00212D33" w:rsidRDefault="0027040A" w:rsidP="00212D33">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27040A">
        <w:rPr>
          <w:rFonts w:ascii="Times New Roman" w:eastAsia="Times New Roman" w:hAnsi="Times New Roman" w:cs="Times New Roman"/>
          <w:bCs/>
          <w:sz w:val="28"/>
          <w:szCs w:val="28"/>
          <w:lang w:eastAsia="ru-RU"/>
        </w:rPr>
        <w:t xml:space="preserve">16. Назвіть та охарактеризуйте види ефективності </w:t>
      </w:r>
      <w:r w:rsidR="00212D33">
        <w:rPr>
          <w:rFonts w:ascii="Times New Roman" w:eastAsia="Times New Roman" w:hAnsi="Times New Roman" w:cs="Times New Roman"/>
          <w:bCs/>
          <w:sz w:val="28"/>
          <w:szCs w:val="28"/>
          <w:lang w:eastAsia="ru-RU"/>
        </w:rPr>
        <w:t>управлін</w:t>
      </w:r>
      <w:r w:rsidR="00212D33" w:rsidRPr="0027040A">
        <w:rPr>
          <w:rFonts w:ascii="Times New Roman" w:eastAsia="Times New Roman" w:hAnsi="Times New Roman" w:cs="Times New Roman"/>
          <w:bCs/>
          <w:sz w:val="28"/>
          <w:szCs w:val="28"/>
          <w:lang w:eastAsia="ru-RU"/>
        </w:rPr>
        <w:t>ськ</w:t>
      </w:r>
      <w:r w:rsidR="00212D33">
        <w:rPr>
          <w:rFonts w:ascii="Times New Roman" w:eastAsia="Times New Roman" w:hAnsi="Times New Roman" w:cs="Times New Roman"/>
          <w:bCs/>
          <w:sz w:val="28"/>
          <w:szCs w:val="28"/>
          <w:lang w:eastAsia="ru-RU"/>
        </w:rPr>
        <w:t xml:space="preserve">их </w:t>
      </w:r>
      <w:r w:rsidRPr="0027040A">
        <w:rPr>
          <w:rFonts w:ascii="Times New Roman" w:eastAsia="Times New Roman" w:hAnsi="Times New Roman" w:cs="Times New Roman"/>
          <w:bCs/>
          <w:sz w:val="28"/>
          <w:szCs w:val="28"/>
          <w:lang w:eastAsia="ru-RU"/>
        </w:rPr>
        <w:t xml:space="preserve">рішень. </w:t>
      </w:r>
    </w:p>
    <w:p w:rsidR="00212D33" w:rsidRDefault="0027040A" w:rsidP="00212D33">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27040A">
        <w:rPr>
          <w:rFonts w:ascii="Times New Roman" w:eastAsia="Times New Roman" w:hAnsi="Times New Roman" w:cs="Times New Roman"/>
          <w:bCs/>
          <w:sz w:val="28"/>
          <w:szCs w:val="28"/>
          <w:lang w:eastAsia="ru-RU"/>
        </w:rPr>
        <w:t xml:space="preserve">17. Які існують перешкоди для прийняття ефективного рішення? </w:t>
      </w:r>
    </w:p>
    <w:p w:rsidR="00212D33" w:rsidRDefault="0027040A" w:rsidP="00212D33">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27040A">
        <w:rPr>
          <w:rFonts w:ascii="Times New Roman" w:eastAsia="Times New Roman" w:hAnsi="Times New Roman" w:cs="Times New Roman"/>
          <w:bCs/>
          <w:sz w:val="28"/>
          <w:szCs w:val="28"/>
          <w:lang w:eastAsia="ru-RU"/>
        </w:rPr>
        <w:t xml:space="preserve">18. Які показники ефективності є індикаторами ефективності </w:t>
      </w:r>
      <w:r w:rsidR="00212D33">
        <w:rPr>
          <w:rFonts w:ascii="Times New Roman" w:eastAsia="Times New Roman" w:hAnsi="Times New Roman" w:cs="Times New Roman"/>
          <w:bCs/>
          <w:sz w:val="28"/>
          <w:szCs w:val="28"/>
          <w:lang w:eastAsia="ru-RU"/>
        </w:rPr>
        <w:t>управлін</w:t>
      </w:r>
      <w:r w:rsidR="00212D33" w:rsidRPr="0027040A">
        <w:rPr>
          <w:rFonts w:ascii="Times New Roman" w:eastAsia="Times New Roman" w:hAnsi="Times New Roman" w:cs="Times New Roman"/>
          <w:bCs/>
          <w:sz w:val="28"/>
          <w:szCs w:val="28"/>
          <w:lang w:eastAsia="ru-RU"/>
        </w:rPr>
        <w:t>ськ</w:t>
      </w:r>
      <w:r w:rsidR="00212D33">
        <w:rPr>
          <w:rFonts w:ascii="Times New Roman" w:eastAsia="Times New Roman" w:hAnsi="Times New Roman" w:cs="Times New Roman"/>
          <w:bCs/>
          <w:sz w:val="28"/>
          <w:szCs w:val="28"/>
          <w:lang w:eastAsia="ru-RU"/>
        </w:rPr>
        <w:t>их</w:t>
      </w:r>
      <w:r w:rsidRPr="0027040A">
        <w:rPr>
          <w:rFonts w:ascii="Times New Roman" w:eastAsia="Times New Roman" w:hAnsi="Times New Roman" w:cs="Times New Roman"/>
          <w:bCs/>
          <w:sz w:val="28"/>
          <w:szCs w:val="28"/>
          <w:lang w:eastAsia="ru-RU"/>
        </w:rPr>
        <w:t xml:space="preserve"> рішень? </w:t>
      </w:r>
    </w:p>
    <w:p w:rsidR="00212D33" w:rsidRDefault="0027040A" w:rsidP="00212D33">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27040A">
        <w:rPr>
          <w:rFonts w:ascii="Times New Roman" w:eastAsia="Times New Roman" w:hAnsi="Times New Roman" w:cs="Times New Roman"/>
          <w:bCs/>
          <w:sz w:val="28"/>
          <w:szCs w:val="28"/>
          <w:lang w:eastAsia="ru-RU"/>
        </w:rPr>
        <w:t xml:space="preserve">19. Які основні принципи оцінки ефективності </w:t>
      </w:r>
      <w:r w:rsidR="00212D33">
        <w:rPr>
          <w:rFonts w:ascii="Times New Roman" w:eastAsia="Times New Roman" w:hAnsi="Times New Roman" w:cs="Times New Roman"/>
          <w:bCs/>
          <w:sz w:val="28"/>
          <w:szCs w:val="28"/>
          <w:lang w:eastAsia="ru-RU"/>
        </w:rPr>
        <w:t>управлін</w:t>
      </w:r>
      <w:r w:rsidR="00212D33" w:rsidRPr="0027040A">
        <w:rPr>
          <w:rFonts w:ascii="Times New Roman" w:eastAsia="Times New Roman" w:hAnsi="Times New Roman" w:cs="Times New Roman"/>
          <w:bCs/>
          <w:sz w:val="28"/>
          <w:szCs w:val="28"/>
          <w:lang w:eastAsia="ru-RU"/>
        </w:rPr>
        <w:t>ськ</w:t>
      </w:r>
      <w:r w:rsidR="00212D33">
        <w:rPr>
          <w:rFonts w:ascii="Times New Roman" w:eastAsia="Times New Roman" w:hAnsi="Times New Roman" w:cs="Times New Roman"/>
          <w:bCs/>
          <w:sz w:val="28"/>
          <w:szCs w:val="28"/>
          <w:lang w:eastAsia="ru-RU"/>
        </w:rPr>
        <w:t>ого</w:t>
      </w:r>
      <w:r w:rsidRPr="0027040A">
        <w:rPr>
          <w:rFonts w:ascii="Times New Roman" w:eastAsia="Times New Roman" w:hAnsi="Times New Roman" w:cs="Times New Roman"/>
          <w:bCs/>
          <w:sz w:val="28"/>
          <w:szCs w:val="28"/>
          <w:lang w:eastAsia="ru-RU"/>
        </w:rPr>
        <w:t xml:space="preserve"> рішення? </w:t>
      </w:r>
    </w:p>
    <w:p w:rsidR="00212D33" w:rsidRDefault="00212D33" w:rsidP="00212D33">
      <w:pPr>
        <w:autoSpaceDE w:val="0"/>
        <w:autoSpaceDN w:val="0"/>
        <w:adjustRightInd w:val="0"/>
        <w:spacing w:after="0" w:line="360" w:lineRule="auto"/>
        <w:ind w:firstLine="709"/>
        <w:jc w:val="both"/>
        <w:rPr>
          <w:rFonts w:ascii="Times New Roman" w:eastAsia="Times New Roman" w:hAnsi="Times New Roman" w:cs="Times New Roman"/>
          <w:b/>
          <w:sz w:val="28"/>
          <w:szCs w:val="28"/>
          <w:lang w:eastAsia="ru-RU"/>
        </w:rPr>
      </w:pPr>
    </w:p>
    <w:p w:rsidR="008C6458" w:rsidRDefault="008C6458" w:rsidP="00212D33">
      <w:pPr>
        <w:autoSpaceDE w:val="0"/>
        <w:autoSpaceDN w:val="0"/>
        <w:adjustRightInd w:val="0"/>
        <w:spacing w:after="0" w:line="360" w:lineRule="auto"/>
        <w:ind w:firstLine="709"/>
        <w:jc w:val="both"/>
        <w:rPr>
          <w:rFonts w:ascii="Times New Roman" w:eastAsia="Times New Roman" w:hAnsi="Times New Roman" w:cs="Times New Roman"/>
          <w:b/>
          <w:sz w:val="28"/>
          <w:szCs w:val="28"/>
          <w:lang w:eastAsia="ru-RU"/>
        </w:rPr>
      </w:pPr>
    </w:p>
    <w:p w:rsidR="008C6458" w:rsidRDefault="008C6458" w:rsidP="00212D33">
      <w:pPr>
        <w:autoSpaceDE w:val="0"/>
        <w:autoSpaceDN w:val="0"/>
        <w:adjustRightInd w:val="0"/>
        <w:spacing w:after="0" w:line="360" w:lineRule="auto"/>
        <w:ind w:firstLine="709"/>
        <w:jc w:val="both"/>
        <w:rPr>
          <w:rFonts w:ascii="Times New Roman" w:eastAsia="Times New Roman" w:hAnsi="Times New Roman" w:cs="Times New Roman"/>
          <w:b/>
          <w:sz w:val="28"/>
          <w:szCs w:val="28"/>
          <w:lang w:eastAsia="ru-RU"/>
        </w:rPr>
      </w:pPr>
    </w:p>
    <w:p w:rsidR="008C6458" w:rsidRDefault="008C6458" w:rsidP="00212D33">
      <w:pPr>
        <w:autoSpaceDE w:val="0"/>
        <w:autoSpaceDN w:val="0"/>
        <w:adjustRightInd w:val="0"/>
        <w:spacing w:after="0" w:line="360" w:lineRule="auto"/>
        <w:ind w:firstLine="709"/>
        <w:jc w:val="both"/>
        <w:rPr>
          <w:rFonts w:ascii="Times New Roman" w:eastAsia="Times New Roman" w:hAnsi="Times New Roman" w:cs="Times New Roman"/>
          <w:b/>
          <w:sz w:val="28"/>
          <w:szCs w:val="28"/>
          <w:lang w:eastAsia="ru-RU"/>
        </w:rPr>
      </w:pPr>
    </w:p>
    <w:p w:rsidR="006B41D0" w:rsidRPr="006B41D0" w:rsidRDefault="006B41D0" w:rsidP="00212D33">
      <w:pPr>
        <w:autoSpaceDE w:val="0"/>
        <w:autoSpaceDN w:val="0"/>
        <w:adjustRightInd w:val="0"/>
        <w:spacing w:after="0" w:line="360" w:lineRule="auto"/>
        <w:ind w:firstLine="709"/>
        <w:jc w:val="both"/>
        <w:rPr>
          <w:rFonts w:ascii="Times New Roman" w:eastAsia="Times New Roman" w:hAnsi="Times New Roman" w:cs="Times New Roman"/>
          <w:b/>
          <w:bCs/>
          <w:sz w:val="28"/>
          <w:szCs w:val="28"/>
          <w:lang w:eastAsia="ru-RU"/>
        </w:rPr>
      </w:pPr>
      <w:r w:rsidRPr="006B41D0">
        <w:rPr>
          <w:rFonts w:ascii="Times New Roman" w:eastAsia="Times New Roman" w:hAnsi="Times New Roman" w:cs="Times New Roman"/>
          <w:b/>
          <w:sz w:val="28"/>
          <w:szCs w:val="28"/>
          <w:lang w:eastAsia="ru-RU"/>
        </w:rPr>
        <w:lastRenderedPageBreak/>
        <w:t>Тема 1. 2</w:t>
      </w:r>
      <w:r w:rsidRPr="006B41D0">
        <w:rPr>
          <w:rFonts w:ascii="Times New Roman" w:eastAsia="Times New Roman" w:hAnsi="Times New Roman" w:cs="Times New Roman"/>
          <w:b/>
          <w:bCs/>
          <w:sz w:val="28"/>
          <w:szCs w:val="28"/>
          <w:lang w:eastAsia="ru-RU"/>
        </w:rPr>
        <w:t xml:space="preserve">. Особливості прийняття рішень </w:t>
      </w:r>
      <w:r>
        <w:rPr>
          <w:rFonts w:ascii="Times New Roman" w:eastAsia="Times New Roman" w:hAnsi="Times New Roman" w:cs="Times New Roman"/>
          <w:b/>
          <w:bCs/>
          <w:sz w:val="28"/>
          <w:szCs w:val="28"/>
          <w:lang w:eastAsia="ru-RU"/>
        </w:rPr>
        <w:t>в управлінській</w:t>
      </w:r>
      <w:r w:rsidRPr="006B41D0">
        <w:rPr>
          <w:rFonts w:ascii="Times New Roman" w:eastAsia="Times New Roman" w:hAnsi="Times New Roman" w:cs="Times New Roman"/>
          <w:b/>
          <w:bCs/>
          <w:sz w:val="28"/>
          <w:szCs w:val="28"/>
          <w:lang w:eastAsia="ru-RU"/>
        </w:rPr>
        <w:t xml:space="preserve"> діяльності</w:t>
      </w:r>
    </w:p>
    <w:p w:rsidR="001F4EDE" w:rsidRPr="00AE10CA" w:rsidRDefault="00AE10CA" w:rsidP="00AE10CA">
      <w:pPr>
        <w:autoSpaceDE w:val="0"/>
        <w:autoSpaceDN w:val="0"/>
        <w:adjustRightInd w:val="0"/>
        <w:spacing w:after="0" w:line="360" w:lineRule="auto"/>
        <w:ind w:firstLine="709"/>
        <w:jc w:val="both"/>
        <w:rPr>
          <w:rFonts w:ascii="Times New Roman" w:eastAsia="Times New Roman" w:hAnsi="Times New Roman" w:cs="Times New Roman"/>
          <w:b/>
          <w:i/>
          <w:sz w:val="28"/>
          <w:szCs w:val="28"/>
          <w:lang w:eastAsia="ru-RU"/>
        </w:rPr>
      </w:pPr>
      <w:r w:rsidRPr="00AE10CA">
        <w:rPr>
          <w:rFonts w:ascii="Times New Roman" w:eastAsia="Times New Roman" w:hAnsi="Times New Roman" w:cs="Times New Roman"/>
          <w:b/>
          <w:i/>
          <w:sz w:val="28"/>
          <w:szCs w:val="28"/>
          <w:lang w:eastAsia="ru-RU"/>
        </w:rPr>
        <w:t>План:</w:t>
      </w:r>
    </w:p>
    <w:p w:rsidR="00AE10CA" w:rsidRDefault="003171F8" w:rsidP="0053570A">
      <w:pPr>
        <w:pStyle w:val="a4"/>
        <w:numPr>
          <w:ilvl w:val="0"/>
          <w:numId w:val="8"/>
        </w:numPr>
        <w:autoSpaceDE w:val="0"/>
        <w:autoSpaceDN w:val="0"/>
        <w:adjustRightInd w:val="0"/>
        <w:spacing w:after="0" w:line="240" w:lineRule="auto"/>
        <w:ind w:left="1412" w:hanging="340"/>
        <w:jc w:val="both"/>
        <w:rPr>
          <w:rFonts w:ascii="Times New Roman" w:eastAsia="Times New Roman" w:hAnsi="Times New Roman" w:cs="Times New Roman"/>
          <w:sz w:val="28"/>
          <w:szCs w:val="28"/>
          <w:lang w:eastAsia="ru-RU"/>
        </w:rPr>
      </w:pPr>
      <w:r w:rsidRPr="00CF1730">
        <w:rPr>
          <w:rFonts w:ascii="Times New Roman" w:eastAsia="Times New Roman" w:hAnsi="Times New Roman" w:cs="Times New Roman"/>
          <w:sz w:val="28"/>
          <w:szCs w:val="28"/>
          <w:lang w:eastAsia="ru-RU"/>
        </w:rPr>
        <w:t xml:space="preserve">Процес прийняття </w:t>
      </w:r>
      <w:r w:rsidR="00970892">
        <w:rPr>
          <w:rFonts w:ascii="Times New Roman" w:eastAsia="Times New Roman" w:hAnsi="Times New Roman" w:cs="Times New Roman"/>
          <w:sz w:val="28"/>
          <w:szCs w:val="28"/>
          <w:lang w:eastAsia="ru-RU"/>
        </w:rPr>
        <w:t>управлін</w:t>
      </w:r>
      <w:r w:rsidR="00970892" w:rsidRPr="00970892">
        <w:rPr>
          <w:rFonts w:ascii="Times New Roman" w:eastAsia="Times New Roman" w:hAnsi="Times New Roman" w:cs="Times New Roman"/>
          <w:sz w:val="28"/>
          <w:szCs w:val="28"/>
          <w:lang w:eastAsia="ru-RU"/>
        </w:rPr>
        <w:t>ських</w:t>
      </w:r>
      <w:r w:rsidRPr="00CF1730">
        <w:rPr>
          <w:rFonts w:ascii="Times New Roman" w:eastAsia="Times New Roman" w:hAnsi="Times New Roman" w:cs="Times New Roman"/>
          <w:sz w:val="28"/>
          <w:szCs w:val="28"/>
          <w:lang w:eastAsia="ru-RU"/>
        </w:rPr>
        <w:t xml:space="preserve"> рішень</w:t>
      </w:r>
      <w:r w:rsidR="00F70506">
        <w:rPr>
          <w:rFonts w:ascii="Times New Roman" w:eastAsia="Times New Roman" w:hAnsi="Times New Roman" w:cs="Times New Roman"/>
          <w:sz w:val="28"/>
          <w:szCs w:val="28"/>
          <w:lang w:eastAsia="ru-RU"/>
        </w:rPr>
        <w:t>.</w:t>
      </w:r>
    </w:p>
    <w:p w:rsidR="00F70506" w:rsidRPr="00F70506" w:rsidRDefault="00F70506" w:rsidP="0053570A">
      <w:pPr>
        <w:pStyle w:val="a4"/>
        <w:numPr>
          <w:ilvl w:val="0"/>
          <w:numId w:val="8"/>
        </w:numPr>
        <w:spacing w:line="240" w:lineRule="auto"/>
        <w:ind w:left="1412" w:hanging="340"/>
        <w:rPr>
          <w:rFonts w:ascii="Times New Roman" w:eastAsia="Times New Roman" w:hAnsi="Times New Roman" w:cs="Times New Roman"/>
          <w:sz w:val="28"/>
          <w:szCs w:val="28"/>
          <w:lang w:eastAsia="ru-RU"/>
        </w:rPr>
      </w:pPr>
      <w:r w:rsidRPr="00F70506">
        <w:rPr>
          <w:rFonts w:ascii="Times New Roman" w:eastAsia="Times New Roman" w:hAnsi="Times New Roman" w:cs="Times New Roman"/>
          <w:sz w:val="28"/>
          <w:szCs w:val="28"/>
          <w:lang w:eastAsia="ru-RU"/>
        </w:rPr>
        <w:t>Основні способи прийняття рішень</w:t>
      </w:r>
      <w:r>
        <w:rPr>
          <w:rFonts w:ascii="Times New Roman" w:eastAsia="Times New Roman" w:hAnsi="Times New Roman" w:cs="Times New Roman"/>
          <w:sz w:val="28"/>
          <w:szCs w:val="28"/>
          <w:lang w:eastAsia="ru-RU"/>
        </w:rPr>
        <w:t>.</w:t>
      </w:r>
    </w:p>
    <w:p w:rsidR="00CF1730" w:rsidRDefault="00970892" w:rsidP="0053570A">
      <w:pPr>
        <w:pStyle w:val="a4"/>
        <w:numPr>
          <w:ilvl w:val="0"/>
          <w:numId w:val="8"/>
        </w:numPr>
        <w:autoSpaceDE w:val="0"/>
        <w:autoSpaceDN w:val="0"/>
        <w:adjustRightInd w:val="0"/>
        <w:spacing w:after="0" w:line="240" w:lineRule="auto"/>
        <w:ind w:left="1412" w:hanging="340"/>
        <w:jc w:val="both"/>
        <w:rPr>
          <w:rFonts w:ascii="Times New Roman" w:eastAsia="Times New Roman" w:hAnsi="Times New Roman" w:cs="Times New Roman"/>
          <w:sz w:val="28"/>
          <w:szCs w:val="28"/>
          <w:lang w:eastAsia="ru-RU"/>
        </w:rPr>
      </w:pPr>
      <w:r w:rsidRPr="00970892">
        <w:rPr>
          <w:rFonts w:ascii="Times New Roman" w:eastAsia="Times New Roman" w:hAnsi="Times New Roman" w:cs="Times New Roman"/>
          <w:sz w:val="28"/>
          <w:szCs w:val="28"/>
          <w:lang w:eastAsia="ru-RU"/>
        </w:rPr>
        <w:t xml:space="preserve">Характер та умови прийняття </w:t>
      </w:r>
      <w:r>
        <w:rPr>
          <w:rFonts w:ascii="Times New Roman" w:eastAsia="Times New Roman" w:hAnsi="Times New Roman" w:cs="Times New Roman"/>
          <w:sz w:val="28"/>
          <w:szCs w:val="28"/>
          <w:lang w:eastAsia="ru-RU"/>
        </w:rPr>
        <w:t>управлін</w:t>
      </w:r>
      <w:r w:rsidRPr="00970892">
        <w:rPr>
          <w:rFonts w:ascii="Times New Roman" w:eastAsia="Times New Roman" w:hAnsi="Times New Roman" w:cs="Times New Roman"/>
          <w:sz w:val="28"/>
          <w:szCs w:val="28"/>
          <w:lang w:eastAsia="ru-RU"/>
        </w:rPr>
        <w:t>ських рішень</w:t>
      </w:r>
      <w:r>
        <w:rPr>
          <w:rFonts w:ascii="Times New Roman" w:eastAsia="Times New Roman" w:hAnsi="Times New Roman" w:cs="Times New Roman"/>
          <w:sz w:val="28"/>
          <w:szCs w:val="28"/>
          <w:lang w:eastAsia="ru-RU"/>
        </w:rPr>
        <w:t>.</w:t>
      </w:r>
    </w:p>
    <w:p w:rsidR="00EB03A5" w:rsidRPr="00CF1730" w:rsidRDefault="00EB03A5" w:rsidP="0053570A">
      <w:pPr>
        <w:pStyle w:val="a4"/>
        <w:numPr>
          <w:ilvl w:val="0"/>
          <w:numId w:val="8"/>
        </w:numPr>
        <w:autoSpaceDE w:val="0"/>
        <w:autoSpaceDN w:val="0"/>
        <w:adjustRightInd w:val="0"/>
        <w:spacing w:after="0" w:line="240" w:lineRule="auto"/>
        <w:ind w:left="1412" w:hanging="340"/>
        <w:jc w:val="both"/>
        <w:rPr>
          <w:rFonts w:ascii="Times New Roman" w:eastAsia="Times New Roman" w:hAnsi="Times New Roman" w:cs="Times New Roman"/>
          <w:sz w:val="28"/>
          <w:szCs w:val="28"/>
          <w:lang w:eastAsia="ru-RU"/>
        </w:rPr>
      </w:pPr>
      <w:r w:rsidRPr="00CC3BBB">
        <w:rPr>
          <w:rFonts w:ascii="Times New Roman" w:eastAsia="Times New Roman" w:hAnsi="Times New Roman" w:cs="Times New Roman"/>
          <w:sz w:val="28"/>
          <w:szCs w:val="28"/>
          <w:lang w:eastAsia="ru-RU"/>
        </w:rPr>
        <w:t>Закони та закономірності, що впливають на прийняття рішень</w:t>
      </w:r>
      <w:r>
        <w:rPr>
          <w:rFonts w:ascii="Times New Roman" w:eastAsia="Times New Roman" w:hAnsi="Times New Roman" w:cs="Times New Roman"/>
          <w:sz w:val="28"/>
          <w:szCs w:val="28"/>
          <w:lang w:eastAsia="ru-RU"/>
        </w:rPr>
        <w:t>.</w:t>
      </w:r>
    </w:p>
    <w:p w:rsidR="001F4EDE" w:rsidRDefault="001F4EDE" w:rsidP="005D284F">
      <w:pPr>
        <w:autoSpaceDE w:val="0"/>
        <w:autoSpaceDN w:val="0"/>
        <w:adjustRightInd w:val="0"/>
        <w:spacing w:after="0" w:line="360" w:lineRule="auto"/>
        <w:ind w:firstLine="709"/>
        <w:jc w:val="center"/>
        <w:rPr>
          <w:rFonts w:ascii="Times New Roman" w:eastAsia="Times New Roman" w:hAnsi="Times New Roman" w:cs="Times New Roman"/>
          <w:b/>
          <w:sz w:val="28"/>
          <w:szCs w:val="28"/>
          <w:lang w:eastAsia="ru-RU"/>
        </w:rPr>
      </w:pPr>
    </w:p>
    <w:p w:rsidR="001F4EDE" w:rsidRDefault="00AE10CA" w:rsidP="00AE10CA">
      <w:pPr>
        <w:autoSpaceDE w:val="0"/>
        <w:autoSpaceDN w:val="0"/>
        <w:adjustRightInd w:val="0"/>
        <w:spacing w:after="0" w:line="360" w:lineRule="auto"/>
        <w:ind w:firstLine="709"/>
        <w:jc w:val="both"/>
        <w:rPr>
          <w:rFonts w:ascii="Times New Roman" w:eastAsia="Times New Roman" w:hAnsi="Times New Roman" w:cs="Times New Roman"/>
          <w:bCs/>
          <w:i/>
          <w:sz w:val="28"/>
          <w:szCs w:val="28"/>
          <w:lang w:eastAsia="uk-UA"/>
        </w:rPr>
      </w:pPr>
      <w:r w:rsidRPr="00AE10CA">
        <w:rPr>
          <w:rFonts w:ascii="Times New Roman" w:eastAsia="Times New Roman" w:hAnsi="Times New Roman" w:cs="Times New Roman"/>
          <w:b/>
          <w:i/>
          <w:sz w:val="28"/>
          <w:szCs w:val="28"/>
          <w:lang w:eastAsia="ru-RU"/>
        </w:rPr>
        <w:t>Ключові поняття:</w:t>
      </w:r>
      <w:r>
        <w:rPr>
          <w:rFonts w:ascii="Times New Roman" w:eastAsia="Times New Roman" w:hAnsi="Times New Roman" w:cs="Times New Roman"/>
          <w:b/>
          <w:i/>
          <w:sz w:val="28"/>
          <w:szCs w:val="28"/>
          <w:lang w:eastAsia="ru-RU"/>
        </w:rPr>
        <w:t xml:space="preserve"> </w:t>
      </w:r>
      <w:r w:rsidRPr="00DA0DB5">
        <w:rPr>
          <w:rFonts w:ascii="Times New Roman" w:eastAsia="Times New Roman" w:hAnsi="Times New Roman" w:cs="Times New Roman"/>
          <w:bCs/>
          <w:i/>
          <w:sz w:val="28"/>
          <w:szCs w:val="28"/>
          <w:lang w:eastAsia="uk-UA"/>
        </w:rPr>
        <w:t xml:space="preserve">етапи процесу прийняття рішень, засоби прийняття </w:t>
      </w:r>
      <w:r>
        <w:rPr>
          <w:rFonts w:ascii="Times New Roman" w:eastAsia="Times New Roman" w:hAnsi="Times New Roman" w:cs="Times New Roman"/>
          <w:bCs/>
          <w:i/>
          <w:sz w:val="28"/>
          <w:szCs w:val="28"/>
          <w:lang w:eastAsia="uk-UA"/>
        </w:rPr>
        <w:t>У</w:t>
      </w:r>
      <w:r w:rsidRPr="00DA0DB5">
        <w:rPr>
          <w:rFonts w:ascii="Times New Roman" w:eastAsia="Times New Roman" w:hAnsi="Times New Roman" w:cs="Times New Roman"/>
          <w:bCs/>
          <w:i/>
          <w:sz w:val="28"/>
          <w:szCs w:val="28"/>
          <w:lang w:eastAsia="uk-UA"/>
        </w:rPr>
        <w:t xml:space="preserve">Р, корисні структурні схеми для прийняття рішень, моделі прийняття рішень, прийняття, стилі прийняття рішень, технологія прийняття рішень, характер прийняття </w:t>
      </w:r>
      <w:r>
        <w:rPr>
          <w:rFonts w:ascii="Times New Roman" w:eastAsia="Times New Roman" w:hAnsi="Times New Roman" w:cs="Times New Roman"/>
          <w:bCs/>
          <w:i/>
          <w:sz w:val="28"/>
          <w:szCs w:val="28"/>
          <w:lang w:eastAsia="uk-UA"/>
        </w:rPr>
        <w:t>У</w:t>
      </w:r>
      <w:r w:rsidRPr="00DA0DB5">
        <w:rPr>
          <w:rFonts w:ascii="Times New Roman" w:eastAsia="Times New Roman" w:hAnsi="Times New Roman" w:cs="Times New Roman"/>
          <w:bCs/>
          <w:i/>
          <w:sz w:val="28"/>
          <w:szCs w:val="28"/>
          <w:lang w:eastAsia="uk-UA"/>
        </w:rPr>
        <w:t>Р.</w:t>
      </w:r>
    </w:p>
    <w:p w:rsidR="00CF1730" w:rsidRDefault="00CF1730" w:rsidP="00AE10CA">
      <w:pPr>
        <w:autoSpaceDE w:val="0"/>
        <w:autoSpaceDN w:val="0"/>
        <w:adjustRightInd w:val="0"/>
        <w:spacing w:after="0" w:line="360" w:lineRule="auto"/>
        <w:ind w:firstLine="709"/>
        <w:jc w:val="both"/>
        <w:rPr>
          <w:rFonts w:ascii="Times New Roman" w:eastAsia="Times New Roman" w:hAnsi="Times New Roman" w:cs="Times New Roman"/>
          <w:b/>
          <w:sz w:val="28"/>
          <w:szCs w:val="28"/>
          <w:lang w:eastAsia="ru-RU"/>
        </w:rPr>
      </w:pPr>
    </w:p>
    <w:p w:rsidR="00CF1730" w:rsidRPr="00CF1730" w:rsidRDefault="00CF1730" w:rsidP="00CF1730">
      <w:pPr>
        <w:autoSpaceDE w:val="0"/>
        <w:autoSpaceDN w:val="0"/>
        <w:adjustRightInd w:val="0"/>
        <w:spacing w:after="0" w:line="360" w:lineRule="auto"/>
        <w:ind w:firstLine="709"/>
        <w:jc w:val="center"/>
        <w:rPr>
          <w:rFonts w:ascii="Times New Roman" w:eastAsia="Times New Roman" w:hAnsi="Times New Roman" w:cs="Times New Roman"/>
          <w:b/>
          <w:sz w:val="28"/>
          <w:szCs w:val="28"/>
          <w:lang w:eastAsia="ru-RU"/>
        </w:rPr>
      </w:pPr>
      <w:r w:rsidRPr="00CF1730">
        <w:rPr>
          <w:rFonts w:ascii="Times New Roman" w:eastAsia="Times New Roman" w:hAnsi="Times New Roman" w:cs="Times New Roman"/>
          <w:b/>
          <w:bCs/>
          <w:sz w:val="28"/>
          <w:szCs w:val="28"/>
          <w:lang w:eastAsia="ru-RU"/>
        </w:rPr>
        <w:t>1.2.1. Процес прийняття управлінських рішень</w:t>
      </w:r>
    </w:p>
    <w:p w:rsidR="00CF1730" w:rsidRDefault="00CF1730" w:rsidP="00CF173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1730">
        <w:rPr>
          <w:rFonts w:ascii="Times New Roman" w:eastAsia="Times New Roman" w:hAnsi="Times New Roman" w:cs="Times New Roman"/>
          <w:sz w:val="28"/>
          <w:szCs w:val="28"/>
          <w:lang w:eastAsia="ru-RU"/>
        </w:rPr>
        <w:t xml:space="preserve">Процес прийняття рішень характеризується комплексом «інтегральних» процесів інтелектуальної діяльності керівника й апарата управління, доцільною організацією, науково обґрунтованими технологіями. </w:t>
      </w:r>
    </w:p>
    <w:p w:rsidR="00CF1730" w:rsidRDefault="00CF1730" w:rsidP="00CF173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1730">
        <w:rPr>
          <w:rFonts w:ascii="Times New Roman" w:eastAsia="Times New Roman" w:hAnsi="Times New Roman" w:cs="Times New Roman"/>
          <w:sz w:val="28"/>
          <w:szCs w:val="28"/>
          <w:lang w:eastAsia="ru-RU"/>
        </w:rPr>
        <w:t xml:space="preserve">Прийняття рішення передбачає вибір одного з декількох варіантів, що мають місце. Для того, щоб визначити найбільш обґрунтований порядок ухвалення управлінського рішення, порівняємо етапи цього процесу в різних школах управління: американської, німецької, японської і російської. </w:t>
      </w:r>
    </w:p>
    <w:p w:rsidR="00CF1730" w:rsidRDefault="00CF1730" w:rsidP="00CF173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1730">
        <w:rPr>
          <w:rFonts w:ascii="Times New Roman" w:eastAsia="Times New Roman" w:hAnsi="Times New Roman" w:cs="Times New Roman"/>
          <w:b/>
          <w:sz w:val="28"/>
          <w:szCs w:val="28"/>
          <w:lang w:eastAsia="ru-RU"/>
        </w:rPr>
        <w:t>Американська школа</w:t>
      </w:r>
      <w:r w:rsidRPr="00CF1730">
        <w:rPr>
          <w:rFonts w:ascii="Times New Roman" w:eastAsia="Times New Roman" w:hAnsi="Times New Roman" w:cs="Times New Roman"/>
          <w:sz w:val="28"/>
          <w:szCs w:val="28"/>
          <w:lang w:eastAsia="ru-RU"/>
        </w:rPr>
        <w:t xml:space="preserve"> ухвалення управлінських рішень. У процесі раціонального вирішення проблем особа,</w:t>
      </w:r>
      <w:r>
        <w:rPr>
          <w:rFonts w:ascii="Times New Roman" w:eastAsia="Times New Roman" w:hAnsi="Times New Roman" w:cs="Times New Roman"/>
          <w:sz w:val="28"/>
          <w:szCs w:val="28"/>
          <w:lang w:eastAsia="ru-RU"/>
        </w:rPr>
        <w:t xml:space="preserve"> що</w:t>
      </w:r>
      <w:r w:rsidRPr="00CF1730">
        <w:rPr>
          <w:rFonts w:ascii="Times New Roman" w:eastAsia="Times New Roman" w:hAnsi="Times New Roman" w:cs="Times New Roman"/>
          <w:sz w:val="28"/>
          <w:szCs w:val="28"/>
          <w:lang w:eastAsia="ru-RU"/>
        </w:rPr>
        <w:t xml:space="preserve"> приймає рішення, піклується не стільки про саме рішення, скільки про все, що пов'язане з ним і виходить з нього. При цьому кількість етапів у процесі ухвалення рішень визначається самою проблемою.</w:t>
      </w:r>
    </w:p>
    <w:p w:rsidR="001F4EDE" w:rsidRPr="00CF1730" w:rsidRDefault="00CF1730" w:rsidP="00CF173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1730">
        <w:rPr>
          <w:rFonts w:ascii="Times New Roman" w:eastAsia="Times New Roman" w:hAnsi="Times New Roman" w:cs="Times New Roman"/>
          <w:sz w:val="28"/>
          <w:szCs w:val="28"/>
          <w:lang w:eastAsia="ru-RU"/>
        </w:rPr>
        <w:t xml:space="preserve">1. Діагноз проблеми. Це перший етап на шляху вирішення проблеми, на якому усвідомлюються і встановлюються причини (симптоми) ускладнень або наявні можливості. Наприклад, можуть бути наступні симптоми “хвороби” організації: низькі прибуток, збут, надмірні витрати виробництва товарів (надання послуг) і т. ін. Установлення симптомів допомагає позначити проблему в загальному вигляді. Для виявлення причин її виникнення фірма збирає і аналізує інформацію (зовнішню і внутрішню). Для оптимізації робіт і </w:t>
      </w:r>
      <w:r w:rsidRPr="00CF1730">
        <w:rPr>
          <w:rFonts w:ascii="Times New Roman" w:eastAsia="Times New Roman" w:hAnsi="Times New Roman" w:cs="Times New Roman"/>
          <w:sz w:val="28"/>
          <w:szCs w:val="28"/>
          <w:lang w:eastAsia="ru-RU"/>
        </w:rPr>
        <w:lastRenderedPageBreak/>
        <w:t>засобів на цьому етапі особи, що приймають рішення, прагнуть не допускати надлишку інформації і збирають лише релевантну (відповідну стану).</w:t>
      </w:r>
    </w:p>
    <w:p w:rsidR="00CF1730" w:rsidRDefault="00CF1730" w:rsidP="00CF173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1730">
        <w:rPr>
          <w:rFonts w:ascii="Times New Roman" w:eastAsia="Times New Roman" w:hAnsi="Times New Roman" w:cs="Times New Roman"/>
          <w:sz w:val="28"/>
          <w:szCs w:val="28"/>
          <w:lang w:eastAsia="ru-RU"/>
        </w:rPr>
        <w:t xml:space="preserve">2. Формулювання обмежень і критеріїв ухвалення рішень. На цьому етапі визначають діапазон, інтервал, у межах якого надалі приймається управлінське рішення. Обмеження пов'язані з наявністю ресурсів, гострою конкуренцією </w:t>
      </w:r>
      <w:r>
        <w:rPr>
          <w:rFonts w:ascii="Times New Roman" w:eastAsia="Times New Roman" w:hAnsi="Times New Roman" w:cs="Times New Roman"/>
          <w:sz w:val="28"/>
          <w:szCs w:val="28"/>
          <w:lang w:eastAsia="ru-RU"/>
        </w:rPr>
        <w:t>тощо</w:t>
      </w:r>
      <w:r w:rsidRPr="00CF1730">
        <w:rPr>
          <w:rFonts w:ascii="Times New Roman" w:eastAsia="Times New Roman" w:hAnsi="Times New Roman" w:cs="Times New Roman"/>
          <w:sz w:val="28"/>
          <w:szCs w:val="28"/>
          <w:lang w:eastAsia="ru-RU"/>
        </w:rPr>
        <w:t xml:space="preserve"> і варіюють залежно від ситуації і конкретних менеджерів. У доповнення до ідентифікації обмежень визначають стандарти, які дають можливість оцінювати альтернативні варіанти вибору (критерії ухвалення рішень). </w:t>
      </w:r>
    </w:p>
    <w:p w:rsidR="00CF1730" w:rsidRDefault="00CF1730" w:rsidP="00CF173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1730">
        <w:rPr>
          <w:rFonts w:ascii="Times New Roman" w:eastAsia="Times New Roman" w:hAnsi="Times New Roman" w:cs="Times New Roman"/>
          <w:sz w:val="28"/>
          <w:szCs w:val="28"/>
          <w:lang w:eastAsia="ru-RU"/>
        </w:rPr>
        <w:t xml:space="preserve">3. Визначення альтернатив. На даному етапі відбирають альтернативи вирішення проблем, найбільш бажані з тих, що є. </w:t>
      </w:r>
    </w:p>
    <w:p w:rsidR="00CF1730" w:rsidRDefault="00CF1730" w:rsidP="00CF173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1730">
        <w:rPr>
          <w:rFonts w:ascii="Times New Roman" w:eastAsia="Times New Roman" w:hAnsi="Times New Roman" w:cs="Times New Roman"/>
          <w:sz w:val="28"/>
          <w:szCs w:val="28"/>
          <w:lang w:eastAsia="ru-RU"/>
        </w:rPr>
        <w:t xml:space="preserve">4. Оцінка альтернатив. При виборі альтернатив необхідно їх оцінити, визначити переваги, недоліки і вірогідність реалізації кожної альтернативи. </w:t>
      </w:r>
    </w:p>
    <w:p w:rsidR="00CF1730" w:rsidRDefault="00CF1730" w:rsidP="00CF173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1730">
        <w:rPr>
          <w:rFonts w:ascii="Times New Roman" w:eastAsia="Times New Roman" w:hAnsi="Times New Roman" w:cs="Times New Roman"/>
          <w:sz w:val="28"/>
          <w:szCs w:val="28"/>
          <w:lang w:eastAsia="ru-RU"/>
        </w:rPr>
        <w:t>5. Вибір альтернативи. При правильному визначенні, детальному аналізі кожної альтернативи досить легко вибрати найбільш раціональну з них. Практика американських менеджерів показує, що прийняти оптимальне рішення при дефіциті часу дуже важко, і керівники обмежуються “задовільним” рішенням, а не “максимізуючим”. Вони враховують, що на процес ухвалення рішень впливають:</w:t>
      </w:r>
    </w:p>
    <w:p w:rsidR="00CF1730" w:rsidRDefault="00CF1730" w:rsidP="00CF173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1730">
        <w:rPr>
          <w:rFonts w:ascii="Times New Roman" w:eastAsia="Times New Roman" w:hAnsi="Times New Roman" w:cs="Times New Roman"/>
          <w:sz w:val="28"/>
          <w:szCs w:val="28"/>
          <w:lang w:eastAsia="ru-RU"/>
        </w:rPr>
        <w:t xml:space="preserve"> - їх особисті оцінки; </w:t>
      </w:r>
    </w:p>
    <w:p w:rsidR="00CF1730" w:rsidRDefault="00CF1730" w:rsidP="00CF173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1730">
        <w:rPr>
          <w:rFonts w:ascii="Times New Roman" w:eastAsia="Times New Roman" w:hAnsi="Times New Roman" w:cs="Times New Roman"/>
          <w:sz w:val="28"/>
          <w:szCs w:val="28"/>
          <w:lang w:eastAsia="ru-RU"/>
        </w:rPr>
        <w:t xml:space="preserve">- рівень ризиків; </w:t>
      </w:r>
    </w:p>
    <w:p w:rsidR="00CF1730" w:rsidRDefault="00CF1730" w:rsidP="00CF173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1730">
        <w:rPr>
          <w:rFonts w:ascii="Times New Roman" w:eastAsia="Times New Roman" w:hAnsi="Times New Roman" w:cs="Times New Roman"/>
          <w:sz w:val="28"/>
          <w:szCs w:val="28"/>
          <w:lang w:eastAsia="ru-RU"/>
        </w:rPr>
        <w:t xml:space="preserve">- час і оточення, що змінюються; </w:t>
      </w:r>
    </w:p>
    <w:p w:rsidR="00CF1730" w:rsidRDefault="00CF1730" w:rsidP="00CF173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1730">
        <w:rPr>
          <w:rFonts w:ascii="Times New Roman" w:eastAsia="Times New Roman" w:hAnsi="Times New Roman" w:cs="Times New Roman"/>
          <w:sz w:val="28"/>
          <w:szCs w:val="28"/>
          <w:lang w:eastAsia="ru-RU"/>
        </w:rPr>
        <w:t xml:space="preserve">- можливості негативних наслідків; </w:t>
      </w:r>
    </w:p>
    <w:p w:rsidR="00CF1730" w:rsidRDefault="00CF1730" w:rsidP="00CF173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1730">
        <w:rPr>
          <w:rFonts w:ascii="Times New Roman" w:eastAsia="Times New Roman" w:hAnsi="Times New Roman" w:cs="Times New Roman"/>
          <w:sz w:val="28"/>
          <w:szCs w:val="28"/>
          <w:lang w:eastAsia="ru-RU"/>
        </w:rPr>
        <w:t xml:space="preserve">- взаємозалежність рішень на різних рівнях ієрархії. </w:t>
      </w:r>
    </w:p>
    <w:p w:rsidR="00CF1730" w:rsidRDefault="00CF1730" w:rsidP="00CF173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1730">
        <w:rPr>
          <w:rFonts w:ascii="Times New Roman" w:eastAsia="Times New Roman" w:hAnsi="Times New Roman" w:cs="Times New Roman"/>
          <w:b/>
          <w:sz w:val="28"/>
          <w:szCs w:val="28"/>
          <w:lang w:eastAsia="ru-RU"/>
        </w:rPr>
        <w:t>Німецька школа</w:t>
      </w:r>
      <w:r w:rsidRPr="00CF1730">
        <w:rPr>
          <w:rFonts w:ascii="Times New Roman" w:eastAsia="Times New Roman" w:hAnsi="Times New Roman" w:cs="Times New Roman"/>
          <w:sz w:val="28"/>
          <w:szCs w:val="28"/>
          <w:lang w:eastAsia="ru-RU"/>
        </w:rPr>
        <w:t xml:space="preserve"> ухвалення управлінських рішень. Процес ухвалення рішення розглядається як складова частина процесів планування і контролю. У ідеальному випадку включає такі етапи. </w:t>
      </w:r>
    </w:p>
    <w:p w:rsidR="00CF1730" w:rsidRDefault="00CF1730" w:rsidP="00CF173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1730">
        <w:rPr>
          <w:rFonts w:ascii="Times New Roman" w:eastAsia="Times New Roman" w:hAnsi="Times New Roman" w:cs="Times New Roman"/>
          <w:sz w:val="28"/>
          <w:szCs w:val="28"/>
          <w:lang w:eastAsia="ru-RU"/>
        </w:rPr>
        <w:t xml:space="preserve">1. Постановка проблеми (ідентифікація). На цьому етапі вивчають і формулюють проблему, сприймають неблагополучні симптоми; вивчають положення справ і цілей, конкретизують останні; формулюють критерії </w:t>
      </w:r>
      <w:r w:rsidRPr="00CF1730">
        <w:rPr>
          <w:rFonts w:ascii="Times New Roman" w:eastAsia="Times New Roman" w:hAnsi="Times New Roman" w:cs="Times New Roman"/>
          <w:sz w:val="28"/>
          <w:szCs w:val="28"/>
          <w:lang w:eastAsia="ru-RU"/>
        </w:rPr>
        <w:lastRenderedPageBreak/>
        <w:t xml:space="preserve">рішень, з'ясовують умови кордонів і обмежень; організовують процес прийняття управлінських рішень. </w:t>
      </w:r>
    </w:p>
    <w:p w:rsidR="00CF1730" w:rsidRDefault="00CF1730" w:rsidP="00CF173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1730">
        <w:rPr>
          <w:rFonts w:ascii="Times New Roman" w:eastAsia="Times New Roman" w:hAnsi="Times New Roman" w:cs="Times New Roman"/>
          <w:sz w:val="28"/>
          <w:szCs w:val="28"/>
          <w:lang w:eastAsia="ru-RU"/>
        </w:rPr>
        <w:t xml:space="preserve">2. Пошук (добування) інформації. Визначають можливості рішення проблеми, співставляють вірогідні дії, здійснюють попередній вибір. </w:t>
      </w:r>
    </w:p>
    <w:p w:rsidR="001F4EDE" w:rsidRDefault="00CF1730" w:rsidP="00CF173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1730">
        <w:rPr>
          <w:rFonts w:ascii="Times New Roman" w:eastAsia="Times New Roman" w:hAnsi="Times New Roman" w:cs="Times New Roman"/>
          <w:sz w:val="28"/>
          <w:szCs w:val="28"/>
          <w:lang w:eastAsia="ru-RU"/>
        </w:rPr>
        <w:t>3. Оцінка (оцінка можливостей дій впливу на мету). Визначають передумови для реалізації, прогнозують і класифікують результати, аналізують ризик.</w:t>
      </w:r>
    </w:p>
    <w:p w:rsidR="0069576B" w:rsidRDefault="0069576B" w:rsidP="00CF173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69576B">
        <w:rPr>
          <w:rFonts w:ascii="Times New Roman" w:eastAsia="Times New Roman" w:hAnsi="Times New Roman" w:cs="Times New Roman"/>
          <w:sz w:val="28"/>
          <w:szCs w:val="28"/>
          <w:lang w:eastAsia="ru-RU"/>
        </w:rPr>
        <w:t xml:space="preserve">4. Ухвалення рішення (встановлення альтернативи дій, які слід реалізувати). Визначають кращий варіант (акт вибору) і розглядають усі аспекти його реалізації (акт рішення), здійснюють операційний аналіз плану (встановлення термінів, фінансування). </w:t>
      </w:r>
    </w:p>
    <w:p w:rsidR="0069576B" w:rsidRDefault="0069576B" w:rsidP="00CF173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69576B">
        <w:rPr>
          <w:rFonts w:ascii="Times New Roman" w:eastAsia="Times New Roman" w:hAnsi="Times New Roman" w:cs="Times New Roman"/>
          <w:sz w:val="28"/>
          <w:szCs w:val="28"/>
          <w:lang w:eastAsia="ru-RU"/>
        </w:rPr>
        <w:t xml:space="preserve">Критерії ухвалення рішення: </w:t>
      </w:r>
    </w:p>
    <w:p w:rsidR="0069576B" w:rsidRDefault="0069576B" w:rsidP="00CF173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69576B">
        <w:rPr>
          <w:rFonts w:ascii="Times New Roman" w:eastAsia="Times New Roman" w:hAnsi="Times New Roman" w:cs="Times New Roman"/>
          <w:sz w:val="28"/>
          <w:szCs w:val="28"/>
          <w:lang w:eastAsia="ru-RU"/>
        </w:rPr>
        <w:t xml:space="preserve">- корисність рішення, зокрема досяжне поліпшення результатів; </w:t>
      </w:r>
    </w:p>
    <w:p w:rsidR="0069576B" w:rsidRDefault="0069576B" w:rsidP="00CF173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69576B">
        <w:rPr>
          <w:rFonts w:ascii="Times New Roman" w:eastAsia="Times New Roman" w:hAnsi="Times New Roman" w:cs="Times New Roman"/>
          <w:sz w:val="28"/>
          <w:szCs w:val="28"/>
          <w:lang w:eastAsia="ru-RU"/>
        </w:rPr>
        <w:t xml:space="preserve">- фінансовий аспект рішення, особливо в рамках його використання (сума економії засобів на персоналі, матеріальні та службові витрати); </w:t>
      </w:r>
    </w:p>
    <w:p w:rsidR="0069576B" w:rsidRDefault="0069576B" w:rsidP="00CF173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69576B">
        <w:rPr>
          <w:rFonts w:ascii="Times New Roman" w:eastAsia="Times New Roman" w:hAnsi="Times New Roman" w:cs="Times New Roman"/>
          <w:sz w:val="28"/>
          <w:szCs w:val="28"/>
          <w:lang w:eastAsia="ru-RU"/>
        </w:rPr>
        <w:t>- задовільність рішень, що приймаються;</w:t>
      </w:r>
    </w:p>
    <w:p w:rsidR="0069576B" w:rsidRDefault="0069576B" w:rsidP="00CF173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69576B">
        <w:rPr>
          <w:rFonts w:ascii="Times New Roman" w:eastAsia="Times New Roman" w:hAnsi="Times New Roman" w:cs="Times New Roman"/>
          <w:sz w:val="28"/>
          <w:szCs w:val="28"/>
          <w:lang w:eastAsia="ru-RU"/>
        </w:rPr>
        <w:t xml:space="preserve"> - кількість і якість рішень; </w:t>
      </w:r>
    </w:p>
    <w:p w:rsidR="0069576B" w:rsidRDefault="0069576B" w:rsidP="00CF173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69576B">
        <w:rPr>
          <w:rFonts w:ascii="Times New Roman" w:eastAsia="Times New Roman" w:hAnsi="Times New Roman" w:cs="Times New Roman"/>
          <w:sz w:val="28"/>
          <w:szCs w:val="28"/>
          <w:lang w:eastAsia="ru-RU"/>
        </w:rPr>
        <w:t xml:space="preserve">- час процесу використання рішення. </w:t>
      </w:r>
    </w:p>
    <w:p w:rsidR="006F5C30" w:rsidRDefault="0069576B" w:rsidP="00CF173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69576B">
        <w:rPr>
          <w:rFonts w:ascii="Times New Roman" w:eastAsia="Times New Roman" w:hAnsi="Times New Roman" w:cs="Times New Roman"/>
          <w:b/>
          <w:sz w:val="28"/>
          <w:szCs w:val="28"/>
          <w:lang w:eastAsia="ru-RU"/>
        </w:rPr>
        <w:t>Японська школа</w:t>
      </w:r>
      <w:r w:rsidRPr="0069576B">
        <w:rPr>
          <w:rFonts w:ascii="Times New Roman" w:eastAsia="Times New Roman" w:hAnsi="Times New Roman" w:cs="Times New Roman"/>
          <w:sz w:val="28"/>
          <w:szCs w:val="28"/>
          <w:lang w:eastAsia="ru-RU"/>
        </w:rPr>
        <w:t xml:space="preserve"> ухвалення управлінських рішень. Спеціаліст у сфері управління П. Дракер вважає, що японці єдині, </w:t>
      </w:r>
      <w:r>
        <w:rPr>
          <w:rFonts w:ascii="Times New Roman" w:eastAsia="Times New Roman" w:hAnsi="Times New Roman" w:cs="Times New Roman"/>
          <w:sz w:val="28"/>
          <w:szCs w:val="28"/>
          <w:lang w:eastAsia="ru-RU"/>
        </w:rPr>
        <w:t>хто</w:t>
      </w:r>
      <w:r w:rsidRPr="0069576B">
        <w:rPr>
          <w:rFonts w:ascii="Times New Roman" w:eastAsia="Times New Roman" w:hAnsi="Times New Roman" w:cs="Times New Roman"/>
          <w:sz w:val="28"/>
          <w:szCs w:val="28"/>
          <w:lang w:eastAsia="ru-RU"/>
        </w:rPr>
        <w:t xml:space="preserve"> напрацювали методичний і стандартизований підхід до рішення, його правильної оцінки. Цей підхід, на його думку, спростовує всі правила, висунуті теоретиками. Проте, їх рішення на практиці виявляються ефективними. </w:t>
      </w:r>
    </w:p>
    <w:p w:rsidR="006F5C30" w:rsidRDefault="0069576B" w:rsidP="00CF173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69576B">
        <w:rPr>
          <w:rFonts w:ascii="Times New Roman" w:eastAsia="Times New Roman" w:hAnsi="Times New Roman" w:cs="Times New Roman"/>
          <w:sz w:val="28"/>
          <w:szCs w:val="28"/>
          <w:lang w:eastAsia="ru-RU"/>
        </w:rPr>
        <w:t xml:space="preserve">Згідно з традиційною теорією, першою, найважливішою стадією є коректна постановка завдання. Ця стадія очевидна і проста, і після неї швидко приходить рішення. Друга стадія – пропозиція різних варіантів рішень, і третя – вибір кращого з них. Особливості організації роботи при ухваленні рішень такі. </w:t>
      </w:r>
    </w:p>
    <w:p w:rsidR="006F5C30" w:rsidRDefault="0069576B" w:rsidP="00CF173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69576B">
        <w:rPr>
          <w:rFonts w:ascii="Times New Roman" w:eastAsia="Times New Roman" w:hAnsi="Times New Roman" w:cs="Times New Roman"/>
          <w:sz w:val="28"/>
          <w:szCs w:val="28"/>
          <w:lang w:eastAsia="ru-RU"/>
        </w:rPr>
        <w:t xml:space="preserve">1. Постановка завдання. У ній беруть участь різні групи. Наприклад, є пропозиція створити за кордоном підприємство. Різні групи, що представляють фірму, відвідують цю країну, ретельно вивчають план </w:t>
      </w:r>
      <w:r w:rsidRPr="0069576B">
        <w:rPr>
          <w:rFonts w:ascii="Times New Roman" w:eastAsia="Times New Roman" w:hAnsi="Times New Roman" w:cs="Times New Roman"/>
          <w:sz w:val="28"/>
          <w:szCs w:val="28"/>
          <w:lang w:eastAsia="ru-RU"/>
        </w:rPr>
        <w:lastRenderedPageBreak/>
        <w:t xml:space="preserve">зарубіжного підприємства з різних точок зору: маркетингу, виробничих стосунків, планування виробництва і т. ін. Коли групи досягнуть консенсусу, починається стадія втілення. </w:t>
      </w:r>
    </w:p>
    <w:p w:rsidR="006F5C30" w:rsidRDefault="0069576B" w:rsidP="00CF173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69576B">
        <w:rPr>
          <w:rFonts w:ascii="Times New Roman" w:eastAsia="Times New Roman" w:hAnsi="Times New Roman" w:cs="Times New Roman"/>
          <w:sz w:val="28"/>
          <w:szCs w:val="28"/>
          <w:lang w:eastAsia="ru-RU"/>
        </w:rPr>
        <w:t>2. Затвердження. На основі вибору готується ґрунтовна доповідь, яку виносять на суд вищого менеджменту. На цьому рівні із залученням експертів рішення вивчають і затверджують.</w:t>
      </w:r>
    </w:p>
    <w:p w:rsidR="006F5C30" w:rsidRDefault="0069576B" w:rsidP="00CF173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69576B">
        <w:rPr>
          <w:rFonts w:ascii="Times New Roman" w:eastAsia="Times New Roman" w:hAnsi="Times New Roman" w:cs="Times New Roman"/>
          <w:sz w:val="28"/>
          <w:szCs w:val="28"/>
          <w:lang w:eastAsia="ru-RU"/>
        </w:rPr>
        <w:t xml:space="preserve">3. Втілення. Здійснюється рішення дуже швидко, оскільки кожен аспект був ретельно обговорений при підготовці. Оскільки рішення було сприйняте одностайно, всі енергійно його виконують. </w:t>
      </w:r>
    </w:p>
    <w:p w:rsidR="006F5C30" w:rsidRDefault="0069576B" w:rsidP="00CF173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69576B">
        <w:rPr>
          <w:rFonts w:ascii="Times New Roman" w:eastAsia="Times New Roman" w:hAnsi="Times New Roman" w:cs="Times New Roman"/>
          <w:sz w:val="28"/>
          <w:szCs w:val="28"/>
          <w:lang w:eastAsia="ru-RU"/>
        </w:rPr>
        <w:t xml:space="preserve">Класична теорія менеджменту формулює принцип єдиноначальності, згідно з яким кожна людина в організації повинна отримувати доручення лише від старшого адміністратора і відповідати за роботу лише перед ним. Отже, за наказ відповідальність несе лише один людина. Японська система протилежна: відповідальність за ухвалення рішення несе не індивідуум, а вся група. Передбачається, що жодна людина не має права особисто приймати рішення. </w:t>
      </w:r>
    </w:p>
    <w:p w:rsidR="006F5C30" w:rsidRDefault="0069576B" w:rsidP="00CF173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69576B">
        <w:rPr>
          <w:rFonts w:ascii="Times New Roman" w:eastAsia="Times New Roman" w:hAnsi="Times New Roman" w:cs="Times New Roman"/>
          <w:sz w:val="28"/>
          <w:szCs w:val="28"/>
          <w:lang w:eastAsia="ru-RU"/>
        </w:rPr>
        <w:t xml:space="preserve">Особливості системи ухвалення рішень. Першим етапом є підготовка документа з даного питання. Далі з ним знайомляться всі зацікавлені особи. Отримавши документ, працівник підписує його і вносить будь-які зауваження, які вважає потрібними. В кінці документ потрапляє до керівника, який його схвалює. Проте рішення належить групі. </w:t>
      </w:r>
    </w:p>
    <w:p w:rsidR="006F5C30" w:rsidRDefault="0069576B" w:rsidP="00CF173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69576B">
        <w:rPr>
          <w:rFonts w:ascii="Times New Roman" w:eastAsia="Times New Roman" w:hAnsi="Times New Roman" w:cs="Times New Roman"/>
          <w:sz w:val="28"/>
          <w:szCs w:val="28"/>
          <w:lang w:eastAsia="ru-RU"/>
        </w:rPr>
        <w:t xml:space="preserve">Одностайність. Система вимагає, щоб рішення було прийняте всіма. Якщо в когось виникають заперечення, то документ вертається до його ініціатора. </w:t>
      </w:r>
    </w:p>
    <w:p w:rsidR="006F5C30" w:rsidRDefault="0069576B" w:rsidP="00CF173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69576B">
        <w:rPr>
          <w:rFonts w:ascii="Times New Roman" w:eastAsia="Times New Roman" w:hAnsi="Times New Roman" w:cs="Times New Roman"/>
          <w:sz w:val="28"/>
          <w:szCs w:val="28"/>
          <w:lang w:eastAsia="ru-RU"/>
        </w:rPr>
        <w:t xml:space="preserve">Консенсус. Суть такої системи полягає в тому, що рішення повинно бути прийнято шляхом консенсусу. </w:t>
      </w:r>
    </w:p>
    <w:p w:rsidR="006F5C30" w:rsidRDefault="0069576B" w:rsidP="00CF173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6F5C30">
        <w:rPr>
          <w:rFonts w:ascii="Times New Roman" w:eastAsia="Times New Roman" w:hAnsi="Times New Roman" w:cs="Times New Roman"/>
          <w:b/>
          <w:sz w:val="28"/>
          <w:szCs w:val="28"/>
          <w:lang w:eastAsia="ru-RU"/>
        </w:rPr>
        <w:t>Російська школа</w:t>
      </w:r>
      <w:r w:rsidRPr="0069576B">
        <w:rPr>
          <w:rFonts w:ascii="Times New Roman" w:eastAsia="Times New Roman" w:hAnsi="Times New Roman" w:cs="Times New Roman"/>
          <w:sz w:val="28"/>
          <w:szCs w:val="28"/>
          <w:lang w:eastAsia="ru-RU"/>
        </w:rPr>
        <w:t xml:space="preserve"> ухвалення управлінських рішень. Схема ухвалення рішення передбачає, що процес є прямоточним рухом від одного етапу до іншого. Після виявлення проблеми, встановлення умов і факторів, сприяючих її виникненню, розробляються рішення, з яких вибирається краще. </w:t>
      </w:r>
    </w:p>
    <w:p w:rsidR="006F5C30" w:rsidRDefault="0069576B" w:rsidP="00CF173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69576B">
        <w:rPr>
          <w:rFonts w:ascii="Times New Roman" w:eastAsia="Times New Roman" w:hAnsi="Times New Roman" w:cs="Times New Roman"/>
          <w:sz w:val="28"/>
          <w:szCs w:val="28"/>
          <w:lang w:eastAsia="ru-RU"/>
        </w:rPr>
        <w:lastRenderedPageBreak/>
        <w:t xml:space="preserve">Детальніша структура процесу ухвалення рішення по етапах і процедурах наведена в таблиці 2.1. </w:t>
      </w:r>
    </w:p>
    <w:p w:rsidR="0069576B" w:rsidRPr="00CF1730" w:rsidRDefault="0069576B" w:rsidP="00CF173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69576B">
        <w:rPr>
          <w:rFonts w:ascii="Times New Roman" w:eastAsia="Times New Roman" w:hAnsi="Times New Roman" w:cs="Times New Roman"/>
          <w:sz w:val="28"/>
          <w:szCs w:val="28"/>
          <w:lang w:eastAsia="ru-RU"/>
        </w:rPr>
        <w:t>Отже, можна зробити висновки, що існує суттєва різниця між рішенням як таким та процесом його прийняття. Вважають, що рішення є остаточним результатом процесу, а процес прийняття рішень містить лише події, які ведуть до моменту вибору та відбуваються після нього.</w:t>
      </w:r>
    </w:p>
    <w:p w:rsidR="00F70506" w:rsidRDefault="006F5C30" w:rsidP="00F70506">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6F5C30">
        <w:rPr>
          <w:rFonts w:ascii="Times New Roman" w:eastAsia="Times New Roman" w:hAnsi="Times New Roman" w:cs="Times New Roman"/>
          <w:sz w:val="28"/>
          <w:szCs w:val="28"/>
          <w:lang w:eastAsia="ru-RU"/>
        </w:rPr>
        <w:t xml:space="preserve">Таблиця 2.1 </w:t>
      </w:r>
      <w:r w:rsidR="00F70506">
        <w:rPr>
          <w:rFonts w:ascii="Times New Roman" w:eastAsia="Times New Roman" w:hAnsi="Times New Roman" w:cs="Times New Roman"/>
          <w:sz w:val="28"/>
          <w:szCs w:val="28"/>
          <w:lang w:eastAsia="ru-RU"/>
        </w:rPr>
        <w:t xml:space="preserve">– </w:t>
      </w:r>
      <w:r w:rsidR="00F70506" w:rsidRPr="006F5C30">
        <w:rPr>
          <w:rFonts w:ascii="Times New Roman" w:eastAsia="Times New Roman" w:hAnsi="Times New Roman" w:cs="Times New Roman"/>
          <w:sz w:val="28"/>
          <w:szCs w:val="28"/>
          <w:lang w:eastAsia="ru-RU"/>
        </w:rPr>
        <w:t xml:space="preserve">Структура процесу ухвалення рішення по етапах і процедурах </w:t>
      </w:r>
    </w:p>
    <w:tbl>
      <w:tblPr>
        <w:tblStyle w:val="a5"/>
        <w:tblW w:w="0" w:type="auto"/>
        <w:jc w:val="center"/>
        <w:tblLook w:val="04A0" w:firstRow="1" w:lastRow="0" w:firstColumn="1" w:lastColumn="0" w:noHBand="0" w:noVBand="1"/>
      </w:tblPr>
      <w:tblGrid>
        <w:gridCol w:w="4672"/>
        <w:gridCol w:w="4672"/>
      </w:tblGrid>
      <w:tr w:rsidR="00F70506" w:rsidRPr="00F70506" w:rsidTr="00F70506">
        <w:trPr>
          <w:jc w:val="center"/>
        </w:trPr>
        <w:tc>
          <w:tcPr>
            <w:tcW w:w="4672" w:type="dxa"/>
          </w:tcPr>
          <w:p w:rsidR="00F70506" w:rsidRPr="00F70506" w:rsidRDefault="00F70506" w:rsidP="00F70506">
            <w:pPr>
              <w:autoSpaceDE w:val="0"/>
              <w:autoSpaceDN w:val="0"/>
              <w:adjustRightInd w:val="0"/>
              <w:jc w:val="center"/>
              <w:rPr>
                <w:rFonts w:ascii="Times New Roman" w:eastAsia="Times New Roman" w:hAnsi="Times New Roman" w:cs="Times New Roman"/>
                <w:b/>
                <w:sz w:val="24"/>
                <w:szCs w:val="24"/>
                <w:lang w:eastAsia="ru-RU"/>
              </w:rPr>
            </w:pPr>
            <w:r w:rsidRPr="00F70506">
              <w:rPr>
                <w:rFonts w:ascii="Times New Roman" w:eastAsia="Times New Roman" w:hAnsi="Times New Roman" w:cs="Times New Roman"/>
                <w:b/>
                <w:sz w:val="24"/>
                <w:szCs w:val="24"/>
                <w:lang w:eastAsia="ru-RU"/>
              </w:rPr>
              <w:t>Етап</w:t>
            </w:r>
          </w:p>
        </w:tc>
        <w:tc>
          <w:tcPr>
            <w:tcW w:w="4672" w:type="dxa"/>
          </w:tcPr>
          <w:p w:rsidR="00F70506" w:rsidRPr="00F70506" w:rsidRDefault="00F70506" w:rsidP="00F70506">
            <w:pPr>
              <w:autoSpaceDE w:val="0"/>
              <w:autoSpaceDN w:val="0"/>
              <w:adjustRightInd w:val="0"/>
              <w:jc w:val="center"/>
              <w:rPr>
                <w:rFonts w:ascii="Times New Roman" w:eastAsia="Times New Roman" w:hAnsi="Times New Roman" w:cs="Times New Roman"/>
                <w:b/>
                <w:sz w:val="24"/>
                <w:szCs w:val="24"/>
                <w:lang w:eastAsia="ru-RU"/>
              </w:rPr>
            </w:pPr>
            <w:r w:rsidRPr="00F70506">
              <w:rPr>
                <w:rFonts w:ascii="Times New Roman" w:eastAsia="Times New Roman" w:hAnsi="Times New Roman" w:cs="Times New Roman"/>
                <w:b/>
                <w:sz w:val="24"/>
                <w:szCs w:val="24"/>
                <w:lang w:eastAsia="ru-RU"/>
              </w:rPr>
              <w:t>Процедура</w:t>
            </w:r>
          </w:p>
        </w:tc>
      </w:tr>
      <w:tr w:rsidR="00F70506" w:rsidRPr="00F70506" w:rsidTr="00F70506">
        <w:trPr>
          <w:jc w:val="center"/>
        </w:trPr>
        <w:tc>
          <w:tcPr>
            <w:tcW w:w="4672" w:type="dxa"/>
          </w:tcPr>
          <w:p w:rsidR="00F70506" w:rsidRPr="00F70506" w:rsidRDefault="00F70506" w:rsidP="00F70506">
            <w:pPr>
              <w:autoSpaceDE w:val="0"/>
              <w:autoSpaceDN w:val="0"/>
              <w:adjustRightInd w:val="0"/>
              <w:jc w:val="both"/>
              <w:rPr>
                <w:rFonts w:ascii="Times New Roman" w:eastAsia="Times New Roman" w:hAnsi="Times New Roman" w:cs="Times New Roman"/>
                <w:sz w:val="24"/>
                <w:szCs w:val="24"/>
                <w:lang w:eastAsia="ru-RU"/>
              </w:rPr>
            </w:pPr>
            <w:r w:rsidRPr="00F70506">
              <w:rPr>
                <w:rFonts w:ascii="Times New Roman" w:eastAsia="Times New Roman" w:hAnsi="Times New Roman" w:cs="Times New Roman"/>
                <w:sz w:val="24"/>
                <w:szCs w:val="24"/>
                <w:lang w:eastAsia="ru-RU"/>
              </w:rPr>
              <w:t>Постановка проблеми</w:t>
            </w:r>
          </w:p>
        </w:tc>
        <w:tc>
          <w:tcPr>
            <w:tcW w:w="4672" w:type="dxa"/>
          </w:tcPr>
          <w:p w:rsidR="00F70506" w:rsidRDefault="00F70506" w:rsidP="00F70506">
            <w:pPr>
              <w:autoSpaceDE w:val="0"/>
              <w:autoSpaceDN w:val="0"/>
              <w:adjustRightInd w:val="0"/>
              <w:jc w:val="both"/>
              <w:rPr>
                <w:rFonts w:ascii="Times New Roman" w:eastAsia="Times New Roman" w:hAnsi="Times New Roman" w:cs="Times New Roman"/>
                <w:sz w:val="24"/>
                <w:szCs w:val="24"/>
                <w:lang w:eastAsia="ru-RU"/>
              </w:rPr>
            </w:pPr>
            <w:r w:rsidRPr="00F70506">
              <w:rPr>
                <w:rFonts w:ascii="Times New Roman" w:eastAsia="Times New Roman" w:hAnsi="Times New Roman" w:cs="Times New Roman"/>
                <w:sz w:val="24"/>
                <w:szCs w:val="24"/>
                <w:lang w:eastAsia="ru-RU"/>
              </w:rPr>
              <w:t xml:space="preserve">Виникнення ситуації </w:t>
            </w:r>
          </w:p>
          <w:p w:rsidR="00F70506" w:rsidRDefault="00F70506" w:rsidP="00F70506">
            <w:pPr>
              <w:autoSpaceDE w:val="0"/>
              <w:autoSpaceDN w:val="0"/>
              <w:adjustRightInd w:val="0"/>
              <w:jc w:val="both"/>
              <w:rPr>
                <w:rFonts w:ascii="Times New Roman" w:eastAsia="Times New Roman" w:hAnsi="Times New Roman" w:cs="Times New Roman"/>
                <w:sz w:val="24"/>
                <w:szCs w:val="24"/>
                <w:lang w:eastAsia="ru-RU"/>
              </w:rPr>
            </w:pPr>
            <w:r w:rsidRPr="00F70506">
              <w:rPr>
                <w:rFonts w:ascii="Times New Roman" w:eastAsia="Times New Roman" w:hAnsi="Times New Roman" w:cs="Times New Roman"/>
                <w:sz w:val="24"/>
                <w:szCs w:val="24"/>
                <w:lang w:eastAsia="ru-RU"/>
              </w:rPr>
              <w:t xml:space="preserve">Поява проблеми </w:t>
            </w:r>
          </w:p>
          <w:p w:rsidR="00F70506" w:rsidRDefault="00F70506" w:rsidP="00F70506">
            <w:pPr>
              <w:autoSpaceDE w:val="0"/>
              <w:autoSpaceDN w:val="0"/>
              <w:adjustRightInd w:val="0"/>
              <w:jc w:val="both"/>
              <w:rPr>
                <w:rFonts w:ascii="Times New Roman" w:eastAsia="Times New Roman" w:hAnsi="Times New Roman" w:cs="Times New Roman"/>
                <w:sz w:val="24"/>
                <w:szCs w:val="24"/>
                <w:lang w:eastAsia="ru-RU"/>
              </w:rPr>
            </w:pPr>
            <w:r w:rsidRPr="00F70506">
              <w:rPr>
                <w:rFonts w:ascii="Times New Roman" w:eastAsia="Times New Roman" w:hAnsi="Times New Roman" w:cs="Times New Roman"/>
                <w:sz w:val="24"/>
                <w:szCs w:val="24"/>
                <w:lang w:eastAsia="ru-RU"/>
              </w:rPr>
              <w:t xml:space="preserve">Збір необхідної інформації </w:t>
            </w:r>
          </w:p>
          <w:p w:rsidR="00F70506" w:rsidRPr="00F70506" w:rsidRDefault="00F70506" w:rsidP="00F70506">
            <w:pPr>
              <w:autoSpaceDE w:val="0"/>
              <w:autoSpaceDN w:val="0"/>
              <w:adjustRightInd w:val="0"/>
              <w:jc w:val="both"/>
              <w:rPr>
                <w:rFonts w:ascii="Times New Roman" w:eastAsia="Times New Roman" w:hAnsi="Times New Roman" w:cs="Times New Roman"/>
                <w:sz w:val="24"/>
                <w:szCs w:val="24"/>
                <w:lang w:eastAsia="ru-RU"/>
              </w:rPr>
            </w:pPr>
            <w:r w:rsidRPr="00F70506">
              <w:rPr>
                <w:rFonts w:ascii="Times New Roman" w:eastAsia="Times New Roman" w:hAnsi="Times New Roman" w:cs="Times New Roman"/>
                <w:sz w:val="24"/>
                <w:szCs w:val="24"/>
                <w:lang w:eastAsia="ru-RU"/>
              </w:rPr>
              <w:t>Описання проблемної ситуації</w:t>
            </w:r>
          </w:p>
        </w:tc>
      </w:tr>
      <w:tr w:rsidR="00F70506" w:rsidRPr="00F70506" w:rsidTr="00F70506">
        <w:trPr>
          <w:jc w:val="center"/>
        </w:trPr>
        <w:tc>
          <w:tcPr>
            <w:tcW w:w="4672" w:type="dxa"/>
          </w:tcPr>
          <w:p w:rsidR="00F70506" w:rsidRPr="00F70506" w:rsidRDefault="00F70506" w:rsidP="00F70506">
            <w:pPr>
              <w:autoSpaceDE w:val="0"/>
              <w:autoSpaceDN w:val="0"/>
              <w:adjustRightInd w:val="0"/>
              <w:jc w:val="both"/>
              <w:rPr>
                <w:rFonts w:ascii="Times New Roman" w:eastAsia="Times New Roman" w:hAnsi="Times New Roman" w:cs="Times New Roman"/>
                <w:sz w:val="24"/>
                <w:szCs w:val="24"/>
                <w:lang w:eastAsia="ru-RU"/>
              </w:rPr>
            </w:pPr>
            <w:r w:rsidRPr="00F70506">
              <w:rPr>
                <w:rFonts w:ascii="Times New Roman" w:eastAsia="Times New Roman" w:hAnsi="Times New Roman" w:cs="Times New Roman"/>
                <w:sz w:val="24"/>
                <w:szCs w:val="24"/>
                <w:lang w:eastAsia="ru-RU"/>
              </w:rPr>
              <w:t xml:space="preserve"> Розробка варіантів рішення</w:t>
            </w:r>
          </w:p>
        </w:tc>
        <w:tc>
          <w:tcPr>
            <w:tcW w:w="4672" w:type="dxa"/>
          </w:tcPr>
          <w:p w:rsidR="00F70506" w:rsidRDefault="00F70506" w:rsidP="00F70506">
            <w:pPr>
              <w:autoSpaceDE w:val="0"/>
              <w:autoSpaceDN w:val="0"/>
              <w:adjustRightInd w:val="0"/>
              <w:jc w:val="both"/>
              <w:rPr>
                <w:rFonts w:ascii="Times New Roman" w:eastAsia="Times New Roman" w:hAnsi="Times New Roman" w:cs="Times New Roman"/>
                <w:sz w:val="24"/>
                <w:szCs w:val="24"/>
                <w:lang w:eastAsia="ru-RU"/>
              </w:rPr>
            </w:pPr>
            <w:r w:rsidRPr="00F70506">
              <w:rPr>
                <w:rFonts w:ascii="Times New Roman" w:eastAsia="Times New Roman" w:hAnsi="Times New Roman" w:cs="Times New Roman"/>
                <w:sz w:val="24"/>
                <w:szCs w:val="24"/>
                <w:lang w:eastAsia="ru-RU"/>
              </w:rPr>
              <w:t xml:space="preserve"> Формулювання вимог-обмежень </w:t>
            </w:r>
          </w:p>
          <w:p w:rsidR="00F70506" w:rsidRDefault="00F70506" w:rsidP="00F70506">
            <w:pPr>
              <w:autoSpaceDE w:val="0"/>
              <w:autoSpaceDN w:val="0"/>
              <w:adjustRightInd w:val="0"/>
              <w:jc w:val="both"/>
              <w:rPr>
                <w:rFonts w:ascii="Times New Roman" w:eastAsia="Times New Roman" w:hAnsi="Times New Roman" w:cs="Times New Roman"/>
                <w:sz w:val="24"/>
                <w:szCs w:val="24"/>
                <w:lang w:eastAsia="ru-RU"/>
              </w:rPr>
            </w:pPr>
            <w:r w:rsidRPr="00F70506">
              <w:rPr>
                <w:rFonts w:ascii="Times New Roman" w:eastAsia="Times New Roman" w:hAnsi="Times New Roman" w:cs="Times New Roman"/>
                <w:sz w:val="24"/>
                <w:szCs w:val="24"/>
                <w:lang w:eastAsia="ru-RU"/>
              </w:rPr>
              <w:t xml:space="preserve">Збір необхідної інформації </w:t>
            </w:r>
          </w:p>
          <w:p w:rsidR="00F70506" w:rsidRPr="00F70506" w:rsidRDefault="00F70506" w:rsidP="00F70506">
            <w:pPr>
              <w:autoSpaceDE w:val="0"/>
              <w:autoSpaceDN w:val="0"/>
              <w:adjustRightInd w:val="0"/>
              <w:jc w:val="both"/>
              <w:rPr>
                <w:rFonts w:ascii="Times New Roman" w:eastAsia="Times New Roman" w:hAnsi="Times New Roman" w:cs="Times New Roman"/>
                <w:sz w:val="24"/>
                <w:szCs w:val="24"/>
                <w:lang w:eastAsia="ru-RU"/>
              </w:rPr>
            </w:pPr>
            <w:r w:rsidRPr="00F70506">
              <w:rPr>
                <w:rFonts w:ascii="Times New Roman" w:eastAsia="Times New Roman" w:hAnsi="Times New Roman" w:cs="Times New Roman"/>
                <w:sz w:val="24"/>
                <w:szCs w:val="24"/>
                <w:lang w:eastAsia="ru-RU"/>
              </w:rPr>
              <w:t xml:space="preserve">Розробка можливих варіантів рішень </w:t>
            </w:r>
          </w:p>
        </w:tc>
      </w:tr>
      <w:tr w:rsidR="00F70506" w:rsidRPr="00F70506" w:rsidTr="00F70506">
        <w:trPr>
          <w:jc w:val="center"/>
        </w:trPr>
        <w:tc>
          <w:tcPr>
            <w:tcW w:w="4672" w:type="dxa"/>
          </w:tcPr>
          <w:p w:rsidR="00F70506" w:rsidRPr="00F70506" w:rsidRDefault="00F70506" w:rsidP="00F70506">
            <w:pPr>
              <w:autoSpaceDE w:val="0"/>
              <w:autoSpaceDN w:val="0"/>
              <w:adjustRightInd w:val="0"/>
              <w:jc w:val="both"/>
              <w:rPr>
                <w:rFonts w:ascii="Times New Roman" w:eastAsia="Times New Roman" w:hAnsi="Times New Roman" w:cs="Times New Roman"/>
                <w:sz w:val="24"/>
                <w:szCs w:val="24"/>
                <w:lang w:eastAsia="ru-RU"/>
              </w:rPr>
            </w:pPr>
            <w:r w:rsidRPr="00F70506">
              <w:rPr>
                <w:rFonts w:ascii="Times New Roman" w:eastAsia="Times New Roman" w:hAnsi="Times New Roman" w:cs="Times New Roman"/>
                <w:sz w:val="24"/>
                <w:szCs w:val="24"/>
                <w:lang w:eastAsia="ru-RU"/>
              </w:rPr>
              <w:t xml:space="preserve">Вибір рішення </w:t>
            </w:r>
          </w:p>
        </w:tc>
        <w:tc>
          <w:tcPr>
            <w:tcW w:w="4672" w:type="dxa"/>
          </w:tcPr>
          <w:p w:rsidR="00F70506" w:rsidRDefault="00F70506" w:rsidP="00F70506">
            <w:pPr>
              <w:autoSpaceDE w:val="0"/>
              <w:autoSpaceDN w:val="0"/>
              <w:adjustRightInd w:val="0"/>
              <w:jc w:val="both"/>
              <w:rPr>
                <w:rFonts w:ascii="Times New Roman" w:eastAsia="Times New Roman" w:hAnsi="Times New Roman" w:cs="Times New Roman"/>
                <w:sz w:val="24"/>
                <w:szCs w:val="24"/>
                <w:lang w:eastAsia="ru-RU"/>
              </w:rPr>
            </w:pPr>
            <w:r w:rsidRPr="00F70506">
              <w:rPr>
                <w:rFonts w:ascii="Times New Roman" w:eastAsia="Times New Roman" w:hAnsi="Times New Roman" w:cs="Times New Roman"/>
                <w:sz w:val="24"/>
                <w:szCs w:val="24"/>
                <w:lang w:eastAsia="ru-RU"/>
              </w:rPr>
              <w:t xml:space="preserve">Визначення критеріїв вибору </w:t>
            </w:r>
          </w:p>
          <w:p w:rsidR="00F70506" w:rsidRDefault="00F70506" w:rsidP="00F70506">
            <w:pPr>
              <w:autoSpaceDE w:val="0"/>
              <w:autoSpaceDN w:val="0"/>
              <w:adjustRightInd w:val="0"/>
              <w:jc w:val="both"/>
              <w:rPr>
                <w:rFonts w:ascii="Times New Roman" w:eastAsia="Times New Roman" w:hAnsi="Times New Roman" w:cs="Times New Roman"/>
                <w:sz w:val="24"/>
                <w:szCs w:val="24"/>
                <w:lang w:eastAsia="ru-RU"/>
              </w:rPr>
            </w:pPr>
            <w:r w:rsidRPr="00F70506">
              <w:rPr>
                <w:rFonts w:ascii="Times New Roman" w:eastAsia="Times New Roman" w:hAnsi="Times New Roman" w:cs="Times New Roman"/>
                <w:sz w:val="24"/>
                <w:szCs w:val="24"/>
                <w:lang w:eastAsia="ru-RU"/>
              </w:rPr>
              <w:t xml:space="preserve">Вибір рішень, які відповідають критеріям Оцінка можливих наслідків </w:t>
            </w:r>
          </w:p>
          <w:p w:rsidR="00F70506" w:rsidRPr="00F70506" w:rsidRDefault="00F70506" w:rsidP="00F70506">
            <w:pPr>
              <w:autoSpaceDE w:val="0"/>
              <w:autoSpaceDN w:val="0"/>
              <w:adjustRightInd w:val="0"/>
              <w:jc w:val="both"/>
              <w:rPr>
                <w:rFonts w:ascii="Times New Roman" w:eastAsia="Times New Roman" w:hAnsi="Times New Roman" w:cs="Times New Roman"/>
                <w:sz w:val="24"/>
                <w:szCs w:val="24"/>
                <w:lang w:eastAsia="ru-RU"/>
              </w:rPr>
            </w:pPr>
            <w:r w:rsidRPr="00F70506">
              <w:rPr>
                <w:rFonts w:ascii="Times New Roman" w:eastAsia="Times New Roman" w:hAnsi="Times New Roman" w:cs="Times New Roman"/>
                <w:sz w:val="24"/>
                <w:szCs w:val="24"/>
                <w:lang w:eastAsia="ru-RU"/>
              </w:rPr>
              <w:t>Вибір оптимального рішення</w:t>
            </w:r>
          </w:p>
        </w:tc>
      </w:tr>
    </w:tbl>
    <w:p w:rsidR="00F70506" w:rsidRDefault="00F70506" w:rsidP="00F70506">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70506">
        <w:rPr>
          <w:rFonts w:ascii="Times New Roman" w:eastAsia="Times New Roman" w:hAnsi="Times New Roman" w:cs="Times New Roman"/>
          <w:sz w:val="28"/>
          <w:szCs w:val="28"/>
          <w:lang w:eastAsia="ru-RU"/>
        </w:rPr>
        <w:t xml:space="preserve">Процес прийняття рішень має певні </w:t>
      </w:r>
      <w:r w:rsidRPr="00F70506">
        <w:rPr>
          <w:rFonts w:ascii="Times New Roman" w:eastAsia="Times New Roman" w:hAnsi="Times New Roman" w:cs="Times New Roman"/>
          <w:b/>
          <w:sz w:val="28"/>
          <w:szCs w:val="28"/>
          <w:lang w:eastAsia="ru-RU"/>
        </w:rPr>
        <w:t>елементи:</w:t>
      </w:r>
      <w:r w:rsidRPr="00F70506">
        <w:rPr>
          <w:rFonts w:ascii="Times New Roman" w:eastAsia="Times New Roman" w:hAnsi="Times New Roman" w:cs="Times New Roman"/>
          <w:sz w:val="28"/>
          <w:szCs w:val="28"/>
          <w:lang w:eastAsia="ru-RU"/>
        </w:rPr>
        <w:t xml:space="preserve"> </w:t>
      </w:r>
    </w:p>
    <w:p w:rsidR="00F70506" w:rsidRDefault="00F70506" w:rsidP="00F70506">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70506">
        <w:rPr>
          <w:rFonts w:ascii="Times New Roman" w:eastAsia="Times New Roman" w:hAnsi="Times New Roman" w:cs="Times New Roman"/>
          <w:sz w:val="28"/>
          <w:szCs w:val="28"/>
          <w:lang w:eastAsia="ru-RU"/>
        </w:rPr>
        <w:t xml:space="preserve">1) мету; </w:t>
      </w:r>
    </w:p>
    <w:p w:rsidR="00F70506" w:rsidRDefault="00F70506" w:rsidP="00F70506">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70506">
        <w:rPr>
          <w:rFonts w:ascii="Times New Roman" w:eastAsia="Times New Roman" w:hAnsi="Times New Roman" w:cs="Times New Roman"/>
          <w:sz w:val="28"/>
          <w:szCs w:val="28"/>
          <w:lang w:eastAsia="ru-RU"/>
        </w:rPr>
        <w:t>2) суб’єкта, що приймає рішення;</w:t>
      </w:r>
    </w:p>
    <w:p w:rsidR="00F70506" w:rsidRDefault="00F70506" w:rsidP="00F70506">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70506">
        <w:rPr>
          <w:rFonts w:ascii="Times New Roman" w:eastAsia="Times New Roman" w:hAnsi="Times New Roman" w:cs="Times New Roman"/>
          <w:sz w:val="28"/>
          <w:szCs w:val="28"/>
          <w:lang w:eastAsia="ru-RU"/>
        </w:rPr>
        <w:t xml:space="preserve"> 3) альтернативні варіанти рішень; </w:t>
      </w:r>
    </w:p>
    <w:p w:rsidR="00F70506" w:rsidRDefault="00F70506" w:rsidP="00F70506">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70506">
        <w:rPr>
          <w:rFonts w:ascii="Times New Roman" w:eastAsia="Times New Roman" w:hAnsi="Times New Roman" w:cs="Times New Roman"/>
          <w:sz w:val="28"/>
          <w:szCs w:val="28"/>
          <w:lang w:eastAsia="ru-RU"/>
        </w:rPr>
        <w:t xml:space="preserve">4) критерії вибору; </w:t>
      </w:r>
    </w:p>
    <w:p w:rsidR="00F70506" w:rsidRDefault="00F70506" w:rsidP="00F70506">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70506">
        <w:rPr>
          <w:rFonts w:ascii="Times New Roman" w:eastAsia="Times New Roman" w:hAnsi="Times New Roman" w:cs="Times New Roman"/>
          <w:sz w:val="28"/>
          <w:szCs w:val="28"/>
          <w:lang w:eastAsia="ru-RU"/>
        </w:rPr>
        <w:t xml:space="preserve">5) умови; </w:t>
      </w:r>
    </w:p>
    <w:p w:rsidR="00F70506" w:rsidRDefault="00F70506" w:rsidP="00F70506">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70506">
        <w:rPr>
          <w:rFonts w:ascii="Times New Roman" w:eastAsia="Times New Roman" w:hAnsi="Times New Roman" w:cs="Times New Roman"/>
          <w:sz w:val="28"/>
          <w:szCs w:val="28"/>
          <w:lang w:eastAsia="ru-RU"/>
        </w:rPr>
        <w:t xml:space="preserve">6) результати. </w:t>
      </w:r>
    </w:p>
    <w:p w:rsidR="00F70506" w:rsidRDefault="00F70506" w:rsidP="00F70506">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70506">
        <w:rPr>
          <w:rFonts w:ascii="Times New Roman" w:eastAsia="Times New Roman" w:hAnsi="Times New Roman" w:cs="Times New Roman"/>
          <w:sz w:val="28"/>
          <w:szCs w:val="28"/>
          <w:lang w:eastAsia="ru-RU"/>
        </w:rPr>
        <w:t xml:space="preserve">Процес прийняття рішень </w:t>
      </w:r>
      <w:r w:rsidRPr="00F70506">
        <w:rPr>
          <w:rFonts w:ascii="Times New Roman" w:eastAsia="Times New Roman" w:hAnsi="Times New Roman" w:cs="Times New Roman"/>
          <w:b/>
          <w:sz w:val="28"/>
          <w:szCs w:val="28"/>
          <w:lang w:eastAsia="ru-RU"/>
        </w:rPr>
        <w:t>передбачає</w:t>
      </w:r>
      <w:r w:rsidRPr="00F70506">
        <w:rPr>
          <w:rFonts w:ascii="Times New Roman" w:eastAsia="Times New Roman" w:hAnsi="Times New Roman" w:cs="Times New Roman"/>
          <w:sz w:val="28"/>
          <w:szCs w:val="28"/>
          <w:lang w:eastAsia="ru-RU"/>
        </w:rPr>
        <w:t xml:space="preserve">: </w:t>
      </w:r>
    </w:p>
    <w:p w:rsidR="00F70506" w:rsidRDefault="00F70506" w:rsidP="00F70506">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70506">
        <w:rPr>
          <w:rFonts w:ascii="Times New Roman" w:eastAsia="Times New Roman" w:hAnsi="Times New Roman" w:cs="Times New Roman"/>
          <w:sz w:val="28"/>
          <w:szCs w:val="28"/>
          <w:lang w:eastAsia="ru-RU"/>
        </w:rPr>
        <w:t xml:space="preserve">1) ідентифікацію проблеми; </w:t>
      </w:r>
    </w:p>
    <w:p w:rsidR="00F70506" w:rsidRDefault="00F70506" w:rsidP="00F70506">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70506">
        <w:rPr>
          <w:rFonts w:ascii="Times New Roman" w:eastAsia="Times New Roman" w:hAnsi="Times New Roman" w:cs="Times New Roman"/>
          <w:sz w:val="28"/>
          <w:szCs w:val="28"/>
          <w:lang w:eastAsia="ru-RU"/>
        </w:rPr>
        <w:t xml:space="preserve">2) вибір варіантів; </w:t>
      </w:r>
    </w:p>
    <w:p w:rsidR="00F70506" w:rsidRDefault="00F70506" w:rsidP="00F70506">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70506">
        <w:rPr>
          <w:rFonts w:ascii="Times New Roman" w:eastAsia="Times New Roman" w:hAnsi="Times New Roman" w:cs="Times New Roman"/>
          <w:sz w:val="28"/>
          <w:szCs w:val="28"/>
          <w:lang w:eastAsia="ru-RU"/>
        </w:rPr>
        <w:t xml:space="preserve">3) оцінку ефективності рішення. </w:t>
      </w:r>
    </w:p>
    <w:p w:rsidR="00F70506" w:rsidRDefault="00F70506" w:rsidP="00F70506">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70506">
        <w:rPr>
          <w:rFonts w:ascii="Times New Roman" w:eastAsia="Times New Roman" w:hAnsi="Times New Roman" w:cs="Times New Roman"/>
          <w:sz w:val="28"/>
          <w:szCs w:val="28"/>
          <w:lang w:eastAsia="ru-RU"/>
        </w:rPr>
        <w:t xml:space="preserve">У ході вирішення проблеми розробляються декілька варіантів її вирішення. Моментом остаточного вибору рішення вважається ухвалення найбільш придатної альтернативи. Основні вимоги до прийнятого рішення: </w:t>
      </w:r>
    </w:p>
    <w:p w:rsidR="00CF1730" w:rsidRDefault="00F70506" w:rsidP="00F70506">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70506">
        <w:rPr>
          <w:rFonts w:ascii="Times New Roman" w:eastAsia="Times New Roman" w:hAnsi="Times New Roman" w:cs="Times New Roman"/>
          <w:sz w:val="28"/>
          <w:szCs w:val="28"/>
          <w:lang w:eastAsia="ru-RU"/>
        </w:rPr>
        <w:t>- практичне застосування;</w:t>
      </w:r>
    </w:p>
    <w:p w:rsidR="00F70506" w:rsidRDefault="00F70506" w:rsidP="00F70506">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70506">
        <w:rPr>
          <w:rFonts w:ascii="Times New Roman" w:eastAsia="Times New Roman" w:hAnsi="Times New Roman" w:cs="Times New Roman"/>
          <w:sz w:val="28"/>
          <w:szCs w:val="28"/>
          <w:lang w:eastAsia="ru-RU"/>
        </w:rPr>
        <w:lastRenderedPageBreak/>
        <w:t xml:space="preserve">- економічність (ефект здобувається завдяки реалізації прийнятого рішення); </w:t>
      </w:r>
    </w:p>
    <w:p w:rsidR="00F70506" w:rsidRDefault="00F70506" w:rsidP="00F70506">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70506">
        <w:rPr>
          <w:rFonts w:ascii="Times New Roman" w:eastAsia="Times New Roman" w:hAnsi="Times New Roman" w:cs="Times New Roman"/>
          <w:sz w:val="28"/>
          <w:szCs w:val="28"/>
          <w:lang w:eastAsia="ru-RU"/>
        </w:rPr>
        <w:t xml:space="preserve">- достатня точність, що гарантує відповідність отриманого результату очікуваному; </w:t>
      </w:r>
    </w:p>
    <w:p w:rsidR="00F70506" w:rsidRDefault="00F70506" w:rsidP="00F70506">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70506">
        <w:rPr>
          <w:rFonts w:ascii="Times New Roman" w:eastAsia="Times New Roman" w:hAnsi="Times New Roman" w:cs="Times New Roman"/>
          <w:sz w:val="28"/>
          <w:szCs w:val="28"/>
          <w:lang w:eastAsia="ru-RU"/>
        </w:rPr>
        <w:t xml:space="preserve">- надійність (не можна допускати значних помилок і не можна створювати ситуації з підвищеним ризиком). </w:t>
      </w:r>
    </w:p>
    <w:p w:rsidR="00F70506" w:rsidRDefault="00F70506" w:rsidP="00F70506">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70506">
        <w:rPr>
          <w:rFonts w:ascii="Times New Roman" w:eastAsia="Times New Roman" w:hAnsi="Times New Roman" w:cs="Times New Roman"/>
          <w:sz w:val="28"/>
          <w:szCs w:val="28"/>
          <w:lang w:eastAsia="ru-RU"/>
        </w:rPr>
        <w:t xml:space="preserve">Можна сформулювати чотири </w:t>
      </w:r>
      <w:r w:rsidRPr="00F70506">
        <w:rPr>
          <w:rFonts w:ascii="Times New Roman" w:eastAsia="Times New Roman" w:hAnsi="Times New Roman" w:cs="Times New Roman"/>
          <w:b/>
          <w:sz w:val="28"/>
          <w:szCs w:val="28"/>
          <w:lang w:eastAsia="ru-RU"/>
        </w:rPr>
        <w:t>стилі</w:t>
      </w:r>
      <w:r w:rsidRPr="00F70506">
        <w:rPr>
          <w:rFonts w:ascii="Times New Roman" w:eastAsia="Times New Roman" w:hAnsi="Times New Roman" w:cs="Times New Roman"/>
          <w:sz w:val="28"/>
          <w:szCs w:val="28"/>
          <w:lang w:eastAsia="ru-RU"/>
        </w:rPr>
        <w:t xml:space="preserve"> у прийнятті рішень: </w:t>
      </w:r>
    </w:p>
    <w:p w:rsidR="00F70506" w:rsidRDefault="00F70506" w:rsidP="00F70506">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70506">
        <w:rPr>
          <w:rFonts w:ascii="Times New Roman" w:eastAsia="Times New Roman" w:hAnsi="Times New Roman" w:cs="Times New Roman"/>
          <w:sz w:val="28"/>
          <w:szCs w:val="28"/>
          <w:lang w:eastAsia="ru-RU"/>
        </w:rPr>
        <w:t xml:space="preserve">1) директивний; </w:t>
      </w:r>
    </w:p>
    <w:p w:rsidR="00F70506" w:rsidRDefault="00F70506" w:rsidP="00F70506">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70506">
        <w:rPr>
          <w:rFonts w:ascii="Times New Roman" w:eastAsia="Times New Roman" w:hAnsi="Times New Roman" w:cs="Times New Roman"/>
          <w:sz w:val="28"/>
          <w:szCs w:val="28"/>
          <w:lang w:eastAsia="ru-RU"/>
        </w:rPr>
        <w:t xml:space="preserve">2) аналітичний; </w:t>
      </w:r>
    </w:p>
    <w:p w:rsidR="00F70506" w:rsidRDefault="00F70506" w:rsidP="00F70506">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70506">
        <w:rPr>
          <w:rFonts w:ascii="Times New Roman" w:eastAsia="Times New Roman" w:hAnsi="Times New Roman" w:cs="Times New Roman"/>
          <w:sz w:val="28"/>
          <w:szCs w:val="28"/>
          <w:lang w:eastAsia="ru-RU"/>
        </w:rPr>
        <w:t xml:space="preserve">3) концептуальний; </w:t>
      </w:r>
    </w:p>
    <w:p w:rsidR="00F70506" w:rsidRDefault="00F70506" w:rsidP="00F70506">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70506">
        <w:rPr>
          <w:rFonts w:ascii="Times New Roman" w:eastAsia="Times New Roman" w:hAnsi="Times New Roman" w:cs="Times New Roman"/>
          <w:sz w:val="28"/>
          <w:szCs w:val="28"/>
          <w:lang w:eastAsia="ru-RU"/>
        </w:rPr>
        <w:t xml:space="preserve">4) біхевіористичний. </w:t>
      </w:r>
    </w:p>
    <w:p w:rsidR="00F70506" w:rsidRDefault="00F70506" w:rsidP="00F70506">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70506">
        <w:rPr>
          <w:rFonts w:ascii="Times New Roman" w:eastAsia="Times New Roman" w:hAnsi="Times New Roman" w:cs="Times New Roman"/>
          <w:b/>
          <w:sz w:val="28"/>
          <w:szCs w:val="28"/>
          <w:lang w:eastAsia="ru-RU"/>
        </w:rPr>
        <w:t>Директивний стиль</w:t>
      </w:r>
      <w:r w:rsidRPr="00F70506">
        <w:rPr>
          <w:rFonts w:ascii="Times New Roman" w:eastAsia="Times New Roman" w:hAnsi="Times New Roman" w:cs="Times New Roman"/>
          <w:sz w:val="28"/>
          <w:szCs w:val="28"/>
          <w:lang w:eastAsia="ru-RU"/>
        </w:rPr>
        <w:t xml:space="preserve"> репрезентує метод прийняття рішень, що характеризується незначною терпимістю до двозначності та раціонального способу мислення. Особи з таким стилем мислення діють логічно та ефективно, переважно приймаючи швидкі рішення, зосереджуються на короткому часовому періоді. </w:t>
      </w:r>
    </w:p>
    <w:p w:rsidR="00F70506" w:rsidRDefault="00F70506" w:rsidP="00F70506">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70506">
        <w:rPr>
          <w:rFonts w:ascii="Times New Roman" w:eastAsia="Times New Roman" w:hAnsi="Times New Roman" w:cs="Times New Roman"/>
          <w:sz w:val="28"/>
          <w:szCs w:val="28"/>
          <w:lang w:eastAsia="ru-RU"/>
        </w:rPr>
        <w:t xml:space="preserve">Для </w:t>
      </w:r>
      <w:r w:rsidRPr="00F70506">
        <w:rPr>
          <w:rFonts w:ascii="Times New Roman" w:eastAsia="Times New Roman" w:hAnsi="Times New Roman" w:cs="Times New Roman"/>
          <w:b/>
          <w:sz w:val="28"/>
          <w:szCs w:val="28"/>
          <w:lang w:eastAsia="ru-RU"/>
        </w:rPr>
        <w:t>аналітичного стилю</w:t>
      </w:r>
      <w:r w:rsidRPr="00F70506">
        <w:rPr>
          <w:rFonts w:ascii="Times New Roman" w:eastAsia="Times New Roman" w:hAnsi="Times New Roman" w:cs="Times New Roman"/>
          <w:sz w:val="28"/>
          <w:szCs w:val="28"/>
          <w:lang w:eastAsia="ru-RU"/>
        </w:rPr>
        <w:t xml:space="preserve"> прийняття рішень властива висока терпимість до двозначності, доповнена раціональним способом мислення. Особи з таким способом мислення ретельно досліджують численні альтернативні варіанти.</w:t>
      </w:r>
    </w:p>
    <w:p w:rsidR="00F70506" w:rsidRDefault="00F70506" w:rsidP="00F70506">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70506">
        <w:rPr>
          <w:rFonts w:ascii="Times New Roman" w:eastAsia="Times New Roman" w:hAnsi="Times New Roman" w:cs="Times New Roman"/>
          <w:sz w:val="28"/>
          <w:szCs w:val="28"/>
          <w:lang w:eastAsia="ru-RU"/>
        </w:rPr>
        <w:t xml:space="preserve">Представниками </w:t>
      </w:r>
      <w:r w:rsidRPr="00F70506">
        <w:rPr>
          <w:rFonts w:ascii="Times New Roman" w:eastAsia="Times New Roman" w:hAnsi="Times New Roman" w:cs="Times New Roman"/>
          <w:b/>
          <w:sz w:val="28"/>
          <w:szCs w:val="28"/>
          <w:lang w:eastAsia="ru-RU"/>
        </w:rPr>
        <w:t>концептуального стилю</w:t>
      </w:r>
      <w:r w:rsidRPr="00F70506">
        <w:rPr>
          <w:rFonts w:ascii="Times New Roman" w:eastAsia="Times New Roman" w:hAnsi="Times New Roman" w:cs="Times New Roman"/>
          <w:sz w:val="28"/>
          <w:szCs w:val="28"/>
          <w:lang w:eastAsia="ru-RU"/>
        </w:rPr>
        <w:t xml:space="preserve"> прийняття рішень є ОПР із дуже широким світоглядом і здатністю досліджувати численні альтернативи. Вони зосереджують увагу переважно на довготерміновому аспекті й часто шукають рішення творчого характеру. </w:t>
      </w:r>
    </w:p>
    <w:p w:rsidR="00F70506" w:rsidRDefault="00F70506" w:rsidP="00F70506">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70506">
        <w:rPr>
          <w:rFonts w:ascii="Times New Roman" w:eastAsia="Times New Roman" w:hAnsi="Times New Roman" w:cs="Times New Roman"/>
          <w:b/>
          <w:sz w:val="28"/>
          <w:szCs w:val="28"/>
          <w:lang w:eastAsia="ru-RU"/>
        </w:rPr>
        <w:t>Біхевіористичний стиль</w:t>
      </w:r>
      <w:r w:rsidRPr="00F70506">
        <w:rPr>
          <w:rFonts w:ascii="Times New Roman" w:eastAsia="Times New Roman" w:hAnsi="Times New Roman" w:cs="Times New Roman"/>
          <w:sz w:val="28"/>
          <w:szCs w:val="28"/>
          <w:lang w:eastAsia="ru-RU"/>
        </w:rPr>
        <w:t xml:space="preserve"> свідчить про індивіда, який мислить інтуїтивно, проте відзначається низькою терпимістю. Існують три шляхи прийняття рішення: </w:t>
      </w:r>
    </w:p>
    <w:p w:rsidR="00F70506" w:rsidRDefault="00F70506" w:rsidP="00F70506">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70506">
        <w:rPr>
          <w:rFonts w:ascii="Times New Roman" w:eastAsia="Times New Roman" w:hAnsi="Times New Roman" w:cs="Times New Roman"/>
          <w:sz w:val="28"/>
          <w:szCs w:val="28"/>
          <w:lang w:eastAsia="ru-RU"/>
        </w:rPr>
        <w:t xml:space="preserve">1) керівник може приймати рішення самостійно; </w:t>
      </w:r>
    </w:p>
    <w:p w:rsidR="00F70506" w:rsidRDefault="00F70506" w:rsidP="00F70506">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70506">
        <w:rPr>
          <w:rFonts w:ascii="Times New Roman" w:eastAsia="Times New Roman" w:hAnsi="Times New Roman" w:cs="Times New Roman"/>
          <w:sz w:val="28"/>
          <w:szCs w:val="28"/>
          <w:lang w:eastAsia="ru-RU"/>
        </w:rPr>
        <w:t xml:space="preserve">2) рішення може бути прийнято керівником після консультації; </w:t>
      </w:r>
    </w:p>
    <w:p w:rsidR="00F70506" w:rsidRDefault="00F70506" w:rsidP="00F70506">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70506">
        <w:rPr>
          <w:rFonts w:ascii="Times New Roman" w:eastAsia="Times New Roman" w:hAnsi="Times New Roman" w:cs="Times New Roman"/>
          <w:sz w:val="28"/>
          <w:szCs w:val="28"/>
          <w:lang w:eastAsia="ru-RU"/>
        </w:rPr>
        <w:t>3) рішення приймається групою (керівник при цьому виступає як один із членів групи).</w:t>
      </w:r>
    </w:p>
    <w:p w:rsidR="00F70506" w:rsidRDefault="00F70506" w:rsidP="00F70506">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70506">
        <w:rPr>
          <w:rFonts w:ascii="Times New Roman" w:eastAsia="Times New Roman" w:hAnsi="Times New Roman" w:cs="Times New Roman"/>
          <w:sz w:val="28"/>
          <w:szCs w:val="28"/>
          <w:lang w:eastAsia="ru-RU"/>
        </w:rPr>
        <w:lastRenderedPageBreak/>
        <w:t xml:space="preserve">У випадку </w:t>
      </w:r>
      <w:r w:rsidRPr="00F70506">
        <w:rPr>
          <w:rFonts w:ascii="Times New Roman" w:eastAsia="Times New Roman" w:hAnsi="Times New Roman" w:cs="Times New Roman"/>
          <w:b/>
          <w:sz w:val="28"/>
          <w:szCs w:val="28"/>
          <w:lang w:eastAsia="ru-RU"/>
        </w:rPr>
        <w:t>групового прийняття рішення</w:t>
      </w:r>
      <w:r w:rsidRPr="00F70506">
        <w:rPr>
          <w:rFonts w:ascii="Times New Roman" w:eastAsia="Times New Roman" w:hAnsi="Times New Roman" w:cs="Times New Roman"/>
          <w:sz w:val="28"/>
          <w:szCs w:val="28"/>
          <w:lang w:eastAsia="ru-RU"/>
        </w:rPr>
        <w:t xml:space="preserve"> (5-15 членів) забезпечується участь тих, кого рішення безпосередньо стосується, і підвищується їхня готовність усвідомлено виконувати його. </w:t>
      </w:r>
    </w:p>
    <w:p w:rsidR="00F70506" w:rsidRDefault="00F70506" w:rsidP="00F70506">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70506">
        <w:rPr>
          <w:rFonts w:ascii="Times New Roman" w:eastAsia="Times New Roman" w:hAnsi="Times New Roman" w:cs="Times New Roman"/>
          <w:b/>
          <w:sz w:val="28"/>
          <w:szCs w:val="28"/>
          <w:lang w:eastAsia="ru-RU"/>
        </w:rPr>
        <w:t>Переваги</w:t>
      </w:r>
      <w:r w:rsidRPr="00F70506">
        <w:rPr>
          <w:rFonts w:ascii="Times New Roman" w:eastAsia="Times New Roman" w:hAnsi="Times New Roman" w:cs="Times New Roman"/>
          <w:sz w:val="28"/>
          <w:szCs w:val="28"/>
          <w:lang w:eastAsia="ru-RU"/>
        </w:rPr>
        <w:t xml:space="preserve"> групового прийняття рішення: наповнення процесу прийняття рішення широким спектром досвіду та поглядів; полегшення координації подальшої роботи, поліпшення комунікацій; збільшення розмаїтості розглянутих альтернатив, розширення обсягу використовуваної інформації; посилення сприйняття рішення; зміцнення легітимності. </w:t>
      </w:r>
    </w:p>
    <w:p w:rsidR="00F70506" w:rsidRDefault="00F70506" w:rsidP="00F70506">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70506">
        <w:rPr>
          <w:rFonts w:ascii="Times New Roman" w:eastAsia="Times New Roman" w:hAnsi="Times New Roman" w:cs="Times New Roman"/>
          <w:b/>
          <w:sz w:val="28"/>
          <w:szCs w:val="28"/>
          <w:lang w:eastAsia="ru-RU"/>
        </w:rPr>
        <w:t>Недоліки</w:t>
      </w:r>
      <w:r w:rsidRPr="00F70506">
        <w:rPr>
          <w:rFonts w:ascii="Times New Roman" w:eastAsia="Times New Roman" w:hAnsi="Times New Roman" w:cs="Times New Roman"/>
          <w:sz w:val="28"/>
          <w:szCs w:val="28"/>
          <w:lang w:eastAsia="ru-RU"/>
        </w:rPr>
        <w:t xml:space="preserve"> групового прийняття рішень: більша тривалість прийняття; групи частіше йдуть на компроміс, нерідко потрапляючи під чийсь вплив; окремі індивідууми можуть використовувати групу для посилення свого впливу; іноді групи взагалі не можуть прийняти рішення через внутрішні чвари; за групового ухвалення рішення відповідальність окремого члена групи не має чіткого вираження. </w:t>
      </w:r>
    </w:p>
    <w:p w:rsidR="00F70506" w:rsidRDefault="00F70506" w:rsidP="00F70506">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70506">
        <w:rPr>
          <w:rFonts w:ascii="Times New Roman" w:eastAsia="Times New Roman" w:hAnsi="Times New Roman" w:cs="Times New Roman"/>
          <w:sz w:val="28"/>
          <w:szCs w:val="28"/>
          <w:lang w:eastAsia="ru-RU"/>
        </w:rPr>
        <w:t>Проміжне положення між груповим та індивідуальним прийняттям рішень займає спосіб, відповідно до якого керівник вдається до допомоги кваліфікованих консультантів перед тим, як прийняти рішення.</w:t>
      </w:r>
    </w:p>
    <w:p w:rsidR="00994F7C" w:rsidRDefault="00994F7C" w:rsidP="00F70506">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F70506" w:rsidRPr="00F70506" w:rsidRDefault="00F70506" w:rsidP="0053570A">
      <w:pPr>
        <w:pStyle w:val="a4"/>
        <w:numPr>
          <w:ilvl w:val="2"/>
          <w:numId w:val="9"/>
        </w:numPr>
        <w:autoSpaceDE w:val="0"/>
        <w:autoSpaceDN w:val="0"/>
        <w:adjustRightInd w:val="0"/>
        <w:spacing w:after="0" w:line="360" w:lineRule="auto"/>
        <w:jc w:val="both"/>
        <w:rPr>
          <w:rFonts w:ascii="Times New Roman" w:eastAsia="Times New Roman" w:hAnsi="Times New Roman" w:cs="Times New Roman"/>
          <w:b/>
          <w:sz w:val="28"/>
          <w:szCs w:val="28"/>
          <w:lang w:eastAsia="ru-RU"/>
        </w:rPr>
      </w:pPr>
      <w:r w:rsidRPr="00F70506">
        <w:rPr>
          <w:rFonts w:ascii="Times New Roman" w:eastAsia="Times New Roman" w:hAnsi="Times New Roman" w:cs="Times New Roman"/>
          <w:b/>
          <w:sz w:val="28"/>
          <w:szCs w:val="28"/>
          <w:lang w:eastAsia="ru-RU"/>
        </w:rPr>
        <w:t>Основні способи прийняття рішень</w:t>
      </w:r>
    </w:p>
    <w:p w:rsidR="00CA3F1B" w:rsidRDefault="00F70506" w:rsidP="00F70506">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F70506">
        <w:rPr>
          <w:rFonts w:ascii="Times New Roman" w:eastAsia="Times New Roman" w:hAnsi="Times New Roman" w:cs="Times New Roman"/>
          <w:sz w:val="28"/>
          <w:szCs w:val="28"/>
          <w:lang w:eastAsia="ru-RU"/>
        </w:rPr>
        <w:t xml:space="preserve"> </w:t>
      </w:r>
      <w:r w:rsidR="00994F7C">
        <w:rPr>
          <w:rFonts w:ascii="Times New Roman" w:eastAsia="Times New Roman" w:hAnsi="Times New Roman" w:cs="Times New Roman"/>
          <w:sz w:val="28"/>
          <w:szCs w:val="28"/>
          <w:lang w:eastAsia="ru-RU"/>
        </w:rPr>
        <w:tab/>
      </w:r>
      <w:r w:rsidRPr="00F70506">
        <w:rPr>
          <w:rFonts w:ascii="Times New Roman" w:eastAsia="Times New Roman" w:hAnsi="Times New Roman" w:cs="Times New Roman"/>
          <w:sz w:val="28"/>
          <w:szCs w:val="28"/>
          <w:lang w:eastAsia="ru-RU"/>
        </w:rPr>
        <w:t xml:space="preserve">Для прийняття </w:t>
      </w:r>
      <w:r w:rsidR="00CA3F1B">
        <w:rPr>
          <w:rFonts w:ascii="Times New Roman" w:eastAsia="Times New Roman" w:hAnsi="Times New Roman" w:cs="Times New Roman"/>
          <w:sz w:val="28"/>
          <w:szCs w:val="28"/>
          <w:lang w:eastAsia="ru-RU"/>
        </w:rPr>
        <w:t>управлін</w:t>
      </w:r>
      <w:r w:rsidRPr="00F70506">
        <w:rPr>
          <w:rFonts w:ascii="Times New Roman" w:eastAsia="Times New Roman" w:hAnsi="Times New Roman" w:cs="Times New Roman"/>
          <w:sz w:val="28"/>
          <w:szCs w:val="28"/>
          <w:lang w:eastAsia="ru-RU"/>
        </w:rPr>
        <w:t xml:space="preserve">ського рішення використовується певна сукупність методів, серед яких найчастіше застосовуються такі, що наведені нижче. </w:t>
      </w:r>
    </w:p>
    <w:p w:rsidR="00CA3F1B" w:rsidRDefault="00F70506" w:rsidP="00CA3F1B">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CA3F1B">
        <w:rPr>
          <w:rFonts w:ascii="Times New Roman" w:eastAsia="Times New Roman" w:hAnsi="Times New Roman" w:cs="Times New Roman"/>
          <w:b/>
          <w:sz w:val="28"/>
          <w:szCs w:val="28"/>
          <w:lang w:eastAsia="ru-RU"/>
        </w:rPr>
        <w:t>1. Алгоритм рішення</w:t>
      </w:r>
      <w:r w:rsidRPr="00F70506">
        <w:rPr>
          <w:rFonts w:ascii="Times New Roman" w:eastAsia="Times New Roman" w:hAnsi="Times New Roman" w:cs="Times New Roman"/>
          <w:sz w:val="28"/>
          <w:szCs w:val="28"/>
          <w:lang w:eastAsia="ru-RU"/>
        </w:rPr>
        <w:t>. Алгоритм зображує альтернативні напрями дій та фінансові наслідки кожної альтернативи. Розраховуючи ймовірність кожного варіанту розвитку подій, можна проаналізувати результати прийняття рішення чи низки рішень. Один із найкращих методів для прийняття рішень.</w:t>
      </w:r>
    </w:p>
    <w:p w:rsidR="00CA3F1B" w:rsidRDefault="00F70506" w:rsidP="00CA3F1B">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CA3F1B">
        <w:rPr>
          <w:rFonts w:ascii="Times New Roman" w:eastAsia="Times New Roman" w:hAnsi="Times New Roman" w:cs="Times New Roman"/>
          <w:b/>
          <w:sz w:val="28"/>
          <w:szCs w:val="28"/>
          <w:lang w:eastAsia="ru-RU"/>
        </w:rPr>
        <w:t>2. Діаграма у вигляді риб’ячого скелета</w:t>
      </w:r>
      <w:r w:rsidRPr="00F70506">
        <w:rPr>
          <w:rFonts w:ascii="Times New Roman" w:eastAsia="Times New Roman" w:hAnsi="Times New Roman" w:cs="Times New Roman"/>
          <w:sz w:val="28"/>
          <w:szCs w:val="28"/>
          <w:lang w:eastAsia="ru-RU"/>
        </w:rPr>
        <w:t xml:space="preserve"> </w:t>
      </w:r>
      <w:r w:rsidRPr="00CA3F1B">
        <w:rPr>
          <w:rFonts w:ascii="Times New Roman" w:eastAsia="Times New Roman" w:hAnsi="Times New Roman" w:cs="Times New Roman"/>
          <w:b/>
          <w:sz w:val="28"/>
          <w:szCs w:val="28"/>
          <w:lang w:eastAsia="ru-RU"/>
        </w:rPr>
        <w:t xml:space="preserve">(метод </w:t>
      </w:r>
      <w:r w:rsidR="00CA3F1B" w:rsidRPr="00CA3F1B">
        <w:rPr>
          <w:rFonts w:ascii="Times New Roman" w:eastAsia="Times New Roman" w:hAnsi="Times New Roman" w:cs="Times New Roman"/>
          <w:b/>
          <w:sz w:val="28"/>
          <w:szCs w:val="28"/>
          <w:lang w:eastAsia="ru-RU"/>
        </w:rPr>
        <w:t>Ісікави</w:t>
      </w:r>
      <w:r w:rsidRPr="00CA3F1B">
        <w:rPr>
          <w:rFonts w:ascii="Times New Roman" w:eastAsia="Times New Roman" w:hAnsi="Times New Roman" w:cs="Times New Roman"/>
          <w:b/>
          <w:sz w:val="28"/>
          <w:szCs w:val="28"/>
          <w:lang w:eastAsia="ru-RU"/>
        </w:rPr>
        <w:t>).</w:t>
      </w:r>
      <w:r w:rsidRPr="00F70506">
        <w:rPr>
          <w:rFonts w:ascii="Times New Roman" w:eastAsia="Times New Roman" w:hAnsi="Times New Roman" w:cs="Times New Roman"/>
          <w:sz w:val="28"/>
          <w:szCs w:val="28"/>
          <w:lang w:eastAsia="ru-RU"/>
        </w:rPr>
        <w:t xml:space="preserve"> Допомагає зрозуміти співвідношення між причиною та наслідками. Особливо корисна в ситуаціях, коли причини проблем чи криз важко з’ясувати. Діаграма дає змогу менеджеру: поглянути на проблему в цілому, а не на окремі її частини; знайти більше однієї можливої причини посталої проблеми; надати належну увагу </w:t>
      </w:r>
      <w:r w:rsidRPr="00F70506">
        <w:rPr>
          <w:rFonts w:ascii="Times New Roman" w:eastAsia="Times New Roman" w:hAnsi="Times New Roman" w:cs="Times New Roman"/>
          <w:sz w:val="28"/>
          <w:szCs w:val="28"/>
          <w:lang w:eastAsia="ru-RU"/>
        </w:rPr>
        <w:lastRenderedPageBreak/>
        <w:t xml:space="preserve">малим причинам проблеми; чіткіше побачити зв’язки між причинами; обговорити проблему командою або групою; виробити нові ідеї; оцінити ідеї колективного прийняття рішення. Побудова діаграми передбачає такі кроки: проблема ставиться у квадратик з правого боку сторінки (голова риби); креслиться горизонтальна лінія, що виходить із квадратика (хребет риби); далі кресляться похилі лінії, під кутом 45° до горизонтальної (ребра риби), на яких пишуться можливі причини виниклої проблеми; до кожної причини дописуються ніби лініями в різні боки можливі субпричини (кістки від </w:t>
      </w:r>
      <w:r w:rsidR="00CA3F1B" w:rsidRPr="00F70506">
        <w:rPr>
          <w:rFonts w:ascii="Times New Roman" w:eastAsia="Times New Roman" w:hAnsi="Times New Roman" w:cs="Times New Roman"/>
          <w:sz w:val="28"/>
          <w:szCs w:val="28"/>
          <w:lang w:eastAsia="ru-RU"/>
        </w:rPr>
        <w:t>ребр</w:t>
      </w:r>
      <w:r w:rsidRPr="00F70506">
        <w:rPr>
          <w:rFonts w:ascii="Times New Roman" w:eastAsia="Times New Roman" w:hAnsi="Times New Roman" w:cs="Times New Roman"/>
          <w:sz w:val="28"/>
          <w:szCs w:val="28"/>
          <w:lang w:eastAsia="ru-RU"/>
        </w:rPr>
        <w:t xml:space="preserve"> риби); оцінюються зв’язки між головними причинами та субпричинами для розуміння того, як вони можуть бути поєднані та чи не дублюються вони на діаграмі. </w:t>
      </w:r>
    </w:p>
    <w:p w:rsidR="00CA3F1B" w:rsidRDefault="00F70506" w:rsidP="00CA3F1B">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CA3F1B">
        <w:rPr>
          <w:rFonts w:ascii="Times New Roman" w:eastAsia="Times New Roman" w:hAnsi="Times New Roman" w:cs="Times New Roman"/>
          <w:b/>
          <w:sz w:val="28"/>
          <w:szCs w:val="28"/>
          <w:lang w:eastAsia="ru-RU"/>
        </w:rPr>
        <w:t>3. Блок-схема (блок-діаграма).</w:t>
      </w:r>
      <w:r w:rsidRPr="00F70506">
        <w:rPr>
          <w:rFonts w:ascii="Times New Roman" w:eastAsia="Times New Roman" w:hAnsi="Times New Roman" w:cs="Times New Roman"/>
          <w:sz w:val="28"/>
          <w:szCs w:val="28"/>
          <w:lang w:eastAsia="ru-RU"/>
        </w:rPr>
        <w:t xml:space="preserve"> Графічна репрезентація поточної інформації, ідей чи компонентів системи. Це найкращий спосіб пояснити чи зрозуміти, що відбувається всередині замкненої системи. У бізнесі блок-схеми ілюструють процес (фізичний процес виробництва, процес менеджменту), завдяки якому рішення доводяться до кінця. Можливі умовні позначення в схемах: формулювання факту – овал, дія – прямокутник, питання – ромб, напрям руху – стрілка. </w:t>
      </w:r>
    </w:p>
    <w:p w:rsidR="00CA3F1B" w:rsidRDefault="00F70506" w:rsidP="00CA3F1B">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CA3F1B">
        <w:rPr>
          <w:rFonts w:ascii="Times New Roman" w:eastAsia="Times New Roman" w:hAnsi="Times New Roman" w:cs="Times New Roman"/>
          <w:b/>
          <w:sz w:val="28"/>
          <w:szCs w:val="28"/>
          <w:lang w:eastAsia="ru-RU"/>
        </w:rPr>
        <w:t>4. Процес складання карт («ґрунтовка»).</w:t>
      </w:r>
      <w:r w:rsidRPr="00F70506">
        <w:rPr>
          <w:rFonts w:ascii="Times New Roman" w:eastAsia="Times New Roman" w:hAnsi="Times New Roman" w:cs="Times New Roman"/>
          <w:sz w:val="28"/>
          <w:szCs w:val="28"/>
          <w:lang w:eastAsia="ru-RU"/>
        </w:rPr>
        <w:t xml:space="preserve"> Спосіб, у який можна точно зобразити перебіг процесу. Полягає в інтерв’юванні людей, котрі виконують роботу на кожній окремій ділянці, для того, аби зрозуміти головні напрями їхньої діяльності, інформаційні потоки та зв’язки між ними. Чернетка процесу малюється на аркуші паперу. Потім люди, яких попередньо інтерв’ювали, запрошуються оглянути ті частини процесу, за які вони відповідають, щоб перевірити дотримання точності їхніх описів у конструкції. </w:t>
      </w:r>
    </w:p>
    <w:p w:rsidR="00970892" w:rsidRDefault="00F70506" w:rsidP="00CA3F1B">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CA3F1B">
        <w:rPr>
          <w:rFonts w:ascii="Times New Roman" w:eastAsia="Times New Roman" w:hAnsi="Times New Roman" w:cs="Times New Roman"/>
          <w:b/>
          <w:sz w:val="28"/>
          <w:szCs w:val="28"/>
          <w:lang w:eastAsia="ru-RU"/>
        </w:rPr>
        <w:t>5. Уявні схеми</w:t>
      </w:r>
      <w:r w:rsidRPr="00F70506">
        <w:rPr>
          <w:rFonts w:ascii="Times New Roman" w:eastAsia="Times New Roman" w:hAnsi="Times New Roman" w:cs="Times New Roman"/>
          <w:sz w:val="28"/>
          <w:szCs w:val="28"/>
          <w:lang w:eastAsia="ru-RU"/>
        </w:rPr>
        <w:t xml:space="preserve">. Спосіб репрезентувати багато різних компонентів складної проблеми, інструментів для передачі складних ідей іншим. Використання уявних схем передбачає такі дії: центральна ідея, проблема пишеться в центрі великого 36 аркуша паперу; ідеї, ініційовані центральною, зображуються за допомогою серії ліній, що виходять з центру; як результат з’являється зображення уявної схеми, подібної до павутиння чи кореневої </w:t>
      </w:r>
      <w:r w:rsidRPr="00F70506">
        <w:rPr>
          <w:rFonts w:ascii="Times New Roman" w:eastAsia="Times New Roman" w:hAnsi="Times New Roman" w:cs="Times New Roman"/>
          <w:sz w:val="28"/>
          <w:szCs w:val="28"/>
          <w:lang w:eastAsia="ru-RU"/>
        </w:rPr>
        <w:lastRenderedPageBreak/>
        <w:t xml:space="preserve">системи алгоритму, де лінії розходяться в усіх напрямах до країв паперу. Схеми дають можливість зламати традиційні способи міркування над проблемою, наблизитися до проблеми буквально з чистим аркушем паперу, звільнюють людей від дотримання попередньої логіки. </w:t>
      </w:r>
    </w:p>
    <w:p w:rsidR="00970892" w:rsidRDefault="00F70506" w:rsidP="00CA3F1B">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F70506">
        <w:rPr>
          <w:rFonts w:ascii="Times New Roman" w:eastAsia="Times New Roman" w:hAnsi="Times New Roman" w:cs="Times New Roman"/>
          <w:sz w:val="28"/>
          <w:szCs w:val="28"/>
          <w:lang w:eastAsia="ru-RU"/>
        </w:rPr>
        <w:t xml:space="preserve">Непередбачені зміни умов зовнішнього середовища та внутрішніх реалій підприємства вимагають від суб’єкта господарювання необхідності прийняття багатьох рішень, але брак часу та ресурсів унеможливлює реалізацію цих рішень одночасно. Тому суб’єкт, що приймає рішення, повинен визначати, яким видам робіт чи рішенням віддавати перевагу. </w:t>
      </w:r>
    </w:p>
    <w:p w:rsidR="00970892" w:rsidRDefault="00F70506" w:rsidP="00CA3F1B">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F70506">
        <w:rPr>
          <w:rFonts w:ascii="Times New Roman" w:eastAsia="Times New Roman" w:hAnsi="Times New Roman" w:cs="Times New Roman"/>
          <w:sz w:val="28"/>
          <w:szCs w:val="28"/>
          <w:lang w:eastAsia="ru-RU"/>
        </w:rPr>
        <w:t xml:space="preserve">Розглянемо основні способи формування пріоритетів. </w:t>
      </w:r>
    </w:p>
    <w:p w:rsidR="00970892" w:rsidRDefault="00F70506" w:rsidP="00CA3F1B">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970892">
        <w:rPr>
          <w:rFonts w:ascii="Times New Roman" w:eastAsia="Times New Roman" w:hAnsi="Times New Roman" w:cs="Times New Roman"/>
          <w:b/>
          <w:sz w:val="28"/>
          <w:szCs w:val="28"/>
          <w:lang w:eastAsia="ru-RU"/>
        </w:rPr>
        <w:t>1. Метод АВС</w:t>
      </w:r>
      <w:r w:rsidRPr="00F70506">
        <w:rPr>
          <w:rFonts w:ascii="Times New Roman" w:eastAsia="Times New Roman" w:hAnsi="Times New Roman" w:cs="Times New Roman"/>
          <w:sz w:val="28"/>
          <w:szCs w:val="28"/>
          <w:lang w:eastAsia="ru-RU"/>
        </w:rPr>
        <w:t xml:space="preserve">. Спосіб визначення ієрархії завдань та рішень через розміщення їх як А-, В-, С-завдання відповідно до їх важливості (А – завдання найбільшої пріоритетності; В – важливі завдання, що мають меншу пріоритетність, але можуть набути її дуже швидко; С – завдання, які рано чи пізно привернуть увагу, але зараз можуть бути відкладені; D – завдання, що можуть узагалі лишитись невиконаними, їх можна просто відкинути) чи за ступенем терміновості. </w:t>
      </w:r>
    </w:p>
    <w:p w:rsidR="00F70506" w:rsidRDefault="00F70506" w:rsidP="00CA3F1B">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970892">
        <w:rPr>
          <w:rFonts w:ascii="Times New Roman" w:eastAsia="Times New Roman" w:hAnsi="Times New Roman" w:cs="Times New Roman"/>
          <w:b/>
          <w:sz w:val="28"/>
          <w:szCs w:val="28"/>
          <w:lang w:eastAsia="ru-RU"/>
        </w:rPr>
        <w:t>2. Кольорове кодування</w:t>
      </w:r>
      <w:r w:rsidRPr="00F70506">
        <w:rPr>
          <w:rFonts w:ascii="Times New Roman" w:eastAsia="Times New Roman" w:hAnsi="Times New Roman" w:cs="Times New Roman"/>
          <w:sz w:val="28"/>
          <w:szCs w:val="28"/>
          <w:lang w:eastAsia="ru-RU"/>
        </w:rPr>
        <w:t>. Використання кольорових крапок для позначення пріоритетності рішень. Різновид – техніка «робочий набір», що полягає у вживанні чотирьох основних кольорів для класифікації роботи, субординуючи її як «завдання» та «можливості», а також поділяючи її на персональну та спільну. Наприклад, синій колір може стосуватися завдань, які керівник вимагає виконувати чітко, згідно із затвердженим стандартом; жовтим кольором можна позначати завдання, де виконавець несе повну відповідальність за самостійну ініціативу в будь-якому напрямі.</w:t>
      </w:r>
    </w:p>
    <w:p w:rsidR="00970892" w:rsidRDefault="00970892" w:rsidP="00CA3F1B">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p>
    <w:p w:rsidR="00970892" w:rsidRPr="00970892" w:rsidRDefault="00970892" w:rsidP="008C6458">
      <w:pPr>
        <w:autoSpaceDE w:val="0"/>
        <w:autoSpaceDN w:val="0"/>
        <w:adjustRightInd w:val="0"/>
        <w:spacing w:after="0" w:line="360" w:lineRule="auto"/>
        <w:ind w:firstLine="708"/>
        <w:jc w:val="both"/>
        <w:rPr>
          <w:rFonts w:ascii="Times New Roman" w:eastAsia="Times New Roman" w:hAnsi="Times New Roman" w:cs="Times New Roman"/>
          <w:b/>
          <w:sz w:val="28"/>
          <w:szCs w:val="28"/>
          <w:lang w:eastAsia="ru-RU"/>
        </w:rPr>
      </w:pPr>
      <w:r w:rsidRPr="00970892">
        <w:rPr>
          <w:rFonts w:ascii="Times New Roman" w:eastAsia="Times New Roman" w:hAnsi="Times New Roman" w:cs="Times New Roman"/>
          <w:b/>
          <w:sz w:val="28"/>
          <w:szCs w:val="28"/>
          <w:lang w:eastAsia="ru-RU"/>
        </w:rPr>
        <w:t>1.2.3. Характер та умови прийняття управлінських рішень</w:t>
      </w:r>
    </w:p>
    <w:p w:rsidR="00970892" w:rsidRDefault="00970892" w:rsidP="00CA3F1B">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970892">
        <w:rPr>
          <w:rFonts w:ascii="Times New Roman" w:eastAsia="Times New Roman" w:hAnsi="Times New Roman" w:cs="Times New Roman"/>
          <w:sz w:val="28"/>
          <w:szCs w:val="28"/>
          <w:lang w:eastAsia="ru-RU"/>
        </w:rPr>
        <w:t xml:space="preserve">У ході прийняття та обґрунтування </w:t>
      </w:r>
      <w:r>
        <w:rPr>
          <w:rFonts w:ascii="Times New Roman" w:eastAsia="Times New Roman" w:hAnsi="Times New Roman" w:cs="Times New Roman"/>
          <w:sz w:val="28"/>
          <w:szCs w:val="28"/>
          <w:lang w:eastAsia="ru-RU"/>
        </w:rPr>
        <w:t>управлін</w:t>
      </w:r>
      <w:r w:rsidRPr="00970892">
        <w:rPr>
          <w:rFonts w:ascii="Times New Roman" w:eastAsia="Times New Roman" w:hAnsi="Times New Roman" w:cs="Times New Roman"/>
          <w:sz w:val="28"/>
          <w:szCs w:val="28"/>
          <w:lang w:eastAsia="ru-RU"/>
        </w:rPr>
        <w:t xml:space="preserve">ських рішень варто враховувати логіку, інтуїцію та досвід як три сторони трикутника. В ідеалі всі названі елементи мають бути абсолютно збалансованими, але на практиці </w:t>
      </w:r>
      <w:r w:rsidRPr="00970892">
        <w:rPr>
          <w:rFonts w:ascii="Times New Roman" w:eastAsia="Times New Roman" w:hAnsi="Times New Roman" w:cs="Times New Roman"/>
          <w:sz w:val="28"/>
          <w:szCs w:val="28"/>
          <w:lang w:eastAsia="ru-RU"/>
        </w:rPr>
        <w:lastRenderedPageBreak/>
        <w:t xml:space="preserve">акценти будуть великою мірою залежати від стилю прийняття рішення та типу рішення взагалі. </w:t>
      </w:r>
    </w:p>
    <w:p w:rsidR="00970892" w:rsidRDefault="00970892" w:rsidP="00CA3F1B">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970892">
        <w:rPr>
          <w:rFonts w:ascii="Times New Roman" w:eastAsia="Times New Roman" w:hAnsi="Times New Roman" w:cs="Times New Roman"/>
          <w:sz w:val="28"/>
          <w:szCs w:val="28"/>
          <w:lang w:eastAsia="ru-RU"/>
        </w:rPr>
        <w:t xml:space="preserve">Процес прийняття рішення на стратегічному й оперативному рівні може мати інтуїтивний, заснований на судженнях, чи раціональний характер. </w:t>
      </w:r>
    </w:p>
    <w:p w:rsidR="00970892" w:rsidRDefault="00970892" w:rsidP="00CA3F1B">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970892">
        <w:rPr>
          <w:rFonts w:ascii="Times New Roman" w:eastAsia="Times New Roman" w:hAnsi="Times New Roman" w:cs="Times New Roman"/>
          <w:sz w:val="28"/>
          <w:szCs w:val="28"/>
          <w:lang w:eastAsia="ru-RU"/>
        </w:rPr>
        <w:t xml:space="preserve">У випадку прийняття суто </w:t>
      </w:r>
      <w:r w:rsidRPr="00970892">
        <w:rPr>
          <w:rFonts w:ascii="Times New Roman" w:eastAsia="Times New Roman" w:hAnsi="Times New Roman" w:cs="Times New Roman"/>
          <w:b/>
          <w:sz w:val="28"/>
          <w:szCs w:val="28"/>
          <w:lang w:eastAsia="ru-RU"/>
        </w:rPr>
        <w:t>інтуїтивного рішення</w:t>
      </w:r>
      <w:r w:rsidRPr="00970892">
        <w:rPr>
          <w:rFonts w:ascii="Times New Roman" w:eastAsia="Times New Roman" w:hAnsi="Times New Roman" w:cs="Times New Roman"/>
          <w:sz w:val="28"/>
          <w:szCs w:val="28"/>
          <w:lang w:eastAsia="ru-RU"/>
        </w:rPr>
        <w:t xml:space="preserve"> люди виходять із власного відчуття того, що їхній вибір правильний. При цьому існує дуже великий ризик помилок, тому ці рішення припустимі лише в крайньому випадку, скоріше як виняток, а не правило. </w:t>
      </w:r>
    </w:p>
    <w:p w:rsidR="00970892" w:rsidRDefault="00970892" w:rsidP="00CA3F1B">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970892">
        <w:rPr>
          <w:rFonts w:ascii="Times New Roman" w:eastAsia="Times New Roman" w:hAnsi="Times New Roman" w:cs="Times New Roman"/>
          <w:b/>
          <w:sz w:val="28"/>
          <w:szCs w:val="28"/>
          <w:lang w:eastAsia="ru-RU"/>
        </w:rPr>
        <w:t>Рішення, засновані на судженні (адаптаційні рішення</w:t>
      </w:r>
      <w:r w:rsidRPr="00970892">
        <w:rPr>
          <w:rFonts w:ascii="Times New Roman" w:eastAsia="Times New Roman" w:hAnsi="Times New Roman" w:cs="Times New Roman"/>
          <w:sz w:val="28"/>
          <w:szCs w:val="28"/>
          <w:lang w:eastAsia="ru-RU"/>
        </w:rPr>
        <w:t xml:space="preserve">), багато в чому подібні до інтуїтивних, оскільки на перший погляд їх логіка слабко проявляється. В основі цих рішень лежать, на відміну від попереднього випадку, знання й осмислений досвід минулого. Однак здоровий глузд у людей не завжди превалює, тому даний спосіб прийняття рішень не дуже надійний, хоча приваблює своєю швидкістю й дешевизною. </w:t>
      </w:r>
    </w:p>
    <w:p w:rsidR="00970892" w:rsidRDefault="00970892" w:rsidP="00CA3F1B">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970892">
        <w:rPr>
          <w:rFonts w:ascii="Times New Roman" w:eastAsia="Times New Roman" w:hAnsi="Times New Roman" w:cs="Times New Roman"/>
          <w:sz w:val="28"/>
          <w:szCs w:val="28"/>
          <w:lang w:eastAsia="ru-RU"/>
        </w:rPr>
        <w:t xml:space="preserve">В основі </w:t>
      </w:r>
      <w:r w:rsidRPr="00970892">
        <w:rPr>
          <w:rFonts w:ascii="Times New Roman" w:eastAsia="Times New Roman" w:hAnsi="Times New Roman" w:cs="Times New Roman"/>
          <w:b/>
          <w:sz w:val="28"/>
          <w:szCs w:val="28"/>
          <w:lang w:eastAsia="ru-RU"/>
        </w:rPr>
        <w:t>раціонального рішення</w:t>
      </w:r>
      <w:r w:rsidRPr="00970892">
        <w:rPr>
          <w:rFonts w:ascii="Times New Roman" w:eastAsia="Times New Roman" w:hAnsi="Times New Roman" w:cs="Times New Roman"/>
          <w:sz w:val="28"/>
          <w:szCs w:val="28"/>
          <w:lang w:eastAsia="ru-RU"/>
        </w:rPr>
        <w:t xml:space="preserve"> лежить не минулий емпіричний досвід, а об’єктивний аналіз умов, у яких організація діє на даний момент і які приблизно будуть мати місце в майбутньому. </w:t>
      </w:r>
    </w:p>
    <w:p w:rsidR="00970892" w:rsidRDefault="00970892" w:rsidP="00CA3F1B">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970892">
        <w:rPr>
          <w:rFonts w:ascii="Times New Roman" w:eastAsia="Times New Roman" w:hAnsi="Times New Roman" w:cs="Times New Roman"/>
          <w:sz w:val="28"/>
          <w:szCs w:val="28"/>
          <w:lang w:eastAsia="ru-RU"/>
        </w:rPr>
        <w:t xml:space="preserve">У теорії управління виділяють також три основні моделі прийняття господарських рішень: </w:t>
      </w:r>
    </w:p>
    <w:p w:rsidR="00970892" w:rsidRDefault="00970892" w:rsidP="00CA3F1B">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970892">
        <w:rPr>
          <w:rFonts w:ascii="Times New Roman" w:eastAsia="Times New Roman" w:hAnsi="Times New Roman" w:cs="Times New Roman"/>
          <w:sz w:val="28"/>
          <w:szCs w:val="28"/>
          <w:lang w:eastAsia="ru-RU"/>
        </w:rPr>
        <w:t xml:space="preserve">1) класичну, </w:t>
      </w:r>
    </w:p>
    <w:p w:rsidR="00970892" w:rsidRDefault="00970892" w:rsidP="00CA3F1B">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970892">
        <w:rPr>
          <w:rFonts w:ascii="Times New Roman" w:eastAsia="Times New Roman" w:hAnsi="Times New Roman" w:cs="Times New Roman"/>
          <w:sz w:val="28"/>
          <w:szCs w:val="28"/>
          <w:lang w:eastAsia="ru-RU"/>
        </w:rPr>
        <w:t xml:space="preserve">2) поведінкову, </w:t>
      </w:r>
    </w:p>
    <w:p w:rsidR="00970892" w:rsidRDefault="00970892" w:rsidP="00CA3F1B">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970892">
        <w:rPr>
          <w:rFonts w:ascii="Times New Roman" w:eastAsia="Times New Roman" w:hAnsi="Times New Roman" w:cs="Times New Roman"/>
          <w:sz w:val="28"/>
          <w:szCs w:val="28"/>
          <w:lang w:eastAsia="ru-RU"/>
        </w:rPr>
        <w:t xml:space="preserve">3) ірраціональну. </w:t>
      </w:r>
    </w:p>
    <w:p w:rsidR="00970892" w:rsidRDefault="00970892" w:rsidP="00CA3F1B">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970892">
        <w:rPr>
          <w:rFonts w:ascii="Times New Roman" w:eastAsia="Times New Roman" w:hAnsi="Times New Roman" w:cs="Times New Roman"/>
          <w:sz w:val="28"/>
          <w:szCs w:val="28"/>
          <w:lang w:eastAsia="ru-RU"/>
        </w:rPr>
        <w:t>У таблиці 2.3 дана характеристика основних моделей прийняття рішень. Ідеальний процес прийняття рішень має бути:</w:t>
      </w:r>
    </w:p>
    <w:p w:rsidR="00970892" w:rsidRDefault="00970892" w:rsidP="00CA3F1B">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970892">
        <w:rPr>
          <w:rFonts w:ascii="Times New Roman" w:eastAsia="Times New Roman" w:hAnsi="Times New Roman" w:cs="Times New Roman"/>
          <w:sz w:val="28"/>
          <w:szCs w:val="28"/>
          <w:lang w:eastAsia="ru-RU"/>
        </w:rPr>
        <w:t xml:space="preserve"> - послідовним; </w:t>
      </w:r>
    </w:p>
    <w:p w:rsidR="00970892" w:rsidRDefault="00970892" w:rsidP="00CA3F1B">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970892">
        <w:rPr>
          <w:rFonts w:ascii="Times New Roman" w:eastAsia="Times New Roman" w:hAnsi="Times New Roman" w:cs="Times New Roman"/>
          <w:sz w:val="28"/>
          <w:szCs w:val="28"/>
          <w:lang w:eastAsia="ru-RU"/>
        </w:rPr>
        <w:t xml:space="preserve">- раціональним; </w:t>
      </w:r>
    </w:p>
    <w:p w:rsidR="00970892" w:rsidRDefault="00970892" w:rsidP="00CA3F1B">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970892">
        <w:rPr>
          <w:rFonts w:ascii="Times New Roman" w:eastAsia="Times New Roman" w:hAnsi="Times New Roman" w:cs="Times New Roman"/>
          <w:sz w:val="28"/>
          <w:szCs w:val="28"/>
          <w:lang w:eastAsia="ru-RU"/>
        </w:rPr>
        <w:t xml:space="preserve">- базуватися на точній інформації; </w:t>
      </w:r>
    </w:p>
    <w:p w:rsidR="00970892" w:rsidRDefault="00970892" w:rsidP="00CA3F1B">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970892">
        <w:rPr>
          <w:rFonts w:ascii="Times New Roman" w:eastAsia="Times New Roman" w:hAnsi="Times New Roman" w:cs="Times New Roman"/>
          <w:sz w:val="28"/>
          <w:szCs w:val="28"/>
          <w:lang w:eastAsia="ru-RU"/>
        </w:rPr>
        <w:t>- бути вільним від емоцій та упереджень.</w:t>
      </w:r>
    </w:p>
    <w:p w:rsidR="00970892" w:rsidRDefault="00970892" w:rsidP="00CA3F1B">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970892">
        <w:rPr>
          <w:rFonts w:ascii="Times New Roman" w:eastAsia="Times New Roman" w:hAnsi="Times New Roman" w:cs="Times New Roman"/>
          <w:sz w:val="28"/>
          <w:szCs w:val="28"/>
          <w:lang w:eastAsia="ru-RU"/>
        </w:rPr>
        <w:t xml:space="preserve"> На жаль, досягнути цих умов під час прийняття господарських рішень на практиці неможливо. </w:t>
      </w:r>
    </w:p>
    <w:p w:rsidR="008C6458" w:rsidRDefault="008C6458" w:rsidP="00CA3F1B">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p>
    <w:p w:rsidR="00970892" w:rsidRDefault="00970892" w:rsidP="00CA3F1B">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970892">
        <w:rPr>
          <w:rFonts w:ascii="Times New Roman" w:eastAsia="Times New Roman" w:hAnsi="Times New Roman" w:cs="Times New Roman"/>
          <w:sz w:val="28"/>
          <w:szCs w:val="28"/>
          <w:lang w:eastAsia="ru-RU"/>
        </w:rPr>
        <w:lastRenderedPageBreak/>
        <w:t xml:space="preserve">Таблиця 2.3 </w:t>
      </w:r>
      <w:r>
        <w:rPr>
          <w:rFonts w:ascii="Times New Roman" w:eastAsia="Times New Roman" w:hAnsi="Times New Roman" w:cs="Times New Roman"/>
          <w:sz w:val="28"/>
          <w:szCs w:val="28"/>
          <w:lang w:eastAsia="ru-RU"/>
        </w:rPr>
        <w:t xml:space="preserve">– </w:t>
      </w:r>
      <w:r w:rsidRPr="00970892">
        <w:rPr>
          <w:rFonts w:ascii="Times New Roman" w:eastAsia="Times New Roman" w:hAnsi="Times New Roman" w:cs="Times New Roman"/>
          <w:sz w:val="28"/>
          <w:szCs w:val="28"/>
          <w:lang w:eastAsia="ru-RU"/>
        </w:rPr>
        <w:t xml:space="preserve">Основні моделі прийняття рішень </w:t>
      </w:r>
    </w:p>
    <w:tbl>
      <w:tblPr>
        <w:tblStyle w:val="a5"/>
        <w:tblW w:w="0" w:type="auto"/>
        <w:jc w:val="center"/>
        <w:tblLook w:val="04A0" w:firstRow="1" w:lastRow="0" w:firstColumn="1" w:lastColumn="0" w:noHBand="0" w:noVBand="1"/>
      </w:tblPr>
      <w:tblGrid>
        <w:gridCol w:w="1838"/>
        <w:gridCol w:w="7506"/>
      </w:tblGrid>
      <w:tr w:rsidR="008B2929" w:rsidRPr="008B2929" w:rsidTr="008B2929">
        <w:trPr>
          <w:jc w:val="center"/>
        </w:trPr>
        <w:tc>
          <w:tcPr>
            <w:tcW w:w="1838" w:type="dxa"/>
          </w:tcPr>
          <w:p w:rsidR="008B2929" w:rsidRPr="008B2929" w:rsidRDefault="008B2929" w:rsidP="008B2929">
            <w:pPr>
              <w:autoSpaceDE w:val="0"/>
              <w:autoSpaceDN w:val="0"/>
              <w:adjustRightInd w:val="0"/>
              <w:jc w:val="center"/>
              <w:rPr>
                <w:rFonts w:ascii="Times New Roman" w:eastAsia="Times New Roman" w:hAnsi="Times New Roman" w:cs="Times New Roman"/>
                <w:b/>
                <w:sz w:val="24"/>
                <w:szCs w:val="24"/>
                <w:lang w:eastAsia="ru-RU"/>
              </w:rPr>
            </w:pPr>
            <w:r w:rsidRPr="008B2929">
              <w:rPr>
                <w:rFonts w:ascii="Times New Roman" w:eastAsia="Times New Roman" w:hAnsi="Times New Roman" w:cs="Times New Roman"/>
                <w:b/>
                <w:sz w:val="24"/>
                <w:szCs w:val="24"/>
                <w:lang w:eastAsia="ru-RU"/>
              </w:rPr>
              <w:t>Модель</w:t>
            </w:r>
          </w:p>
        </w:tc>
        <w:tc>
          <w:tcPr>
            <w:tcW w:w="7506" w:type="dxa"/>
          </w:tcPr>
          <w:p w:rsidR="008B2929" w:rsidRPr="008B2929" w:rsidRDefault="008B2929" w:rsidP="008B2929">
            <w:pPr>
              <w:autoSpaceDE w:val="0"/>
              <w:autoSpaceDN w:val="0"/>
              <w:adjustRightInd w:val="0"/>
              <w:jc w:val="center"/>
              <w:rPr>
                <w:rFonts w:ascii="Times New Roman" w:eastAsia="Times New Roman" w:hAnsi="Times New Roman" w:cs="Times New Roman"/>
                <w:b/>
                <w:sz w:val="24"/>
                <w:szCs w:val="24"/>
                <w:lang w:eastAsia="ru-RU"/>
              </w:rPr>
            </w:pPr>
            <w:r w:rsidRPr="008B2929">
              <w:rPr>
                <w:rFonts w:ascii="Times New Roman" w:eastAsia="Times New Roman" w:hAnsi="Times New Roman" w:cs="Times New Roman"/>
                <w:b/>
                <w:sz w:val="24"/>
                <w:szCs w:val="24"/>
                <w:lang w:eastAsia="ru-RU"/>
              </w:rPr>
              <w:t>Характеристика моделі</w:t>
            </w:r>
          </w:p>
        </w:tc>
      </w:tr>
      <w:tr w:rsidR="008B2929" w:rsidRPr="008B2929" w:rsidTr="008B2929">
        <w:trPr>
          <w:jc w:val="center"/>
        </w:trPr>
        <w:tc>
          <w:tcPr>
            <w:tcW w:w="1838" w:type="dxa"/>
          </w:tcPr>
          <w:p w:rsidR="008B2929" w:rsidRPr="008B2929" w:rsidRDefault="008B2929" w:rsidP="008B2929">
            <w:pPr>
              <w:autoSpaceDE w:val="0"/>
              <w:autoSpaceDN w:val="0"/>
              <w:adjustRightInd w:val="0"/>
              <w:jc w:val="both"/>
              <w:rPr>
                <w:rFonts w:ascii="Times New Roman" w:eastAsia="Times New Roman" w:hAnsi="Times New Roman" w:cs="Times New Roman"/>
                <w:sz w:val="24"/>
                <w:szCs w:val="24"/>
                <w:lang w:eastAsia="ru-RU"/>
              </w:rPr>
            </w:pPr>
            <w:r w:rsidRPr="008B2929">
              <w:rPr>
                <w:rFonts w:ascii="Times New Roman" w:eastAsia="Times New Roman" w:hAnsi="Times New Roman" w:cs="Times New Roman"/>
                <w:sz w:val="24"/>
                <w:szCs w:val="24"/>
                <w:lang w:eastAsia="ru-RU"/>
              </w:rPr>
              <w:t xml:space="preserve">Класична («синоптична») модель </w:t>
            </w:r>
          </w:p>
        </w:tc>
        <w:tc>
          <w:tcPr>
            <w:tcW w:w="7506" w:type="dxa"/>
          </w:tcPr>
          <w:p w:rsidR="008B2929" w:rsidRDefault="008B2929" w:rsidP="008B2929">
            <w:pPr>
              <w:autoSpaceDE w:val="0"/>
              <w:autoSpaceDN w:val="0"/>
              <w:adjustRightInd w:val="0"/>
              <w:jc w:val="both"/>
              <w:rPr>
                <w:rFonts w:ascii="Times New Roman" w:eastAsia="Times New Roman" w:hAnsi="Times New Roman" w:cs="Times New Roman"/>
                <w:sz w:val="24"/>
                <w:szCs w:val="24"/>
                <w:lang w:eastAsia="ru-RU"/>
              </w:rPr>
            </w:pPr>
            <w:r w:rsidRPr="008B2929">
              <w:rPr>
                <w:rFonts w:ascii="Times New Roman" w:eastAsia="Times New Roman" w:hAnsi="Times New Roman" w:cs="Times New Roman"/>
                <w:sz w:val="24"/>
                <w:szCs w:val="24"/>
                <w:lang w:eastAsia="ru-RU"/>
              </w:rPr>
              <w:t xml:space="preserve">Базується па припущенні, що поведінка людини за певних обставин буде логічною та передбачуваною. Вважається, що суб’єкти, які приймають рішення, діятимуть раціонально (завдяки точній інформації вони дійдуть логічного висновку щодо рішення з бажаним результатом). </w:t>
            </w:r>
          </w:p>
          <w:p w:rsidR="008B2929" w:rsidRDefault="008B2929" w:rsidP="008B2929">
            <w:pPr>
              <w:autoSpaceDE w:val="0"/>
              <w:autoSpaceDN w:val="0"/>
              <w:adjustRightInd w:val="0"/>
              <w:jc w:val="both"/>
              <w:rPr>
                <w:rFonts w:ascii="Times New Roman" w:eastAsia="Times New Roman" w:hAnsi="Times New Roman" w:cs="Times New Roman"/>
                <w:sz w:val="24"/>
                <w:szCs w:val="24"/>
                <w:lang w:eastAsia="ru-RU"/>
              </w:rPr>
            </w:pPr>
            <w:r w:rsidRPr="008B2929">
              <w:rPr>
                <w:rFonts w:ascii="Times New Roman" w:eastAsia="Times New Roman" w:hAnsi="Times New Roman" w:cs="Times New Roman"/>
                <w:sz w:val="24"/>
                <w:szCs w:val="24"/>
                <w:lang w:eastAsia="ru-RU"/>
              </w:rPr>
              <w:t xml:space="preserve">За даної моделі ефективний процес прийняття рішень складається з таких логічних кроків: визначення проблеми; з’ясування проблеми й окреслення цілей; формування альтернатив; оцінка альтернатив; порівняння прогнозованого результату по кожній альтернативі з цілями; вибір однієї з альтернатив, яка найбільшою мірою задовольняє поставлені цілі. </w:t>
            </w:r>
          </w:p>
          <w:p w:rsidR="008B2929" w:rsidRPr="008B2929" w:rsidRDefault="008B2929" w:rsidP="008B2929">
            <w:pPr>
              <w:autoSpaceDE w:val="0"/>
              <w:autoSpaceDN w:val="0"/>
              <w:adjustRightInd w:val="0"/>
              <w:jc w:val="both"/>
              <w:rPr>
                <w:rFonts w:ascii="Times New Roman" w:eastAsia="Times New Roman" w:hAnsi="Times New Roman" w:cs="Times New Roman"/>
                <w:sz w:val="24"/>
                <w:szCs w:val="24"/>
                <w:lang w:eastAsia="ru-RU"/>
              </w:rPr>
            </w:pPr>
            <w:r w:rsidRPr="008B2929">
              <w:rPr>
                <w:rFonts w:ascii="Times New Roman" w:eastAsia="Times New Roman" w:hAnsi="Times New Roman" w:cs="Times New Roman"/>
                <w:sz w:val="24"/>
                <w:szCs w:val="24"/>
                <w:lang w:eastAsia="ru-RU"/>
              </w:rPr>
              <w:t>Ідея раціонального прийняття рішень має місце в західному менеджменті; вона дуже бажана й передбачувана</w:t>
            </w:r>
          </w:p>
        </w:tc>
      </w:tr>
      <w:tr w:rsidR="008B2929" w:rsidRPr="008B2929" w:rsidTr="008B2929">
        <w:trPr>
          <w:jc w:val="center"/>
        </w:trPr>
        <w:tc>
          <w:tcPr>
            <w:tcW w:w="1838" w:type="dxa"/>
          </w:tcPr>
          <w:p w:rsidR="008B2929" w:rsidRPr="008B2929" w:rsidRDefault="008B2929" w:rsidP="008B2929">
            <w:pPr>
              <w:autoSpaceDE w:val="0"/>
              <w:autoSpaceDN w:val="0"/>
              <w:adjustRightInd w:val="0"/>
              <w:jc w:val="both"/>
              <w:rPr>
                <w:rFonts w:ascii="Times New Roman" w:eastAsia="Times New Roman" w:hAnsi="Times New Roman" w:cs="Times New Roman"/>
                <w:sz w:val="24"/>
                <w:szCs w:val="24"/>
                <w:lang w:eastAsia="ru-RU"/>
              </w:rPr>
            </w:pPr>
            <w:r w:rsidRPr="008B2929">
              <w:rPr>
                <w:rFonts w:ascii="Times New Roman" w:eastAsia="Times New Roman" w:hAnsi="Times New Roman" w:cs="Times New Roman"/>
                <w:sz w:val="24"/>
                <w:szCs w:val="24"/>
                <w:lang w:eastAsia="ru-RU"/>
              </w:rPr>
              <w:t xml:space="preserve">Поведінкова модель </w:t>
            </w:r>
          </w:p>
        </w:tc>
        <w:tc>
          <w:tcPr>
            <w:tcW w:w="7506" w:type="dxa"/>
          </w:tcPr>
          <w:p w:rsidR="008B2929" w:rsidRDefault="008B2929" w:rsidP="008B2929">
            <w:pPr>
              <w:autoSpaceDE w:val="0"/>
              <w:autoSpaceDN w:val="0"/>
              <w:adjustRightInd w:val="0"/>
              <w:jc w:val="both"/>
              <w:rPr>
                <w:rFonts w:ascii="Times New Roman" w:eastAsia="Times New Roman" w:hAnsi="Times New Roman" w:cs="Times New Roman"/>
                <w:sz w:val="24"/>
                <w:szCs w:val="24"/>
                <w:lang w:eastAsia="ru-RU"/>
              </w:rPr>
            </w:pPr>
            <w:r w:rsidRPr="008B2929">
              <w:rPr>
                <w:rFonts w:ascii="Times New Roman" w:eastAsia="Times New Roman" w:hAnsi="Times New Roman" w:cs="Times New Roman"/>
                <w:sz w:val="24"/>
                <w:szCs w:val="24"/>
                <w:lang w:eastAsia="ru-RU"/>
              </w:rPr>
              <w:t xml:space="preserve">За використання даної моделі: </w:t>
            </w:r>
          </w:p>
          <w:p w:rsidR="008B2929" w:rsidRDefault="008B2929" w:rsidP="008B2929">
            <w:pPr>
              <w:autoSpaceDE w:val="0"/>
              <w:autoSpaceDN w:val="0"/>
              <w:adjustRightInd w:val="0"/>
              <w:jc w:val="both"/>
              <w:rPr>
                <w:rFonts w:ascii="Times New Roman" w:eastAsia="Times New Roman" w:hAnsi="Times New Roman" w:cs="Times New Roman"/>
                <w:sz w:val="24"/>
                <w:szCs w:val="24"/>
                <w:lang w:eastAsia="ru-RU"/>
              </w:rPr>
            </w:pPr>
            <w:r w:rsidRPr="008B2929">
              <w:rPr>
                <w:rFonts w:ascii="Times New Roman" w:eastAsia="Times New Roman" w:hAnsi="Times New Roman" w:cs="Times New Roman"/>
                <w:sz w:val="24"/>
                <w:szCs w:val="24"/>
                <w:lang w:eastAsia="ru-RU"/>
              </w:rPr>
              <w:t xml:space="preserve">- особа, що приймає рішення, не має повної інформації стосовно ситуації прийняття рішень та щодо всіх можливих альтернатив; </w:t>
            </w:r>
          </w:p>
          <w:p w:rsidR="008B2929" w:rsidRDefault="008B2929" w:rsidP="008B2929">
            <w:pPr>
              <w:autoSpaceDE w:val="0"/>
              <w:autoSpaceDN w:val="0"/>
              <w:adjustRightInd w:val="0"/>
              <w:jc w:val="both"/>
              <w:rPr>
                <w:rFonts w:ascii="Times New Roman" w:eastAsia="Times New Roman" w:hAnsi="Times New Roman" w:cs="Times New Roman"/>
                <w:sz w:val="24"/>
                <w:szCs w:val="24"/>
                <w:lang w:eastAsia="ru-RU"/>
              </w:rPr>
            </w:pPr>
            <w:r w:rsidRPr="008B2929">
              <w:rPr>
                <w:rFonts w:ascii="Times New Roman" w:eastAsia="Times New Roman" w:hAnsi="Times New Roman" w:cs="Times New Roman"/>
                <w:sz w:val="24"/>
                <w:szCs w:val="24"/>
                <w:lang w:eastAsia="ru-RU"/>
              </w:rPr>
              <w:t xml:space="preserve">- особа, що приймає рішення, не здатна або не схильна передбачити наслідки реалізації кожної можливої альтернативи. </w:t>
            </w:r>
          </w:p>
          <w:p w:rsidR="008B2929" w:rsidRDefault="008B2929" w:rsidP="008B2929">
            <w:pPr>
              <w:autoSpaceDE w:val="0"/>
              <w:autoSpaceDN w:val="0"/>
              <w:adjustRightInd w:val="0"/>
              <w:jc w:val="both"/>
              <w:rPr>
                <w:rFonts w:ascii="Times New Roman" w:eastAsia="Times New Roman" w:hAnsi="Times New Roman" w:cs="Times New Roman"/>
                <w:sz w:val="24"/>
                <w:szCs w:val="24"/>
                <w:lang w:eastAsia="ru-RU"/>
              </w:rPr>
            </w:pPr>
            <w:r w:rsidRPr="008B2929">
              <w:rPr>
                <w:rFonts w:ascii="Times New Roman" w:eastAsia="Times New Roman" w:hAnsi="Times New Roman" w:cs="Times New Roman"/>
                <w:sz w:val="24"/>
                <w:szCs w:val="24"/>
                <w:lang w:eastAsia="ru-RU"/>
              </w:rPr>
              <w:t xml:space="preserve">Враховуючи ці характеристики, Г. Саймон сформулював два ключових поняття поведінкової моделі: </w:t>
            </w:r>
          </w:p>
          <w:p w:rsidR="008B2929" w:rsidRDefault="008B2929" w:rsidP="008B2929">
            <w:pPr>
              <w:autoSpaceDE w:val="0"/>
              <w:autoSpaceDN w:val="0"/>
              <w:adjustRightInd w:val="0"/>
              <w:jc w:val="both"/>
              <w:rPr>
                <w:rFonts w:ascii="Times New Roman" w:eastAsia="Times New Roman" w:hAnsi="Times New Roman" w:cs="Times New Roman"/>
                <w:sz w:val="24"/>
                <w:szCs w:val="24"/>
                <w:lang w:eastAsia="ru-RU"/>
              </w:rPr>
            </w:pPr>
            <w:r w:rsidRPr="008B2929">
              <w:rPr>
                <w:rFonts w:ascii="Times New Roman" w:eastAsia="Times New Roman" w:hAnsi="Times New Roman" w:cs="Times New Roman"/>
                <w:sz w:val="24"/>
                <w:szCs w:val="24"/>
                <w:lang w:eastAsia="ru-RU"/>
              </w:rPr>
              <w:t xml:space="preserve">- поняття «обмеженої раціональності» (завжди існує рішення, краще за прийняте); </w:t>
            </w:r>
          </w:p>
          <w:p w:rsidR="008B2929" w:rsidRPr="008B2929" w:rsidRDefault="008B2929" w:rsidP="008B2929">
            <w:pPr>
              <w:autoSpaceDE w:val="0"/>
              <w:autoSpaceDN w:val="0"/>
              <w:adjustRightInd w:val="0"/>
              <w:jc w:val="both"/>
              <w:rPr>
                <w:rFonts w:ascii="Times New Roman" w:eastAsia="Times New Roman" w:hAnsi="Times New Roman" w:cs="Times New Roman"/>
                <w:sz w:val="24"/>
                <w:szCs w:val="24"/>
                <w:lang w:eastAsia="ru-RU"/>
              </w:rPr>
            </w:pPr>
            <w:r w:rsidRPr="008B2929">
              <w:rPr>
                <w:rFonts w:ascii="Times New Roman" w:eastAsia="Times New Roman" w:hAnsi="Times New Roman" w:cs="Times New Roman"/>
                <w:sz w:val="24"/>
                <w:szCs w:val="24"/>
                <w:lang w:eastAsia="ru-RU"/>
              </w:rPr>
              <w:t xml:space="preserve">- поняття «досягнення задоволеності» (оптимального рішення) </w:t>
            </w:r>
          </w:p>
        </w:tc>
      </w:tr>
      <w:tr w:rsidR="008B2929" w:rsidRPr="008B2929" w:rsidTr="008B2929">
        <w:trPr>
          <w:jc w:val="center"/>
        </w:trPr>
        <w:tc>
          <w:tcPr>
            <w:tcW w:w="1838" w:type="dxa"/>
          </w:tcPr>
          <w:p w:rsidR="008B2929" w:rsidRPr="008B2929" w:rsidRDefault="008B2929" w:rsidP="008B2929">
            <w:pPr>
              <w:autoSpaceDE w:val="0"/>
              <w:autoSpaceDN w:val="0"/>
              <w:adjustRightInd w:val="0"/>
              <w:jc w:val="both"/>
              <w:rPr>
                <w:rFonts w:ascii="Times New Roman" w:eastAsia="Times New Roman" w:hAnsi="Times New Roman" w:cs="Times New Roman"/>
                <w:sz w:val="24"/>
                <w:szCs w:val="24"/>
                <w:lang w:eastAsia="ru-RU"/>
              </w:rPr>
            </w:pPr>
            <w:r w:rsidRPr="008B2929">
              <w:rPr>
                <w:rFonts w:ascii="Times New Roman" w:eastAsia="Times New Roman" w:hAnsi="Times New Roman" w:cs="Times New Roman"/>
                <w:sz w:val="24"/>
                <w:szCs w:val="24"/>
                <w:lang w:eastAsia="ru-RU"/>
              </w:rPr>
              <w:t xml:space="preserve">Ірраціональна модель </w:t>
            </w:r>
          </w:p>
        </w:tc>
        <w:tc>
          <w:tcPr>
            <w:tcW w:w="7506" w:type="dxa"/>
          </w:tcPr>
          <w:p w:rsidR="008B2929" w:rsidRDefault="008B2929" w:rsidP="008B2929">
            <w:pPr>
              <w:autoSpaceDE w:val="0"/>
              <w:autoSpaceDN w:val="0"/>
              <w:adjustRightInd w:val="0"/>
              <w:jc w:val="both"/>
              <w:rPr>
                <w:rFonts w:ascii="Times New Roman" w:eastAsia="Times New Roman" w:hAnsi="Times New Roman" w:cs="Times New Roman"/>
                <w:sz w:val="24"/>
                <w:szCs w:val="24"/>
                <w:lang w:eastAsia="ru-RU"/>
              </w:rPr>
            </w:pPr>
            <w:r w:rsidRPr="008B2929">
              <w:rPr>
                <w:rFonts w:ascii="Times New Roman" w:eastAsia="Times New Roman" w:hAnsi="Times New Roman" w:cs="Times New Roman"/>
                <w:sz w:val="24"/>
                <w:szCs w:val="24"/>
                <w:lang w:eastAsia="ru-RU"/>
              </w:rPr>
              <w:t xml:space="preserve">Ґрунтується на передбаченні, що рішення приймаються ще до того, як досліджуються альтернативи. Ірраціональна модель найчастіше застосовується: </w:t>
            </w:r>
          </w:p>
          <w:p w:rsidR="008B2929" w:rsidRDefault="008B2929" w:rsidP="008B2929">
            <w:pPr>
              <w:autoSpaceDE w:val="0"/>
              <w:autoSpaceDN w:val="0"/>
              <w:adjustRightInd w:val="0"/>
              <w:jc w:val="both"/>
              <w:rPr>
                <w:rFonts w:ascii="Times New Roman" w:eastAsia="Times New Roman" w:hAnsi="Times New Roman" w:cs="Times New Roman"/>
                <w:sz w:val="24"/>
                <w:szCs w:val="24"/>
                <w:lang w:eastAsia="ru-RU"/>
              </w:rPr>
            </w:pPr>
            <w:r w:rsidRPr="008B2929">
              <w:rPr>
                <w:rFonts w:ascii="Times New Roman" w:eastAsia="Times New Roman" w:hAnsi="Times New Roman" w:cs="Times New Roman"/>
                <w:sz w:val="24"/>
                <w:szCs w:val="24"/>
                <w:lang w:eastAsia="ru-RU"/>
              </w:rPr>
              <w:t xml:space="preserve">- для прийняття принципово нових, незвичайних рішень; </w:t>
            </w:r>
          </w:p>
          <w:p w:rsidR="008B2929" w:rsidRDefault="008B2929" w:rsidP="008B2929">
            <w:pPr>
              <w:autoSpaceDE w:val="0"/>
              <w:autoSpaceDN w:val="0"/>
              <w:adjustRightInd w:val="0"/>
              <w:jc w:val="both"/>
              <w:rPr>
                <w:rFonts w:ascii="Times New Roman" w:eastAsia="Times New Roman" w:hAnsi="Times New Roman" w:cs="Times New Roman"/>
                <w:sz w:val="24"/>
                <w:szCs w:val="24"/>
                <w:lang w:eastAsia="ru-RU"/>
              </w:rPr>
            </w:pPr>
            <w:r w:rsidRPr="008B2929">
              <w:rPr>
                <w:rFonts w:ascii="Times New Roman" w:eastAsia="Times New Roman" w:hAnsi="Times New Roman" w:cs="Times New Roman"/>
                <w:sz w:val="24"/>
                <w:szCs w:val="24"/>
                <w:lang w:eastAsia="ru-RU"/>
              </w:rPr>
              <w:t xml:space="preserve">- для розв’язання проблем в умовах дефіциту часу; </w:t>
            </w:r>
          </w:p>
          <w:p w:rsidR="008B2929" w:rsidRPr="008B2929" w:rsidRDefault="008B2929" w:rsidP="008B2929">
            <w:pPr>
              <w:autoSpaceDE w:val="0"/>
              <w:autoSpaceDN w:val="0"/>
              <w:adjustRightInd w:val="0"/>
              <w:jc w:val="both"/>
              <w:rPr>
                <w:rFonts w:ascii="Times New Roman" w:eastAsia="Times New Roman" w:hAnsi="Times New Roman" w:cs="Times New Roman"/>
                <w:sz w:val="24"/>
                <w:szCs w:val="24"/>
                <w:lang w:eastAsia="ru-RU"/>
              </w:rPr>
            </w:pPr>
            <w:r w:rsidRPr="008B2929">
              <w:rPr>
                <w:rFonts w:ascii="Times New Roman" w:eastAsia="Times New Roman" w:hAnsi="Times New Roman" w:cs="Times New Roman"/>
                <w:sz w:val="24"/>
                <w:szCs w:val="24"/>
                <w:lang w:eastAsia="ru-RU"/>
              </w:rPr>
              <w:t>- коли менеджер або група менеджерів мають достатню владу, щоб нав’язати своє рішення</w:t>
            </w:r>
          </w:p>
        </w:tc>
      </w:tr>
    </w:tbl>
    <w:p w:rsidR="008B2929" w:rsidRDefault="008B2929" w:rsidP="008B2929">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B2929">
        <w:rPr>
          <w:rFonts w:ascii="Times New Roman" w:eastAsia="Times New Roman" w:hAnsi="Times New Roman" w:cs="Times New Roman"/>
          <w:sz w:val="28"/>
          <w:szCs w:val="28"/>
          <w:lang w:eastAsia="ru-RU"/>
        </w:rPr>
        <w:t xml:space="preserve">На практиці обґрунтування більшості </w:t>
      </w:r>
      <w:r>
        <w:rPr>
          <w:rFonts w:ascii="Times New Roman" w:eastAsia="Times New Roman" w:hAnsi="Times New Roman" w:cs="Times New Roman"/>
          <w:sz w:val="28"/>
          <w:szCs w:val="28"/>
          <w:lang w:eastAsia="ru-RU"/>
        </w:rPr>
        <w:t>управлін</w:t>
      </w:r>
      <w:r w:rsidRPr="008B2929">
        <w:rPr>
          <w:rFonts w:ascii="Times New Roman" w:eastAsia="Times New Roman" w:hAnsi="Times New Roman" w:cs="Times New Roman"/>
          <w:sz w:val="28"/>
          <w:szCs w:val="28"/>
          <w:lang w:eastAsia="ru-RU"/>
        </w:rPr>
        <w:t xml:space="preserve">ських рішень здійснюється з використанням сполучення раціонального та інтуїтивного способів. </w:t>
      </w:r>
    </w:p>
    <w:p w:rsidR="008B2929" w:rsidRDefault="008B2929" w:rsidP="008B2929">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B2929">
        <w:rPr>
          <w:rFonts w:ascii="Times New Roman" w:eastAsia="Times New Roman" w:hAnsi="Times New Roman" w:cs="Times New Roman"/>
          <w:sz w:val="28"/>
          <w:szCs w:val="28"/>
          <w:lang w:eastAsia="ru-RU"/>
        </w:rPr>
        <w:t xml:space="preserve">Основними </w:t>
      </w:r>
      <w:r w:rsidRPr="008B2929">
        <w:rPr>
          <w:rFonts w:ascii="Times New Roman" w:eastAsia="Times New Roman" w:hAnsi="Times New Roman" w:cs="Times New Roman"/>
          <w:b/>
          <w:sz w:val="28"/>
          <w:szCs w:val="28"/>
          <w:lang w:eastAsia="ru-RU"/>
        </w:rPr>
        <w:t>факторами,</w:t>
      </w:r>
      <w:r w:rsidRPr="008B2929">
        <w:rPr>
          <w:rFonts w:ascii="Times New Roman" w:eastAsia="Times New Roman" w:hAnsi="Times New Roman" w:cs="Times New Roman"/>
          <w:sz w:val="28"/>
          <w:szCs w:val="28"/>
          <w:lang w:eastAsia="ru-RU"/>
        </w:rPr>
        <w:t xml:space="preserve"> що впливають на прийняття </w:t>
      </w:r>
      <w:r>
        <w:rPr>
          <w:rFonts w:ascii="Times New Roman" w:eastAsia="Times New Roman" w:hAnsi="Times New Roman" w:cs="Times New Roman"/>
          <w:sz w:val="28"/>
          <w:szCs w:val="28"/>
          <w:lang w:eastAsia="ru-RU"/>
        </w:rPr>
        <w:t>управлін</w:t>
      </w:r>
      <w:r w:rsidRPr="008B2929">
        <w:rPr>
          <w:rFonts w:ascii="Times New Roman" w:eastAsia="Times New Roman" w:hAnsi="Times New Roman" w:cs="Times New Roman"/>
          <w:sz w:val="28"/>
          <w:szCs w:val="28"/>
          <w:lang w:eastAsia="ru-RU"/>
        </w:rPr>
        <w:t>ськ</w:t>
      </w:r>
      <w:r>
        <w:rPr>
          <w:rFonts w:ascii="Times New Roman" w:eastAsia="Times New Roman" w:hAnsi="Times New Roman" w:cs="Times New Roman"/>
          <w:sz w:val="28"/>
          <w:szCs w:val="28"/>
          <w:lang w:eastAsia="ru-RU"/>
        </w:rPr>
        <w:t>ого</w:t>
      </w:r>
      <w:r w:rsidRPr="008B2929">
        <w:rPr>
          <w:rFonts w:ascii="Times New Roman" w:eastAsia="Times New Roman" w:hAnsi="Times New Roman" w:cs="Times New Roman"/>
          <w:sz w:val="28"/>
          <w:szCs w:val="28"/>
          <w:lang w:eastAsia="ru-RU"/>
        </w:rPr>
        <w:t xml:space="preserve"> рішення, є: значущість рішення; тиск часу; умови, в яких діє ОПР. </w:t>
      </w:r>
    </w:p>
    <w:p w:rsidR="008B2929" w:rsidRDefault="008B2929" w:rsidP="008B2929">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B2929">
        <w:rPr>
          <w:rFonts w:ascii="Times New Roman" w:eastAsia="Times New Roman" w:hAnsi="Times New Roman" w:cs="Times New Roman"/>
          <w:sz w:val="28"/>
          <w:szCs w:val="28"/>
          <w:lang w:eastAsia="ru-RU"/>
        </w:rPr>
        <w:t xml:space="preserve">З огляду на кількісні та якісні характеристики інформації, наявної в особи, що приймає рішення, можна виділити такі </w:t>
      </w:r>
      <w:r w:rsidRPr="008B2929">
        <w:rPr>
          <w:rFonts w:ascii="Times New Roman" w:eastAsia="Times New Roman" w:hAnsi="Times New Roman" w:cs="Times New Roman"/>
          <w:b/>
          <w:sz w:val="28"/>
          <w:szCs w:val="28"/>
          <w:lang w:eastAsia="ru-RU"/>
        </w:rPr>
        <w:t xml:space="preserve">умови прийняття </w:t>
      </w:r>
      <w:r>
        <w:rPr>
          <w:rFonts w:ascii="Times New Roman" w:eastAsia="Times New Roman" w:hAnsi="Times New Roman" w:cs="Times New Roman"/>
          <w:sz w:val="28"/>
          <w:szCs w:val="28"/>
          <w:lang w:eastAsia="ru-RU"/>
        </w:rPr>
        <w:t>управлін</w:t>
      </w:r>
      <w:r w:rsidRPr="008B2929">
        <w:rPr>
          <w:rFonts w:ascii="Times New Roman" w:eastAsia="Times New Roman" w:hAnsi="Times New Roman" w:cs="Times New Roman"/>
          <w:sz w:val="28"/>
          <w:szCs w:val="28"/>
          <w:lang w:eastAsia="ru-RU"/>
        </w:rPr>
        <w:t>ських</w:t>
      </w:r>
      <w:r w:rsidRPr="008B2929">
        <w:rPr>
          <w:rFonts w:ascii="Times New Roman" w:eastAsia="Times New Roman" w:hAnsi="Times New Roman" w:cs="Times New Roman"/>
          <w:b/>
          <w:sz w:val="28"/>
          <w:szCs w:val="28"/>
          <w:lang w:eastAsia="ru-RU"/>
        </w:rPr>
        <w:t xml:space="preserve"> рішень</w:t>
      </w:r>
      <w:r w:rsidRPr="008B2929">
        <w:rPr>
          <w:rFonts w:ascii="Times New Roman" w:eastAsia="Times New Roman" w:hAnsi="Times New Roman" w:cs="Times New Roman"/>
          <w:sz w:val="28"/>
          <w:szCs w:val="28"/>
          <w:lang w:eastAsia="ru-RU"/>
        </w:rPr>
        <w:t xml:space="preserve">: </w:t>
      </w:r>
    </w:p>
    <w:p w:rsidR="008B2929" w:rsidRDefault="008B2929" w:rsidP="008B2929">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B2929">
        <w:rPr>
          <w:rFonts w:ascii="Times New Roman" w:eastAsia="Times New Roman" w:hAnsi="Times New Roman" w:cs="Times New Roman"/>
          <w:sz w:val="28"/>
          <w:szCs w:val="28"/>
          <w:lang w:eastAsia="ru-RU"/>
        </w:rPr>
        <w:t xml:space="preserve">- визначеності (достовірності); </w:t>
      </w:r>
    </w:p>
    <w:p w:rsidR="008B2929" w:rsidRDefault="008B2929" w:rsidP="008B2929">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B2929">
        <w:rPr>
          <w:rFonts w:ascii="Times New Roman" w:eastAsia="Times New Roman" w:hAnsi="Times New Roman" w:cs="Times New Roman"/>
          <w:sz w:val="28"/>
          <w:szCs w:val="28"/>
          <w:lang w:eastAsia="ru-RU"/>
        </w:rPr>
        <w:t xml:space="preserve">- невизначеності (ненадійності); </w:t>
      </w:r>
    </w:p>
    <w:p w:rsidR="008B2929" w:rsidRDefault="008B2929" w:rsidP="008B2929">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B2929">
        <w:rPr>
          <w:rFonts w:ascii="Times New Roman" w:eastAsia="Times New Roman" w:hAnsi="Times New Roman" w:cs="Times New Roman"/>
          <w:sz w:val="28"/>
          <w:szCs w:val="28"/>
          <w:lang w:eastAsia="ru-RU"/>
        </w:rPr>
        <w:t xml:space="preserve">- ризику (ймовірнісної визначеності). </w:t>
      </w:r>
    </w:p>
    <w:p w:rsidR="008B2929" w:rsidRDefault="008B2929" w:rsidP="008B2929">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B2929">
        <w:rPr>
          <w:rFonts w:ascii="Times New Roman" w:eastAsia="Times New Roman" w:hAnsi="Times New Roman" w:cs="Times New Roman"/>
          <w:sz w:val="28"/>
          <w:szCs w:val="28"/>
          <w:lang w:eastAsia="ru-RU"/>
        </w:rPr>
        <w:lastRenderedPageBreak/>
        <w:t xml:space="preserve">У таблиці 2.4 наведено характеристики ступеня невизначеності за «простих» і «складних» умов, що впливають на методи та процес прийняття господарських рішень. </w:t>
      </w:r>
    </w:p>
    <w:p w:rsidR="008B2929" w:rsidRDefault="008B2929" w:rsidP="008B2929">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B2929">
        <w:rPr>
          <w:rFonts w:ascii="Times New Roman" w:eastAsia="Times New Roman" w:hAnsi="Times New Roman" w:cs="Times New Roman"/>
          <w:sz w:val="28"/>
          <w:szCs w:val="28"/>
          <w:lang w:eastAsia="ru-RU"/>
        </w:rPr>
        <w:t xml:space="preserve">Таблиця 2.4 </w:t>
      </w:r>
      <w:r>
        <w:rPr>
          <w:rFonts w:ascii="Times New Roman" w:eastAsia="Times New Roman" w:hAnsi="Times New Roman" w:cs="Times New Roman"/>
          <w:sz w:val="28"/>
          <w:szCs w:val="28"/>
          <w:lang w:eastAsia="ru-RU"/>
        </w:rPr>
        <w:t xml:space="preserve">– </w:t>
      </w:r>
      <w:r w:rsidRPr="008B2929">
        <w:rPr>
          <w:rFonts w:ascii="Times New Roman" w:eastAsia="Times New Roman" w:hAnsi="Times New Roman" w:cs="Times New Roman"/>
          <w:sz w:val="28"/>
          <w:szCs w:val="28"/>
          <w:lang w:eastAsia="ru-RU"/>
        </w:rPr>
        <w:t xml:space="preserve">Ранжування умов прийняття рішень </w:t>
      </w:r>
    </w:p>
    <w:tbl>
      <w:tblPr>
        <w:tblStyle w:val="a5"/>
        <w:tblW w:w="0" w:type="auto"/>
        <w:jc w:val="center"/>
        <w:tblLook w:val="04A0" w:firstRow="1" w:lastRow="0" w:firstColumn="1" w:lastColumn="0" w:noHBand="0" w:noVBand="1"/>
      </w:tblPr>
      <w:tblGrid>
        <w:gridCol w:w="1271"/>
        <w:gridCol w:w="4253"/>
        <w:gridCol w:w="3820"/>
      </w:tblGrid>
      <w:tr w:rsidR="008B2929" w:rsidRPr="008B2929" w:rsidTr="008B2929">
        <w:trPr>
          <w:jc w:val="center"/>
        </w:trPr>
        <w:tc>
          <w:tcPr>
            <w:tcW w:w="1271" w:type="dxa"/>
          </w:tcPr>
          <w:p w:rsidR="008B2929" w:rsidRPr="008B2929" w:rsidRDefault="008B2929" w:rsidP="008B2929">
            <w:pPr>
              <w:autoSpaceDE w:val="0"/>
              <w:autoSpaceDN w:val="0"/>
              <w:adjustRightInd w:val="0"/>
              <w:jc w:val="center"/>
              <w:rPr>
                <w:rFonts w:ascii="Times New Roman" w:eastAsia="Times New Roman" w:hAnsi="Times New Roman" w:cs="Times New Roman"/>
                <w:b/>
                <w:sz w:val="24"/>
                <w:szCs w:val="24"/>
                <w:lang w:eastAsia="ru-RU"/>
              </w:rPr>
            </w:pPr>
            <w:r w:rsidRPr="008B2929">
              <w:rPr>
                <w:rFonts w:ascii="Times New Roman" w:eastAsia="Times New Roman" w:hAnsi="Times New Roman" w:cs="Times New Roman"/>
                <w:b/>
                <w:sz w:val="24"/>
                <w:szCs w:val="24"/>
                <w:lang w:eastAsia="ru-RU"/>
              </w:rPr>
              <w:t>Стан</w:t>
            </w:r>
          </w:p>
        </w:tc>
        <w:tc>
          <w:tcPr>
            <w:tcW w:w="4253" w:type="dxa"/>
          </w:tcPr>
          <w:p w:rsidR="008B2929" w:rsidRPr="008B2929" w:rsidRDefault="008B2929" w:rsidP="008B2929">
            <w:pPr>
              <w:autoSpaceDE w:val="0"/>
              <w:autoSpaceDN w:val="0"/>
              <w:adjustRightInd w:val="0"/>
              <w:jc w:val="center"/>
              <w:rPr>
                <w:rFonts w:ascii="Times New Roman" w:eastAsia="Times New Roman" w:hAnsi="Times New Roman" w:cs="Times New Roman"/>
                <w:b/>
                <w:sz w:val="24"/>
                <w:szCs w:val="24"/>
                <w:lang w:eastAsia="ru-RU"/>
              </w:rPr>
            </w:pPr>
            <w:r w:rsidRPr="008B2929">
              <w:rPr>
                <w:rFonts w:ascii="Times New Roman" w:eastAsia="Times New Roman" w:hAnsi="Times New Roman" w:cs="Times New Roman"/>
                <w:b/>
                <w:sz w:val="24"/>
                <w:szCs w:val="24"/>
                <w:lang w:eastAsia="ru-RU"/>
              </w:rPr>
              <w:t>Прості умови</w:t>
            </w:r>
          </w:p>
        </w:tc>
        <w:tc>
          <w:tcPr>
            <w:tcW w:w="3820" w:type="dxa"/>
          </w:tcPr>
          <w:p w:rsidR="008B2929" w:rsidRPr="008B2929" w:rsidRDefault="008B2929" w:rsidP="008B2929">
            <w:pPr>
              <w:autoSpaceDE w:val="0"/>
              <w:autoSpaceDN w:val="0"/>
              <w:adjustRightInd w:val="0"/>
              <w:jc w:val="center"/>
              <w:rPr>
                <w:rFonts w:ascii="Times New Roman" w:eastAsia="Times New Roman" w:hAnsi="Times New Roman" w:cs="Times New Roman"/>
                <w:b/>
                <w:sz w:val="24"/>
                <w:szCs w:val="24"/>
                <w:lang w:eastAsia="ru-RU"/>
              </w:rPr>
            </w:pPr>
            <w:r w:rsidRPr="008B2929">
              <w:rPr>
                <w:rFonts w:ascii="Times New Roman" w:eastAsia="Times New Roman" w:hAnsi="Times New Roman" w:cs="Times New Roman"/>
                <w:b/>
                <w:sz w:val="24"/>
                <w:szCs w:val="24"/>
                <w:lang w:eastAsia="ru-RU"/>
              </w:rPr>
              <w:t>Складні умови</w:t>
            </w:r>
          </w:p>
        </w:tc>
      </w:tr>
      <w:tr w:rsidR="008B2929" w:rsidRPr="008B2929" w:rsidTr="008B2929">
        <w:trPr>
          <w:jc w:val="center"/>
        </w:trPr>
        <w:tc>
          <w:tcPr>
            <w:tcW w:w="1271" w:type="dxa"/>
          </w:tcPr>
          <w:p w:rsidR="008B2929" w:rsidRPr="008B2929" w:rsidRDefault="008B2929" w:rsidP="008B2929">
            <w:pPr>
              <w:autoSpaceDE w:val="0"/>
              <w:autoSpaceDN w:val="0"/>
              <w:adjustRightInd w:val="0"/>
              <w:jc w:val="both"/>
              <w:rPr>
                <w:rFonts w:ascii="Times New Roman" w:eastAsia="Times New Roman" w:hAnsi="Times New Roman" w:cs="Times New Roman"/>
                <w:sz w:val="24"/>
                <w:szCs w:val="24"/>
                <w:lang w:eastAsia="ru-RU"/>
              </w:rPr>
            </w:pPr>
            <w:r w:rsidRPr="008B2929">
              <w:rPr>
                <w:rFonts w:ascii="Times New Roman" w:eastAsia="Times New Roman" w:hAnsi="Times New Roman" w:cs="Times New Roman"/>
                <w:sz w:val="24"/>
                <w:szCs w:val="24"/>
                <w:lang w:eastAsia="ru-RU"/>
              </w:rPr>
              <w:t xml:space="preserve">Статика </w:t>
            </w:r>
          </w:p>
        </w:tc>
        <w:tc>
          <w:tcPr>
            <w:tcW w:w="4253" w:type="dxa"/>
          </w:tcPr>
          <w:p w:rsidR="008B2929" w:rsidRDefault="008B2929" w:rsidP="008B2929">
            <w:pPr>
              <w:autoSpaceDE w:val="0"/>
              <w:autoSpaceDN w:val="0"/>
              <w:adjustRightInd w:val="0"/>
              <w:rPr>
                <w:rFonts w:ascii="Times New Roman" w:eastAsia="Times New Roman" w:hAnsi="Times New Roman" w:cs="Times New Roman"/>
                <w:sz w:val="24"/>
                <w:szCs w:val="24"/>
                <w:lang w:eastAsia="ru-RU"/>
              </w:rPr>
            </w:pPr>
            <w:r w:rsidRPr="008B2929">
              <w:rPr>
                <w:rFonts w:ascii="Times New Roman" w:eastAsia="Times New Roman" w:hAnsi="Times New Roman" w:cs="Times New Roman"/>
                <w:sz w:val="24"/>
                <w:szCs w:val="24"/>
                <w:lang w:eastAsia="ru-RU"/>
              </w:rPr>
              <w:t xml:space="preserve">Маловідчутна невизначеність: </w:t>
            </w:r>
          </w:p>
          <w:p w:rsidR="008B2929" w:rsidRDefault="008B2929" w:rsidP="008B2929">
            <w:pPr>
              <w:autoSpaceDE w:val="0"/>
              <w:autoSpaceDN w:val="0"/>
              <w:adjustRightInd w:val="0"/>
              <w:rPr>
                <w:rFonts w:ascii="Times New Roman" w:eastAsia="Times New Roman" w:hAnsi="Times New Roman" w:cs="Times New Roman"/>
                <w:sz w:val="24"/>
                <w:szCs w:val="24"/>
                <w:lang w:eastAsia="ru-RU"/>
              </w:rPr>
            </w:pPr>
            <w:r w:rsidRPr="008B2929">
              <w:rPr>
                <w:rFonts w:ascii="Times New Roman" w:eastAsia="Times New Roman" w:hAnsi="Times New Roman" w:cs="Times New Roman"/>
                <w:sz w:val="24"/>
                <w:szCs w:val="24"/>
                <w:lang w:eastAsia="ru-RU"/>
              </w:rPr>
              <w:t xml:space="preserve">- незначна кількість факторів і компонентів навколишніх умов </w:t>
            </w:r>
          </w:p>
          <w:p w:rsidR="008B2929" w:rsidRDefault="008B2929" w:rsidP="008B2929">
            <w:pPr>
              <w:autoSpaceDE w:val="0"/>
              <w:autoSpaceDN w:val="0"/>
              <w:adjustRightInd w:val="0"/>
              <w:rPr>
                <w:rFonts w:ascii="Times New Roman" w:eastAsia="Times New Roman" w:hAnsi="Times New Roman" w:cs="Times New Roman"/>
                <w:sz w:val="24"/>
                <w:szCs w:val="24"/>
                <w:lang w:eastAsia="ru-RU"/>
              </w:rPr>
            </w:pPr>
            <w:r w:rsidRPr="008B2929">
              <w:rPr>
                <w:rFonts w:ascii="Times New Roman" w:eastAsia="Times New Roman" w:hAnsi="Times New Roman" w:cs="Times New Roman"/>
                <w:sz w:val="24"/>
                <w:szCs w:val="24"/>
                <w:lang w:eastAsia="ru-RU"/>
              </w:rPr>
              <w:t xml:space="preserve">- фактори й компоненти подібні </w:t>
            </w:r>
          </w:p>
          <w:p w:rsidR="008B2929" w:rsidRPr="008B2929" w:rsidRDefault="008B2929" w:rsidP="008B2929">
            <w:pPr>
              <w:autoSpaceDE w:val="0"/>
              <w:autoSpaceDN w:val="0"/>
              <w:adjustRightInd w:val="0"/>
              <w:rPr>
                <w:rFonts w:ascii="Times New Roman" w:eastAsia="Times New Roman" w:hAnsi="Times New Roman" w:cs="Times New Roman"/>
                <w:sz w:val="24"/>
                <w:szCs w:val="24"/>
                <w:lang w:eastAsia="ru-RU"/>
              </w:rPr>
            </w:pPr>
            <w:r w:rsidRPr="008B2929">
              <w:rPr>
                <w:rFonts w:ascii="Times New Roman" w:eastAsia="Times New Roman" w:hAnsi="Times New Roman" w:cs="Times New Roman"/>
                <w:sz w:val="24"/>
                <w:szCs w:val="24"/>
                <w:lang w:eastAsia="ru-RU"/>
              </w:rPr>
              <w:t xml:space="preserve">- фактори та компоненти залишаються в основному однаковими й незмінними </w:t>
            </w:r>
          </w:p>
        </w:tc>
        <w:tc>
          <w:tcPr>
            <w:tcW w:w="3820" w:type="dxa"/>
          </w:tcPr>
          <w:p w:rsidR="008B2929" w:rsidRDefault="008B2929" w:rsidP="008B2929">
            <w:pPr>
              <w:autoSpaceDE w:val="0"/>
              <w:autoSpaceDN w:val="0"/>
              <w:adjustRightInd w:val="0"/>
              <w:rPr>
                <w:rFonts w:ascii="Times New Roman" w:eastAsia="Times New Roman" w:hAnsi="Times New Roman" w:cs="Times New Roman"/>
                <w:sz w:val="24"/>
                <w:szCs w:val="24"/>
                <w:lang w:eastAsia="ru-RU"/>
              </w:rPr>
            </w:pPr>
            <w:r w:rsidRPr="008B2929">
              <w:rPr>
                <w:rFonts w:ascii="Times New Roman" w:eastAsia="Times New Roman" w:hAnsi="Times New Roman" w:cs="Times New Roman"/>
                <w:sz w:val="24"/>
                <w:szCs w:val="24"/>
                <w:lang w:eastAsia="ru-RU"/>
              </w:rPr>
              <w:t xml:space="preserve">Помірно маловідчутна невизначеність: </w:t>
            </w:r>
          </w:p>
          <w:p w:rsidR="008B2929" w:rsidRDefault="008B2929" w:rsidP="008B2929">
            <w:pPr>
              <w:autoSpaceDE w:val="0"/>
              <w:autoSpaceDN w:val="0"/>
              <w:adjustRightInd w:val="0"/>
              <w:rPr>
                <w:rFonts w:ascii="Times New Roman" w:eastAsia="Times New Roman" w:hAnsi="Times New Roman" w:cs="Times New Roman"/>
                <w:sz w:val="24"/>
                <w:szCs w:val="24"/>
                <w:lang w:eastAsia="ru-RU"/>
              </w:rPr>
            </w:pPr>
            <w:r w:rsidRPr="008B2929">
              <w:rPr>
                <w:rFonts w:ascii="Times New Roman" w:eastAsia="Times New Roman" w:hAnsi="Times New Roman" w:cs="Times New Roman"/>
                <w:sz w:val="24"/>
                <w:szCs w:val="24"/>
                <w:lang w:eastAsia="ru-RU"/>
              </w:rPr>
              <w:t xml:space="preserve">- велика кількість факторів і компонентів навколишніх умов </w:t>
            </w:r>
          </w:p>
          <w:p w:rsidR="008B2929" w:rsidRDefault="008B2929" w:rsidP="008B2929">
            <w:pPr>
              <w:autoSpaceDE w:val="0"/>
              <w:autoSpaceDN w:val="0"/>
              <w:adjustRightInd w:val="0"/>
              <w:rPr>
                <w:rFonts w:ascii="Times New Roman" w:eastAsia="Times New Roman" w:hAnsi="Times New Roman" w:cs="Times New Roman"/>
                <w:sz w:val="24"/>
                <w:szCs w:val="24"/>
                <w:lang w:eastAsia="ru-RU"/>
              </w:rPr>
            </w:pPr>
            <w:r w:rsidRPr="008B2929">
              <w:rPr>
                <w:rFonts w:ascii="Times New Roman" w:eastAsia="Times New Roman" w:hAnsi="Times New Roman" w:cs="Times New Roman"/>
                <w:sz w:val="24"/>
                <w:szCs w:val="24"/>
                <w:lang w:eastAsia="ru-RU"/>
              </w:rPr>
              <w:t xml:space="preserve">- фактори й компоненти не подібні </w:t>
            </w:r>
          </w:p>
          <w:p w:rsidR="008B2929" w:rsidRPr="008B2929" w:rsidRDefault="008B2929" w:rsidP="008B2929">
            <w:pPr>
              <w:autoSpaceDE w:val="0"/>
              <w:autoSpaceDN w:val="0"/>
              <w:adjustRightInd w:val="0"/>
              <w:rPr>
                <w:rFonts w:ascii="Times New Roman" w:eastAsia="Times New Roman" w:hAnsi="Times New Roman" w:cs="Times New Roman"/>
                <w:sz w:val="24"/>
                <w:szCs w:val="24"/>
                <w:lang w:eastAsia="ru-RU"/>
              </w:rPr>
            </w:pPr>
            <w:r w:rsidRPr="008B2929">
              <w:rPr>
                <w:rFonts w:ascii="Times New Roman" w:eastAsia="Times New Roman" w:hAnsi="Times New Roman" w:cs="Times New Roman"/>
                <w:sz w:val="24"/>
                <w:szCs w:val="24"/>
                <w:lang w:eastAsia="ru-RU"/>
              </w:rPr>
              <w:t xml:space="preserve">- фактори та компоненти залишаються, в основному, однаковими </w:t>
            </w:r>
          </w:p>
        </w:tc>
      </w:tr>
      <w:tr w:rsidR="008B2929" w:rsidRPr="008B2929" w:rsidTr="008B2929">
        <w:trPr>
          <w:jc w:val="center"/>
        </w:trPr>
        <w:tc>
          <w:tcPr>
            <w:tcW w:w="1271" w:type="dxa"/>
          </w:tcPr>
          <w:p w:rsidR="008B2929" w:rsidRPr="008B2929" w:rsidRDefault="008B2929" w:rsidP="008B2929">
            <w:pPr>
              <w:autoSpaceDE w:val="0"/>
              <w:autoSpaceDN w:val="0"/>
              <w:adjustRightInd w:val="0"/>
              <w:jc w:val="both"/>
              <w:rPr>
                <w:rFonts w:ascii="Times New Roman" w:eastAsia="Times New Roman" w:hAnsi="Times New Roman" w:cs="Times New Roman"/>
                <w:sz w:val="24"/>
                <w:szCs w:val="24"/>
                <w:lang w:eastAsia="ru-RU"/>
              </w:rPr>
            </w:pPr>
            <w:r w:rsidRPr="008B2929">
              <w:rPr>
                <w:rFonts w:ascii="Times New Roman" w:eastAsia="Times New Roman" w:hAnsi="Times New Roman" w:cs="Times New Roman"/>
                <w:sz w:val="24"/>
                <w:szCs w:val="24"/>
                <w:lang w:eastAsia="ru-RU"/>
              </w:rPr>
              <w:t xml:space="preserve">Динаміка </w:t>
            </w:r>
          </w:p>
        </w:tc>
        <w:tc>
          <w:tcPr>
            <w:tcW w:w="4253" w:type="dxa"/>
          </w:tcPr>
          <w:p w:rsidR="008B2929" w:rsidRDefault="008B2929" w:rsidP="008B2929">
            <w:pPr>
              <w:autoSpaceDE w:val="0"/>
              <w:autoSpaceDN w:val="0"/>
              <w:adjustRightInd w:val="0"/>
              <w:rPr>
                <w:rFonts w:ascii="Times New Roman" w:eastAsia="Times New Roman" w:hAnsi="Times New Roman" w:cs="Times New Roman"/>
                <w:sz w:val="24"/>
                <w:szCs w:val="24"/>
                <w:lang w:eastAsia="ru-RU"/>
              </w:rPr>
            </w:pPr>
            <w:r w:rsidRPr="008B2929">
              <w:rPr>
                <w:rFonts w:ascii="Times New Roman" w:eastAsia="Times New Roman" w:hAnsi="Times New Roman" w:cs="Times New Roman"/>
                <w:sz w:val="24"/>
                <w:szCs w:val="24"/>
                <w:lang w:eastAsia="ru-RU"/>
              </w:rPr>
              <w:t xml:space="preserve">Помірно сильно відчутна невизначеність: </w:t>
            </w:r>
          </w:p>
          <w:p w:rsidR="008B2929" w:rsidRDefault="008B2929" w:rsidP="008B2929">
            <w:pPr>
              <w:autoSpaceDE w:val="0"/>
              <w:autoSpaceDN w:val="0"/>
              <w:adjustRightInd w:val="0"/>
              <w:rPr>
                <w:rFonts w:ascii="Times New Roman" w:eastAsia="Times New Roman" w:hAnsi="Times New Roman" w:cs="Times New Roman"/>
                <w:sz w:val="24"/>
                <w:szCs w:val="24"/>
                <w:lang w:eastAsia="ru-RU"/>
              </w:rPr>
            </w:pPr>
            <w:r w:rsidRPr="008B2929">
              <w:rPr>
                <w:rFonts w:ascii="Times New Roman" w:eastAsia="Times New Roman" w:hAnsi="Times New Roman" w:cs="Times New Roman"/>
                <w:sz w:val="24"/>
                <w:szCs w:val="24"/>
                <w:lang w:eastAsia="ru-RU"/>
              </w:rPr>
              <w:t xml:space="preserve">- незначна кількість факторів і компонентів навколишніх умов </w:t>
            </w:r>
          </w:p>
          <w:p w:rsidR="008B2929" w:rsidRDefault="008B2929" w:rsidP="008B2929">
            <w:pPr>
              <w:autoSpaceDE w:val="0"/>
              <w:autoSpaceDN w:val="0"/>
              <w:adjustRightInd w:val="0"/>
              <w:rPr>
                <w:rFonts w:ascii="Times New Roman" w:eastAsia="Times New Roman" w:hAnsi="Times New Roman" w:cs="Times New Roman"/>
                <w:sz w:val="24"/>
                <w:szCs w:val="24"/>
                <w:lang w:eastAsia="ru-RU"/>
              </w:rPr>
            </w:pPr>
            <w:r w:rsidRPr="008B2929">
              <w:rPr>
                <w:rFonts w:ascii="Times New Roman" w:eastAsia="Times New Roman" w:hAnsi="Times New Roman" w:cs="Times New Roman"/>
                <w:sz w:val="24"/>
                <w:szCs w:val="24"/>
                <w:lang w:eastAsia="ru-RU"/>
              </w:rPr>
              <w:t xml:space="preserve">- фактори й компоненти подібні </w:t>
            </w:r>
          </w:p>
          <w:p w:rsidR="008B2929" w:rsidRPr="008B2929" w:rsidRDefault="008B2929" w:rsidP="008B2929">
            <w:pPr>
              <w:autoSpaceDE w:val="0"/>
              <w:autoSpaceDN w:val="0"/>
              <w:adjustRightInd w:val="0"/>
              <w:rPr>
                <w:rFonts w:ascii="Times New Roman" w:eastAsia="Times New Roman" w:hAnsi="Times New Roman" w:cs="Times New Roman"/>
                <w:sz w:val="24"/>
                <w:szCs w:val="24"/>
                <w:lang w:eastAsia="ru-RU"/>
              </w:rPr>
            </w:pPr>
            <w:r w:rsidRPr="008B2929">
              <w:rPr>
                <w:rFonts w:ascii="Times New Roman" w:eastAsia="Times New Roman" w:hAnsi="Times New Roman" w:cs="Times New Roman"/>
                <w:sz w:val="24"/>
                <w:szCs w:val="24"/>
                <w:lang w:eastAsia="ru-RU"/>
              </w:rPr>
              <w:t>- фактори та компоненти навколишніх умов перебувають у процесі постійних змін</w:t>
            </w:r>
          </w:p>
        </w:tc>
        <w:tc>
          <w:tcPr>
            <w:tcW w:w="3820" w:type="dxa"/>
          </w:tcPr>
          <w:p w:rsidR="008B2929" w:rsidRDefault="008B2929" w:rsidP="008B2929">
            <w:pPr>
              <w:autoSpaceDE w:val="0"/>
              <w:autoSpaceDN w:val="0"/>
              <w:adjustRightInd w:val="0"/>
              <w:rPr>
                <w:rFonts w:ascii="Times New Roman" w:eastAsia="Times New Roman" w:hAnsi="Times New Roman" w:cs="Times New Roman"/>
                <w:sz w:val="24"/>
                <w:szCs w:val="24"/>
                <w:lang w:eastAsia="ru-RU"/>
              </w:rPr>
            </w:pPr>
            <w:r w:rsidRPr="008B2929">
              <w:rPr>
                <w:rFonts w:ascii="Times New Roman" w:eastAsia="Times New Roman" w:hAnsi="Times New Roman" w:cs="Times New Roman"/>
                <w:sz w:val="24"/>
                <w:szCs w:val="24"/>
                <w:lang w:eastAsia="ru-RU"/>
              </w:rPr>
              <w:t>Сильновідчутна невизначеність:</w:t>
            </w:r>
          </w:p>
          <w:p w:rsidR="008B2929" w:rsidRDefault="008B2929" w:rsidP="008B2929">
            <w:pPr>
              <w:autoSpaceDE w:val="0"/>
              <w:autoSpaceDN w:val="0"/>
              <w:adjustRightInd w:val="0"/>
              <w:rPr>
                <w:rFonts w:ascii="Times New Roman" w:eastAsia="Times New Roman" w:hAnsi="Times New Roman" w:cs="Times New Roman"/>
                <w:sz w:val="24"/>
                <w:szCs w:val="24"/>
                <w:lang w:eastAsia="ru-RU"/>
              </w:rPr>
            </w:pPr>
            <w:r w:rsidRPr="008B2929">
              <w:rPr>
                <w:rFonts w:ascii="Times New Roman" w:eastAsia="Times New Roman" w:hAnsi="Times New Roman" w:cs="Times New Roman"/>
                <w:sz w:val="24"/>
                <w:szCs w:val="24"/>
                <w:lang w:eastAsia="ru-RU"/>
              </w:rPr>
              <w:t xml:space="preserve"> - велика кількість факторів навколишніх умов </w:t>
            </w:r>
          </w:p>
          <w:p w:rsidR="008B2929" w:rsidRDefault="008B2929" w:rsidP="008B2929">
            <w:pPr>
              <w:autoSpaceDE w:val="0"/>
              <w:autoSpaceDN w:val="0"/>
              <w:adjustRightInd w:val="0"/>
              <w:rPr>
                <w:rFonts w:ascii="Times New Roman" w:eastAsia="Times New Roman" w:hAnsi="Times New Roman" w:cs="Times New Roman"/>
                <w:sz w:val="24"/>
                <w:szCs w:val="24"/>
                <w:lang w:eastAsia="ru-RU"/>
              </w:rPr>
            </w:pPr>
            <w:r w:rsidRPr="008B2929">
              <w:rPr>
                <w:rFonts w:ascii="Times New Roman" w:eastAsia="Times New Roman" w:hAnsi="Times New Roman" w:cs="Times New Roman"/>
                <w:sz w:val="24"/>
                <w:szCs w:val="24"/>
                <w:lang w:eastAsia="ru-RU"/>
              </w:rPr>
              <w:t>- фактори й компоненти не подібні</w:t>
            </w:r>
          </w:p>
          <w:p w:rsidR="008B2929" w:rsidRPr="008B2929" w:rsidRDefault="008B2929" w:rsidP="008B2929">
            <w:pPr>
              <w:autoSpaceDE w:val="0"/>
              <w:autoSpaceDN w:val="0"/>
              <w:adjustRightInd w:val="0"/>
              <w:rPr>
                <w:rFonts w:ascii="Times New Roman" w:eastAsia="Times New Roman" w:hAnsi="Times New Roman" w:cs="Times New Roman"/>
                <w:sz w:val="24"/>
                <w:szCs w:val="24"/>
                <w:lang w:eastAsia="ru-RU"/>
              </w:rPr>
            </w:pPr>
            <w:r w:rsidRPr="008B2929">
              <w:rPr>
                <w:rFonts w:ascii="Times New Roman" w:eastAsia="Times New Roman" w:hAnsi="Times New Roman" w:cs="Times New Roman"/>
                <w:sz w:val="24"/>
                <w:szCs w:val="24"/>
                <w:lang w:eastAsia="ru-RU"/>
              </w:rPr>
              <w:t xml:space="preserve"> - фактори та компоненти навколишніх умов перебувають у процесі постійних змін</w:t>
            </w:r>
          </w:p>
        </w:tc>
      </w:tr>
    </w:tbl>
    <w:p w:rsidR="008C6458" w:rsidRDefault="008C6458" w:rsidP="00CC3BBB">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CC3BBB" w:rsidRDefault="00CC3BBB" w:rsidP="00CC3BBB">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C3BBB">
        <w:rPr>
          <w:rFonts w:ascii="Times New Roman" w:eastAsia="Times New Roman" w:hAnsi="Times New Roman" w:cs="Times New Roman"/>
          <w:sz w:val="28"/>
          <w:szCs w:val="28"/>
          <w:lang w:eastAsia="ru-RU"/>
        </w:rPr>
        <w:t xml:space="preserve">Якщо в умовах визначеності використовуються, в основному, стандартні методи та прийоми прийняття рішень, що виправдали себе на практиці, то в разі невизначеності найчастіше залучаються досвід, інтуїція, творчі здібності керівників. </w:t>
      </w:r>
    </w:p>
    <w:p w:rsidR="00CC3BBB" w:rsidRDefault="00CC3BBB" w:rsidP="00CC3BBB">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C3BBB">
        <w:rPr>
          <w:rFonts w:ascii="Times New Roman" w:eastAsia="Times New Roman" w:hAnsi="Times New Roman" w:cs="Times New Roman"/>
          <w:sz w:val="28"/>
          <w:szCs w:val="28"/>
          <w:lang w:eastAsia="ru-RU"/>
        </w:rPr>
        <w:t xml:space="preserve">Особа, що приймає рішення, може використовувати такі стратегії: </w:t>
      </w:r>
    </w:p>
    <w:p w:rsidR="00CC3BBB" w:rsidRDefault="00CC3BBB" w:rsidP="00CC3BBB">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C3BBB">
        <w:rPr>
          <w:rFonts w:ascii="Times New Roman" w:eastAsia="Times New Roman" w:hAnsi="Times New Roman" w:cs="Times New Roman"/>
          <w:sz w:val="28"/>
          <w:szCs w:val="28"/>
          <w:lang w:eastAsia="ru-RU"/>
        </w:rPr>
        <w:t xml:space="preserve">- уникнення невизначеності (ігнорувати джерела невизначеності та очікувати кращого результату); </w:t>
      </w:r>
    </w:p>
    <w:p w:rsidR="00CC3BBB" w:rsidRDefault="00CC3BBB" w:rsidP="00CC3BBB">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C3BBB">
        <w:rPr>
          <w:rFonts w:ascii="Times New Roman" w:eastAsia="Times New Roman" w:hAnsi="Times New Roman" w:cs="Times New Roman"/>
          <w:sz w:val="28"/>
          <w:szCs w:val="28"/>
          <w:lang w:eastAsia="ru-RU"/>
        </w:rPr>
        <w:t xml:space="preserve">- зведення невизначеності до визначеності (очікувати, що майбутнє буде таким самим, як і минуле, та виходячи з цього приймати такі ж рішення, як у минулому); </w:t>
      </w:r>
    </w:p>
    <w:p w:rsidR="00CC3BBB" w:rsidRDefault="00CC3BBB" w:rsidP="00CC3BBB">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C3BBB">
        <w:rPr>
          <w:rFonts w:ascii="Times New Roman" w:eastAsia="Times New Roman" w:hAnsi="Times New Roman" w:cs="Times New Roman"/>
          <w:sz w:val="28"/>
          <w:szCs w:val="28"/>
          <w:lang w:eastAsia="ru-RU"/>
        </w:rPr>
        <w:t xml:space="preserve">- зниження невизначеності внутрішніх реалій організації та зовнішнього середовища (впливати на джерела невизначеності, послідовно з’ясовуючи невідомі обставини, тощо). </w:t>
      </w:r>
    </w:p>
    <w:p w:rsidR="00EB03A5" w:rsidRDefault="00EB03A5" w:rsidP="00CC3BBB">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8C6458" w:rsidRDefault="008C6458" w:rsidP="00CC3BBB">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8C6458" w:rsidRDefault="008C6458" w:rsidP="00CC3BBB">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CC3BBB" w:rsidRPr="00EB03A5" w:rsidRDefault="00CC3BBB" w:rsidP="008C6458">
      <w:pPr>
        <w:autoSpaceDE w:val="0"/>
        <w:autoSpaceDN w:val="0"/>
        <w:adjustRightInd w:val="0"/>
        <w:spacing w:after="0" w:line="360" w:lineRule="auto"/>
        <w:ind w:firstLine="709"/>
        <w:jc w:val="both"/>
        <w:rPr>
          <w:rFonts w:ascii="Times New Roman" w:eastAsia="Times New Roman" w:hAnsi="Times New Roman" w:cs="Times New Roman"/>
          <w:b/>
          <w:sz w:val="28"/>
          <w:szCs w:val="28"/>
          <w:lang w:eastAsia="ru-RU"/>
        </w:rPr>
      </w:pPr>
      <w:r w:rsidRPr="00EB03A5">
        <w:rPr>
          <w:rFonts w:ascii="Times New Roman" w:eastAsia="Times New Roman" w:hAnsi="Times New Roman" w:cs="Times New Roman"/>
          <w:b/>
          <w:sz w:val="28"/>
          <w:szCs w:val="28"/>
          <w:lang w:eastAsia="ru-RU"/>
        </w:rPr>
        <w:lastRenderedPageBreak/>
        <w:t>1.2.4. Закони та закономірності, що впливають на прийняття рішень</w:t>
      </w:r>
    </w:p>
    <w:p w:rsidR="00EB03A5" w:rsidRDefault="00CC3BBB" w:rsidP="00CC3BBB">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C3BBB">
        <w:rPr>
          <w:rFonts w:ascii="Times New Roman" w:eastAsia="Times New Roman" w:hAnsi="Times New Roman" w:cs="Times New Roman"/>
          <w:sz w:val="28"/>
          <w:szCs w:val="28"/>
          <w:lang w:eastAsia="ru-RU"/>
        </w:rPr>
        <w:t xml:space="preserve">Усі рішення розробляються, приймаються і реалізуються людиною, дії якої підпорядковані певним законам. Знання цих законів, механізмів їх прояву дозволяє приймати науково обґрунтовані рішення, враховувати закономірності поведінки людей, оскільки їх дії проявляються неоднозначно, мають ймовірнісний характер, тобто одні й ті ж зовнішні чинники впливають на людей по-різному. </w:t>
      </w:r>
    </w:p>
    <w:p w:rsidR="00EB03A5" w:rsidRDefault="00CC3BBB" w:rsidP="00CC3BBB">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C3BBB">
        <w:rPr>
          <w:rFonts w:ascii="Times New Roman" w:eastAsia="Times New Roman" w:hAnsi="Times New Roman" w:cs="Times New Roman"/>
          <w:sz w:val="28"/>
          <w:szCs w:val="28"/>
          <w:lang w:eastAsia="ru-RU"/>
        </w:rPr>
        <w:t xml:space="preserve">Під </w:t>
      </w:r>
      <w:r w:rsidRPr="00EB03A5">
        <w:rPr>
          <w:rFonts w:ascii="Times New Roman" w:eastAsia="Times New Roman" w:hAnsi="Times New Roman" w:cs="Times New Roman"/>
          <w:b/>
          <w:i/>
          <w:sz w:val="28"/>
          <w:szCs w:val="28"/>
          <w:lang w:eastAsia="ru-RU"/>
        </w:rPr>
        <w:t>законом</w:t>
      </w:r>
      <w:r w:rsidRPr="00CC3BBB">
        <w:rPr>
          <w:rFonts w:ascii="Times New Roman" w:eastAsia="Times New Roman" w:hAnsi="Times New Roman" w:cs="Times New Roman"/>
          <w:sz w:val="28"/>
          <w:szCs w:val="28"/>
          <w:lang w:eastAsia="ru-RU"/>
        </w:rPr>
        <w:t xml:space="preserve"> розуміють істотні відносини між об'єктами і явищами, яким притаманні необхідність, загальність і повторюваність. Механізм дії закону починає працювати, коли для цього створюються відповідні умови. Для врахування вимог законів при прийнятті рішень необхідно уточнити зв'язки між явищами, які складають їх сутність; визначити умови, за яких закони діють; знайти методи їх практичної реалізації. </w:t>
      </w:r>
    </w:p>
    <w:p w:rsidR="00EB03A5" w:rsidRDefault="00CC3BBB" w:rsidP="00CC3BBB">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C3BBB">
        <w:rPr>
          <w:rFonts w:ascii="Times New Roman" w:eastAsia="Times New Roman" w:hAnsi="Times New Roman" w:cs="Times New Roman"/>
          <w:sz w:val="28"/>
          <w:szCs w:val="28"/>
          <w:lang w:eastAsia="ru-RU"/>
        </w:rPr>
        <w:t xml:space="preserve">Основні групи законів, які необхідно враховувати у прийнятті управлінських рішень, – це загальні закони, що визначають поведінку людини; закони інерційності людських систем; закони зв'язку із зовнішнім середовищем; соціально-психологічні та біопсихічні закони. Система цих законів наведена в таблиці 2.5. </w:t>
      </w:r>
    </w:p>
    <w:p w:rsidR="00EB03A5" w:rsidRDefault="00EB03A5" w:rsidP="00EB03A5">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EB03A5" w:rsidRDefault="00CC3BBB" w:rsidP="00EB03A5">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C3BBB">
        <w:rPr>
          <w:rFonts w:ascii="Times New Roman" w:eastAsia="Times New Roman" w:hAnsi="Times New Roman" w:cs="Times New Roman"/>
          <w:sz w:val="28"/>
          <w:szCs w:val="28"/>
          <w:lang w:eastAsia="ru-RU"/>
        </w:rPr>
        <w:t xml:space="preserve">Таблиця 2.5 </w:t>
      </w:r>
      <w:r w:rsidR="00EB03A5">
        <w:rPr>
          <w:rFonts w:ascii="Times New Roman" w:eastAsia="Times New Roman" w:hAnsi="Times New Roman" w:cs="Times New Roman"/>
          <w:sz w:val="28"/>
          <w:szCs w:val="28"/>
          <w:lang w:eastAsia="ru-RU"/>
        </w:rPr>
        <w:t xml:space="preserve">– </w:t>
      </w:r>
      <w:r w:rsidRPr="00CC3BBB">
        <w:rPr>
          <w:rFonts w:ascii="Times New Roman" w:eastAsia="Times New Roman" w:hAnsi="Times New Roman" w:cs="Times New Roman"/>
          <w:sz w:val="28"/>
          <w:szCs w:val="28"/>
          <w:lang w:eastAsia="ru-RU"/>
        </w:rPr>
        <w:t>О</w:t>
      </w:r>
      <w:r w:rsidR="00EB03A5" w:rsidRPr="00CC3BBB">
        <w:rPr>
          <w:rFonts w:ascii="Times New Roman" w:eastAsia="Times New Roman" w:hAnsi="Times New Roman" w:cs="Times New Roman"/>
          <w:sz w:val="28"/>
          <w:szCs w:val="28"/>
          <w:lang w:eastAsia="ru-RU"/>
        </w:rPr>
        <w:t xml:space="preserve">сновні закони та закономірності, що впливають на прийняття рішення </w:t>
      </w:r>
    </w:p>
    <w:tbl>
      <w:tblPr>
        <w:tblStyle w:val="a5"/>
        <w:tblW w:w="0" w:type="auto"/>
        <w:jc w:val="center"/>
        <w:tblLook w:val="04A0" w:firstRow="1" w:lastRow="0" w:firstColumn="1" w:lastColumn="0" w:noHBand="0" w:noVBand="1"/>
      </w:tblPr>
      <w:tblGrid>
        <w:gridCol w:w="2547"/>
        <w:gridCol w:w="6797"/>
      </w:tblGrid>
      <w:tr w:rsidR="00EB03A5" w:rsidRPr="00EB03A5" w:rsidTr="00EB03A5">
        <w:trPr>
          <w:jc w:val="center"/>
        </w:trPr>
        <w:tc>
          <w:tcPr>
            <w:tcW w:w="2547" w:type="dxa"/>
          </w:tcPr>
          <w:p w:rsidR="00EB03A5" w:rsidRPr="00EB03A5" w:rsidRDefault="00EB03A5" w:rsidP="00EB03A5">
            <w:pPr>
              <w:autoSpaceDE w:val="0"/>
              <w:autoSpaceDN w:val="0"/>
              <w:adjustRightInd w:val="0"/>
              <w:jc w:val="center"/>
              <w:rPr>
                <w:rFonts w:ascii="Times New Roman" w:eastAsia="Times New Roman" w:hAnsi="Times New Roman" w:cs="Times New Roman"/>
                <w:b/>
                <w:sz w:val="24"/>
                <w:szCs w:val="24"/>
                <w:lang w:eastAsia="ru-RU"/>
              </w:rPr>
            </w:pPr>
            <w:r w:rsidRPr="00EB03A5">
              <w:rPr>
                <w:rFonts w:ascii="Times New Roman" w:eastAsia="Times New Roman" w:hAnsi="Times New Roman" w:cs="Times New Roman"/>
                <w:b/>
                <w:sz w:val="24"/>
                <w:szCs w:val="24"/>
                <w:lang w:eastAsia="ru-RU"/>
              </w:rPr>
              <w:t>Закон</w:t>
            </w:r>
          </w:p>
        </w:tc>
        <w:tc>
          <w:tcPr>
            <w:tcW w:w="6797" w:type="dxa"/>
          </w:tcPr>
          <w:p w:rsidR="00EB03A5" w:rsidRPr="00EB03A5" w:rsidRDefault="00EB03A5" w:rsidP="00EB03A5">
            <w:pPr>
              <w:autoSpaceDE w:val="0"/>
              <w:autoSpaceDN w:val="0"/>
              <w:adjustRightInd w:val="0"/>
              <w:jc w:val="center"/>
              <w:rPr>
                <w:rFonts w:ascii="Times New Roman" w:eastAsia="Times New Roman" w:hAnsi="Times New Roman" w:cs="Times New Roman"/>
                <w:b/>
                <w:sz w:val="24"/>
                <w:szCs w:val="24"/>
                <w:lang w:eastAsia="ru-RU"/>
              </w:rPr>
            </w:pPr>
            <w:r w:rsidRPr="00EB03A5">
              <w:rPr>
                <w:rFonts w:ascii="Times New Roman" w:eastAsia="Times New Roman" w:hAnsi="Times New Roman" w:cs="Times New Roman"/>
                <w:b/>
                <w:sz w:val="24"/>
                <w:szCs w:val="24"/>
                <w:lang w:eastAsia="ru-RU"/>
              </w:rPr>
              <w:t>Визначення</w:t>
            </w:r>
          </w:p>
        </w:tc>
      </w:tr>
      <w:tr w:rsidR="00EB03A5" w:rsidRPr="00EB03A5" w:rsidTr="00B62B3D">
        <w:trPr>
          <w:jc w:val="center"/>
        </w:trPr>
        <w:tc>
          <w:tcPr>
            <w:tcW w:w="9344" w:type="dxa"/>
            <w:gridSpan w:val="2"/>
          </w:tcPr>
          <w:p w:rsidR="00EB03A5" w:rsidRPr="00EB03A5" w:rsidRDefault="00EB03A5" w:rsidP="0053570A">
            <w:pPr>
              <w:pStyle w:val="a4"/>
              <w:numPr>
                <w:ilvl w:val="0"/>
                <w:numId w:val="10"/>
              </w:numPr>
              <w:autoSpaceDE w:val="0"/>
              <w:autoSpaceDN w:val="0"/>
              <w:adjustRightInd w:val="0"/>
              <w:jc w:val="center"/>
              <w:rPr>
                <w:rFonts w:ascii="Times New Roman" w:eastAsia="Times New Roman" w:hAnsi="Times New Roman" w:cs="Times New Roman"/>
                <w:b/>
                <w:i/>
                <w:sz w:val="24"/>
                <w:szCs w:val="24"/>
                <w:lang w:eastAsia="ru-RU"/>
              </w:rPr>
            </w:pPr>
            <w:r w:rsidRPr="00EB03A5">
              <w:rPr>
                <w:rFonts w:ascii="Times New Roman" w:eastAsia="Times New Roman" w:hAnsi="Times New Roman" w:cs="Times New Roman"/>
                <w:b/>
                <w:i/>
                <w:sz w:val="24"/>
                <w:szCs w:val="24"/>
                <w:lang w:eastAsia="ru-RU"/>
              </w:rPr>
              <w:t>Загальні закони управління людиною</w:t>
            </w:r>
          </w:p>
        </w:tc>
      </w:tr>
      <w:tr w:rsidR="00EB03A5" w:rsidRPr="00EB03A5" w:rsidTr="00EB03A5">
        <w:trPr>
          <w:jc w:val="center"/>
        </w:trPr>
        <w:tc>
          <w:tcPr>
            <w:tcW w:w="2547" w:type="dxa"/>
          </w:tcPr>
          <w:p w:rsidR="00EB03A5" w:rsidRPr="00EB03A5" w:rsidRDefault="00EB03A5" w:rsidP="00EB03A5">
            <w:pPr>
              <w:autoSpaceDE w:val="0"/>
              <w:autoSpaceDN w:val="0"/>
              <w:adjustRightInd w:val="0"/>
              <w:rPr>
                <w:rFonts w:ascii="Times New Roman" w:eastAsia="Times New Roman" w:hAnsi="Times New Roman" w:cs="Times New Roman"/>
                <w:sz w:val="24"/>
                <w:szCs w:val="24"/>
                <w:lang w:eastAsia="ru-RU"/>
              </w:rPr>
            </w:pPr>
            <w:r w:rsidRPr="00EB03A5">
              <w:rPr>
                <w:rFonts w:ascii="Times New Roman" w:eastAsia="Times New Roman" w:hAnsi="Times New Roman" w:cs="Times New Roman"/>
                <w:sz w:val="24"/>
                <w:szCs w:val="24"/>
                <w:lang w:eastAsia="ru-RU"/>
              </w:rPr>
              <w:t xml:space="preserve">Закон єдності біологічного та соціального </w:t>
            </w:r>
          </w:p>
        </w:tc>
        <w:tc>
          <w:tcPr>
            <w:tcW w:w="6797" w:type="dxa"/>
          </w:tcPr>
          <w:p w:rsidR="00EB03A5" w:rsidRPr="00EB03A5" w:rsidRDefault="00EB03A5" w:rsidP="00EB03A5">
            <w:pPr>
              <w:autoSpaceDE w:val="0"/>
              <w:autoSpaceDN w:val="0"/>
              <w:adjustRightInd w:val="0"/>
              <w:jc w:val="both"/>
              <w:rPr>
                <w:rFonts w:ascii="Times New Roman" w:eastAsia="Times New Roman" w:hAnsi="Times New Roman" w:cs="Times New Roman"/>
                <w:sz w:val="24"/>
                <w:szCs w:val="24"/>
                <w:lang w:eastAsia="ru-RU"/>
              </w:rPr>
            </w:pPr>
            <w:r w:rsidRPr="00EB03A5">
              <w:rPr>
                <w:rFonts w:ascii="Times New Roman" w:eastAsia="Times New Roman" w:hAnsi="Times New Roman" w:cs="Times New Roman"/>
                <w:sz w:val="24"/>
                <w:szCs w:val="24"/>
                <w:lang w:eastAsia="ru-RU"/>
              </w:rPr>
              <w:t xml:space="preserve">Індивідуум у своєму поводженні, звичках запрограмований навколишнім середовищем, культурними стандартами, тому дії людини визначаються не тільки поточними стимулами, але й усім досвідом її попереднього життя </w:t>
            </w:r>
          </w:p>
        </w:tc>
      </w:tr>
      <w:tr w:rsidR="00EB03A5" w:rsidRPr="00EB03A5" w:rsidTr="00EB03A5">
        <w:trPr>
          <w:jc w:val="center"/>
        </w:trPr>
        <w:tc>
          <w:tcPr>
            <w:tcW w:w="2547" w:type="dxa"/>
          </w:tcPr>
          <w:p w:rsidR="00EB03A5" w:rsidRPr="00EB03A5" w:rsidRDefault="00EB03A5" w:rsidP="00EB03A5">
            <w:pPr>
              <w:autoSpaceDE w:val="0"/>
              <w:autoSpaceDN w:val="0"/>
              <w:adjustRightInd w:val="0"/>
              <w:rPr>
                <w:rFonts w:ascii="Times New Roman" w:eastAsia="Times New Roman" w:hAnsi="Times New Roman" w:cs="Times New Roman"/>
                <w:sz w:val="24"/>
                <w:szCs w:val="24"/>
                <w:lang w:eastAsia="ru-RU"/>
              </w:rPr>
            </w:pPr>
            <w:r w:rsidRPr="00EB03A5">
              <w:rPr>
                <w:rFonts w:ascii="Times New Roman" w:eastAsia="Times New Roman" w:hAnsi="Times New Roman" w:cs="Times New Roman"/>
                <w:sz w:val="24"/>
                <w:szCs w:val="24"/>
                <w:lang w:eastAsia="ru-RU"/>
              </w:rPr>
              <w:t xml:space="preserve">Закон єдності соціального й несвідомого </w:t>
            </w:r>
          </w:p>
        </w:tc>
        <w:tc>
          <w:tcPr>
            <w:tcW w:w="6797" w:type="dxa"/>
          </w:tcPr>
          <w:p w:rsidR="00EB03A5" w:rsidRPr="00EB03A5" w:rsidRDefault="00EB03A5" w:rsidP="00EB03A5">
            <w:pPr>
              <w:autoSpaceDE w:val="0"/>
              <w:autoSpaceDN w:val="0"/>
              <w:adjustRightInd w:val="0"/>
              <w:jc w:val="both"/>
              <w:rPr>
                <w:rFonts w:ascii="Times New Roman" w:eastAsia="Times New Roman" w:hAnsi="Times New Roman" w:cs="Times New Roman"/>
                <w:sz w:val="24"/>
                <w:szCs w:val="24"/>
                <w:lang w:eastAsia="ru-RU"/>
              </w:rPr>
            </w:pPr>
            <w:r w:rsidRPr="00EB03A5">
              <w:rPr>
                <w:rFonts w:ascii="Times New Roman" w:eastAsia="Times New Roman" w:hAnsi="Times New Roman" w:cs="Times New Roman"/>
                <w:sz w:val="24"/>
                <w:szCs w:val="24"/>
                <w:lang w:eastAsia="ru-RU"/>
              </w:rPr>
              <w:t xml:space="preserve">Дії людини визначаються не тільки свідомістю, але й неусвідомленими мотиваційними причинами. Людина може бути запрограмована на виконання рішення і, не усвідомлюючи цього, реалізовувати його </w:t>
            </w:r>
          </w:p>
        </w:tc>
      </w:tr>
      <w:tr w:rsidR="00EB03A5" w:rsidRPr="00EB03A5" w:rsidTr="00EB03A5">
        <w:trPr>
          <w:jc w:val="center"/>
        </w:trPr>
        <w:tc>
          <w:tcPr>
            <w:tcW w:w="2547" w:type="dxa"/>
          </w:tcPr>
          <w:p w:rsidR="00EB03A5" w:rsidRPr="00EB03A5" w:rsidRDefault="00EB03A5" w:rsidP="00EB03A5">
            <w:pPr>
              <w:autoSpaceDE w:val="0"/>
              <w:autoSpaceDN w:val="0"/>
              <w:adjustRightInd w:val="0"/>
              <w:rPr>
                <w:rFonts w:ascii="Times New Roman" w:eastAsia="Times New Roman" w:hAnsi="Times New Roman" w:cs="Times New Roman"/>
                <w:sz w:val="24"/>
                <w:szCs w:val="24"/>
                <w:lang w:eastAsia="ru-RU"/>
              </w:rPr>
            </w:pPr>
            <w:r w:rsidRPr="00EB03A5">
              <w:rPr>
                <w:rFonts w:ascii="Times New Roman" w:eastAsia="Times New Roman" w:hAnsi="Times New Roman" w:cs="Times New Roman"/>
                <w:sz w:val="24"/>
                <w:szCs w:val="24"/>
                <w:lang w:eastAsia="ru-RU"/>
              </w:rPr>
              <w:t xml:space="preserve">Закон послідовності розвитку </w:t>
            </w:r>
          </w:p>
        </w:tc>
        <w:tc>
          <w:tcPr>
            <w:tcW w:w="6797" w:type="dxa"/>
          </w:tcPr>
          <w:p w:rsidR="00EB03A5" w:rsidRPr="00EB03A5" w:rsidRDefault="00EB03A5" w:rsidP="00EB03A5">
            <w:pPr>
              <w:autoSpaceDE w:val="0"/>
              <w:autoSpaceDN w:val="0"/>
              <w:adjustRightInd w:val="0"/>
              <w:jc w:val="both"/>
              <w:rPr>
                <w:rFonts w:ascii="Times New Roman" w:eastAsia="Times New Roman" w:hAnsi="Times New Roman" w:cs="Times New Roman"/>
                <w:sz w:val="24"/>
                <w:szCs w:val="24"/>
                <w:lang w:eastAsia="ru-RU"/>
              </w:rPr>
            </w:pPr>
            <w:r w:rsidRPr="00EB03A5">
              <w:rPr>
                <w:rFonts w:ascii="Times New Roman" w:eastAsia="Times New Roman" w:hAnsi="Times New Roman" w:cs="Times New Roman"/>
                <w:sz w:val="24"/>
                <w:szCs w:val="24"/>
                <w:lang w:eastAsia="ru-RU"/>
              </w:rPr>
              <w:t xml:space="preserve">У природі та єдності зміна розвитку відбувається після виникнення відповідних передумов. За первісними успіхами можуть траплятися зриви, якщо не враховувати стратегічні розриви. Необхідна поетапна реалізація прийнятих рішень </w:t>
            </w:r>
          </w:p>
        </w:tc>
      </w:tr>
      <w:tr w:rsidR="00EB03A5" w:rsidRPr="00EB03A5" w:rsidTr="00EB03A5">
        <w:trPr>
          <w:jc w:val="center"/>
        </w:trPr>
        <w:tc>
          <w:tcPr>
            <w:tcW w:w="2547" w:type="dxa"/>
          </w:tcPr>
          <w:p w:rsidR="00EB03A5" w:rsidRPr="00EB03A5" w:rsidRDefault="00EB03A5" w:rsidP="00EB03A5">
            <w:pPr>
              <w:autoSpaceDE w:val="0"/>
              <w:autoSpaceDN w:val="0"/>
              <w:adjustRightInd w:val="0"/>
              <w:rPr>
                <w:rFonts w:ascii="Times New Roman" w:eastAsia="Times New Roman" w:hAnsi="Times New Roman" w:cs="Times New Roman"/>
                <w:sz w:val="24"/>
                <w:szCs w:val="24"/>
                <w:lang w:eastAsia="ru-RU"/>
              </w:rPr>
            </w:pPr>
            <w:r w:rsidRPr="00EB03A5">
              <w:rPr>
                <w:rFonts w:ascii="Times New Roman" w:eastAsia="Times New Roman" w:hAnsi="Times New Roman" w:cs="Times New Roman"/>
                <w:sz w:val="24"/>
                <w:szCs w:val="24"/>
                <w:lang w:eastAsia="ru-RU"/>
              </w:rPr>
              <w:lastRenderedPageBreak/>
              <w:t xml:space="preserve">Закон зростання ентропії </w:t>
            </w:r>
          </w:p>
        </w:tc>
        <w:tc>
          <w:tcPr>
            <w:tcW w:w="6797" w:type="dxa"/>
          </w:tcPr>
          <w:p w:rsidR="00EB03A5" w:rsidRPr="00EB03A5" w:rsidRDefault="00EB03A5" w:rsidP="00EB03A5">
            <w:pPr>
              <w:autoSpaceDE w:val="0"/>
              <w:autoSpaceDN w:val="0"/>
              <w:adjustRightInd w:val="0"/>
              <w:jc w:val="both"/>
              <w:rPr>
                <w:rFonts w:ascii="Times New Roman" w:eastAsia="Times New Roman" w:hAnsi="Times New Roman" w:cs="Times New Roman"/>
                <w:sz w:val="24"/>
                <w:szCs w:val="24"/>
                <w:lang w:eastAsia="ru-RU"/>
              </w:rPr>
            </w:pPr>
            <w:r w:rsidRPr="00EB03A5">
              <w:rPr>
                <w:rFonts w:ascii="Times New Roman" w:eastAsia="Times New Roman" w:hAnsi="Times New Roman" w:cs="Times New Roman"/>
                <w:sz w:val="24"/>
                <w:szCs w:val="24"/>
                <w:lang w:eastAsia="ru-RU"/>
              </w:rPr>
              <w:t xml:space="preserve">Ізольовані організаційні системи мимоволі прагнуть перейти з менш імовірного стану в більш імовірний за відсутності протидійних сил </w:t>
            </w:r>
          </w:p>
        </w:tc>
      </w:tr>
      <w:tr w:rsidR="00EB03A5" w:rsidRPr="00EB03A5" w:rsidTr="00EB03A5">
        <w:trPr>
          <w:jc w:val="center"/>
        </w:trPr>
        <w:tc>
          <w:tcPr>
            <w:tcW w:w="2547" w:type="dxa"/>
          </w:tcPr>
          <w:p w:rsidR="00EB03A5" w:rsidRPr="00EB03A5" w:rsidRDefault="00EB03A5" w:rsidP="00EB03A5">
            <w:pPr>
              <w:autoSpaceDE w:val="0"/>
              <w:autoSpaceDN w:val="0"/>
              <w:adjustRightInd w:val="0"/>
              <w:rPr>
                <w:rFonts w:ascii="Times New Roman" w:eastAsia="Times New Roman" w:hAnsi="Times New Roman" w:cs="Times New Roman"/>
                <w:sz w:val="24"/>
                <w:szCs w:val="24"/>
                <w:lang w:eastAsia="ru-RU"/>
              </w:rPr>
            </w:pPr>
            <w:r w:rsidRPr="00EB03A5">
              <w:rPr>
                <w:rFonts w:ascii="Times New Roman" w:eastAsia="Times New Roman" w:hAnsi="Times New Roman" w:cs="Times New Roman"/>
                <w:sz w:val="24"/>
                <w:szCs w:val="24"/>
                <w:lang w:eastAsia="ru-RU"/>
              </w:rPr>
              <w:t xml:space="preserve">Закон відносності поводження </w:t>
            </w:r>
          </w:p>
        </w:tc>
        <w:tc>
          <w:tcPr>
            <w:tcW w:w="6797" w:type="dxa"/>
          </w:tcPr>
          <w:p w:rsidR="00EB03A5" w:rsidRPr="00EB03A5" w:rsidRDefault="00EB03A5" w:rsidP="00EB03A5">
            <w:pPr>
              <w:autoSpaceDE w:val="0"/>
              <w:autoSpaceDN w:val="0"/>
              <w:adjustRightInd w:val="0"/>
              <w:jc w:val="both"/>
              <w:rPr>
                <w:rFonts w:ascii="Times New Roman" w:eastAsia="Times New Roman" w:hAnsi="Times New Roman" w:cs="Times New Roman"/>
                <w:sz w:val="24"/>
                <w:szCs w:val="24"/>
                <w:lang w:eastAsia="ru-RU"/>
              </w:rPr>
            </w:pPr>
            <w:r w:rsidRPr="00EB03A5">
              <w:rPr>
                <w:rFonts w:ascii="Times New Roman" w:eastAsia="Times New Roman" w:hAnsi="Times New Roman" w:cs="Times New Roman"/>
                <w:sz w:val="24"/>
                <w:szCs w:val="24"/>
                <w:lang w:eastAsia="ru-RU"/>
              </w:rPr>
              <w:t xml:space="preserve">У механізмах роботи мозку все відносно. У різних умовах ті самі подразники сприймаються по-різному та викликають різні реакції. Поводження людини не підпадає під лінійні закони, воно недетерміноване. Можна лише прогнозувати її дії ймовірнісними методами </w:t>
            </w:r>
          </w:p>
        </w:tc>
      </w:tr>
      <w:tr w:rsidR="00EB03A5" w:rsidRPr="00EB03A5" w:rsidTr="00EB03A5">
        <w:trPr>
          <w:jc w:val="center"/>
        </w:trPr>
        <w:tc>
          <w:tcPr>
            <w:tcW w:w="2547" w:type="dxa"/>
          </w:tcPr>
          <w:p w:rsidR="00EB03A5" w:rsidRPr="00EB03A5" w:rsidRDefault="00EB03A5" w:rsidP="00EB03A5">
            <w:pPr>
              <w:autoSpaceDE w:val="0"/>
              <w:autoSpaceDN w:val="0"/>
              <w:adjustRightInd w:val="0"/>
              <w:rPr>
                <w:rFonts w:ascii="Times New Roman" w:eastAsia="Times New Roman" w:hAnsi="Times New Roman" w:cs="Times New Roman"/>
                <w:sz w:val="24"/>
                <w:szCs w:val="24"/>
                <w:lang w:eastAsia="ru-RU"/>
              </w:rPr>
            </w:pPr>
            <w:r w:rsidRPr="00EB03A5">
              <w:rPr>
                <w:rFonts w:ascii="Times New Roman" w:eastAsia="Times New Roman" w:hAnsi="Times New Roman" w:cs="Times New Roman"/>
                <w:sz w:val="24"/>
                <w:szCs w:val="24"/>
                <w:lang w:eastAsia="ru-RU"/>
              </w:rPr>
              <w:t>Закон кумулятивного впливу зовнішніх чинників</w:t>
            </w:r>
          </w:p>
        </w:tc>
        <w:tc>
          <w:tcPr>
            <w:tcW w:w="6797" w:type="dxa"/>
          </w:tcPr>
          <w:p w:rsidR="00EB03A5" w:rsidRPr="00EB03A5" w:rsidRDefault="00EB03A5" w:rsidP="00EB03A5">
            <w:pPr>
              <w:autoSpaceDE w:val="0"/>
              <w:autoSpaceDN w:val="0"/>
              <w:adjustRightInd w:val="0"/>
              <w:jc w:val="both"/>
              <w:rPr>
                <w:rFonts w:ascii="Times New Roman" w:eastAsia="Times New Roman" w:hAnsi="Times New Roman" w:cs="Times New Roman"/>
                <w:sz w:val="24"/>
                <w:szCs w:val="24"/>
                <w:lang w:eastAsia="ru-RU"/>
              </w:rPr>
            </w:pPr>
            <w:r w:rsidRPr="00EB03A5">
              <w:rPr>
                <w:rFonts w:ascii="Times New Roman" w:eastAsia="Times New Roman" w:hAnsi="Times New Roman" w:cs="Times New Roman"/>
                <w:sz w:val="24"/>
                <w:szCs w:val="24"/>
                <w:lang w:eastAsia="ru-RU"/>
              </w:rPr>
              <w:t xml:space="preserve"> Причиною поведінкових дій є не одна попередня подія, а низка їх. Тому доцільно враховувати різноманіття та стохастичність соціальних і психологічних явищ у різних ситуаціях, а також ту обставину, що кожна людина домагається своєї мети. Дії людини зумовлюються вродженими та придбаними якостями, підпрограмами, що й викликає зростання впливу зовнішніх сил у сполученні з внутрішніми причинами на ухвалення рішення  </w:t>
            </w:r>
          </w:p>
        </w:tc>
      </w:tr>
      <w:tr w:rsidR="00EB03A5" w:rsidRPr="00EB03A5" w:rsidTr="00B62B3D">
        <w:trPr>
          <w:jc w:val="center"/>
        </w:trPr>
        <w:tc>
          <w:tcPr>
            <w:tcW w:w="9344" w:type="dxa"/>
            <w:gridSpan w:val="2"/>
          </w:tcPr>
          <w:p w:rsidR="00EB03A5" w:rsidRPr="00EB03A5" w:rsidRDefault="00EB03A5" w:rsidP="0053570A">
            <w:pPr>
              <w:pStyle w:val="a4"/>
              <w:numPr>
                <w:ilvl w:val="0"/>
                <w:numId w:val="10"/>
              </w:numPr>
              <w:autoSpaceDE w:val="0"/>
              <w:autoSpaceDN w:val="0"/>
              <w:adjustRightInd w:val="0"/>
              <w:jc w:val="center"/>
              <w:rPr>
                <w:rFonts w:ascii="Times New Roman" w:eastAsia="Times New Roman" w:hAnsi="Times New Roman" w:cs="Times New Roman"/>
                <w:b/>
                <w:i/>
                <w:sz w:val="24"/>
                <w:szCs w:val="24"/>
                <w:lang w:eastAsia="ru-RU"/>
              </w:rPr>
            </w:pPr>
            <w:r w:rsidRPr="00EB03A5">
              <w:rPr>
                <w:rFonts w:ascii="Times New Roman" w:eastAsia="Times New Roman" w:hAnsi="Times New Roman" w:cs="Times New Roman"/>
                <w:b/>
                <w:i/>
                <w:sz w:val="24"/>
                <w:szCs w:val="24"/>
                <w:lang w:eastAsia="ru-RU"/>
              </w:rPr>
              <w:t>Закон інерційності людських систем</w:t>
            </w:r>
          </w:p>
        </w:tc>
      </w:tr>
      <w:tr w:rsidR="00EB03A5" w:rsidRPr="00EB03A5" w:rsidTr="00EB03A5">
        <w:trPr>
          <w:jc w:val="center"/>
        </w:trPr>
        <w:tc>
          <w:tcPr>
            <w:tcW w:w="2547" w:type="dxa"/>
          </w:tcPr>
          <w:p w:rsidR="00EB03A5" w:rsidRPr="00EB03A5" w:rsidRDefault="00EB03A5" w:rsidP="00EB03A5">
            <w:pPr>
              <w:autoSpaceDE w:val="0"/>
              <w:autoSpaceDN w:val="0"/>
              <w:adjustRightInd w:val="0"/>
              <w:jc w:val="both"/>
              <w:rPr>
                <w:rFonts w:ascii="Times New Roman" w:eastAsia="Times New Roman" w:hAnsi="Times New Roman" w:cs="Times New Roman"/>
                <w:sz w:val="24"/>
                <w:szCs w:val="24"/>
                <w:lang w:eastAsia="ru-RU"/>
              </w:rPr>
            </w:pPr>
            <w:r w:rsidRPr="00EB03A5">
              <w:rPr>
                <w:rFonts w:ascii="Times New Roman" w:eastAsia="Times New Roman" w:hAnsi="Times New Roman" w:cs="Times New Roman"/>
                <w:sz w:val="24"/>
                <w:szCs w:val="24"/>
                <w:lang w:eastAsia="ru-RU"/>
              </w:rPr>
              <w:t xml:space="preserve">Загальний закон інерції </w:t>
            </w:r>
          </w:p>
        </w:tc>
        <w:tc>
          <w:tcPr>
            <w:tcW w:w="6797" w:type="dxa"/>
          </w:tcPr>
          <w:p w:rsidR="00EB03A5" w:rsidRPr="00EB03A5" w:rsidRDefault="00EB03A5" w:rsidP="00EB03A5">
            <w:pPr>
              <w:autoSpaceDE w:val="0"/>
              <w:autoSpaceDN w:val="0"/>
              <w:adjustRightInd w:val="0"/>
              <w:jc w:val="both"/>
              <w:rPr>
                <w:rFonts w:ascii="Times New Roman" w:eastAsia="Times New Roman" w:hAnsi="Times New Roman" w:cs="Times New Roman"/>
                <w:sz w:val="24"/>
                <w:szCs w:val="24"/>
                <w:lang w:eastAsia="ru-RU"/>
              </w:rPr>
            </w:pPr>
            <w:r w:rsidRPr="00EB03A5">
              <w:rPr>
                <w:rFonts w:ascii="Times New Roman" w:eastAsia="Times New Roman" w:hAnsi="Times New Roman" w:cs="Times New Roman"/>
                <w:sz w:val="24"/>
                <w:szCs w:val="24"/>
                <w:lang w:eastAsia="ru-RU"/>
              </w:rPr>
              <w:t xml:space="preserve">Почавши працювати в одному напрямі, людський мозок має схильність працювати в тому самому напрямі й за інших зовнішніх подразників. Кожна людина набуває певних звичок, навиків, що дають можливість якщо не визначати конкретні її дії, то принаймні прогнозувати </w:t>
            </w:r>
          </w:p>
        </w:tc>
      </w:tr>
      <w:tr w:rsidR="00EB03A5" w:rsidRPr="00EB03A5" w:rsidTr="00EB03A5">
        <w:trPr>
          <w:jc w:val="center"/>
        </w:trPr>
        <w:tc>
          <w:tcPr>
            <w:tcW w:w="2547" w:type="dxa"/>
          </w:tcPr>
          <w:p w:rsidR="00EB03A5" w:rsidRPr="00EB03A5" w:rsidRDefault="00EB03A5" w:rsidP="00EB03A5">
            <w:pPr>
              <w:autoSpaceDE w:val="0"/>
              <w:autoSpaceDN w:val="0"/>
              <w:adjustRightInd w:val="0"/>
              <w:jc w:val="both"/>
              <w:rPr>
                <w:rFonts w:ascii="Times New Roman" w:eastAsia="Times New Roman" w:hAnsi="Times New Roman" w:cs="Times New Roman"/>
                <w:sz w:val="24"/>
                <w:szCs w:val="24"/>
                <w:lang w:eastAsia="ru-RU"/>
              </w:rPr>
            </w:pPr>
            <w:r w:rsidRPr="00EB03A5">
              <w:rPr>
                <w:rFonts w:ascii="Times New Roman" w:eastAsia="Times New Roman" w:hAnsi="Times New Roman" w:cs="Times New Roman"/>
                <w:sz w:val="24"/>
                <w:szCs w:val="24"/>
                <w:lang w:eastAsia="ru-RU"/>
              </w:rPr>
              <w:t xml:space="preserve">Закон настановлення </w:t>
            </w:r>
          </w:p>
        </w:tc>
        <w:tc>
          <w:tcPr>
            <w:tcW w:w="6797" w:type="dxa"/>
          </w:tcPr>
          <w:p w:rsidR="00EB03A5" w:rsidRPr="00EB03A5" w:rsidRDefault="00EB03A5" w:rsidP="00EB03A5">
            <w:pPr>
              <w:autoSpaceDE w:val="0"/>
              <w:autoSpaceDN w:val="0"/>
              <w:adjustRightInd w:val="0"/>
              <w:jc w:val="both"/>
              <w:rPr>
                <w:rFonts w:ascii="Times New Roman" w:eastAsia="Times New Roman" w:hAnsi="Times New Roman" w:cs="Times New Roman"/>
                <w:sz w:val="24"/>
                <w:szCs w:val="24"/>
                <w:lang w:eastAsia="ru-RU"/>
              </w:rPr>
            </w:pPr>
            <w:r w:rsidRPr="00EB03A5">
              <w:rPr>
                <w:rFonts w:ascii="Times New Roman" w:eastAsia="Times New Roman" w:hAnsi="Times New Roman" w:cs="Times New Roman"/>
                <w:sz w:val="24"/>
                <w:szCs w:val="24"/>
                <w:lang w:eastAsia="ru-RU"/>
              </w:rPr>
              <w:t xml:space="preserve">Діяльність людини, її вчинки визначаються, як правило, системами цінностей, що вказують на стан готовності, схильності особи до видів діяльності та ступінь її активності. Людина ще до ухвалення рішення налаштована діяти певним чином, хоча часто й не усвідомлює існування та вплив настанов. Учинки індивідуума в схожих ситуаціях часто збігаються. Отже, знаючи комплекс настанов, можна прогнозувати дії людини </w:t>
            </w:r>
          </w:p>
        </w:tc>
      </w:tr>
      <w:tr w:rsidR="00EB03A5" w:rsidRPr="00EB03A5" w:rsidTr="00EB03A5">
        <w:trPr>
          <w:jc w:val="center"/>
        </w:trPr>
        <w:tc>
          <w:tcPr>
            <w:tcW w:w="2547" w:type="dxa"/>
          </w:tcPr>
          <w:p w:rsidR="00EB03A5" w:rsidRPr="00EB03A5" w:rsidRDefault="00EB03A5" w:rsidP="00EB03A5">
            <w:pPr>
              <w:autoSpaceDE w:val="0"/>
              <w:autoSpaceDN w:val="0"/>
              <w:adjustRightInd w:val="0"/>
              <w:jc w:val="both"/>
              <w:rPr>
                <w:rFonts w:ascii="Times New Roman" w:eastAsia="Times New Roman" w:hAnsi="Times New Roman" w:cs="Times New Roman"/>
                <w:sz w:val="24"/>
                <w:szCs w:val="24"/>
                <w:lang w:eastAsia="ru-RU"/>
              </w:rPr>
            </w:pPr>
            <w:r w:rsidRPr="00EB03A5">
              <w:rPr>
                <w:rFonts w:ascii="Times New Roman" w:eastAsia="Times New Roman" w:hAnsi="Times New Roman" w:cs="Times New Roman"/>
                <w:sz w:val="24"/>
                <w:szCs w:val="24"/>
                <w:lang w:eastAsia="ru-RU"/>
              </w:rPr>
              <w:t xml:space="preserve">Закон домінанти </w:t>
            </w:r>
          </w:p>
        </w:tc>
        <w:tc>
          <w:tcPr>
            <w:tcW w:w="6797" w:type="dxa"/>
          </w:tcPr>
          <w:p w:rsidR="00EB03A5" w:rsidRPr="00EB03A5" w:rsidRDefault="00EB03A5" w:rsidP="00EB03A5">
            <w:pPr>
              <w:autoSpaceDE w:val="0"/>
              <w:autoSpaceDN w:val="0"/>
              <w:adjustRightInd w:val="0"/>
              <w:jc w:val="both"/>
              <w:rPr>
                <w:rFonts w:ascii="Times New Roman" w:eastAsia="Times New Roman" w:hAnsi="Times New Roman" w:cs="Times New Roman"/>
                <w:sz w:val="24"/>
                <w:szCs w:val="24"/>
                <w:lang w:eastAsia="ru-RU"/>
              </w:rPr>
            </w:pPr>
            <w:r w:rsidRPr="00EB03A5">
              <w:rPr>
                <w:rFonts w:ascii="Times New Roman" w:eastAsia="Times New Roman" w:hAnsi="Times New Roman" w:cs="Times New Roman"/>
                <w:sz w:val="24"/>
                <w:szCs w:val="24"/>
                <w:lang w:eastAsia="ru-RU"/>
              </w:rPr>
              <w:t xml:space="preserve">Кожна людина схильна до визначеного сприйняття, способу мислення, способів дії та форм поведінки на основі наявних у нервовій системі вогнищ збудливості. Порушення пов’язано не з поточними факторами, а з минулим досвідом, обставинами. При цьому виявляється схильність до визначеного сприйняття дійсності, способу мислення, способів дії та форм поводження. Сформовані домінанти не переборюються словами й логікою переконання, допоки не з’явиться новий досвід, що руйнує старі домінанти </w:t>
            </w:r>
          </w:p>
        </w:tc>
      </w:tr>
      <w:tr w:rsidR="00EB03A5" w:rsidRPr="00EB03A5" w:rsidTr="00B62B3D">
        <w:trPr>
          <w:jc w:val="center"/>
        </w:trPr>
        <w:tc>
          <w:tcPr>
            <w:tcW w:w="9344" w:type="dxa"/>
            <w:gridSpan w:val="2"/>
          </w:tcPr>
          <w:p w:rsidR="00EB03A5" w:rsidRPr="00EB03A5" w:rsidRDefault="00EB03A5" w:rsidP="0053570A">
            <w:pPr>
              <w:pStyle w:val="a4"/>
              <w:numPr>
                <w:ilvl w:val="0"/>
                <w:numId w:val="10"/>
              </w:numPr>
              <w:autoSpaceDE w:val="0"/>
              <w:autoSpaceDN w:val="0"/>
              <w:adjustRightInd w:val="0"/>
              <w:jc w:val="center"/>
              <w:rPr>
                <w:rFonts w:ascii="Times New Roman" w:eastAsia="Times New Roman" w:hAnsi="Times New Roman" w:cs="Times New Roman"/>
                <w:b/>
                <w:i/>
                <w:sz w:val="24"/>
                <w:szCs w:val="24"/>
                <w:lang w:eastAsia="ru-RU"/>
              </w:rPr>
            </w:pPr>
            <w:r w:rsidRPr="00EB03A5">
              <w:rPr>
                <w:rFonts w:ascii="Times New Roman" w:eastAsia="Times New Roman" w:hAnsi="Times New Roman" w:cs="Times New Roman"/>
                <w:b/>
                <w:i/>
                <w:sz w:val="24"/>
                <w:szCs w:val="24"/>
                <w:lang w:eastAsia="ru-RU"/>
              </w:rPr>
              <w:t>Закони зв’язку із зовнішнім середовищем</w:t>
            </w:r>
          </w:p>
        </w:tc>
      </w:tr>
      <w:tr w:rsidR="00EB03A5" w:rsidRPr="00EB03A5" w:rsidTr="00EB03A5">
        <w:trPr>
          <w:jc w:val="center"/>
        </w:trPr>
        <w:tc>
          <w:tcPr>
            <w:tcW w:w="2547" w:type="dxa"/>
          </w:tcPr>
          <w:p w:rsidR="00EB03A5" w:rsidRPr="00EB03A5" w:rsidRDefault="00EB03A5" w:rsidP="00EB03A5">
            <w:pPr>
              <w:autoSpaceDE w:val="0"/>
              <w:autoSpaceDN w:val="0"/>
              <w:adjustRightInd w:val="0"/>
              <w:rPr>
                <w:rFonts w:ascii="Times New Roman" w:eastAsia="Times New Roman" w:hAnsi="Times New Roman" w:cs="Times New Roman"/>
                <w:sz w:val="24"/>
                <w:szCs w:val="24"/>
                <w:lang w:eastAsia="ru-RU"/>
              </w:rPr>
            </w:pPr>
            <w:r w:rsidRPr="00EB03A5">
              <w:rPr>
                <w:rFonts w:ascii="Times New Roman" w:eastAsia="Times New Roman" w:hAnsi="Times New Roman" w:cs="Times New Roman"/>
                <w:sz w:val="24"/>
                <w:szCs w:val="24"/>
                <w:lang w:eastAsia="ru-RU"/>
              </w:rPr>
              <w:t xml:space="preserve">Закон відповідності вимогам середовища </w:t>
            </w:r>
          </w:p>
        </w:tc>
        <w:tc>
          <w:tcPr>
            <w:tcW w:w="6797" w:type="dxa"/>
          </w:tcPr>
          <w:p w:rsidR="00EB03A5" w:rsidRPr="00EB03A5" w:rsidRDefault="00EB03A5" w:rsidP="00EB03A5">
            <w:pPr>
              <w:autoSpaceDE w:val="0"/>
              <w:autoSpaceDN w:val="0"/>
              <w:adjustRightInd w:val="0"/>
              <w:jc w:val="both"/>
              <w:rPr>
                <w:rFonts w:ascii="Times New Roman" w:eastAsia="Times New Roman" w:hAnsi="Times New Roman" w:cs="Times New Roman"/>
                <w:sz w:val="24"/>
                <w:szCs w:val="24"/>
                <w:lang w:eastAsia="ru-RU"/>
              </w:rPr>
            </w:pPr>
            <w:r w:rsidRPr="00EB03A5">
              <w:rPr>
                <w:rFonts w:ascii="Times New Roman" w:eastAsia="Times New Roman" w:hAnsi="Times New Roman" w:cs="Times New Roman"/>
                <w:sz w:val="24"/>
                <w:szCs w:val="24"/>
                <w:lang w:eastAsia="ru-RU"/>
              </w:rPr>
              <w:t xml:space="preserve">Ступінь прояву особистих якостей і реалізація можливостей людини визначається вимогами навколишнього середовища. Гарні умови життя, праці, побуту знижують незадоволеність, але не стимулюють здатність до розвитку </w:t>
            </w:r>
          </w:p>
        </w:tc>
      </w:tr>
      <w:tr w:rsidR="00EB03A5" w:rsidRPr="00EB03A5" w:rsidTr="00EB03A5">
        <w:trPr>
          <w:jc w:val="center"/>
        </w:trPr>
        <w:tc>
          <w:tcPr>
            <w:tcW w:w="2547" w:type="dxa"/>
          </w:tcPr>
          <w:p w:rsidR="00EB03A5" w:rsidRPr="00EB03A5" w:rsidRDefault="00EB03A5" w:rsidP="00EB03A5">
            <w:pPr>
              <w:autoSpaceDE w:val="0"/>
              <w:autoSpaceDN w:val="0"/>
              <w:adjustRightInd w:val="0"/>
              <w:rPr>
                <w:rFonts w:ascii="Times New Roman" w:eastAsia="Times New Roman" w:hAnsi="Times New Roman" w:cs="Times New Roman"/>
                <w:sz w:val="24"/>
                <w:szCs w:val="24"/>
                <w:lang w:eastAsia="ru-RU"/>
              </w:rPr>
            </w:pPr>
            <w:r w:rsidRPr="00EB03A5">
              <w:rPr>
                <w:rFonts w:ascii="Times New Roman" w:eastAsia="Times New Roman" w:hAnsi="Times New Roman" w:cs="Times New Roman"/>
                <w:sz w:val="24"/>
                <w:szCs w:val="24"/>
                <w:lang w:eastAsia="ru-RU"/>
              </w:rPr>
              <w:t xml:space="preserve">Закон адаптації </w:t>
            </w:r>
          </w:p>
        </w:tc>
        <w:tc>
          <w:tcPr>
            <w:tcW w:w="6797" w:type="dxa"/>
          </w:tcPr>
          <w:p w:rsidR="00EB03A5" w:rsidRPr="00EB03A5" w:rsidRDefault="00EB03A5" w:rsidP="00EB03A5">
            <w:pPr>
              <w:autoSpaceDE w:val="0"/>
              <w:autoSpaceDN w:val="0"/>
              <w:adjustRightInd w:val="0"/>
              <w:jc w:val="both"/>
              <w:rPr>
                <w:rFonts w:ascii="Times New Roman" w:eastAsia="Times New Roman" w:hAnsi="Times New Roman" w:cs="Times New Roman"/>
                <w:sz w:val="24"/>
                <w:szCs w:val="24"/>
                <w:lang w:eastAsia="ru-RU"/>
              </w:rPr>
            </w:pPr>
            <w:r w:rsidRPr="00EB03A5">
              <w:rPr>
                <w:rFonts w:ascii="Times New Roman" w:eastAsia="Times New Roman" w:hAnsi="Times New Roman" w:cs="Times New Roman"/>
                <w:sz w:val="24"/>
                <w:szCs w:val="24"/>
                <w:lang w:eastAsia="ru-RU"/>
              </w:rPr>
              <w:t xml:space="preserve">Усі реакції людини, її вчинки та дії спрямовані на усунення шкідливих щодо неї зовнішніх впливів і досягнення сприятливих умов для забезпечення своєї життєдіяльності. Все, що не пристосується до навколишнього середовища, вимирає </w:t>
            </w:r>
          </w:p>
        </w:tc>
      </w:tr>
      <w:tr w:rsidR="00EB03A5" w:rsidRPr="00EB03A5" w:rsidTr="00EB03A5">
        <w:trPr>
          <w:jc w:val="center"/>
        </w:trPr>
        <w:tc>
          <w:tcPr>
            <w:tcW w:w="2547" w:type="dxa"/>
          </w:tcPr>
          <w:p w:rsidR="00EB03A5" w:rsidRPr="00EB03A5" w:rsidRDefault="00EB03A5" w:rsidP="00EB03A5">
            <w:pPr>
              <w:autoSpaceDE w:val="0"/>
              <w:autoSpaceDN w:val="0"/>
              <w:adjustRightInd w:val="0"/>
              <w:rPr>
                <w:rFonts w:ascii="Times New Roman" w:eastAsia="Times New Roman" w:hAnsi="Times New Roman" w:cs="Times New Roman"/>
                <w:sz w:val="24"/>
                <w:szCs w:val="24"/>
                <w:lang w:eastAsia="ru-RU"/>
              </w:rPr>
            </w:pPr>
            <w:r w:rsidRPr="00EB03A5">
              <w:rPr>
                <w:rFonts w:ascii="Times New Roman" w:eastAsia="Times New Roman" w:hAnsi="Times New Roman" w:cs="Times New Roman"/>
                <w:sz w:val="24"/>
                <w:szCs w:val="24"/>
                <w:lang w:eastAsia="ru-RU"/>
              </w:rPr>
              <w:t xml:space="preserve">Закон впливу норм і регламентації </w:t>
            </w:r>
          </w:p>
        </w:tc>
        <w:tc>
          <w:tcPr>
            <w:tcW w:w="6797" w:type="dxa"/>
          </w:tcPr>
          <w:p w:rsidR="00EB03A5" w:rsidRPr="00EB03A5" w:rsidRDefault="00EB03A5" w:rsidP="00EB03A5">
            <w:pPr>
              <w:autoSpaceDE w:val="0"/>
              <w:autoSpaceDN w:val="0"/>
              <w:adjustRightInd w:val="0"/>
              <w:jc w:val="both"/>
              <w:rPr>
                <w:rFonts w:ascii="Times New Roman" w:eastAsia="Times New Roman" w:hAnsi="Times New Roman" w:cs="Times New Roman"/>
                <w:sz w:val="24"/>
                <w:szCs w:val="24"/>
                <w:lang w:eastAsia="ru-RU"/>
              </w:rPr>
            </w:pPr>
            <w:r w:rsidRPr="00EB03A5">
              <w:rPr>
                <w:rFonts w:ascii="Times New Roman" w:eastAsia="Times New Roman" w:hAnsi="Times New Roman" w:cs="Times New Roman"/>
                <w:sz w:val="24"/>
                <w:szCs w:val="24"/>
                <w:lang w:eastAsia="ru-RU"/>
              </w:rPr>
              <w:t>Чинні норми виражають типові соціальні зв’язки та відносини для більшості. Дотримання норм – обов’язок людини. Однак зайва регламентація притлумлює активність особистості, творчу самостійність</w:t>
            </w:r>
          </w:p>
        </w:tc>
      </w:tr>
      <w:tr w:rsidR="00EB03A5" w:rsidRPr="00EB03A5" w:rsidTr="00B62B3D">
        <w:trPr>
          <w:jc w:val="center"/>
        </w:trPr>
        <w:tc>
          <w:tcPr>
            <w:tcW w:w="9344" w:type="dxa"/>
            <w:gridSpan w:val="2"/>
          </w:tcPr>
          <w:p w:rsidR="00EB03A5" w:rsidRPr="00EB03A5" w:rsidRDefault="00EB03A5" w:rsidP="0053570A">
            <w:pPr>
              <w:pStyle w:val="a4"/>
              <w:numPr>
                <w:ilvl w:val="0"/>
                <w:numId w:val="10"/>
              </w:numPr>
              <w:autoSpaceDE w:val="0"/>
              <w:autoSpaceDN w:val="0"/>
              <w:adjustRightInd w:val="0"/>
              <w:jc w:val="center"/>
              <w:rPr>
                <w:rFonts w:ascii="Times New Roman" w:eastAsia="Times New Roman" w:hAnsi="Times New Roman" w:cs="Times New Roman"/>
                <w:b/>
                <w:i/>
                <w:sz w:val="24"/>
                <w:szCs w:val="24"/>
                <w:lang w:eastAsia="ru-RU"/>
              </w:rPr>
            </w:pPr>
            <w:r w:rsidRPr="00EB03A5">
              <w:rPr>
                <w:rFonts w:ascii="Times New Roman" w:eastAsia="Times New Roman" w:hAnsi="Times New Roman" w:cs="Times New Roman"/>
                <w:b/>
                <w:i/>
                <w:sz w:val="24"/>
                <w:szCs w:val="24"/>
                <w:lang w:eastAsia="ru-RU"/>
              </w:rPr>
              <w:t>Соціально-психологічні та біопсихічні закони</w:t>
            </w:r>
          </w:p>
        </w:tc>
      </w:tr>
      <w:tr w:rsidR="00EB03A5" w:rsidRPr="00EB03A5" w:rsidTr="00EB03A5">
        <w:trPr>
          <w:jc w:val="center"/>
        </w:trPr>
        <w:tc>
          <w:tcPr>
            <w:tcW w:w="2547" w:type="dxa"/>
          </w:tcPr>
          <w:p w:rsidR="00EB03A5" w:rsidRPr="00EB03A5" w:rsidRDefault="00EB03A5" w:rsidP="00EB03A5">
            <w:pPr>
              <w:autoSpaceDE w:val="0"/>
              <w:autoSpaceDN w:val="0"/>
              <w:adjustRightInd w:val="0"/>
              <w:rPr>
                <w:rFonts w:ascii="Times New Roman" w:eastAsia="Times New Roman" w:hAnsi="Times New Roman" w:cs="Times New Roman"/>
                <w:sz w:val="24"/>
                <w:szCs w:val="24"/>
                <w:lang w:eastAsia="ru-RU"/>
              </w:rPr>
            </w:pPr>
            <w:r w:rsidRPr="00EB03A5">
              <w:rPr>
                <w:rFonts w:ascii="Times New Roman" w:eastAsia="Times New Roman" w:hAnsi="Times New Roman" w:cs="Times New Roman"/>
                <w:sz w:val="24"/>
                <w:szCs w:val="24"/>
                <w:lang w:eastAsia="ru-RU"/>
              </w:rPr>
              <w:t>Закон обмеженості нормативно-</w:t>
            </w:r>
            <w:r w:rsidRPr="00EB03A5">
              <w:rPr>
                <w:rFonts w:ascii="Times New Roman" w:eastAsia="Times New Roman" w:hAnsi="Times New Roman" w:cs="Times New Roman"/>
                <w:sz w:val="24"/>
                <w:szCs w:val="24"/>
                <w:lang w:eastAsia="ru-RU"/>
              </w:rPr>
              <w:lastRenderedPageBreak/>
              <w:t xml:space="preserve">правового поводження </w:t>
            </w:r>
          </w:p>
        </w:tc>
        <w:tc>
          <w:tcPr>
            <w:tcW w:w="6797" w:type="dxa"/>
          </w:tcPr>
          <w:p w:rsidR="00EB03A5" w:rsidRPr="00EB03A5" w:rsidRDefault="00EB03A5" w:rsidP="00EB03A5">
            <w:pPr>
              <w:autoSpaceDE w:val="0"/>
              <w:autoSpaceDN w:val="0"/>
              <w:adjustRightInd w:val="0"/>
              <w:jc w:val="both"/>
              <w:rPr>
                <w:rFonts w:ascii="Times New Roman" w:eastAsia="Times New Roman" w:hAnsi="Times New Roman" w:cs="Times New Roman"/>
                <w:sz w:val="24"/>
                <w:szCs w:val="24"/>
                <w:lang w:eastAsia="ru-RU"/>
              </w:rPr>
            </w:pPr>
            <w:r w:rsidRPr="00EB03A5">
              <w:rPr>
                <w:rFonts w:ascii="Times New Roman" w:eastAsia="Times New Roman" w:hAnsi="Times New Roman" w:cs="Times New Roman"/>
                <w:sz w:val="24"/>
                <w:szCs w:val="24"/>
                <w:lang w:eastAsia="ru-RU"/>
              </w:rPr>
              <w:lastRenderedPageBreak/>
              <w:t xml:space="preserve">Встановлені формальні вимоги мають обмежену силу. Органи управління повинні мати повноваження й обов’язки відповідно </w:t>
            </w:r>
            <w:r w:rsidRPr="00EB03A5">
              <w:rPr>
                <w:rFonts w:ascii="Times New Roman" w:eastAsia="Times New Roman" w:hAnsi="Times New Roman" w:cs="Times New Roman"/>
                <w:sz w:val="24"/>
                <w:szCs w:val="24"/>
                <w:lang w:eastAsia="ru-RU"/>
              </w:rPr>
              <w:lastRenderedPageBreak/>
              <w:t xml:space="preserve">до функцій. При цьому має дотримуватися домірність відповідальності об’єкта і характеру повноважень </w:t>
            </w:r>
          </w:p>
        </w:tc>
      </w:tr>
      <w:tr w:rsidR="00EB03A5" w:rsidRPr="00EB03A5" w:rsidTr="00EB03A5">
        <w:trPr>
          <w:jc w:val="center"/>
        </w:trPr>
        <w:tc>
          <w:tcPr>
            <w:tcW w:w="2547" w:type="dxa"/>
          </w:tcPr>
          <w:p w:rsidR="00EB03A5" w:rsidRPr="00EB03A5" w:rsidRDefault="00EB03A5" w:rsidP="00EB03A5">
            <w:pPr>
              <w:autoSpaceDE w:val="0"/>
              <w:autoSpaceDN w:val="0"/>
              <w:adjustRightInd w:val="0"/>
              <w:rPr>
                <w:rFonts w:ascii="Times New Roman" w:eastAsia="Times New Roman" w:hAnsi="Times New Roman" w:cs="Times New Roman"/>
                <w:sz w:val="24"/>
                <w:szCs w:val="24"/>
                <w:lang w:eastAsia="ru-RU"/>
              </w:rPr>
            </w:pPr>
            <w:r w:rsidRPr="00EB03A5">
              <w:rPr>
                <w:rFonts w:ascii="Times New Roman" w:eastAsia="Times New Roman" w:hAnsi="Times New Roman" w:cs="Times New Roman"/>
                <w:sz w:val="24"/>
                <w:szCs w:val="24"/>
                <w:lang w:eastAsia="ru-RU"/>
              </w:rPr>
              <w:lastRenderedPageBreak/>
              <w:t xml:space="preserve">Закон випереджувальної дії реальності </w:t>
            </w:r>
          </w:p>
        </w:tc>
        <w:tc>
          <w:tcPr>
            <w:tcW w:w="6797" w:type="dxa"/>
          </w:tcPr>
          <w:p w:rsidR="00EB03A5" w:rsidRPr="00EB03A5" w:rsidRDefault="00EB03A5" w:rsidP="00EB03A5">
            <w:pPr>
              <w:autoSpaceDE w:val="0"/>
              <w:autoSpaceDN w:val="0"/>
              <w:adjustRightInd w:val="0"/>
              <w:jc w:val="both"/>
              <w:rPr>
                <w:rFonts w:ascii="Times New Roman" w:eastAsia="Times New Roman" w:hAnsi="Times New Roman" w:cs="Times New Roman"/>
                <w:sz w:val="24"/>
                <w:szCs w:val="24"/>
                <w:lang w:eastAsia="ru-RU"/>
              </w:rPr>
            </w:pPr>
            <w:r w:rsidRPr="00EB03A5">
              <w:rPr>
                <w:rFonts w:ascii="Times New Roman" w:eastAsia="Times New Roman" w:hAnsi="Times New Roman" w:cs="Times New Roman"/>
                <w:sz w:val="24"/>
                <w:szCs w:val="24"/>
                <w:lang w:eastAsia="ru-RU"/>
              </w:rPr>
              <w:t>Людський мозок може приймати рішення з визначеним тимчасово-просторовим попередженням майбутніх подій. Усі реакції людини, її дії не вільні від минулого та не відбуваються поза зв’язком із перспективою</w:t>
            </w:r>
          </w:p>
        </w:tc>
      </w:tr>
      <w:tr w:rsidR="00EB03A5" w:rsidRPr="00EB03A5" w:rsidTr="00EB03A5">
        <w:trPr>
          <w:jc w:val="center"/>
        </w:trPr>
        <w:tc>
          <w:tcPr>
            <w:tcW w:w="2547" w:type="dxa"/>
          </w:tcPr>
          <w:p w:rsidR="00EB03A5" w:rsidRPr="00EB03A5" w:rsidRDefault="00EB03A5" w:rsidP="00EB03A5">
            <w:pPr>
              <w:autoSpaceDE w:val="0"/>
              <w:autoSpaceDN w:val="0"/>
              <w:adjustRightInd w:val="0"/>
              <w:rPr>
                <w:rFonts w:ascii="Times New Roman" w:eastAsia="Times New Roman" w:hAnsi="Times New Roman" w:cs="Times New Roman"/>
                <w:sz w:val="24"/>
                <w:szCs w:val="24"/>
                <w:lang w:eastAsia="ru-RU"/>
              </w:rPr>
            </w:pPr>
            <w:r w:rsidRPr="00EB03A5">
              <w:rPr>
                <w:rFonts w:ascii="Times New Roman" w:eastAsia="Times New Roman" w:hAnsi="Times New Roman" w:cs="Times New Roman"/>
                <w:sz w:val="24"/>
                <w:szCs w:val="24"/>
                <w:lang w:eastAsia="ru-RU"/>
              </w:rPr>
              <w:t xml:space="preserve">Закон очікуваного корисного ефекту </w:t>
            </w:r>
          </w:p>
        </w:tc>
        <w:tc>
          <w:tcPr>
            <w:tcW w:w="6797" w:type="dxa"/>
          </w:tcPr>
          <w:p w:rsidR="00EB03A5" w:rsidRPr="00EB03A5" w:rsidRDefault="00EB03A5" w:rsidP="00EB03A5">
            <w:pPr>
              <w:autoSpaceDE w:val="0"/>
              <w:autoSpaceDN w:val="0"/>
              <w:adjustRightInd w:val="0"/>
              <w:jc w:val="both"/>
              <w:rPr>
                <w:rFonts w:ascii="Times New Roman" w:eastAsia="Times New Roman" w:hAnsi="Times New Roman" w:cs="Times New Roman"/>
                <w:sz w:val="24"/>
                <w:szCs w:val="24"/>
                <w:lang w:eastAsia="ru-RU"/>
              </w:rPr>
            </w:pPr>
            <w:r w:rsidRPr="00EB03A5">
              <w:rPr>
                <w:rFonts w:ascii="Times New Roman" w:eastAsia="Times New Roman" w:hAnsi="Times New Roman" w:cs="Times New Roman"/>
                <w:sz w:val="24"/>
                <w:szCs w:val="24"/>
                <w:lang w:eastAsia="ru-RU"/>
              </w:rPr>
              <w:t xml:space="preserve">Людина не може прийняти й виконати рішення, що не обіцяє одержання корисного ефекту </w:t>
            </w:r>
          </w:p>
        </w:tc>
      </w:tr>
      <w:tr w:rsidR="00EB03A5" w:rsidRPr="00EB03A5" w:rsidTr="00EB03A5">
        <w:trPr>
          <w:jc w:val="center"/>
        </w:trPr>
        <w:tc>
          <w:tcPr>
            <w:tcW w:w="2547" w:type="dxa"/>
          </w:tcPr>
          <w:p w:rsidR="00EB03A5" w:rsidRPr="00EB03A5" w:rsidRDefault="00EB03A5" w:rsidP="00EB03A5">
            <w:pPr>
              <w:autoSpaceDE w:val="0"/>
              <w:autoSpaceDN w:val="0"/>
              <w:adjustRightInd w:val="0"/>
              <w:rPr>
                <w:rFonts w:ascii="Times New Roman" w:eastAsia="Times New Roman" w:hAnsi="Times New Roman" w:cs="Times New Roman"/>
                <w:sz w:val="24"/>
                <w:szCs w:val="24"/>
                <w:lang w:eastAsia="ru-RU"/>
              </w:rPr>
            </w:pPr>
            <w:r w:rsidRPr="00EB03A5">
              <w:rPr>
                <w:rFonts w:ascii="Times New Roman" w:eastAsia="Times New Roman" w:hAnsi="Times New Roman" w:cs="Times New Roman"/>
                <w:sz w:val="24"/>
                <w:szCs w:val="24"/>
                <w:lang w:eastAsia="ru-RU"/>
              </w:rPr>
              <w:t xml:space="preserve">Закон рефлекторного характеру діяльності </w:t>
            </w:r>
          </w:p>
        </w:tc>
        <w:tc>
          <w:tcPr>
            <w:tcW w:w="6797" w:type="dxa"/>
          </w:tcPr>
          <w:p w:rsidR="00EB03A5" w:rsidRPr="00EB03A5" w:rsidRDefault="00EB03A5" w:rsidP="00EB03A5">
            <w:pPr>
              <w:autoSpaceDE w:val="0"/>
              <w:autoSpaceDN w:val="0"/>
              <w:adjustRightInd w:val="0"/>
              <w:jc w:val="both"/>
              <w:rPr>
                <w:rFonts w:ascii="Times New Roman" w:eastAsia="Times New Roman" w:hAnsi="Times New Roman" w:cs="Times New Roman"/>
                <w:sz w:val="24"/>
                <w:szCs w:val="24"/>
                <w:lang w:eastAsia="ru-RU"/>
              </w:rPr>
            </w:pPr>
            <w:r w:rsidRPr="00EB03A5">
              <w:rPr>
                <w:rFonts w:ascii="Times New Roman" w:eastAsia="Times New Roman" w:hAnsi="Times New Roman" w:cs="Times New Roman"/>
                <w:sz w:val="24"/>
                <w:szCs w:val="24"/>
                <w:lang w:eastAsia="ru-RU"/>
              </w:rPr>
              <w:t xml:space="preserve">Діяльні акти людини мають у своїй основі безумовні й умовні рефлекси, що забезпечують біологічне і соціальне виживання, саморозвиток людини. Людина, в першу чергу, підкоряється безумовним рефлексам. Ієрархічний (суспільний) рефлекс генетично визначає необхідність боротьби за місце в соціальній ієрархії. Рефлекс мети – основний фактор породження життєвої енергії, завдяки чому створюються умови для досягнення цієї мети </w:t>
            </w:r>
          </w:p>
        </w:tc>
      </w:tr>
      <w:tr w:rsidR="00EB03A5" w:rsidRPr="00EB03A5" w:rsidTr="00EB03A5">
        <w:trPr>
          <w:jc w:val="center"/>
        </w:trPr>
        <w:tc>
          <w:tcPr>
            <w:tcW w:w="2547" w:type="dxa"/>
          </w:tcPr>
          <w:p w:rsidR="00EB03A5" w:rsidRPr="00EB03A5" w:rsidRDefault="00EB03A5" w:rsidP="00EB03A5">
            <w:pPr>
              <w:autoSpaceDE w:val="0"/>
              <w:autoSpaceDN w:val="0"/>
              <w:adjustRightInd w:val="0"/>
              <w:rPr>
                <w:rFonts w:ascii="Times New Roman" w:eastAsia="Times New Roman" w:hAnsi="Times New Roman" w:cs="Times New Roman"/>
                <w:sz w:val="24"/>
                <w:szCs w:val="24"/>
                <w:lang w:eastAsia="ru-RU"/>
              </w:rPr>
            </w:pPr>
            <w:r w:rsidRPr="00EB03A5">
              <w:rPr>
                <w:rFonts w:ascii="Times New Roman" w:eastAsia="Times New Roman" w:hAnsi="Times New Roman" w:cs="Times New Roman"/>
                <w:sz w:val="24"/>
                <w:szCs w:val="24"/>
                <w:lang w:eastAsia="ru-RU"/>
              </w:rPr>
              <w:t xml:space="preserve">Закон традицій і звичаїв </w:t>
            </w:r>
          </w:p>
        </w:tc>
        <w:tc>
          <w:tcPr>
            <w:tcW w:w="6797" w:type="dxa"/>
          </w:tcPr>
          <w:p w:rsidR="00EB03A5" w:rsidRPr="00EB03A5" w:rsidRDefault="00EB03A5" w:rsidP="00EB03A5">
            <w:pPr>
              <w:autoSpaceDE w:val="0"/>
              <w:autoSpaceDN w:val="0"/>
              <w:adjustRightInd w:val="0"/>
              <w:jc w:val="both"/>
              <w:rPr>
                <w:rFonts w:ascii="Times New Roman" w:eastAsia="Times New Roman" w:hAnsi="Times New Roman" w:cs="Times New Roman"/>
                <w:sz w:val="24"/>
                <w:szCs w:val="24"/>
                <w:lang w:eastAsia="ru-RU"/>
              </w:rPr>
            </w:pPr>
            <w:r w:rsidRPr="00EB03A5">
              <w:rPr>
                <w:rFonts w:ascii="Times New Roman" w:eastAsia="Times New Roman" w:hAnsi="Times New Roman" w:cs="Times New Roman"/>
                <w:sz w:val="24"/>
                <w:szCs w:val="24"/>
                <w:lang w:eastAsia="ru-RU"/>
              </w:rPr>
              <w:t xml:space="preserve">Звичаї – історично сформовані й передані в процесі еволюції порядки, правила поведінки, а традиції – гальмо. Знищення традицій і звичаїв руйнує організацію, а насаджувана нова культура може бути засвоєна тільки в молодому віці. Традиції можуть мінятися лише зі зміною поколінь </w:t>
            </w:r>
          </w:p>
        </w:tc>
      </w:tr>
      <w:tr w:rsidR="00EB03A5" w:rsidRPr="00EB03A5" w:rsidTr="00EB03A5">
        <w:trPr>
          <w:jc w:val="center"/>
        </w:trPr>
        <w:tc>
          <w:tcPr>
            <w:tcW w:w="2547" w:type="dxa"/>
          </w:tcPr>
          <w:p w:rsidR="00EB03A5" w:rsidRPr="00EB03A5" w:rsidRDefault="00EB03A5" w:rsidP="00EB03A5">
            <w:pPr>
              <w:autoSpaceDE w:val="0"/>
              <w:autoSpaceDN w:val="0"/>
              <w:adjustRightInd w:val="0"/>
              <w:rPr>
                <w:rFonts w:ascii="Times New Roman" w:eastAsia="Times New Roman" w:hAnsi="Times New Roman" w:cs="Times New Roman"/>
                <w:sz w:val="24"/>
                <w:szCs w:val="24"/>
                <w:lang w:eastAsia="ru-RU"/>
              </w:rPr>
            </w:pPr>
            <w:r w:rsidRPr="00EB03A5">
              <w:rPr>
                <w:rFonts w:ascii="Times New Roman" w:eastAsia="Times New Roman" w:hAnsi="Times New Roman" w:cs="Times New Roman"/>
                <w:sz w:val="24"/>
                <w:szCs w:val="24"/>
                <w:lang w:eastAsia="ru-RU"/>
              </w:rPr>
              <w:t xml:space="preserve">Закон економії сил </w:t>
            </w:r>
          </w:p>
        </w:tc>
        <w:tc>
          <w:tcPr>
            <w:tcW w:w="6797" w:type="dxa"/>
          </w:tcPr>
          <w:p w:rsidR="00EB03A5" w:rsidRPr="00EB03A5" w:rsidRDefault="00EB03A5" w:rsidP="00EB03A5">
            <w:pPr>
              <w:autoSpaceDE w:val="0"/>
              <w:autoSpaceDN w:val="0"/>
              <w:adjustRightInd w:val="0"/>
              <w:jc w:val="both"/>
              <w:rPr>
                <w:rFonts w:ascii="Times New Roman" w:eastAsia="Times New Roman" w:hAnsi="Times New Roman" w:cs="Times New Roman"/>
                <w:sz w:val="24"/>
                <w:szCs w:val="24"/>
                <w:lang w:eastAsia="ru-RU"/>
              </w:rPr>
            </w:pPr>
            <w:r w:rsidRPr="00EB03A5">
              <w:rPr>
                <w:rFonts w:ascii="Times New Roman" w:eastAsia="Times New Roman" w:hAnsi="Times New Roman" w:cs="Times New Roman"/>
                <w:sz w:val="24"/>
                <w:szCs w:val="24"/>
                <w:lang w:eastAsia="ru-RU"/>
              </w:rPr>
              <w:t xml:space="preserve">Витрати праці люди прагнуть зменшити, а її результати використовувати максимально. Людина споконвічно запрограмована вдосконалювати, полегшувати працю. Цей закон породжує лінь </w:t>
            </w:r>
          </w:p>
        </w:tc>
      </w:tr>
      <w:tr w:rsidR="00EB03A5" w:rsidRPr="00EB03A5" w:rsidTr="00EB03A5">
        <w:trPr>
          <w:jc w:val="center"/>
        </w:trPr>
        <w:tc>
          <w:tcPr>
            <w:tcW w:w="2547" w:type="dxa"/>
          </w:tcPr>
          <w:p w:rsidR="00EB03A5" w:rsidRPr="00EB03A5" w:rsidRDefault="00EB03A5" w:rsidP="00EB03A5">
            <w:pPr>
              <w:autoSpaceDE w:val="0"/>
              <w:autoSpaceDN w:val="0"/>
              <w:adjustRightInd w:val="0"/>
              <w:rPr>
                <w:rFonts w:ascii="Times New Roman" w:eastAsia="Times New Roman" w:hAnsi="Times New Roman" w:cs="Times New Roman"/>
                <w:sz w:val="24"/>
                <w:szCs w:val="24"/>
                <w:lang w:eastAsia="ru-RU"/>
              </w:rPr>
            </w:pPr>
            <w:r w:rsidRPr="00EB03A5">
              <w:rPr>
                <w:rFonts w:ascii="Times New Roman" w:eastAsia="Times New Roman" w:hAnsi="Times New Roman" w:cs="Times New Roman"/>
                <w:sz w:val="24"/>
                <w:szCs w:val="24"/>
                <w:lang w:eastAsia="ru-RU"/>
              </w:rPr>
              <w:t xml:space="preserve">Закон впливу емоцій та вольової детермінації поведінки </w:t>
            </w:r>
          </w:p>
        </w:tc>
        <w:tc>
          <w:tcPr>
            <w:tcW w:w="6797" w:type="dxa"/>
          </w:tcPr>
          <w:p w:rsidR="00EB03A5" w:rsidRPr="00EB03A5" w:rsidRDefault="00EB03A5" w:rsidP="00EB03A5">
            <w:pPr>
              <w:autoSpaceDE w:val="0"/>
              <w:autoSpaceDN w:val="0"/>
              <w:adjustRightInd w:val="0"/>
              <w:jc w:val="both"/>
              <w:rPr>
                <w:rFonts w:ascii="Times New Roman" w:eastAsia="Times New Roman" w:hAnsi="Times New Roman" w:cs="Times New Roman"/>
                <w:sz w:val="24"/>
                <w:szCs w:val="24"/>
                <w:lang w:eastAsia="ru-RU"/>
              </w:rPr>
            </w:pPr>
            <w:r w:rsidRPr="00EB03A5">
              <w:rPr>
                <w:rFonts w:ascii="Times New Roman" w:eastAsia="Times New Roman" w:hAnsi="Times New Roman" w:cs="Times New Roman"/>
                <w:sz w:val="24"/>
                <w:szCs w:val="24"/>
                <w:lang w:eastAsia="ru-RU"/>
              </w:rPr>
              <w:t>Живі системи стимулюються до дій позитивними емоціями. Позитивні емоції викликають приплив енергії, підвищення тонусу організму. В разі виникнення конфлікту між розумом і почуттям найчастіше перемагає почуття. Однак людина здатна свідомо регулювати свої дії та вчинки відповідно до поставленої мети, хоча воля – не завжди вирішальний фактор її активності. Необхідно враховувати і сферу можливої несвідомої поведінки</w:t>
            </w:r>
          </w:p>
        </w:tc>
      </w:tr>
    </w:tbl>
    <w:p w:rsidR="00CF1730" w:rsidRDefault="00CF1730" w:rsidP="005D284F">
      <w:pPr>
        <w:autoSpaceDE w:val="0"/>
        <w:autoSpaceDN w:val="0"/>
        <w:adjustRightInd w:val="0"/>
        <w:spacing w:after="0" w:line="360" w:lineRule="auto"/>
        <w:ind w:firstLine="709"/>
        <w:jc w:val="center"/>
        <w:rPr>
          <w:rFonts w:ascii="Times New Roman" w:eastAsia="Times New Roman" w:hAnsi="Times New Roman" w:cs="Times New Roman"/>
          <w:b/>
          <w:sz w:val="28"/>
          <w:szCs w:val="28"/>
          <w:lang w:eastAsia="ru-RU"/>
        </w:rPr>
      </w:pPr>
    </w:p>
    <w:p w:rsidR="004C367D" w:rsidRDefault="004E0E41" w:rsidP="004E0E4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E0E41">
        <w:rPr>
          <w:rFonts w:ascii="Times New Roman" w:eastAsia="Times New Roman" w:hAnsi="Times New Roman" w:cs="Times New Roman"/>
          <w:sz w:val="28"/>
          <w:szCs w:val="28"/>
          <w:lang w:eastAsia="ru-RU"/>
        </w:rPr>
        <w:t xml:space="preserve">Для підвищення якості й ефективності </w:t>
      </w:r>
      <w:r w:rsidR="004C367D">
        <w:rPr>
          <w:rFonts w:ascii="Times New Roman" w:eastAsia="Times New Roman" w:hAnsi="Times New Roman" w:cs="Times New Roman"/>
          <w:sz w:val="28"/>
          <w:szCs w:val="28"/>
          <w:lang w:eastAsia="ru-RU"/>
        </w:rPr>
        <w:t>управлін</w:t>
      </w:r>
      <w:r w:rsidRPr="004E0E41">
        <w:rPr>
          <w:rFonts w:ascii="Times New Roman" w:eastAsia="Times New Roman" w:hAnsi="Times New Roman" w:cs="Times New Roman"/>
          <w:sz w:val="28"/>
          <w:szCs w:val="28"/>
          <w:lang w:eastAsia="ru-RU"/>
        </w:rPr>
        <w:t xml:space="preserve">ських рішень необхідно враховувати механізм дії таких економічних законів функціонування ринкових відносин, як: </w:t>
      </w:r>
    </w:p>
    <w:p w:rsidR="004C367D" w:rsidRDefault="004E0E41" w:rsidP="004E0E4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E0E41">
        <w:rPr>
          <w:rFonts w:ascii="Times New Roman" w:eastAsia="Times New Roman" w:hAnsi="Times New Roman" w:cs="Times New Roman"/>
          <w:sz w:val="28"/>
          <w:szCs w:val="28"/>
          <w:lang w:eastAsia="ru-RU"/>
        </w:rPr>
        <w:t xml:space="preserve">- закон залежності між попитом та ціною (закон попиту); </w:t>
      </w:r>
    </w:p>
    <w:p w:rsidR="004C367D" w:rsidRDefault="004E0E41" w:rsidP="004E0E4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E0E41">
        <w:rPr>
          <w:rFonts w:ascii="Times New Roman" w:eastAsia="Times New Roman" w:hAnsi="Times New Roman" w:cs="Times New Roman"/>
          <w:sz w:val="28"/>
          <w:szCs w:val="28"/>
          <w:lang w:eastAsia="ru-RU"/>
        </w:rPr>
        <w:t xml:space="preserve">- закон залежності між пропонуванням та ціною (закон пропонування); </w:t>
      </w:r>
    </w:p>
    <w:p w:rsidR="004C367D" w:rsidRDefault="004E0E41" w:rsidP="004E0E4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E0E41">
        <w:rPr>
          <w:rFonts w:ascii="Times New Roman" w:eastAsia="Times New Roman" w:hAnsi="Times New Roman" w:cs="Times New Roman"/>
          <w:sz w:val="28"/>
          <w:szCs w:val="28"/>
          <w:lang w:eastAsia="ru-RU"/>
        </w:rPr>
        <w:t xml:space="preserve">- закон зростання додаткових витрат; </w:t>
      </w:r>
    </w:p>
    <w:p w:rsidR="004C367D" w:rsidRDefault="004E0E41" w:rsidP="004E0E4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E0E41">
        <w:rPr>
          <w:rFonts w:ascii="Times New Roman" w:eastAsia="Times New Roman" w:hAnsi="Times New Roman" w:cs="Times New Roman"/>
          <w:sz w:val="28"/>
          <w:szCs w:val="28"/>
          <w:lang w:eastAsia="ru-RU"/>
        </w:rPr>
        <w:t xml:space="preserve">- закон спаду корисності; </w:t>
      </w:r>
    </w:p>
    <w:p w:rsidR="004C367D" w:rsidRDefault="004E0E41" w:rsidP="004E0E4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E0E41">
        <w:rPr>
          <w:rFonts w:ascii="Times New Roman" w:eastAsia="Times New Roman" w:hAnsi="Times New Roman" w:cs="Times New Roman"/>
          <w:sz w:val="28"/>
          <w:szCs w:val="28"/>
          <w:lang w:eastAsia="ru-RU"/>
        </w:rPr>
        <w:t xml:space="preserve">- закон ефекту масштабу виробництва; закон ефекту досвіду; </w:t>
      </w:r>
    </w:p>
    <w:p w:rsidR="004C367D" w:rsidRDefault="004E0E41" w:rsidP="004E0E4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E0E41">
        <w:rPr>
          <w:rFonts w:ascii="Times New Roman" w:eastAsia="Times New Roman" w:hAnsi="Times New Roman" w:cs="Times New Roman"/>
          <w:sz w:val="28"/>
          <w:szCs w:val="28"/>
          <w:lang w:eastAsia="ru-RU"/>
        </w:rPr>
        <w:t xml:space="preserve">- закон економії часу; </w:t>
      </w:r>
    </w:p>
    <w:p w:rsidR="004C367D" w:rsidRDefault="004E0E41" w:rsidP="004E0E4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E0E41">
        <w:rPr>
          <w:rFonts w:ascii="Times New Roman" w:eastAsia="Times New Roman" w:hAnsi="Times New Roman" w:cs="Times New Roman"/>
          <w:sz w:val="28"/>
          <w:szCs w:val="28"/>
          <w:lang w:eastAsia="ru-RU"/>
        </w:rPr>
        <w:t xml:space="preserve">- закон конкуренції. </w:t>
      </w:r>
    </w:p>
    <w:p w:rsidR="00CF1730" w:rsidRDefault="004E0E41" w:rsidP="004E0E4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E0E41">
        <w:rPr>
          <w:rFonts w:ascii="Times New Roman" w:eastAsia="Times New Roman" w:hAnsi="Times New Roman" w:cs="Times New Roman"/>
          <w:sz w:val="28"/>
          <w:szCs w:val="28"/>
          <w:lang w:eastAsia="ru-RU"/>
        </w:rPr>
        <w:lastRenderedPageBreak/>
        <w:t>Приймаючи управлінське рішення, особи, які здійснюють цей складний акт, повинні враховувати, що діяльність людей визначається об'єктивними законами, дія яких на життєдіяльність і діяльність людини має полісистемний, комплексний характер. Ігнорування цих вимог негативно позначається на ефективності прийнятих управлінських рішень.</w:t>
      </w:r>
    </w:p>
    <w:p w:rsidR="004C367D" w:rsidRDefault="004C367D" w:rsidP="004E0E4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4C367D" w:rsidRPr="004C367D" w:rsidRDefault="004C367D" w:rsidP="004E0E41">
      <w:pPr>
        <w:autoSpaceDE w:val="0"/>
        <w:autoSpaceDN w:val="0"/>
        <w:adjustRightInd w:val="0"/>
        <w:spacing w:after="0" w:line="360" w:lineRule="auto"/>
        <w:ind w:firstLine="709"/>
        <w:jc w:val="both"/>
        <w:rPr>
          <w:rFonts w:ascii="Times New Roman" w:eastAsia="Times New Roman" w:hAnsi="Times New Roman" w:cs="Times New Roman"/>
          <w:b/>
          <w:i/>
          <w:sz w:val="28"/>
          <w:szCs w:val="28"/>
          <w:lang w:eastAsia="ru-RU"/>
        </w:rPr>
      </w:pPr>
      <w:r w:rsidRPr="004C367D">
        <w:rPr>
          <w:rFonts w:ascii="Times New Roman" w:eastAsia="Times New Roman" w:hAnsi="Times New Roman" w:cs="Times New Roman"/>
          <w:b/>
          <w:i/>
          <w:sz w:val="28"/>
          <w:szCs w:val="28"/>
          <w:lang w:eastAsia="ru-RU"/>
        </w:rPr>
        <w:t>Питання для самоконтролю</w:t>
      </w:r>
      <w:r>
        <w:rPr>
          <w:rFonts w:ascii="Times New Roman" w:eastAsia="Times New Roman" w:hAnsi="Times New Roman" w:cs="Times New Roman"/>
          <w:b/>
          <w:i/>
          <w:sz w:val="28"/>
          <w:szCs w:val="28"/>
          <w:lang w:eastAsia="ru-RU"/>
        </w:rPr>
        <w:t>:</w:t>
      </w:r>
      <w:r w:rsidRPr="004C367D">
        <w:rPr>
          <w:rFonts w:ascii="Times New Roman" w:eastAsia="Times New Roman" w:hAnsi="Times New Roman" w:cs="Times New Roman"/>
          <w:b/>
          <w:i/>
          <w:sz w:val="28"/>
          <w:szCs w:val="28"/>
          <w:lang w:eastAsia="ru-RU"/>
        </w:rPr>
        <w:t xml:space="preserve"> </w:t>
      </w:r>
    </w:p>
    <w:p w:rsidR="004C367D" w:rsidRDefault="004C367D" w:rsidP="004E0E4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C367D">
        <w:rPr>
          <w:rFonts w:ascii="Times New Roman" w:eastAsia="Times New Roman" w:hAnsi="Times New Roman" w:cs="Times New Roman"/>
          <w:sz w:val="28"/>
          <w:szCs w:val="28"/>
          <w:lang w:eastAsia="ru-RU"/>
        </w:rPr>
        <w:t xml:space="preserve">1. Які елементи притаманні процесу прийняття рішення? </w:t>
      </w:r>
    </w:p>
    <w:p w:rsidR="004C367D" w:rsidRDefault="004C367D" w:rsidP="004E0E4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C367D">
        <w:rPr>
          <w:rFonts w:ascii="Times New Roman" w:eastAsia="Times New Roman" w:hAnsi="Times New Roman" w:cs="Times New Roman"/>
          <w:sz w:val="28"/>
          <w:szCs w:val="28"/>
          <w:lang w:eastAsia="ru-RU"/>
        </w:rPr>
        <w:t xml:space="preserve">2. Які вимоги пред’являються до прийнятого рішення? </w:t>
      </w:r>
    </w:p>
    <w:p w:rsidR="004C367D" w:rsidRDefault="004C367D" w:rsidP="004E0E4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C367D">
        <w:rPr>
          <w:rFonts w:ascii="Times New Roman" w:eastAsia="Times New Roman" w:hAnsi="Times New Roman" w:cs="Times New Roman"/>
          <w:sz w:val="28"/>
          <w:szCs w:val="28"/>
          <w:lang w:eastAsia="ru-RU"/>
        </w:rPr>
        <w:t xml:space="preserve">3. Назвіть етапи та процедури процесу прийняття рішення. </w:t>
      </w:r>
    </w:p>
    <w:p w:rsidR="004C367D" w:rsidRDefault="004C367D" w:rsidP="004E0E4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C367D">
        <w:rPr>
          <w:rFonts w:ascii="Times New Roman" w:eastAsia="Times New Roman" w:hAnsi="Times New Roman" w:cs="Times New Roman"/>
          <w:sz w:val="28"/>
          <w:szCs w:val="28"/>
          <w:lang w:eastAsia="ru-RU"/>
        </w:rPr>
        <w:t xml:space="preserve">4. Назвіть та охарактеризуйте стилі, що використовуються під час прийняття рішень. </w:t>
      </w:r>
    </w:p>
    <w:p w:rsidR="004C367D" w:rsidRDefault="004C367D" w:rsidP="004E0E4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C367D">
        <w:rPr>
          <w:rFonts w:ascii="Times New Roman" w:eastAsia="Times New Roman" w:hAnsi="Times New Roman" w:cs="Times New Roman"/>
          <w:sz w:val="28"/>
          <w:szCs w:val="28"/>
          <w:lang w:eastAsia="ru-RU"/>
        </w:rPr>
        <w:t xml:space="preserve">5. Назвіть переваги та недоліки групового прийняття рішення. </w:t>
      </w:r>
    </w:p>
    <w:p w:rsidR="004C367D" w:rsidRDefault="004C367D" w:rsidP="004E0E4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C367D">
        <w:rPr>
          <w:rFonts w:ascii="Times New Roman" w:eastAsia="Times New Roman" w:hAnsi="Times New Roman" w:cs="Times New Roman"/>
          <w:sz w:val="28"/>
          <w:szCs w:val="28"/>
          <w:lang w:eastAsia="ru-RU"/>
        </w:rPr>
        <w:t xml:space="preserve">6. Назвіть та охарактеризуйте основні методи прийняття рішень. </w:t>
      </w:r>
    </w:p>
    <w:p w:rsidR="004C367D" w:rsidRDefault="004C367D" w:rsidP="004E0E4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C367D">
        <w:rPr>
          <w:rFonts w:ascii="Times New Roman" w:eastAsia="Times New Roman" w:hAnsi="Times New Roman" w:cs="Times New Roman"/>
          <w:sz w:val="28"/>
          <w:szCs w:val="28"/>
          <w:lang w:eastAsia="ru-RU"/>
        </w:rPr>
        <w:t xml:space="preserve">7. Які обмеження реального характеру перешкоджають застосуванню раціональної моделі в процесі ухвалення рішення? </w:t>
      </w:r>
    </w:p>
    <w:p w:rsidR="004C367D" w:rsidRDefault="004C367D" w:rsidP="004E0E4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C367D">
        <w:rPr>
          <w:rFonts w:ascii="Times New Roman" w:eastAsia="Times New Roman" w:hAnsi="Times New Roman" w:cs="Times New Roman"/>
          <w:sz w:val="28"/>
          <w:szCs w:val="28"/>
          <w:lang w:eastAsia="ru-RU"/>
        </w:rPr>
        <w:t xml:space="preserve">8. Назвіть та охарактеризуйте основні моделі прийняття рішень. </w:t>
      </w:r>
    </w:p>
    <w:p w:rsidR="004C367D" w:rsidRDefault="004C367D" w:rsidP="004E0E4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C367D">
        <w:rPr>
          <w:rFonts w:ascii="Times New Roman" w:eastAsia="Times New Roman" w:hAnsi="Times New Roman" w:cs="Times New Roman"/>
          <w:sz w:val="28"/>
          <w:szCs w:val="28"/>
          <w:lang w:eastAsia="ru-RU"/>
        </w:rPr>
        <w:t xml:space="preserve">9. Які фактори впливають на прийняття рішення? </w:t>
      </w:r>
    </w:p>
    <w:p w:rsidR="004C367D" w:rsidRDefault="004C367D" w:rsidP="004E0E4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C367D">
        <w:rPr>
          <w:rFonts w:ascii="Times New Roman" w:eastAsia="Times New Roman" w:hAnsi="Times New Roman" w:cs="Times New Roman"/>
          <w:sz w:val="28"/>
          <w:szCs w:val="28"/>
          <w:lang w:eastAsia="ru-RU"/>
        </w:rPr>
        <w:t xml:space="preserve">10. За яких умов (з огляду на наявність інформації) можуть прийматись </w:t>
      </w:r>
      <w:r>
        <w:rPr>
          <w:rFonts w:ascii="Times New Roman" w:eastAsia="Times New Roman" w:hAnsi="Times New Roman" w:cs="Times New Roman"/>
          <w:sz w:val="28"/>
          <w:szCs w:val="28"/>
          <w:lang w:eastAsia="ru-RU"/>
        </w:rPr>
        <w:t>управлін</w:t>
      </w:r>
      <w:r w:rsidRPr="004C367D">
        <w:rPr>
          <w:rFonts w:ascii="Times New Roman" w:eastAsia="Times New Roman" w:hAnsi="Times New Roman" w:cs="Times New Roman"/>
          <w:sz w:val="28"/>
          <w:szCs w:val="28"/>
          <w:lang w:eastAsia="ru-RU"/>
        </w:rPr>
        <w:t xml:space="preserve">ські рішення? </w:t>
      </w:r>
    </w:p>
    <w:p w:rsidR="004C367D" w:rsidRDefault="004C367D" w:rsidP="004E0E4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C367D">
        <w:rPr>
          <w:rFonts w:ascii="Times New Roman" w:eastAsia="Times New Roman" w:hAnsi="Times New Roman" w:cs="Times New Roman"/>
          <w:sz w:val="28"/>
          <w:szCs w:val="28"/>
          <w:lang w:eastAsia="ru-RU"/>
        </w:rPr>
        <w:t xml:space="preserve">11. Які стратегії може використовувати особа, що приймає рішення? </w:t>
      </w:r>
    </w:p>
    <w:p w:rsidR="004C367D" w:rsidRDefault="004C367D" w:rsidP="004E0E4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C367D">
        <w:rPr>
          <w:rFonts w:ascii="Times New Roman" w:eastAsia="Times New Roman" w:hAnsi="Times New Roman" w:cs="Times New Roman"/>
          <w:sz w:val="28"/>
          <w:szCs w:val="28"/>
          <w:lang w:eastAsia="ru-RU"/>
        </w:rPr>
        <w:t>12. Назвіть основні закони та закономірності, що впливають на прийняття рішення.</w:t>
      </w:r>
    </w:p>
    <w:p w:rsidR="004C367D" w:rsidRPr="004E0E41" w:rsidRDefault="004C367D" w:rsidP="004E0E4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5D284F" w:rsidRPr="005D284F" w:rsidRDefault="005D284F" w:rsidP="005D284F">
      <w:pPr>
        <w:autoSpaceDE w:val="0"/>
        <w:autoSpaceDN w:val="0"/>
        <w:adjustRightInd w:val="0"/>
        <w:spacing w:after="0" w:line="360" w:lineRule="auto"/>
        <w:ind w:firstLine="709"/>
        <w:jc w:val="center"/>
        <w:rPr>
          <w:rFonts w:ascii="Times New Roman" w:eastAsia="Times New Roman" w:hAnsi="Times New Roman" w:cs="Times New Roman"/>
          <w:b/>
          <w:sz w:val="28"/>
          <w:szCs w:val="28"/>
          <w:lang w:eastAsia="ru-RU"/>
        </w:rPr>
      </w:pPr>
      <w:r w:rsidRPr="005D284F">
        <w:rPr>
          <w:rFonts w:ascii="Times New Roman" w:eastAsia="Times New Roman" w:hAnsi="Times New Roman" w:cs="Times New Roman"/>
          <w:b/>
          <w:sz w:val="28"/>
          <w:szCs w:val="28"/>
          <w:lang w:eastAsia="ru-RU"/>
        </w:rPr>
        <w:t xml:space="preserve">Тема 1.3. Методичні основи розроблення та обґрунтування </w:t>
      </w:r>
      <w:r>
        <w:rPr>
          <w:rFonts w:ascii="Times New Roman" w:eastAsia="Times New Roman" w:hAnsi="Times New Roman" w:cs="Times New Roman"/>
          <w:b/>
          <w:sz w:val="28"/>
          <w:szCs w:val="28"/>
          <w:lang w:eastAsia="ru-RU"/>
        </w:rPr>
        <w:t>управлінсь</w:t>
      </w:r>
      <w:r w:rsidRPr="005D284F">
        <w:rPr>
          <w:rFonts w:ascii="Times New Roman" w:eastAsia="Times New Roman" w:hAnsi="Times New Roman" w:cs="Times New Roman"/>
          <w:b/>
          <w:sz w:val="28"/>
          <w:szCs w:val="28"/>
          <w:lang w:eastAsia="ru-RU"/>
        </w:rPr>
        <w:t>ких рішень</w:t>
      </w:r>
    </w:p>
    <w:p w:rsidR="00755602" w:rsidRPr="008C6458" w:rsidRDefault="00755602" w:rsidP="00755602">
      <w:pPr>
        <w:autoSpaceDE w:val="0"/>
        <w:autoSpaceDN w:val="0"/>
        <w:adjustRightInd w:val="0"/>
        <w:spacing w:after="0" w:line="360" w:lineRule="auto"/>
        <w:ind w:firstLine="709"/>
        <w:jc w:val="both"/>
        <w:rPr>
          <w:rFonts w:ascii="Times New Roman" w:eastAsia="Times New Roman" w:hAnsi="Times New Roman" w:cs="Times New Roman"/>
          <w:b/>
          <w:i/>
          <w:sz w:val="28"/>
          <w:szCs w:val="28"/>
          <w:lang w:eastAsia="ru-RU"/>
        </w:rPr>
      </w:pPr>
      <w:r w:rsidRPr="008C6458">
        <w:rPr>
          <w:rFonts w:ascii="Times New Roman" w:eastAsia="Times New Roman" w:hAnsi="Times New Roman" w:cs="Times New Roman"/>
          <w:b/>
          <w:i/>
          <w:sz w:val="28"/>
          <w:szCs w:val="28"/>
          <w:lang w:eastAsia="ru-RU"/>
        </w:rPr>
        <w:t>План:</w:t>
      </w:r>
    </w:p>
    <w:p w:rsidR="00755602" w:rsidRPr="00E5601C" w:rsidRDefault="00755602" w:rsidP="0053570A">
      <w:pPr>
        <w:pStyle w:val="a4"/>
        <w:numPr>
          <w:ilvl w:val="0"/>
          <w:numId w:val="11"/>
        </w:numPr>
        <w:autoSpaceDE w:val="0"/>
        <w:autoSpaceDN w:val="0"/>
        <w:adjustRightInd w:val="0"/>
        <w:spacing w:after="0" w:line="240" w:lineRule="auto"/>
        <w:ind w:left="1066" w:hanging="357"/>
        <w:jc w:val="both"/>
        <w:rPr>
          <w:rFonts w:ascii="Times New Roman" w:eastAsia="Times New Roman" w:hAnsi="Times New Roman" w:cs="Times New Roman"/>
          <w:i/>
          <w:sz w:val="28"/>
          <w:szCs w:val="28"/>
          <w:lang w:eastAsia="ru-RU"/>
        </w:rPr>
      </w:pPr>
      <w:r w:rsidRPr="00755602">
        <w:rPr>
          <w:rFonts w:ascii="Times New Roman" w:eastAsia="Times New Roman" w:hAnsi="Times New Roman" w:cs="Times New Roman"/>
          <w:sz w:val="28"/>
          <w:szCs w:val="28"/>
          <w:lang w:eastAsia="ru-RU"/>
        </w:rPr>
        <w:t>Методи розробки рішень господарської діяльності</w:t>
      </w:r>
      <w:r>
        <w:rPr>
          <w:rFonts w:ascii="Times New Roman" w:eastAsia="Times New Roman" w:hAnsi="Times New Roman" w:cs="Times New Roman"/>
          <w:sz w:val="28"/>
          <w:szCs w:val="28"/>
          <w:lang w:eastAsia="ru-RU"/>
        </w:rPr>
        <w:t>.</w:t>
      </w:r>
    </w:p>
    <w:p w:rsidR="00E5601C" w:rsidRPr="00B62B3D" w:rsidRDefault="00E5601C" w:rsidP="0053570A">
      <w:pPr>
        <w:pStyle w:val="a4"/>
        <w:numPr>
          <w:ilvl w:val="0"/>
          <w:numId w:val="11"/>
        </w:numPr>
        <w:autoSpaceDE w:val="0"/>
        <w:autoSpaceDN w:val="0"/>
        <w:adjustRightInd w:val="0"/>
        <w:spacing w:after="0" w:line="240" w:lineRule="auto"/>
        <w:ind w:left="1066" w:hanging="357"/>
        <w:jc w:val="both"/>
        <w:rPr>
          <w:rFonts w:ascii="Times New Roman" w:eastAsia="Times New Roman" w:hAnsi="Times New Roman" w:cs="Times New Roman"/>
          <w:i/>
          <w:sz w:val="28"/>
          <w:szCs w:val="28"/>
          <w:lang w:eastAsia="ru-RU"/>
        </w:rPr>
      </w:pPr>
      <w:r w:rsidRPr="00E5601C">
        <w:rPr>
          <w:rFonts w:ascii="Times New Roman" w:eastAsia="Times New Roman" w:hAnsi="Times New Roman" w:cs="Times New Roman"/>
          <w:bCs/>
          <w:sz w:val="28"/>
          <w:szCs w:val="28"/>
          <w:lang w:eastAsia="ru-RU"/>
        </w:rPr>
        <w:t>Обґрунтування управлінських рішень</w:t>
      </w:r>
      <w:r>
        <w:rPr>
          <w:rFonts w:ascii="Times New Roman" w:eastAsia="Times New Roman" w:hAnsi="Times New Roman" w:cs="Times New Roman"/>
          <w:bCs/>
          <w:sz w:val="28"/>
          <w:szCs w:val="28"/>
          <w:lang w:eastAsia="ru-RU"/>
        </w:rPr>
        <w:t>.</w:t>
      </w:r>
    </w:p>
    <w:p w:rsidR="00B62B3D" w:rsidRPr="00755602" w:rsidRDefault="00B62B3D" w:rsidP="0053570A">
      <w:pPr>
        <w:pStyle w:val="a4"/>
        <w:numPr>
          <w:ilvl w:val="0"/>
          <w:numId w:val="11"/>
        </w:numPr>
        <w:autoSpaceDE w:val="0"/>
        <w:autoSpaceDN w:val="0"/>
        <w:adjustRightInd w:val="0"/>
        <w:spacing w:after="0" w:line="240" w:lineRule="auto"/>
        <w:ind w:left="1066" w:hanging="357"/>
        <w:jc w:val="both"/>
        <w:rPr>
          <w:rFonts w:ascii="Times New Roman" w:eastAsia="Times New Roman" w:hAnsi="Times New Roman" w:cs="Times New Roman"/>
          <w:i/>
          <w:sz w:val="28"/>
          <w:szCs w:val="28"/>
          <w:lang w:eastAsia="ru-RU"/>
        </w:rPr>
      </w:pPr>
      <w:r w:rsidRPr="00B62B3D">
        <w:rPr>
          <w:rFonts w:ascii="Times New Roman" w:eastAsia="Times New Roman" w:hAnsi="Times New Roman" w:cs="Times New Roman"/>
          <w:bCs/>
          <w:sz w:val="28"/>
          <w:szCs w:val="28"/>
          <w:lang w:eastAsia="ru-RU"/>
        </w:rPr>
        <w:t>Прогнозування і аналіз управлінських рішень</w:t>
      </w:r>
      <w:r>
        <w:rPr>
          <w:rFonts w:ascii="Times New Roman" w:eastAsia="Times New Roman" w:hAnsi="Times New Roman" w:cs="Times New Roman"/>
          <w:bCs/>
          <w:sz w:val="28"/>
          <w:szCs w:val="28"/>
          <w:lang w:eastAsia="ru-RU"/>
        </w:rPr>
        <w:t>.</w:t>
      </w:r>
    </w:p>
    <w:p w:rsidR="008C6458" w:rsidRDefault="008C6458" w:rsidP="008C6458">
      <w:pPr>
        <w:autoSpaceDE w:val="0"/>
        <w:autoSpaceDN w:val="0"/>
        <w:adjustRightInd w:val="0"/>
        <w:spacing w:after="0" w:line="360" w:lineRule="auto"/>
        <w:ind w:firstLine="709"/>
        <w:jc w:val="both"/>
        <w:rPr>
          <w:rFonts w:ascii="Times New Roman" w:eastAsia="Times New Roman" w:hAnsi="Times New Roman" w:cs="Times New Roman"/>
          <w:i/>
          <w:sz w:val="28"/>
          <w:szCs w:val="28"/>
          <w:lang w:eastAsia="ru-RU"/>
        </w:rPr>
      </w:pPr>
      <w:r w:rsidRPr="008C6458">
        <w:rPr>
          <w:rFonts w:ascii="Times New Roman" w:eastAsia="Times New Roman" w:hAnsi="Times New Roman" w:cs="Times New Roman"/>
          <w:b/>
          <w:i/>
          <w:sz w:val="28"/>
          <w:szCs w:val="28"/>
          <w:lang w:eastAsia="ru-RU"/>
        </w:rPr>
        <w:t>Ключові поняття:</w:t>
      </w:r>
      <w:r w:rsidRPr="008C6458">
        <w:rPr>
          <w:rFonts w:ascii="Times New Roman" w:eastAsia="Times New Roman" w:hAnsi="Times New Roman" w:cs="Times New Roman"/>
          <w:b/>
          <w:sz w:val="28"/>
          <w:szCs w:val="28"/>
          <w:lang w:eastAsia="ru-RU"/>
        </w:rPr>
        <w:t xml:space="preserve"> </w:t>
      </w:r>
      <w:r w:rsidRPr="008C6458">
        <w:rPr>
          <w:rFonts w:ascii="Times New Roman" w:eastAsia="Times New Roman" w:hAnsi="Times New Roman" w:cs="Times New Roman"/>
          <w:i/>
          <w:sz w:val="28"/>
          <w:szCs w:val="28"/>
          <w:lang w:eastAsia="ru-RU"/>
        </w:rPr>
        <w:t>аналітичний метод, ділові ігри, евристичне програмування, інструментарій методів аналізу, метод «дерева рішень»,</w:t>
      </w:r>
      <w:r w:rsidRPr="008C6458">
        <w:rPr>
          <w:rFonts w:ascii="Times New Roman" w:eastAsia="Times New Roman" w:hAnsi="Times New Roman" w:cs="Times New Roman"/>
          <w:b/>
          <w:sz w:val="28"/>
          <w:szCs w:val="28"/>
          <w:lang w:eastAsia="ru-RU"/>
        </w:rPr>
        <w:t xml:space="preserve"> </w:t>
      </w:r>
      <w:r w:rsidRPr="00991D17">
        <w:rPr>
          <w:rFonts w:ascii="Times New Roman" w:eastAsia="Times New Roman" w:hAnsi="Times New Roman" w:cs="Times New Roman"/>
          <w:i/>
          <w:sz w:val="28"/>
          <w:szCs w:val="28"/>
          <w:lang w:eastAsia="ru-RU"/>
        </w:rPr>
        <w:lastRenderedPageBreak/>
        <w:t>метод експертних оцінок, метод сценаріїв, методи аналізу УР, методи розроблення УР , організаційно-діяльнісні ігри (ОДІ).</w:t>
      </w:r>
    </w:p>
    <w:p w:rsidR="00991D17" w:rsidRPr="00991D17" w:rsidRDefault="00991D17" w:rsidP="008C6458">
      <w:pPr>
        <w:autoSpaceDE w:val="0"/>
        <w:autoSpaceDN w:val="0"/>
        <w:adjustRightInd w:val="0"/>
        <w:spacing w:after="0" w:line="360" w:lineRule="auto"/>
        <w:ind w:firstLine="709"/>
        <w:jc w:val="both"/>
        <w:rPr>
          <w:rFonts w:ascii="Times New Roman" w:eastAsia="Times New Roman" w:hAnsi="Times New Roman" w:cs="Times New Roman"/>
          <w:i/>
          <w:sz w:val="28"/>
          <w:szCs w:val="28"/>
          <w:lang w:eastAsia="ru-RU"/>
        </w:rPr>
      </w:pPr>
    </w:p>
    <w:p w:rsidR="00755602" w:rsidRPr="00755602" w:rsidRDefault="00755602" w:rsidP="00755602">
      <w:pPr>
        <w:autoSpaceDE w:val="0"/>
        <w:autoSpaceDN w:val="0"/>
        <w:adjustRightInd w:val="0"/>
        <w:spacing w:after="0" w:line="360" w:lineRule="auto"/>
        <w:ind w:firstLine="709"/>
        <w:jc w:val="center"/>
        <w:rPr>
          <w:rFonts w:ascii="Times New Roman" w:eastAsia="Times New Roman" w:hAnsi="Times New Roman" w:cs="Times New Roman"/>
          <w:b/>
          <w:sz w:val="28"/>
          <w:szCs w:val="28"/>
          <w:lang w:eastAsia="ru-RU"/>
        </w:rPr>
      </w:pPr>
      <w:r w:rsidRPr="00755602">
        <w:rPr>
          <w:rFonts w:ascii="Times New Roman" w:eastAsia="Times New Roman" w:hAnsi="Times New Roman" w:cs="Times New Roman"/>
          <w:b/>
          <w:sz w:val="28"/>
          <w:szCs w:val="28"/>
          <w:lang w:eastAsia="ru-RU"/>
        </w:rPr>
        <w:t>1.3.1. Методи розробки рішень господарської діяльності</w:t>
      </w:r>
    </w:p>
    <w:p w:rsidR="00755602" w:rsidRDefault="00755602" w:rsidP="000A7C23">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755602">
        <w:rPr>
          <w:rFonts w:ascii="Times New Roman" w:eastAsia="Times New Roman" w:hAnsi="Times New Roman" w:cs="Times New Roman"/>
          <w:bCs/>
          <w:sz w:val="28"/>
          <w:szCs w:val="28"/>
          <w:lang w:eastAsia="ru-RU"/>
        </w:rPr>
        <w:t xml:space="preserve">Складність управлінських завдань продовжує зростати, що зумовлює потребу в постійному розвитку і вдосконаленні методологічних положень, методів і методичних рекомендацій. Наукова обґрунтованість рішень, їх оптимальність залежать, з одного боку, від ступеня досконалості методів, використовуваних у процесі розроблення і реалізації рішень, з іншого – від рівня знань і володіння персоналом управління комплексом методів. У зв'язку з цим інтерес представляють: </w:t>
      </w:r>
    </w:p>
    <w:p w:rsidR="00755602" w:rsidRDefault="00755602" w:rsidP="000A7C23">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755602">
        <w:rPr>
          <w:rFonts w:ascii="Times New Roman" w:eastAsia="Times New Roman" w:hAnsi="Times New Roman" w:cs="Times New Roman"/>
          <w:bCs/>
          <w:sz w:val="28"/>
          <w:szCs w:val="28"/>
          <w:lang w:eastAsia="ru-RU"/>
        </w:rPr>
        <w:t xml:space="preserve">- загальна характеристика всієї сукупності наукових методів, що використовуються у процесі прийняття рішень; </w:t>
      </w:r>
    </w:p>
    <w:p w:rsidR="00755602" w:rsidRDefault="00755602" w:rsidP="000A7C23">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755602">
        <w:rPr>
          <w:rFonts w:ascii="Times New Roman" w:eastAsia="Times New Roman" w:hAnsi="Times New Roman" w:cs="Times New Roman"/>
          <w:bCs/>
          <w:sz w:val="28"/>
          <w:szCs w:val="28"/>
          <w:lang w:eastAsia="ru-RU"/>
        </w:rPr>
        <w:t xml:space="preserve">- визначення кращої галузі використання деякої групи методів (окремого методу) в залежності від типу рішення; </w:t>
      </w:r>
    </w:p>
    <w:p w:rsidR="00755602" w:rsidRDefault="00755602" w:rsidP="000A7C23">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755602">
        <w:rPr>
          <w:rFonts w:ascii="Times New Roman" w:eastAsia="Times New Roman" w:hAnsi="Times New Roman" w:cs="Times New Roman"/>
          <w:bCs/>
          <w:sz w:val="28"/>
          <w:szCs w:val="28"/>
          <w:lang w:eastAsia="ru-RU"/>
        </w:rPr>
        <w:t xml:space="preserve">- умови, в яких приймаються рішення. </w:t>
      </w:r>
    </w:p>
    <w:p w:rsidR="00755602" w:rsidRDefault="00755602" w:rsidP="000A7C23">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755602">
        <w:rPr>
          <w:rFonts w:ascii="Times New Roman" w:eastAsia="Times New Roman" w:hAnsi="Times New Roman" w:cs="Times New Roman"/>
          <w:bCs/>
          <w:sz w:val="28"/>
          <w:szCs w:val="28"/>
          <w:lang w:eastAsia="ru-RU"/>
        </w:rPr>
        <w:t xml:space="preserve">Вибір методів для обґрунтування конкретних управлінських рішень повинен включати: </w:t>
      </w:r>
    </w:p>
    <w:p w:rsidR="00755602" w:rsidRDefault="00755602" w:rsidP="000A7C23">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755602">
        <w:rPr>
          <w:rFonts w:ascii="Times New Roman" w:eastAsia="Times New Roman" w:hAnsi="Times New Roman" w:cs="Times New Roman"/>
          <w:bCs/>
          <w:sz w:val="28"/>
          <w:szCs w:val="28"/>
          <w:lang w:eastAsia="ru-RU"/>
        </w:rPr>
        <w:t xml:space="preserve">- аналіз управлінської задачі з точки зору її змісту, можливості формалізації; </w:t>
      </w:r>
    </w:p>
    <w:p w:rsidR="00755602" w:rsidRDefault="00755602" w:rsidP="000A7C23">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755602">
        <w:rPr>
          <w:rFonts w:ascii="Times New Roman" w:eastAsia="Times New Roman" w:hAnsi="Times New Roman" w:cs="Times New Roman"/>
          <w:bCs/>
          <w:sz w:val="28"/>
          <w:szCs w:val="28"/>
          <w:lang w:eastAsia="ru-RU"/>
        </w:rPr>
        <w:t>- вибір складу методів для визначення оптимального варіанта рішення;</w:t>
      </w:r>
    </w:p>
    <w:p w:rsidR="00755602" w:rsidRDefault="00755602" w:rsidP="000A7C23">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755602">
        <w:rPr>
          <w:rFonts w:ascii="Times New Roman" w:eastAsia="Times New Roman" w:hAnsi="Times New Roman" w:cs="Times New Roman"/>
          <w:bCs/>
          <w:sz w:val="28"/>
          <w:szCs w:val="28"/>
          <w:lang w:eastAsia="ru-RU"/>
        </w:rPr>
        <w:t xml:space="preserve"> - визначення правил і умов застосування обраних методів. </w:t>
      </w:r>
    </w:p>
    <w:p w:rsidR="00755602" w:rsidRDefault="00755602" w:rsidP="000A7C23">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755602">
        <w:rPr>
          <w:rFonts w:ascii="Times New Roman" w:eastAsia="Times New Roman" w:hAnsi="Times New Roman" w:cs="Times New Roman"/>
          <w:bCs/>
          <w:sz w:val="28"/>
          <w:szCs w:val="28"/>
          <w:lang w:eastAsia="ru-RU"/>
        </w:rPr>
        <w:t xml:space="preserve">У дещо спрощеному розумінні </w:t>
      </w:r>
      <w:r w:rsidRPr="00755602">
        <w:rPr>
          <w:rFonts w:ascii="Times New Roman" w:eastAsia="Times New Roman" w:hAnsi="Times New Roman" w:cs="Times New Roman"/>
          <w:b/>
          <w:bCs/>
          <w:sz w:val="28"/>
          <w:szCs w:val="28"/>
          <w:lang w:eastAsia="ru-RU"/>
        </w:rPr>
        <w:t>методи</w:t>
      </w:r>
      <w:r w:rsidRPr="00755602">
        <w:rPr>
          <w:rFonts w:ascii="Times New Roman" w:eastAsia="Times New Roman" w:hAnsi="Times New Roman" w:cs="Times New Roman"/>
          <w:bCs/>
          <w:sz w:val="28"/>
          <w:szCs w:val="28"/>
          <w:lang w:eastAsia="ru-RU"/>
        </w:rPr>
        <w:t xml:space="preserve"> – це система прийомів і способів, що забезпечують досягнення якихось цілей. </w:t>
      </w:r>
    </w:p>
    <w:p w:rsidR="00755602" w:rsidRDefault="00755602" w:rsidP="000A7C23">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755602">
        <w:rPr>
          <w:rFonts w:ascii="Times New Roman" w:eastAsia="Times New Roman" w:hAnsi="Times New Roman" w:cs="Times New Roman"/>
          <w:b/>
          <w:bCs/>
          <w:sz w:val="28"/>
          <w:szCs w:val="28"/>
          <w:lang w:eastAsia="ru-RU"/>
        </w:rPr>
        <w:t>Методи розробки управлінських рішень</w:t>
      </w:r>
      <w:r w:rsidRPr="00755602">
        <w:rPr>
          <w:rFonts w:ascii="Times New Roman" w:eastAsia="Times New Roman" w:hAnsi="Times New Roman" w:cs="Times New Roman"/>
          <w:bCs/>
          <w:sz w:val="28"/>
          <w:szCs w:val="28"/>
          <w:lang w:eastAsia="ru-RU"/>
        </w:rPr>
        <w:t xml:space="preserve"> – це низка прийомів, способів організаційного, технологічного, економічного, правового та соціального характеру, спрямованих на формування господарських рішень. </w:t>
      </w:r>
    </w:p>
    <w:p w:rsidR="00755602" w:rsidRDefault="00755602" w:rsidP="000A7C23">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755602">
        <w:rPr>
          <w:rFonts w:ascii="Times New Roman" w:eastAsia="Times New Roman" w:hAnsi="Times New Roman" w:cs="Times New Roman"/>
          <w:bCs/>
          <w:sz w:val="28"/>
          <w:szCs w:val="28"/>
          <w:lang w:eastAsia="ru-RU"/>
        </w:rPr>
        <w:t xml:space="preserve">Методи обґрунтування рішення, як правило, використовуються комплексно. Це визначається наявністю формальних і неформальних чинників, що створюють ситуацію. Ці фактори необхідно враховувати при </w:t>
      </w:r>
      <w:r w:rsidRPr="00755602">
        <w:rPr>
          <w:rFonts w:ascii="Times New Roman" w:eastAsia="Times New Roman" w:hAnsi="Times New Roman" w:cs="Times New Roman"/>
          <w:bCs/>
          <w:sz w:val="28"/>
          <w:szCs w:val="28"/>
          <w:lang w:eastAsia="ru-RU"/>
        </w:rPr>
        <w:lastRenderedPageBreak/>
        <w:t>остаточному виборі рішення. Однак у кожному конкретному випадку пріоритетною є певна група методів, на вибір якої впливають:</w:t>
      </w:r>
    </w:p>
    <w:p w:rsidR="00755602" w:rsidRDefault="00755602" w:rsidP="000A7C23">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755602">
        <w:rPr>
          <w:rFonts w:ascii="Times New Roman" w:eastAsia="Times New Roman" w:hAnsi="Times New Roman" w:cs="Times New Roman"/>
          <w:bCs/>
          <w:sz w:val="28"/>
          <w:szCs w:val="28"/>
          <w:lang w:eastAsia="ru-RU"/>
        </w:rPr>
        <w:t xml:space="preserve"> - масштаб розв'язуваної задачі (глобальні та локальні); </w:t>
      </w:r>
    </w:p>
    <w:p w:rsidR="00755602" w:rsidRDefault="00755602" w:rsidP="000A7C23">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755602">
        <w:rPr>
          <w:rFonts w:ascii="Times New Roman" w:eastAsia="Times New Roman" w:hAnsi="Times New Roman" w:cs="Times New Roman"/>
          <w:bCs/>
          <w:sz w:val="28"/>
          <w:szCs w:val="28"/>
          <w:lang w:eastAsia="ru-RU"/>
        </w:rPr>
        <w:t xml:space="preserve">- довгостроковість (оперативні, тактичні, стратегічні) рішень; </w:t>
      </w:r>
    </w:p>
    <w:p w:rsidR="00755602" w:rsidRDefault="00755602" w:rsidP="000A7C23">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755602">
        <w:rPr>
          <w:rFonts w:ascii="Times New Roman" w:eastAsia="Times New Roman" w:hAnsi="Times New Roman" w:cs="Times New Roman"/>
          <w:bCs/>
          <w:sz w:val="28"/>
          <w:szCs w:val="28"/>
          <w:lang w:eastAsia="ru-RU"/>
        </w:rPr>
        <w:t>- умови прийняття рішень (визначеності, ризику, невизначеності).</w:t>
      </w:r>
    </w:p>
    <w:p w:rsidR="00755602" w:rsidRDefault="00755602" w:rsidP="000A7C23">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755602">
        <w:rPr>
          <w:rFonts w:ascii="Times New Roman" w:eastAsia="Times New Roman" w:hAnsi="Times New Roman" w:cs="Times New Roman"/>
          <w:bCs/>
          <w:sz w:val="28"/>
          <w:szCs w:val="28"/>
          <w:lang w:eastAsia="ru-RU"/>
        </w:rPr>
        <w:t xml:space="preserve">Методи прийняття рішень можуть бути індивідуальними, колективними і колегіальними. Найпоширенішими методами розробки господарських рішень є: аналітичні, статистичні, методи математичного програмування, експертні методи, евристичні методи. </w:t>
      </w:r>
    </w:p>
    <w:p w:rsidR="00755602" w:rsidRDefault="00755602" w:rsidP="000A7C23">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755602">
        <w:rPr>
          <w:rFonts w:ascii="Times New Roman" w:eastAsia="Times New Roman" w:hAnsi="Times New Roman" w:cs="Times New Roman"/>
          <w:b/>
          <w:bCs/>
          <w:sz w:val="28"/>
          <w:szCs w:val="28"/>
          <w:lang w:eastAsia="ru-RU"/>
        </w:rPr>
        <w:t>1. Аналітичний метод</w:t>
      </w:r>
      <w:r w:rsidRPr="00755602">
        <w:rPr>
          <w:rFonts w:ascii="Times New Roman" w:eastAsia="Times New Roman" w:hAnsi="Times New Roman" w:cs="Times New Roman"/>
          <w:bCs/>
          <w:sz w:val="28"/>
          <w:szCs w:val="28"/>
          <w:lang w:eastAsia="ru-RU"/>
        </w:rPr>
        <w:t xml:space="preserve"> – цілеспрямована організація прийомів, способів і дій людини, що дає змогу розкласти складний об’єкт на складові, дослідити їх, а здобуті результати об’єднати за допомогою іншого логічного прийому – синтезу цілого, збагаченого новими знаннями. Основу цих методів становлять: теорія ймовірностей, теорія масового обслуговування. </w:t>
      </w:r>
    </w:p>
    <w:p w:rsidR="00755602" w:rsidRDefault="00755602" w:rsidP="000A7C23">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755602">
        <w:rPr>
          <w:rFonts w:ascii="Times New Roman" w:eastAsia="Times New Roman" w:hAnsi="Times New Roman" w:cs="Times New Roman"/>
          <w:b/>
          <w:bCs/>
          <w:sz w:val="28"/>
          <w:szCs w:val="28"/>
          <w:lang w:eastAsia="ru-RU"/>
        </w:rPr>
        <w:t>2. Статистичні методи</w:t>
      </w:r>
      <w:r w:rsidRPr="00755602">
        <w:rPr>
          <w:rFonts w:ascii="Times New Roman" w:eastAsia="Times New Roman" w:hAnsi="Times New Roman" w:cs="Times New Roman"/>
          <w:bCs/>
          <w:sz w:val="28"/>
          <w:szCs w:val="28"/>
          <w:lang w:eastAsia="ru-RU"/>
        </w:rPr>
        <w:t xml:space="preserve"> – засновані на використанні інформації про минулий позитивний досвід організації (інших організацій) у певній сфері діяльності. Реалізуються через збір, обробку й аналіз статистичних матеріалів, як здобутих у результаті реальних дій, так і створених штучно, статистичним моделюванням на ЕОМ. Різновиди методів: послідовний аналіз і метод статистичних іспитів. Охоплюють безліч методів, серед яких найпоширеніші оптимізаційні. </w:t>
      </w:r>
    </w:p>
    <w:p w:rsidR="00755602" w:rsidRDefault="00755602" w:rsidP="000A7C23">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755602">
        <w:rPr>
          <w:rFonts w:ascii="Times New Roman" w:eastAsia="Times New Roman" w:hAnsi="Times New Roman" w:cs="Times New Roman"/>
          <w:b/>
          <w:bCs/>
          <w:sz w:val="28"/>
          <w:szCs w:val="28"/>
          <w:lang w:eastAsia="ru-RU"/>
        </w:rPr>
        <w:t>3. Метод математичного програмування</w:t>
      </w:r>
      <w:r w:rsidRPr="00755602">
        <w:rPr>
          <w:rFonts w:ascii="Times New Roman" w:eastAsia="Times New Roman" w:hAnsi="Times New Roman" w:cs="Times New Roman"/>
          <w:bCs/>
          <w:sz w:val="28"/>
          <w:szCs w:val="28"/>
          <w:lang w:eastAsia="ru-RU"/>
        </w:rPr>
        <w:t xml:space="preserve"> дає можливість розраховувати кращий варіант рішення за критеріями оптимальності (мінімум часу, максимум якості тощо) програми дій рішення. На основі вихідної інформації будується цільова функція (головна мета прийняття рішення) та її обмеження (як економічного, так і неекономічного характеру), на основі чого формується оптимальний план за допомогою методів нелінійного і динамічного програмування, графічного, симплексного методів. Метод ефективний тільки за наявності чітко поставленої мети</w:t>
      </w:r>
      <w:r w:rsidR="00726BA6">
        <w:rPr>
          <w:rFonts w:ascii="Times New Roman" w:eastAsia="Times New Roman" w:hAnsi="Times New Roman" w:cs="Times New Roman"/>
          <w:bCs/>
          <w:sz w:val="28"/>
          <w:szCs w:val="28"/>
          <w:lang w:eastAsia="ru-RU"/>
        </w:rPr>
        <w:t>.</w:t>
      </w:r>
    </w:p>
    <w:p w:rsidR="00726BA6" w:rsidRDefault="00726BA6" w:rsidP="000A7C23">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Cs/>
          <w:sz w:val="28"/>
          <w:szCs w:val="28"/>
          <w:lang w:eastAsia="ru-RU"/>
        </w:rPr>
        <w:t xml:space="preserve">4. Сутність </w:t>
      </w:r>
      <w:r w:rsidRPr="00726BA6">
        <w:rPr>
          <w:rFonts w:ascii="Times New Roman" w:eastAsia="Times New Roman" w:hAnsi="Times New Roman" w:cs="Times New Roman"/>
          <w:b/>
          <w:bCs/>
          <w:sz w:val="28"/>
          <w:szCs w:val="28"/>
          <w:lang w:eastAsia="ru-RU"/>
        </w:rPr>
        <w:t>методу експертних оцінок</w:t>
      </w:r>
      <w:r w:rsidRPr="00726BA6">
        <w:rPr>
          <w:rFonts w:ascii="Times New Roman" w:eastAsia="Times New Roman" w:hAnsi="Times New Roman" w:cs="Times New Roman"/>
          <w:bCs/>
          <w:sz w:val="28"/>
          <w:szCs w:val="28"/>
          <w:lang w:eastAsia="ru-RU"/>
        </w:rPr>
        <w:t xml:space="preserve"> полягає в раціональній організації проведення експертами аналізу проблеми з кількісною оцінкою </w:t>
      </w:r>
      <w:r w:rsidRPr="00726BA6">
        <w:rPr>
          <w:rFonts w:ascii="Times New Roman" w:eastAsia="Times New Roman" w:hAnsi="Times New Roman" w:cs="Times New Roman"/>
          <w:bCs/>
          <w:sz w:val="28"/>
          <w:szCs w:val="28"/>
          <w:lang w:eastAsia="ru-RU"/>
        </w:rPr>
        <w:lastRenderedPageBreak/>
        <w:t xml:space="preserve">суджень та обробкою їх результатів. Узагальнена думка групи експертів приймається як розв’язання проблеми. Виділяють індивідуальні та колективні методи експертної оцінки. </w:t>
      </w:r>
    </w:p>
    <w:p w:rsidR="00726BA6" w:rsidRDefault="00726BA6" w:rsidP="000A7C23">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Cs/>
          <w:sz w:val="28"/>
          <w:szCs w:val="28"/>
          <w:lang w:eastAsia="ru-RU"/>
        </w:rPr>
        <w:t xml:space="preserve">4.1. </w:t>
      </w:r>
      <w:r w:rsidRPr="00726BA6">
        <w:rPr>
          <w:rFonts w:ascii="Times New Roman" w:eastAsia="Times New Roman" w:hAnsi="Times New Roman" w:cs="Times New Roman"/>
          <w:b/>
          <w:bCs/>
          <w:sz w:val="28"/>
          <w:szCs w:val="28"/>
          <w:lang w:eastAsia="ru-RU"/>
        </w:rPr>
        <w:t>Індивідуальні експертні методи</w:t>
      </w:r>
      <w:r w:rsidRPr="00726BA6">
        <w:rPr>
          <w:rFonts w:ascii="Times New Roman" w:eastAsia="Times New Roman" w:hAnsi="Times New Roman" w:cs="Times New Roman"/>
          <w:bCs/>
          <w:sz w:val="28"/>
          <w:szCs w:val="28"/>
          <w:lang w:eastAsia="ru-RU"/>
        </w:rPr>
        <w:t xml:space="preserve"> засновані на використанні думок незалежних експертів-фахівців відповідного профілю. Найбільше використовуються такі методи формування прогнозу, як </w:t>
      </w:r>
      <w:r w:rsidRPr="00726BA6">
        <w:rPr>
          <w:rFonts w:ascii="Times New Roman" w:eastAsia="Times New Roman" w:hAnsi="Times New Roman" w:cs="Times New Roman"/>
          <w:bCs/>
          <w:i/>
          <w:sz w:val="28"/>
          <w:szCs w:val="28"/>
          <w:lang w:eastAsia="ru-RU"/>
        </w:rPr>
        <w:t>інтерв’ю</w:t>
      </w:r>
      <w:r w:rsidRPr="00726BA6">
        <w:rPr>
          <w:rFonts w:ascii="Times New Roman" w:eastAsia="Times New Roman" w:hAnsi="Times New Roman" w:cs="Times New Roman"/>
          <w:bCs/>
          <w:sz w:val="28"/>
          <w:szCs w:val="28"/>
          <w:lang w:eastAsia="ru-RU"/>
        </w:rPr>
        <w:t xml:space="preserve"> та </w:t>
      </w:r>
      <w:r w:rsidRPr="00726BA6">
        <w:rPr>
          <w:rFonts w:ascii="Times New Roman" w:eastAsia="Times New Roman" w:hAnsi="Times New Roman" w:cs="Times New Roman"/>
          <w:bCs/>
          <w:i/>
          <w:sz w:val="28"/>
          <w:szCs w:val="28"/>
          <w:lang w:eastAsia="ru-RU"/>
        </w:rPr>
        <w:t>аналітичні експертні оцінки</w:t>
      </w:r>
      <w:r w:rsidRPr="00726BA6">
        <w:rPr>
          <w:rFonts w:ascii="Times New Roman" w:eastAsia="Times New Roman" w:hAnsi="Times New Roman" w:cs="Times New Roman"/>
          <w:bCs/>
          <w:sz w:val="28"/>
          <w:szCs w:val="28"/>
          <w:lang w:eastAsia="ru-RU"/>
        </w:rPr>
        <w:t xml:space="preserve">. Головний недолік даних методів – це мала придатність для прогнозування загальних стратегій через обмеженість знань окремого фахівця-експерта про розвиток суміжних галузей. </w:t>
      </w:r>
    </w:p>
    <w:p w:rsidR="00726BA6" w:rsidRDefault="00726BA6" w:rsidP="000A7C23">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Cs/>
          <w:sz w:val="28"/>
          <w:szCs w:val="28"/>
          <w:lang w:eastAsia="ru-RU"/>
        </w:rPr>
        <w:t xml:space="preserve">4.2. </w:t>
      </w:r>
      <w:r w:rsidRPr="00726BA6">
        <w:rPr>
          <w:rFonts w:ascii="Times New Roman" w:eastAsia="Times New Roman" w:hAnsi="Times New Roman" w:cs="Times New Roman"/>
          <w:b/>
          <w:bCs/>
          <w:sz w:val="28"/>
          <w:szCs w:val="28"/>
          <w:lang w:eastAsia="ru-RU"/>
        </w:rPr>
        <w:t>Методи колективних експертних оцінок</w:t>
      </w:r>
      <w:r w:rsidRPr="00726BA6">
        <w:rPr>
          <w:rFonts w:ascii="Times New Roman" w:eastAsia="Times New Roman" w:hAnsi="Times New Roman" w:cs="Times New Roman"/>
          <w:bCs/>
          <w:sz w:val="28"/>
          <w:szCs w:val="28"/>
          <w:lang w:eastAsia="ru-RU"/>
        </w:rPr>
        <w:t xml:space="preserve"> ґрунтуються на принципах виявлення колективної думки експертів про перспективи розвитку об’єкта аналізу. Недолік полягає в тому, що група експертів у своїх судженнях керується, в основному, логікою компромісу. </w:t>
      </w:r>
    </w:p>
    <w:p w:rsidR="00726BA6" w:rsidRDefault="00726BA6" w:rsidP="000A7C23">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Cs/>
          <w:sz w:val="28"/>
          <w:szCs w:val="28"/>
          <w:lang w:eastAsia="ru-RU"/>
        </w:rPr>
        <w:t xml:space="preserve">Для здобуття якісного прогнозу до учасників експертизи ставиться ряд вимог, основними з яких є: </w:t>
      </w:r>
    </w:p>
    <w:p w:rsidR="00726BA6" w:rsidRDefault="00726BA6" w:rsidP="000A7C23">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Cs/>
          <w:sz w:val="28"/>
          <w:szCs w:val="28"/>
          <w:lang w:eastAsia="ru-RU"/>
        </w:rPr>
        <w:t xml:space="preserve">- високий рівень загальної ерудиції; </w:t>
      </w:r>
    </w:p>
    <w:p w:rsidR="00726BA6" w:rsidRDefault="00726BA6" w:rsidP="000A7C23">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Cs/>
          <w:sz w:val="28"/>
          <w:szCs w:val="28"/>
          <w:lang w:eastAsia="ru-RU"/>
        </w:rPr>
        <w:t xml:space="preserve">- глибокі спеціальні знання в оцінюваній галузі; </w:t>
      </w:r>
    </w:p>
    <w:p w:rsidR="00726BA6" w:rsidRDefault="00726BA6" w:rsidP="000A7C23">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Cs/>
          <w:sz w:val="28"/>
          <w:szCs w:val="28"/>
          <w:lang w:eastAsia="ru-RU"/>
        </w:rPr>
        <w:t xml:space="preserve">- здатність до адекватного відображення тенденції розвитку досліджуваного об’єкта; </w:t>
      </w:r>
    </w:p>
    <w:p w:rsidR="00726BA6" w:rsidRDefault="00726BA6" w:rsidP="000A7C23">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Cs/>
          <w:sz w:val="28"/>
          <w:szCs w:val="28"/>
          <w:lang w:eastAsia="ru-RU"/>
        </w:rPr>
        <w:t xml:space="preserve">- наявність психологічної настанови на майбутнє; </w:t>
      </w:r>
    </w:p>
    <w:p w:rsidR="00726BA6" w:rsidRDefault="00726BA6" w:rsidP="000A7C23">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Cs/>
          <w:sz w:val="28"/>
          <w:szCs w:val="28"/>
          <w:lang w:eastAsia="ru-RU"/>
        </w:rPr>
        <w:t xml:space="preserve">- наявність виробничого та (чи) дослідницького досвіду в розглядуваній галузі. </w:t>
      </w:r>
    </w:p>
    <w:p w:rsidR="00726BA6" w:rsidRDefault="00726BA6" w:rsidP="000A7C23">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Cs/>
          <w:sz w:val="28"/>
          <w:szCs w:val="28"/>
          <w:lang w:eastAsia="ru-RU"/>
        </w:rPr>
        <w:t xml:space="preserve">За характером постановки питань і формою відповідей, можна виділити такі види </w:t>
      </w:r>
      <w:r w:rsidRPr="00726BA6">
        <w:rPr>
          <w:rFonts w:ascii="Times New Roman" w:eastAsia="Times New Roman" w:hAnsi="Times New Roman" w:cs="Times New Roman"/>
          <w:b/>
          <w:bCs/>
          <w:sz w:val="28"/>
          <w:szCs w:val="28"/>
          <w:lang w:eastAsia="ru-RU"/>
        </w:rPr>
        <w:t>експертних оцінок</w:t>
      </w:r>
      <w:r w:rsidRPr="00726BA6">
        <w:rPr>
          <w:rFonts w:ascii="Times New Roman" w:eastAsia="Times New Roman" w:hAnsi="Times New Roman" w:cs="Times New Roman"/>
          <w:bCs/>
          <w:sz w:val="28"/>
          <w:szCs w:val="28"/>
          <w:lang w:eastAsia="ru-RU"/>
        </w:rPr>
        <w:t xml:space="preserve">: </w:t>
      </w:r>
    </w:p>
    <w:p w:rsidR="00726BA6" w:rsidRDefault="00726BA6" w:rsidP="000A7C23">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Cs/>
          <w:sz w:val="28"/>
          <w:szCs w:val="28"/>
          <w:lang w:eastAsia="ru-RU"/>
        </w:rPr>
        <w:t xml:space="preserve">- метод установлення коефіцієнтів вагомості; </w:t>
      </w:r>
    </w:p>
    <w:p w:rsidR="00726BA6" w:rsidRDefault="00726BA6" w:rsidP="000A7C23">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Cs/>
          <w:sz w:val="28"/>
          <w:szCs w:val="28"/>
          <w:lang w:eastAsia="ru-RU"/>
        </w:rPr>
        <w:t xml:space="preserve">- метод бальних оцінок; </w:t>
      </w:r>
    </w:p>
    <w:p w:rsidR="00726BA6" w:rsidRDefault="00726BA6" w:rsidP="000A7C23">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Cs/>
          <w:sz w:val="28"/>
          <w:szCs w:val="28"/>
          <w:lang w:eastAsia="ru-RU"/>
        </w:rPr>
        <w:t xml:space="preserve">- метод ранжування; </w:t>
      </w:r>
    </w:p>
    <w:p w:rsidR="00726BA6" w:rsidRDefault="00726BA6" w:rsidP="000A7C23">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Cs/>
          <w:sz w:val="28"/>
          <w:szCs w:val="28"/>
          <w:lang w:eastAsia="ru-RU"/>
        </w:rPr>
        <w:t>- метод послідовних порівнянь (сортування);</w:t>
      </w:r>
    </w:p>
    <w:p w:rsidR="00726BA6" w:rsidRDefault="00726BA6" w:rsidP="000A7C23">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Cs/>
          <w:sz w:val="28"/>
          <w:szCs w:val="28"/>
          <w:lang w:eastAsia="ru-RU"/>
        </w:rPr>
        <w:t xml:space="preserve"> - метод парних порівнянь (парне сортування); </w:t>
      </w:r>
    </w:p>
    <w:p w:rsidR="00726BA6" w:rsidRDefault="00726BA6" w:rsidP="000A7C23">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Cs/>
          <w:sz w:val="28"/>
          <w:szCs w:val="28"/>
          <w:lang w:eastAsia="ru-RU"/>
        </w:rPr>
        <w:t xml:space="preserve">- матричний підхід. </w:t>
      </w:r>
    </w:p>
    <w:p w:rsidR="00726BA6" w:rsidRDefault="00726BA6" w:rsidP="000A7C23">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
          <w:bCs/>
          <w:sz w:val="28"/>
          <w:szCs w:val="28"/>
          <w:lang w:eastAsia="ru-RU"/>
        </w:rPr>
        <w:lastRenderedPageBreak/>
        <w:t>5. Евристичні методи</w:t>
      </w:r>
      <w:r w:rsidRPr="00726BA6">
        <w:rPr>
          <w:rFonts w:ascii="Times New Roman" w:eastAsia="Times New Roman" w:hAnsi="Times New Roman" w:cs="Times New Roman"/>
          <w:bCs/>
          <w:sz w:val="28"/>
          <w:szCs w:val="28"/>
          <w:lang w:eastAsia="ru-RU"/>
        </w:rPr>
        <w:t xml:space="preserve"> базуються на принципах (вимогах і правилах), що визначають стратегію і тактику осіб, які розробляють рішення, при вирішенні слабко визначених і невизначених проблем. Вони стимулюють творче (образне) мислення в процесі прийняття рішення, дозволяють генерувати нові ідеї, використання яких дає можливість підвищувати ефективність рішення управлінських завдань. Коротко розглянемо евристичні методи, які найчастіше використовуються в практиці ухвалення рішень [11, с. 100].</w:t>
      </w:r>
    </w:p>
    <w:p w:rsidR="00726BA6" w:rsidRDefault="00726BA6" w:rsidP="000A7C23">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
          <w:bCs/>
          <w:sz w:val="28"/>
          <w:szCs w:val="28"/>
          <w:lang w:eastAsia="ru-RU"/>
        </w:rPr>
        <w:t>Методи групової роботи</w:t>
      </w:r>
      <w:r w:rsidRPr="00726BA6">
        <w:rPr>
          <w:rFonts w:ascii="Times New Roman" w:eastAsia="Times New Roman" w:hAnsi="Times New Roman" w:cs="Times New Roman"/>
          <w:bCs/>
          <w:sz w:val="28"/>
          <w:szCs w:val="28"/>
          <w:lang w:eastAsia="ru-RU"/>
        </w:rPr>
        <w:t xml:space="preserve"> </w:t>
      </w:r>
    </w:p>
    <w:p w:rsidR="00726BA6" w:rsidRDefault="00726BA6" w:rsidP="0053570A">
      <w:pPr>
        <w:pStyle w:val="a4"/>
        <w:numPr>
          <w:ilvl w:val="0"/>
          <w:numId w:val="12"/>
        </w:numPr>
        <w:autoSpaceDE w:val="0"/>
        <w:autoSpaceDN w:val="0"/>
        <w:adjustRightInd w:val="0"/>
        <w:spacing w:after="0" w:line="360" w:lineRule="auto"/>
        <w:ind w:left="0" w:firstLine="709"/>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
          <w:bCs/>
          <w:i/>
          <w:sz w:val="28"/>
          <w:szCs w:val="28"/>
          <w:lang w:eastAsia="ru-RU"/>
        </w:rPr>
        <w:t>Метод "мозкової атаки".</w:t>
      </w:r>
      <w:r w:rsidRPr="00726BA6">
        <w:rPr>
          <w:rFonts w:ascii="Times New Roman" w:eastAsia="Times New Roman" w:hAnsi="Times New Roman" w:cs="Times New Roman"/>
          <w:bCs/>
          <w:sz w:val="28"/>
          <w:szCs w:val="28"/>
          <w:lang w:eastAsia="ru-RU"/>
        </w:rPr>
        <w:t xml:space="preserve"> Бувають ситуації, коли особі, що приймає рішення, важко знайти варіант рішення. У цьому випадку можна застосувати метод "мозкової атаки". Він дозволяє виявити і зіставити індивідуальні судження, спектр ідей за рішенням проблеми, а потім прийняти рішення. Існують декілька різновидів цього методу: пряма "мозкова атака", зустрічна "мозкова атака", "подвійна мозкова атака" та ін. </w:t>
      </w:r>
    </w:p>
    <w:p w:rsidR="00726BA6" w:rsidRDefault="00726BA6" w:rsidP="00726BA6">
      <w:pPr>
        <w:pStyle w:val="a4"/>
        <w:autoSpaceDE w:val="0"/>
        <w:autoSpaceDN w:val="0"/>
        <w:adjustRightInd w:val="0"/>
        <w:spacing w:after="0" w:line="360" w:lineRule="auto"/>
        <w:ind w:left="0" w:firstLine="709"/>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
          <w:bCs/>
          <w:i/>
          <w:sz w:val="28"/>
          <w:szCs w:val="28"/>
          <w:lang w:eastAsia="ru-RU"/>
        </w:rPr>
        <w:t>Пряма "мозкова атака"</w:t>
      </w:r>
      <w:r w:rsidRPr="00726BA6">
        <w:rPr>
          <w:rFonts w:ascii="Times New Roman" w:eastAsia="Times New Roman" w:hAnsi="Times New Roman" w:cs="Times New Roman"/>
          <w:bCs/>
          <w:sz w:val="28"/>
          <w:szCs w:val="28"/>
          <w:lang w:eastAsia="ru-RU"/>
        </w:rPr>
        <w:t xml:space="preserve"> – форма роботи колективного генерування ідей щодо вирішення творчої задачі. Її мета – відбір ідей.</w:t>
      </w:r>
    </w:p>
    <w:p w:rsidR="00726BA6" w:rsidRDefault="00726BA6" w:rsidP="00726BA6">
      <w:pPr>
        <w:pStyle w:val="a4"/>
        <w:autoSpaceDE w:val="0"/>
        <w:autoSpaceDN w:val="0"/>
        <w:adjustRightInd w:val="0"/>
        <w:spacing w:after="0" w:line="360" w:lineRule="auto"/>
        <w:ind w:left="0" w:firstLine="709"/>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Cs/>
          <w:sz w:val="28"/>
          <w:szCs w:val="28"/>
          <w:lang w:eastAsia="ru-RU"/>
        </w:rPr>
        <w:t xml:space="preserve"> Правила для учасників: </w:t>
      </w:r>
    </w:p>
    <w:p w:rsidR="00726BA6" w:rsidRDefault="00726BA6" w:rsidP="00726BA6">
      <w:pPr>
        <w:pStyle w:val="a4"/>
        <w:autoSpaceDE w:val="0"/>
        <w:autoSpaceDN w:val="0"/>
        <w:adjustRightInd w:val="0"/>
        <w:spacing w:after="0" w:line="360" w:lineRule="auto"/>
        <w:ind w:left="0" w:firstLine="709"/>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Cs/>
          <w:sz w:val="28"/>
          <w:szCs w:val="28"/>
          <w:lang w:eastAsia="ru-RU"/>
        </w:rPr>
        <w:t xml:space="preserve">- учасники сідають за стіл обличчям один до одного; </w:t>
      </w:r>
    </w:p>
    <w:p w:rsidR="00726BA6" w:rsidRDefault="00726BA6" w:rsidP="00726BA6">
      <w:pPr>
        <w:pStyle w:val="a4"/>
        <w:autoSpaceDE w:val="0"/>
        <w:autoSpaceDN w:val="0"/>
        <w:adjustRightInd w:val="0"/>
        <w:spacing w:after="0" w:line="360" w:lineRule="auto"/>
        <w:ind w:left="0" w:firstLine="709"/>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Cs/>
          <w:sz w:val="28"/>
          <w:szCs w:val="28"/>
          <w:lang w:eastAsia="ru-RU"/>
        </w:rPr>
        <w:t xml:space="preserve">- забороняються суперечки, критика, оцінки того, про що йде мова; </w:t>
      </w:r>
    </w:p>
    <w:p w:rsidR="00726BA6" w:rsidRDefault="00726BA6" w:rsidP="00726BA6">
      <w:pPr>
        <w:pStyle w:val="a4"/>
        <w:autoSpaceDE w:val="0"/>
        <w:autoSpaceDN w:val="0"/>
        <w:adjustRightInd w:val="0"/>
        <w:spacing w:after="0" w:line="360" w:lineRule="auto"/>
        <w:ind w:left="0" w:firstLine="709"/>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Cs/>
          <w:sz w:val="28"/>
          <w:szCs w:val="28"/>
          <w:lang w:eastAsia="ru-RU"/>
        </w:rPr>
        <w:t xml:space="preserve">- час виступу для учасника </w:t>
      </w:r>
      <w:r>
        <w:rPr>
          <w:rFonts w:ascii="Times New Roman" w:eastAsia="Times New Roman" w:hAnsi="Times New Roman" w:cs="Times New Roman"/>
          <w:bCs/>
          <w:sz w:val="28"/>
          <w:szCs w:val="28"/>
          <w:lang w:eastAsia="ru-RU"/>
        </w:rPr>
        <w:t>–</w:t>
      </w:r>
      <w:r w:rsidRPr="00726BA6">
        <w:rPr>
          <w:rFonts w:ascii="Times New Roman" w:eastAsia="Times New Roman" w:hAnsi="Times New Roman" w:cs="Times New Roman"/>
          <w:bCs/>
          <w:sz w:val="28"/>
          <w:szCs w:val="28"/>
          <w:lang w:eastAsia="ru-RU"/>
        </w:rPr>
        <w:t xml:space="preserve"> 1-2 хв.; </w:t>
      </w:r>
    </w:p>
    <w:p w:rsidR="00726BA6" w:rsidRDefault="00726BA6" w:rsidP="00726BA6">
      <w:pPr>
        <w:pStyle w:val="a4"/>
        <w:autoSpaceDE w:val="0"/>
        <w:autoSpaceDN w:val="0"/>
        <w:adjustRightInd w:val="0"/>
        <w:spacing w:after="0" w:line="360" w:lineRule="auto"/>
        <w:ind w:left="0" w:firstLine="709"/>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Cs/>
          <w:sz w:val="28"/>
          <w:szCs w:val="28"/>
          <w:lang w:eastAsia="ru-RU"/>
        </w:rPr>
        <w:t xml:space="preserve">- висловлюються будь-які ідеї, навіть абсурдні; </w:t>
      </w:r>
    </w:p>
    <w:p w:rsidR="00726BA6" w:rsidRDefault="00726BA6" w:rsidP="00726BA6">
      <w:pPr>
        <w:pStyle w:val="a4"/>
        <w:autoSpaceDE w:val="0"/>
        <w:autoSpaceDN w:val="0"/>
        <w:adjustRightInd w:val="0"/>
        <w:spacing w:after="0" w:line="360" w:lineRule="auto"/>
        <w:ind w:left="0" w:firstLine="709"/>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Cs/>
          <w:sz w:val="28"/>
          <w:szCs w:val="28"/>
          <w:lang w:eastAsia="ru-RU"/>
        </w:rPr>
        <w:t>- кількість ідей важливіша їх якості.</w:t>
      </w:r>
    </w:p>
    <w:p w:rsidR="00726BA6" w:rsidRDefault="00726BA6" w:rsidP="00726BA6">
      <w:pPr>
        <w:pStyle w:val="a4"/>
        <w:autoSpaceDE w:val="0"/>
        <w:autoSpaceDN w:val="0"/>
        <w:adjustRightInd w:val="0"/>
        <w:spacing w:after="0" w:line="360" w:lineRule="auto"/>
        <w:ind w:left="0" w:firstLine="709"/>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Cs/>
          <w:sz w:val="28"/>
          <w:szCs w:val="28"/>
          <w:lang w:eastAsia="ru-RU"/>
        </w:rPr>
        <w:t xml:space="preserve"> Ідеї відбирають фахівці</w:t>
      </w:r>
      <w:r>
        <w:rPr>
          <w:rFonts w:ascii="Times New Roman" w:eastAsia="Times New Roman" w:hAnsi="Times New Roman" w:cs="Times New Roman"/>
          <w:bCs/>
          <w:sz w:val="28"/>
          <w:szCs w:val="28"/>
          <w:lang w:eastAsia="ru-RU"/>
        </w:rPr>
        <w:t xml:space="preserve"> –</w:t>
      </w:r>
      <w:r w:rsidRPr="00726BA6">
        <w:rPr>
          <w:rFonts w:ascii="Times New Roman" w:eastAsia="Times New Roman" w:hAnsi="Times New Roman" w:cs="Times New Roman"/>
          <w:bCs/>
          <w:sz w:val="28"/>
          <w:szCs w:val="28"/>
          <w:lang w:eastAsia="ru-RU"/>
        </w:rPr>
        <w:t xml:space="preserve"> експерти, які здійснюють оцінку в два етапи: спочатку відбирають найбільш оригінальні та раціональні ідеї, а потім оптимальні, з урахуванням завдання і цілі його вирішення. </w:t>
      </w:r>
    </w:p>
    <w:p w:rsidR="00726BA6" w:rsidRDefault="00726BA6" w:rsidP="00726BA6">
      <w:pPr>
        <w:pStyle w:val="a4"/>
        <w:autoSpaceDE w:val="0"/>
        <w:autoSpaceDN w:val="0"/>
        <w:adjustRightInd w:val="0"/>
        <w:spacing w:after="0" w:line="360" w:lineRule="auto"/>
        <w:ind w:left="0" w:firstLine="709"/>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
          <w:bCs/>
          <w:i/>
          <w:sz w:val="28"/>
          <w:szCs w:val="28"/>
          <w:lang w:eastAsia="ru-RU"/>
        </w:rPr>
        <w:t>Зустрічна "мозкова атака".</w:t>
      </w:r>
      <w:r w:rsidRPr="00726BA6">
        <w:rPr>
          <w:rFonts w:ascii="Times New Roman" w:eastAsia="Times New Roman" w:hAnsi="Times New Roman" w:cs="Times New Roman"/>
          <w:bCs/>
          <w:sz w:val="28"/>
          <w:szCs w:val="28"/>
          <w:lang w:eastAsia="ru-RU"/>
        </w:rPr>
        <w:t xml:space="preserve"> Технологія цієї форми колективної взаємодії передбачає не генерацію нових ідей, а критику вже наявних. </w:t>
      </w:r>
    </w:p>
    <w:p w:rsidR="00726BA6" w:rsidRDefault="00726BA6" w:rsidP="00726BA6">
      <w:pPr>
        <w:pStyle w:val="a4"/>
        <w:autoSpaceDE w:val="0"/>
        <w:autoSpaceDN w:val="0"/>
        <w:adjustRightInd w:val="0"/>
        <w:spacing w:after="0" w:line="360" w:lineRule="auto"/>
        <w:ind w:left="0" w:firstLine="709"/>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Cs/>
          <w:sz w:val="28"/>
          <w:szCs w:val="28"/>
          <w:lang w:eastAsia="ru-RU"/>
        </w:rPr>
        <w:t xml:space="preserve">Правила для учасників: </w:t>
      </w:r>
    </w:p>
    <w:p w:rsidR="00726BA6" w:rsidRDefault="00726BA6" w:rsidP="00726BA6">
      <w:pPr>
        <w:pStyle w:val="a4"/>
        <w:autoSpaceDE w:val="0"/>
        <w:autoSpaceDN w:val="0"/>
        <w:adjustRightInd w:val="0"/>
        <w:spacing w:after="0" w:line="360" w:lineRule="auto"/>
        <w:ind w:left="0" w:firstLine="709"/>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Cs/>
          <w:sz w:val="28"/>
          <w:szCs w:val="28"/>
          <w:lang w:eastAsia="ru-RU"/>
        </w:rPr>
        <w:t xml:space="preserve">- критикується, обговорюється і оцінюється кожна ідея за критеріями: відповідності початковим вимогам, можливості її реалізації або відсутності такої; реалізації за витратами, застосовності в іншій сфері; </w:t>
      </w:r>
    </w:p>
    <w:p w:rsidR="00726BA6" w:rsidRDefault="00726BA6" w:rsidP="00726BA6">
      <w:pPr>
        <w:pStyle w:val="a4"/>
        <w:autoSpaceDE w:val="0"/>
        <w:autoSpaceDN w:val="0"/>
        <w:adjustRightInd w:val="0"/>
        <w:spacing w:after="0" w:line="360" w:lineRule="auto"/>
        <w:ind w:left="0" w:firstLine="709"/>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Cs/>
          <w:sz w:val="28"/>
          <w:szCs w:val="28"/>
          <w:lang w:eastAsia="ru-RU"/>
        </w:rPr>
        <w:lastRenderedPageBreak/>
        <w:t xml:space="preserve">- критика викладається лаконічно, позитивно; ідеї, що вимагають тривалого часу для обговорення, розглядаються пізніше; </w:t>
      </w:r>
    </w:p>
    <w:p w:rsidR="00726BA6" w:rsidRDefault="00726BA6" w:rsidP="00726BA6">
      <w:pPr>
        <w:pStyle w:val="a4"/>
        <w:autoSpaceDE w:val="0"/>
        <w:autoSpaceDN w:val="0"/>
        <w:adjustRightInd w:val="0"/>
        <w:spacing w:after="0" w:line="360" w:lineRule="auto"/>
        <w:ind w:left="0" w:firstLine="709"/>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Cs/>
          <w:sz w:val="28"/>
          <w:szCs w:val="28"/>
          <w:lang w:eastAsia="ru-RU"/>
        </w:rPr>
        <w:t>- виступати кожному можна багато разів, але краще по колу;</w:t>
      </w:r>
    </w:p>
    <w:p w:rsidR="00726BA6" w:rsidRDefault="00726BA6" w:rsidP="00726BA6">
      <w:pPr>
        <w:pStyle w:val="a4"/>
        <w:autoSpaceDE w:val="0"/>
        <w:autoSpaceDN w:val="0"/>
        <w:adjustRightInd w:val="0"/>
        <w:spacing w:after="0" w:line="360" w:lineRule="auto"/>
        <w:ind w:left="0" w:firstLine="709"/>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Cs/>
          <w:sz w:val="28"/>
          <w:szCs w:val="28"/>
          <w:lang w:eastAsia="ru-RU"/>
        </w:rPr>
        <w:t xml:space="preserve"> - тривалість виступу - 15-20 хв. </w:t>
      </w:r>
    </w:p>
    <w:p w:rsidR="00726BA6" w:rsidRDefault="00726BA6" w:rsidP="00726BA6">
      <w:pPr>
        <w:pStyle w:val="a4"/>
        <w:autoSpaceDE w:val="0"/>
        <w:autoSpaceDN w:val="0"/>
        <w:adjustRightInd w:val="0"/>
        <w:spacing w:after="0" w:line="360" w:lineRule="auto"/>
        <w:ind w:left="0" w:firstLine="709"/>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Cs/>
          <w:sz w:val="28"/>
          <w:szCs w:val="28"/>
          <w:lang w:eastAsia="ru-RU"/>
        </w:rPr>
        <w:t xml:space="preserve">Зустрічна "мозкова атака" може бути проведена відразу після прямої, коли після колективного генерування ідей формується контрідея. </w:t>
      </w:r>
    </w:p>
    <w:p w:rsidR="00726BA6" w:rsidRDefault="00726BA6" w:rsidP="00726BA6">
      <w:pPr>
        <w:pStyle w:val="a4"/>
        <w:autoSpaceDE w:val="0"/>
        <w:autoSpaceDN w:val="0"/>
        <w:adjustRightInd w:val="0"/>
        <w:spacing w:after="0" w:line="360" w:lineRule="auto"/>
        <w:ind w:left="0" w:firstLine="709"/>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Cs/>
          <w:sz w:val="28"/>
          <w:szCs w:val="28"/>
          <w:lang w:eastAsia="ru-RU"/>
        </w:rPr>
        <w:t xml:space="preserve">Переваги методу: </w:t>
      </w:r>
    </w:p>
    <w:p w:rsidR="00726BA6" w:rsidRDefault="00726BA6" w:rsidP="00726BA6">
      <w:pPr>
        <w:pStyle w:val="a4"/>
        <w:autoSpaceDE w:val="0"/>
        <w:autoSpaceDN w:val="0"/>
        <w:adjustRightInd w:val="0"/>
        <w:spacing w:after="0" w:line="360" w:lineRule="auto"/>
        <w:ind w:left="0" w:firstLine="709"/>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Cs/>
          <w:sz w:val="28"/>
          <w:szCs w:val="28"/>
          <w:lang w:eastAsia="ru-RU"/>
        </w:rPr>
        <w:t>- можливість використання всіх наявних в апараті управління фахівців;</w:t>
      </w:r>
    </w:p>
    <w:p w:rsidR="00726BA6" w:rsidRDefault="00726BA6" w:rsidP="00726BA6">
      <w:pPr>
        <w:pStyle w:val="a4"/>
        <w:autoSpaceDE w:val="0"/>
        <w:autoSpaceDN w:val="0"/>
        <w:adjustRightInd w:val="0"/>
        <w:spacing w:after="0" w:line="360" w:lineRule="auto"/>
        <w:ind w:left="0" w:firstLine="709"/>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Cs/>
          <w:sz w:val="28"/>
          <w:szCs w:val="28"/>
          <w:lang w:eastAsia="ru-RU"/>
        </w:rPr>
        <w:t>- вдосконалення соціально-психологічних внутрігрупових процесів.</w:t>
      </w:r>
    </w:p>
    <w:p w:rsidR="00726BA6" w:rsidRDefault="00726BA6" w:rsidP="00726BA6">
      <w:pPr>
        <w:pStyle w:val="a4"/>
        <w:autoSpaceDE w:val="0"/>
        <w:autoSpaceDN w:val="0"/>
        <w:adjustRightInd w:val="0"/>
        <w:spacing w:after="0" w:line="360" w:lineRule="auto"/>
        <w:ind w:left="0" w:firstLine="709"/>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Cs/>
          <w:sz w:val="28"/>
          <w:szCs w:val="28"/>
          <w:lang w:eastAsia="ru-RU"/>
        </w:rPr>
        <w:t xml:space="preserve">Недоліки методу: </w:t>
      </w:r>
    </w:p>
    <w:p w:rsidR="00726BA6" w:rsidRDefault="00726BA6" w:rsidP="00726BA6">
      <w:pPr>
        <w:pStyle w:val="a4"/>
        <w:autoSpaceDE w:val="0"/>
        <w:autoSpaceDN w:val="0"/>
        <w:adjustRightInd w:val="0"/>
        <w:spacing w:after="0" w:line="360" w:lineRule="auto"/>
        <w:ind w:left="0" w:firstLine="709"/>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Cs/>
          <w:sz w:val="28"/>
          <w:szCs w:val="28"/>
          <w:lang w:eastAsia="ru-RU"/>
        </w:rPr>
        <w:t xml:space="preserve">- дозволяє знайти ідею в загальному вигляді, не гарантуючи ретельної її розробки; </w:t>
      </w:r>
    </w:p>
    <w:p w:rsidR="00726BA6" w:rsidRDefault="00726BA6" w:rsidP="00726BA6">
      <w:pPr>
        <w:pStyle w:val="a4"/>
        <w:autoSpaceDE w:val="0"/>
        <w:autoSpaceDN w:val="0"/>
        <w:adjustRightInd w:val="0"/>
        <w:spacing w:after="0" w:line="360" w:lineRule="auto"/>
        <w:ind w:left="0" w:firstLine="709"/>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Cs/>
          <w:sz w:val="28"/>
          <w:szCs w:val="28"/>
          <w:lang w:eastAsia="ru-RU"/>
        </w:rPr>
        <w:t xml:space="preserve">- непридатний при вирішенні проблеми, яка потребує громіздких розрахунків; </w:t>
      </w:r>
    </w:p>
    <w:p w:rsidR="00726BA6" w:rsidRDefault="00726BA6" w:rsidP="00726BA6">
      <w:pPr>
        <w:pStyle w:val="a4"/>
        <w:autoSpaceDE w:val="0"/>
        <w:autoSpaceDN w:val="0"/>
        <w:adjustRightInd w:val="0"/>
        <w:spacing w:after="0" w:line="360" w:lineRule="auto"/>
        <w:ind w:left="0" w:firstLine="709"/>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Cs/>
          <w:sz w:val="28"/>
          <w:szCs w:val="28"/>
          <w:lang w:eastAsia="ru-RU"/>
        </w:rPr>
        <w:t xml:space="preserve">- вимагає хорошої підготовленості керівника, який володіє навичками організації мисленотехнічних, психотехнічних процесів у групі; </w:t>
      </w:r>
    </w:p>
    <w:p w:rsidR="00726BA6" w:rsidRDefault="00726BA6" w:rsidP="00726BA6">
      <w:pPr>
        <w:pStyle w:val="a4"/>
        <w:autoSpaceDE w:val="0"/>
        <w:autoSpaceDN w:val="0"/>
        <w:adjustRightInd w:val="0"/>
        <w:spacing w:after="0" w:line="360" w:lineRule="auto"/>
        <w:ind w:left="0" w:firstLine="709"/>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Cs/>
          <w:sz w:val="28"/>
          <w:szCs w:val="28"/>
          <w:lang w:eastAsia="ru-RU"/>
        </w:rPr>
        <w:t xml:space="preserve">- не завжди вдається подолати інерцію мислення (наслідок закону інерції). </w:t>
      </w:r>
    </w:p>
    <w:p w:rsidR="00726BA6" w:rsidRDefault="00726BA6" w:rsidP="00726BA6">
      <w:pPr>
        <w:pStyle w:val="a4"/>
        <w:autoSpaceDE w:val="0"/>
        <w:autoSpaceDN w:val="0"/>
        <w:adjustRightInd w:val="0"/>
        <w:spacing w:after="0" w:line="360" w:lineRule="auto"/>
        <w:ind w:left="0" w:firstLine="709"/>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
          <w:bCs/>
          <w:i/>
          <w:sz w:val="28"/>
          <w:szCs w:val="28"/>
          <w:lang w:eastAsia="ru-RU"/>
        </w:rPr>
        <w:t>Подвійна «мозкова атака».</w:t>
      </w:r>
      <w:r w:rsidRPr="00726BA6">
        <w:rPr>
          <w:rFonts w:ascii="Times New Roman" w:eastAsia="Times New Roman" w:hAnsi="Times New Roman" w:cs="Times New Roman"/>
          <w:bCs/>
          <w:sz w:val="28"/>
          <w:szCs w:val="28"/>
          <w:lang w:eastAsia="ru-RU"/>
        </w:rPr>
        <w:t xml:space="preserve"> Кількість учасників – 30-40 осіб, тривалість роботи 2,5-3 години, включаючи 45-хв перерву. Всім учасникам розсилаються письмові запрошення з указівкою мети «мозкової атаки» та роз’ясненням їхньої ролі у вирішенні задачі. На першому етапі ставиться творче завдання та проводиться генерування ідей, що поки не оцінюються. У перерві, котра є складовою роботи, ідеї уточнюються й обговорюються, відбувається генерування нових ідей. На другому етапі генерування ідей триває, але вже з урахуванням критики, висловленої в перерві. Виступ усіх без винятку учасників строго регламентується. Ідеї оцінюються експертами та рекомендуються до впровадження. Метод ефективний тільки для розв’язання нескладних задач (знайти нове застосування вироблюваної продукції, удосконалити рекламу). </w:t>
      </w:r>
    </w:p>
    <w:p w:rsidR="00726BA6" w:rsidRDefault="00726BA6" w:rsidP="00726BA6">
      <w:pPr>
        <w:pStyle w:val="a4"/>
        <w:autoSpaceDE w:val="0"/>
        <w:autoSpaceDN w:val="0"/>
        <w:adjustRightInd w:val="0"/>
        <w:spacing w:after="0" w:line="360" w:lineRule="auto"/>
        <w:ind w:left="0" w:firstLine="709"/>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
          <w:bCs/>
          <w:i/>
          <w:sz w:val="28"/>
          <w:szCs w:val="28"/>
          <w:lang w:eastAsia="ru-RU"/>
        </w:rPr>
        <w:lastRenderedPageBreak/>
        <w:t>2. Метод дискусії</w:t>
      </w:r>
      <w:r w:rsidRPr="00726BA6">
        <w:rPr>
          <w:rFonts w:ascii="Times New Roman" w:eastAsia="Times New Roman" w:hAnsi="Times New Roman" w:cs="Times New Roman"/>
          <w:bCs/>
          <w:sz w:val="28"/>
          <w:szCs w:val="28"/>
          <w:lang w:eastAsia="ru-RU"/>
        </w:rPr>
        <w:t xml:space="preserve"> передбачає підготовку рішень із залученням широкого кола учасників (не більше 20 осіб). Дискусія проводиться як відкрите колективне обговорення проблеми, основним завданням якого є всебічний аналіз усіх факторів, позитивних і негативних наслідків, з’ясування позицій учасників, узгодження та інтеграція. У ході дискусії дозволяється критика. Завдяки цього методу можна: розв’язати важливі наукові, державні та господарські проблеми; виявити й узгодити інтереси різних соціальних груп, довести до кожного члена організації необхідність визначеного порядку дій. </w:t>
      </w:r>
    </w:p>
    <w:p w:rsidR="00726BA6" w:rsidRDefault="00726BA6" w:rsidP="00726BA6">
      <w:pPr>
        <w:pStyle w:val="a4"/>
        <w:autoSpaceDE w:val="0"/>
        <w:autoSpaceDN w:val="0"/>
        <w:adjustRightInd w:val="0"/>
        <w:spacing w:after="0" w:line="360" w:lineRule="auto"/>
        <w:ind w:left="0" w:firstLine="709"/>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
          <w:bCs/>
          <w:i/>
          <w:sz w:val="28"/>
          <w:szCs w:val="28"/>
          <w:lang w:eastAsia="ru-RU"/>
        </w:rPr>
        <w:t>3. Метод ключових питань</w:t>
      </w:r>
      <w:r w:rsidRPr="00726BA6">
        <w:rPr>
          <w:rFonts w:ascii="Times New Roman" w:eastAsia="Times New Roman" w:hAnsi="Times New Roman" w:cs="Times New Roman"/>
          <w:bCs/>
          <w:sz w:val="28"/>
          <w:szCs w:val="28"/>
          <w:lang w:eastAsia="ru-RU"/>
        </w:rPr>
        <w:t xml:space="preserve">. Технологію його реалізації доцільно застосовувати для збору додаткової інформації в умовах проблемної ситуації або впорядкування вже наявної при вирішенні проблеми. Питання служать стимулом для формування стратегії і тактики вирішення задачі, розвивають інтуїцію, формують алгоритми мислення, наводять людину на ідею рішення, спонукають до правильних відповідей. </w:t>
      </w:r>
    </w:p>
    <w:p w:rsidR="00726BA6" w:rsidRDefault="00726BA6" w:rsidP="00726BA6">
      <w:pPr>
        <w:pStyle w:val="a4"/>
        <w:autoSpaceDE w:val="0"/>
        <w:autoSpaceDN w:val="0"/>
        <w:adjustRightInd w:val="0"/>
        <w:spacing w:after="0" w:line="360" w:lineRule="auto"/>
        <w:ind w:left="0" w:firstLine="709"/>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Cs/>
          <w:sz w:val="28"/>
          <w:szCs w:val="28"/>
          <w:lang w:eastAsia="ru-RU"/>
        </w:rPr>
        <w:t xml:space="preserve">Принципові вимоги до використання методу: </w:t>
      </w:r>
    </w:p>
    <w:p w:rsidR="00726BA6" w:rsidRDefault="00726BA6" w:rsidP="00726BA6">
      <w:pPr>
        <w:pStyle w:val="a4"/>
        <w:autoSpaceDE w:val="0"/>
        <w:autoSpaceDN w:val="0"/>
        <w:adjustRightInd w:val="0"/>
        <w:spacing w:after="0" w:line="360" w:lineRule="auto"/>
        <w:ind w:left="0" w:firstLine="709"/>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Cs/>
          <w:sz w:val="28"/>
          <w:szCs w:val="28"/>
          <w:lang w:eastAsia="ru-RU"/>
        </w:rPr>
        <w:t xml:space="preserve">- проблемність і оптимальність: майстерно поставленими запитаннями необхідно знижувати проблемність задачі до оптимального рівня або зменшувати невизначеність проблеми; </w:t>
      </w:r>
    </w:p>
    <w:p w:rsidR="00726BA6" w:rsidRDefault="00726BA6" w:rsidP="00726BA6">
      <w:pPr>
        <w:pStyle w:val="a4"/>
        <w:autoSpaceDE w:val="0"/>
        <w:autoSpaceDN w:val="0"/>
        <w:adjustRightInd w:val="0"/>
        <w:spacing w:after="0" w:line="360" w:lineRule="auto"/>
        <w:ind w:left="0" w:firstLine="709"/>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Cs/>
          <w:sz w:val="28"/>
          <w:szCs w:val="28"/>
          <w:lang w:eastAsia="ru-RU"/>
        </w:rPr>
        <w:t xml:space="preserve">- дроблення інформації: за допомогою запитань постаратися розділити проблему на підпроблеми; </w:t>
      </w:r>
    </w:p>
    <w:p w:rsidR="00726BA6" w:rsidRDefault="00726BA6" w:rsidP="00726BA6">
      <w:pPr>
        <w:pStyle w:val="a4"/>
        <w:autoSpaceDE w:val="0"/>
        <w:autoSpaceDN w:val="0"/>
        <w:adjustRightInd w:val="0"/>
        <w:spacing w:after="0" w:line="360" w:lineRule="auto"/>
        <w:ind w:left="0" w:firstLine="709"/>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Cs/>
          <w:sz w:val="28"/>
          <w:szCs w:val="28"/>
          <w:lang w:eastAsia="ru-RU"/>
        </w:rPr>
        <w:t xml:space="preserve">- цілепокладання: кожне нове питання має формувати стратегію, модель вирішення проблеми. </w:t>
      </w:r>
    </w:p>
    <w:p w:rsidR="00726BA6" w:rsidRDefault="00726BA6" w:rsidP="00726BA6">
      <w:pPr>
        <w:pStyle w:val="a4"/>
        <w:autoSpaceDE w:val="0"/>
        <w:autoSpaceDN w:val="0"/>
        <w:adjustRightInd w:val="0"/>
        <w:spacing w:after="0" w:line="360" w:lineRule="auto"/>
        <w:ind w:left="0" w:firstLine="709"/>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
          <w:bCs/>
          <w:i/>
          <w:sz w:val="28"/>
          <w:szCs w:val="28"/>
          <w:lang w:eastAsia="ru-RU"/>
        </w:rPr>
        <w:t>4. Метод вільних асоціацій</w:t>
      </w:r>
      <w:r w:rsidRPr="00726BA6">
        <w:rPr>
          <w:rFonts w:ascii="Times New Roman" w:eastAsia="Times New Roman" w:hAnsi="Times New Roman" w:cs="Times New Roman"/>
          <w:bCs/>
          <w:sz w:val="28"/>
          <w:szCs w:val="28"/>
          <w:lang w:eastAsia="ru-RU"/>
        </w:rPr>
        <w:t xml:space="preserve">. Відзначено, що на етапі генерування ідей при використанні нових асоціацій підвищується результативність творчої діяльності за рахунок виникнення нових ідей. У процесі зародження асоціацій встановлюються неординарні зв'язки між елементами вирішуваної проблеми і колишнім досвідом осіб, залучених до колективної роботи. Даний метод і технологія його виконання враховує особливості діяльності мозку людини, яка розробляє нові ідеї при виникненні нових асоціативних зв'язків. Так, якщо </w:t>
      </w:r>
      <w:r w:rsidRPr="00726BA6">
        <w:rPr>
          <w:rFonts w:ascii="Times New Roman" w:eastAsia="Times New Roman" w:hAnsi="Times New Roman" w:cs="Times New Roman"/>
          <w:bCs/>
          <w:sz w:val="28"/>
          <w:szCs w:val="28"/>
          <w:lang w:eastAsia="ru-RU"/>
        </w:rPr>
        <w:lastRenderedPageBreak/>
        <w:t xml:space="preserve">члени групи пропонують слово, поняття, то воно може стати базисом для встановлення асоціативних зв'язків. </w:t>
      </w:r>
    </w:p>
    <w:p w:rsidR="00726BA6" w:rsidRDefault="00726BA6" w:rsidP="00726BA6">
      <w:pPr>
        <w:pStyle w:val="a4"/>
        <w:autoSpaceDE w:val="0"/>
        <w:autoSpaceDN w:val="0"/>
        <w:adjustRightInd w:val="0"/>
        <w:spacing w:after="0" w:line="360" w:lineRule="auto"/>
        <w:ind w:left="0" w:firstLine="709"/>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
          <w:bCs/>
          <w:i/>
          <w:sz w:val="28"/>
          <w:szCs w:val="28"/>
          <w:lang w:eastAsia="ru-RU"/>
        </w:rPr>
        <w:t>5. Метод інверсії</w:t>
      </w:r>
      <w:r w:rsidRPr="00726BA6">
        <w:rPr>
          <w:rFonts w:ascii="Times New Roman" w:eastAsia="Times New Roman" w:hAnsi="Times New Roman" w:cs="Times New Roman"/>
          <w:bCs/>
          <w:sz w:val="28"/>
          <w:szCs w:val="28"/>
          <w:lang w:eastAsia="ru-RU"/>
        </w:rPr>
        <w:t xml:space="preserve">. При пошуку ідеї рішення проблеми часто можна знайти, змінивши напрям пошуку на протилежний, такий, що суперечить сформованим традиційним поглядам, продиктованим логікою і здоровим глуздом. Нерідко в ситуаціях, в яких логічні прийоми, процедури мислення виявляються марними, оптимальною є протилежна альтернатива рішення. </w:t>
      </w:r>
    </w:p>
    <w:p w:rsidR="00726BA6" w:rsidRDefault="00726BA6" w:rsidP="00726BA6">
      <w:pPr>
        <w:pStyle w:val="a4"/>
        <w:autoSpaceDE w:val="0"/>
        <w:autoSpaceDN w:val="0"/>
        <w:adjustRightInd w:val="0"/>
        <w:spacing w:after="0" w:line="360" w:lineRule="auto"/>
        <w:ind w:left="0" w:firstLine="709"/>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
          <w:bCs/>
          <w:i/>
          <w:sz w:val="28"/>
          <w:szCs w:val="28"/>
          <w:lang w:eastAsia="ru-RU"/>
        </w:rPr>
        <w:t>6. Метод (спосіб) аналогії</w:t>
      </w:r>
      <w:r w:rsidRPr="00726BA6">
        <w:rPr>
          <w:rFonts w:ascii="Times New Roman" w:eastAsia="Times New Roman" w:hAnsi="Times New Roman" w:cs="Times New Roman"/>
          <w:bCs/>
          <w:sz w:val="28"/>
          <w:szCs w:val="28"/>
          <w:lang w:eastAsia="ru-RU"/>
        </w:rPr>
        <w:t xml:space="preserve">. При вирішенні завдань (проблем) іноді здійснюється заміна досліджуваного об'єкта, закони функціонування якого невідомі, на аналогічний об'єкт з уже відомими властивостями. Зазвичай використовуються прямі аналогії, суб'єктивні аналогії, символічні та фантастичні аналогії Для особи, що приймає рішення, необхідні особисті аналогії, коли об'єкту дослідження приписуються свої почуття, емоції, цілі, функції і т. п. Це дає можливість як би "злитися" з об'єктом, "відчути", осмислити і випробувати його мінуси і плюси на собі. В основу способу покладено заміщення досліджуваного об'єкта (процесу) іншим (собою). </w:t>
      </w:r>
    </w:p>
    <w:p w:rsidR="00726BA6" w:rsidRDefault="00726BA6" w:rsidP="00726BA6">
      <w:pPr>
        <w:pStyle w:val="a4"/>
        <w:autoSpaceDE w:val="0"/>
        <w:autoSpaceDN w:val="0"/>
        <w:adjustRightInd w:val="0"/>
        <w:spacing w:after="0" w:line="360" w:lineRule="auto"/>
        <w:ind w:left="0" w:firstLine="709"/>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
          <w:bCs/>
          <w:i/>
          <w:sz w:val="28"/>
          <w:szCs w:val="28"/>
          <w:lang w:eastAsia="ru-RU"/>
        </w:rPr>
        <w:t>7. Метод номінальної групи</w:t>
      </w:r>
      <w:r w:rsidRPr="00726BA6">
        <w:rPr>
          <w:rFonts w:ascii="Times New Roman" w:eastAsia="Times New Roman" w:hAnsi="Times New Roman" w:cs="Times New Roman"/>
          <w:bCs/>
          <w:sz w:val="28"/>
          <w:szCs w:val="28"/>
          <w:lang w:eastAsia="ru-RU"/>
        </w:rPr>
        <w:t xml:space="preserve">. Використовується для пошуку найкращих варіантів вирішення завдань. </w:t>
      </w:r>
    </w:p>
    <w:p w:rsidR="00726BA6" w:rsidRDefault="00726BA6" w:rsidP="00726BA6">
      <w:pPr>
        <w:pStyle w:val="a4"/>
        <w:autoSpaceDE w:val="0"/>
        <w:autoSpaceDN w:val="0"/>
        <w:adjustRightInd w:val="0"/>
        <w:spacing w:after="0" w:line="360" w:lineRule="auto"/>
        <w:ind w:left="0" w:firstLine="709"/>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Cs/>
          <w:sz w:val="28"/>
          <w:szCs w:val="28"/>
          <w:lang w:eastAsia="ru-RU"/>
        </w:rPr>
        <w:t xml:space="preserve">Умови і вимоги: </w:t>
      </w:r>
    </w:p>
    <w:p w:rsidR="00726BA6" w:rsidRDefault="00726BA6" w:rsidP="00726BA6">
      <w:pPr>
        <w:pStyle w:val="a4"/>
        <w:autoSpaceDE w:val="0"/>
        <w:autoSpaceDN w:val="0"/>
        <w:adjustRightInd w:val="0"/>
        <w:spacing w:after="0" w:line="360" w:lineRule="auto"/>
        <w:ind w:left="0" w:firstLine="709"/>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Cs/>
          <w:sz w:val="28"/>
          <w:szCs w:val="28"/>
          <w:lang w:eastAsia="ru-RU"/>
        </w:rPr>
        <w:t xml:space="preserve">- залучаються експерти, які добре вирішують проблему, але раніше разом не працювали; </w:t>
      </w:r>
    </w:p>
    <w:p w:rsidR="00726BA6" w:rsidRDefault="00726BA6" w:rsidP="00726BA6">
      <w:pPr>
        <w:pStyle w:val="a4"/>
        <w:autoSpaceDE w:val="0"/>
        <w:autoSpaceDN w:val="0"/>
        <w:adjustRightInd w:val="0"/>
        <w:spacing w:after="0" w:line="360" w:lineRule="auto"/>
        <w:ind w:left="0" w:firstLine="709"/>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Cs/>
          <w:sz w:val="28"/>
          <w:szCs w:val="28"/>
          <w:lang w:eastAsia="ru-RU"/>
        </w:rPr>
        <w:t xml:space="preserve">- учасники в процесі спільної роботи можуть генерувати власні ідеї, але згодом, з урахуванням позиції колег, їх переглядати; </w:t>
      </w:r>
    </w:p>
    <w:p w:rsidR="00726BA6" w:rsidRDefault="00726BA6" w:rsidP="00726BA6">
      <w:pPr>
        <w:pStyle w:val="a4"/>
        <w:autoSpaceDE w:val="0"/>
        <w:autoSpaceDN w:val="0"/>
        <w:adjustRightInd w:val="0"/>
        <w:spacing w:after="0" w:line="360" w:lineRule="auto"/>
        <w:ind w:left="0" w:firstLine="709"/>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Cs/>
          <w:sz w:val="28"/>
          <w:szCs w:val="28"/>
          <w:lang w:eastAsia="ru-RU"/>
        </w:rPr>
        <w:t xml:space="preserve">- склад групи </w:t>
      </w:r>
      <w:r>
        <w:rPr>
          <w:rFonts w:ascii="Times New Roman" w:eastAsia="Times New Roman" w:hAnsi="Times New Roman" w:cs="Times New Roman"/>
          <w:bCs/>
          <w:sz w:val="28"/>
          <w:szCs w:val="28"/>
          <w:lang w:eastAsia="ru-RU"/>
        </w:rPr>
        <w:t>–</w:t>
      </w:r>
      <w:r w:rsidRPr="00726BA6">
        <w:rPr>
          <w:rFonts w:ascii="Times New Roman" w:eastAsia="Times New Roman" w:hAnsi="Times New Roman" w:cs="Times New Roman"/>
          <w:bCs/>
          <w:sz w:val="28"/>
          <w:szCs w:val="28"/>
          <w:lang w:eastAsia="ru-RU"/>
        </w:rPr>
        <w:t xml:space="preserve"> не більше 12-15 осіб (мінімум </w:t>
      </w:r>
      <w:r>
        <w:rPr>
          <w:rFonts w:ascii="Times New Roman" w:eastAsia="Times New Roman" w:hAnsi="Times New Roman" w:cs="Times New Roman"/>
          <w:bCs/>
          <w:sz w:val="28"/>
          <w:szCs w:val="28"/>
          <w:lang w:eastAsia="ru-RU"/>
        </w:rPr>
        <w:t>–</w:t>
      </w:r>
      <w:r w:rsidRPr="00726BA6">
        <w:rPr>
          <w:rFonts w:ascii="Times New Roman" w:eastAsia="Times New Roman" w:hAnsi="Times New Roman" w:cs="Times New Roman"/>
          <w:bCs/>
          <w:sz w:val="28"/>
          <w:szCs w:val="28"/>
          <w:lang w:eastAsia="ru-RU"/>
        </w:rPr>
        <w:t xml:space="preserve"> 6-8 осіб);</w:t>
      </w:r>
    </w:p>
    <w:p w:rsidR="00726BA6" w:rsidRDefault="00726BA6" w:rsidP="00726BA6">
      <w:pPr>
        <w:pStyle w:val="a4"/>
        <w:autoSpaceDE w:val="0"/>
        <w:autoSpaceDN w:val="0"/>
        <w:adjustRightInd w:val="0"/>
        <w:spacing w:after="0" w:line="360" w:lineRule="auto"/>
        <w:ind w:left="0" w:firstLine="709"/>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Cs/>
          <w:sz w:val="28"/>
          <w:szCs w:val="28"/>
          <w:lang w:eastAsia="ru-RU"/>
        </w:rPr>
        <w:t xml:space="preserve"> - експерти не повинні бути пов'язані службовими відносинами; - тривалість роботи групи </w:t>
      </w:r>
      <w:r>
        <w:rPr>
          <w:rFonts w:ascii="Times New Roman" w:eastAsia="Times New Roman" w:hAnsi="Times New Roman" w:cs="Times New Roman"/>
          <w:bCs/>
          <w:sz w:val="28"/>
          <w:szCs w:val="28"/>
          <w:lang w:eastAsia="ru-RU"/>
        </w:rPr>
        <w:t>–</w:t>
      </w:r>
      <w:r w:rsidRPr="00726BA6">
        <w:rPr>
          <w:rFonts w:ascii="Times New Roman" w:eastAsia="Times New Roman" w:hAnsi="Times New Roman" w:cs="Times New Roman"/>
          <w:bCs/>
          <w:sz w:val="28"/>
          <w:szCs w:val="28"/>
          <w:lang w:eastAsia="ru-RU"/>
        </w:rPr>
        <w:t xml:space="preserve"> 5 год. (з урахуванням освоєння методу);</w:t>
      </w:r>
    </w:p>
    <w:p w:rsidR="00726BA6" w:rsidRDefault="00726BA6" w:rsidP="00726BA6">
      <w:pPr>
        <w:pStyle w:val="a4"/>
        <w:autoSpaceDE w:val="0"/>
        <w:autoSpaceDN w:val="0"/>
        <w:adjustRightInd w:val="0"/>
        <w:spacing w:after="0" w:line="360" w:lineRule="auto"/>
        <w:ind w:left="0" w:firstLine="709"/>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Cs/>
          <w:sz w:val="28"/>
          <w:szCs w:val="28"/>
          <w:lang w:eastAsia="ru-RU"/>
        </w:rPr>
        <w:t xml:space="preserve"> - висловлені ідеї сприймаються не тільки на базі особистого ставлення до них, а й з урахуванням обстановки в групі; </w:t>
      </w:r>
    </w:p>
    <w:p w:rsidR="00726BA6" w:rsidRDefault="00726BA6" w:rsidP="00726BA6">
      <w:pPr>
        <w:pStyle w:val="a4"/>
        <w:autoSpaceDE w:val="0"/>
        <w:autoSpaceDN w:val="0"/>
        <w:adjustRightInd w:val="0"/>
        <w:spacing w:after="0" w:line="360" w:lineRule="auto"/>
        <w:ind w:left="0" w:firstLine="709"/>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Cs/>
          <w:sz w:val="28"/>
          <w:szCs w:val="28"/>
          <w:lang w:eastAsia="ru-RU"/>
        </w:rPr>
        <w:t xml:space="preserve">- відбувається взаємне "підживлення" експертів, у результаті чого ідея як би відділяється від авторів. </w:t>
      </w:r>
    </w:p>
    <w:p w:rsidR="00726BA6" w:rsidRDefault="00726BA6" w:rsidP="00726BA6">
      <w:pPr>
        <w:pStyle w:val="a4"/>
        <w:autoSpaceDE w:val="0"/>
        <w:autoSpaceDN w:val="0"/>
        <w:adjustRightInd w:val="0"/>
        <w:spacing w:after="0" w:line="360" w:lineRule="auto"/>
        <w:ind w:left="0" w:firstLine="709"/>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
          <w:bCs/>
          <w:i/>
          <w:sz w:val="28"/>
          <w:szCs w:val="28"/>
          <w:lang w:eastAsia="ru-RU"/>
        </w:rPr>
        <w:lastRenderedPageBreak/>
        <w:t>8. Метод синектики</w:t>
      </w:r>
      <w:r w:rsidRPr="00726BA6">
        <w:rPr>
          <w:rFonts w:ascii="Times New Roman" w:eastAsia="Times New Roman" w:hAnsi="Times New Roman" w:cs="Times New Roman"/>
          <w:bCs/>
          <w:sz w:val="28"/>
          <w:szCs w:val="28"/>
          <w:lang w:eastAsia="ru-RU"/>
        </w:rPr>
        <w:t>. Дає можливість отримати найбільш оригінальні ідеї за рахунок "навчання" учасників використанню у процесі "мозкової атаки" методів аналогії, інтуїції, абстрагування, вільних роздумів, застосування несподіваних метафор,</w:t>
      </w:r>
      <w:r>
        <w:rPr>
          <w:rFonts w:ascii="Times New Roman" w:eastAsia="Times New Roman" w:hAnsi="Times New Roman" w:cs="Times New Roman"/>
          <w:bCs/>
          <w:sz w:val="28"/>
          <w:szCs w:val="28"/>
          <w:lang w:eastAsia="ru-RU"/>
        </w:rPr>
        <w:t xml:space="preserve"> </w:t>
      </w:r>
      <w:r w:rsidRPr="00726BA6">
        <w:rPr>
          <w:rFonts w:ascii="Times New Roman" w:eastAsia="Times New Roman" w:hAnsi="Times New Roman" w:cs="Times New Roman"/>
          <w:bCs/>
          <w:sz w:val="28"/>
          <w:szCs w:val="28"/>
          <w:lang w:eastAsia="ru-RU"/>
        </w:rPr>
        <w:t xml:space="preserve">елементів гри, що дозволяє звичну проблему у незвичній ситуації вирішити несподівано і оригінально. </w:t>
      </w:r>
    </w:p>
    <w:p w:rsidR="00726BA6" w:rsidRDefault="00726BA6" w:rsidP="00726BA6">
      <w:pPr>
        <w:pStyle w:val="a4"/>
        <w:autoSpaceDE w:val="0"/>
        <w:autoSpaceDN w:val="0"/>
        <w:adjustRightInd w:val="0"/>
        <w:spacing w:after="0" w:line="360" w:lineRule="auto"/>
        <w:ind w:left="0" w:firstLine="709"/>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Cs/>
          <w:sz w:val="28"/>
          <w:szCs w:val="28"/>
          <w:lang w:eastAsia="ru-RU"/>
        </w:rPr>
        <w:t xml:space="preserve">Умови і вимоги: </w:t>
      </w:r>
    </w:p>
    <w:p w:rsidR="00726BA6" w:rsidRDefault="00726BA6" w:rsidP="00726BA6">
      <w:pPr>
        <w:pStyle w:val="a4"/>
        <w:autoSpaceDE w:val="0"/>
        <w:autoSpaceDN w:val="0"/>
        <w:adjustRightInd w:val="0"/>
        <w:spacing w:after="0" w:line="360" w:lineRule="auto"/>
        <w:ind w:left="0" w:firstLine="709"/>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Cs/>
          <w:sz w:val="28"/>
          <w:szCs w:val="28"/>
          <w:lang w:eastAsia="ru-RU"/>
        </w:rPr>
        <w:t>- проблема формулюється в загальному (образному) вигляді;</w:t>
      </w:r>
    </w:p>
    <w:p w:rsidR="00726BA6" w:rsidRDefault="00726BA6" w:rsidP="00726BA6">
      <w:pPr>
        <w:pStyle w:val="a4"/>
        <w:autoSpaceDE w:val="0"/>
        <w:autoSpaceDN w:val="0"/>
        <w:adjustRightInd w:val="0"/>
        <w:spacing w:after="0" w:line="360" w:lineRule="auto"/>
        <w:ind w:left="0" w:firstLine="709"/>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Cs/>
          <w:sz w:val="28"/>
          <w:szCs w:val="28"/>
          <w:lang w:eastAsia="ru-RU"/>
        </w:rPr>
        <w:t xml:space="preserve"> - обговорення слід починати не з проблеми, а з аналізу її загальних ознак, що характеризують ситуацію, що склалася;</w:t>
      </w:r>
    </w:p>
    <w:p w:rsidR="00726BA6" w:rsidRDefault="00726BA6" w:rsidP="00726BA6">
      <w:pPr>
        <w:pStyle w:val="a4"/>
        <w:autoSpaceDE w:val="0"/>
        <w:autoSpaceDN w:val="0"/>
        <w:adjustRightInd w:val="0"/>
        <w:spacing w:after="0" w:line="360" w:lineRule="auto"/>
        <w:ind w:left="0" w:firstLine="709"/>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Cs/>
          <w:sz w:val="28"/>
          <w:szCs w:val="28"/>
          <w:lang w:eastAsia="ru-RU"/>
        </w:rPr>
        <w:t xml:space="preserve"> - не рекомендується зупинятися на одній, навіть оригінальній ідеї рішення; </w:t>
      </w:r>
    </w:p>
    <w:p w:rsidR="00726BA6" w:rsidRDefault="00726BA6" w:rsidP="00726BA6">
      <w:pPr>
        <w:pStyle w:val="a4"/>
        <w:autoSpaceDE w:val="0"/>
        <w:autoSpaceDN w:val="0"/>
        <w:adjustRightInd w:val="0"/>
        <w:spacing w:after="0" w:line="360" w:lineRule="auto"/>
        <w:ind w:left="0" w:firstLine="709"/>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Cs/>
          <w:sz w:val="28"/>
          <w:szCs w:val="28"/>
          <w:lang w:eastAsia="ru-RU"/>
        </w:rPr>
        <w:t xml:space="preserve">- при складнощах у вирішенні проблеми слід повернутися до аналізу ситуації, в якій виникла проблема; </w:t>
      </w:r>
    </w:p>
    <w:p w:rsidR="00726BA6" w:rsidRDefault="00726BA6" w:rsidP="00726BA6">
      <w:pPr>
        <w:pStyle w:val="a4"/>
        <w:autoSpaceDE w:val="0"/>
        <w:autoSpaceDN w:val="0"/>
        <w:adjustRightInd w:val="0"/>
        <w:spacing w:after="0" w:line="360" w:lineRule="auto"/>
        <w:ind w:left="0" w:firstLine="709"/>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Cs/>
          <w:sz w:val="28"/>
          <w:szCs w:val="28"/>
          <w:lang w:eastAsia="ru-RU"/>
        </w:rPr>
        <w:t xml:space="preserve">- висунення ідей та їх відбір залежать від майстерності, такту, винахідливості керівника, його уміння стимулювати творче мислення учасників; </w:t>
      </w:r>
    </w:p>
    <w:p w:rsidR="00726BA6" w:rsidRDefault="00726BA6" w:rsidP="00726BA6">
      <w:pPr>
        <w:pStyle w:val="a4"/>
        <w:autoSpaceDE w:val="0"/>
        <w:autoSpaceDN w:val="0"/>
        <w:adjustRightInd w:val="0"/>
        <w:spacing w:after="0" w:line="360" w:lineRule="auto"/>
        <w:ind w:left="0" w:firstLine="709"/>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Cs/>
          <w:sz w:val="28"/>
          <w:szCs w:val="28"/>
          <w:lang w:eastAsia="ru-RU"/>
        </w:rPr>
        <w:t xml:space="preserve">- критичний відбір і оцінку ідей вирішення проблеми краще здійснювати поетапно. </w:t>
      </w:r>
    </w:p>
    <w:p w:rsidR="00726BA6" w:rsidRDefault="00726BA6" w:rsidP="00726BA6">
      <w:pPr>
        <w:pStyle w:val="a4"/>
        <w:autoSpaceDE w:val="0"/>
        <w:autoSpaceDN w:val="0"/>
        <w:adjustRightInd w:val="0"/>
        <w:spacing w:after="0" w:line="360" w:lineRule="auto"/>
        <w:ind w:left="0" w:firstLine="1"/>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
          <w:bCs/>
          <w:i/>
          <w:sz w:val="28"/>
          <w:szCs w:val="28"/>
          <w:lang w:eastAsia="ru-RU"/>
        </w:rPr>
        <w:t>9. Метод 635.</w:t>
      </w:r>
      <w:r w:rsidRPr="00726BA6">
        <w:rPr>
          <w:rFonts w:ascii="Times New Roman" w:eastAsia="Times New Roman" w:hAnsi="Times New Roman" w:cs="Times New Roman"/>
          <w:bCs/>
          <w:sz w:val="28"/>
          <w:szCs w:val="28"/>
          <w:lang w:eastAsia="ru-RU"/>
        </w:rPr>
        <w:t xml:space="preserve"> Група з шести учасників аналізує та формулює задану (проблемну) ситуацію. Кожен учасник заносить у формуляр три пропозиції щодо вирішення задачі (протягом 5 хв.) і передає формуляр сусіду. Останній заповнює формуляр, приймає до відома пропозиції свого попередника, а під ними в трьох полях вносить ще три власні пропозиції. Ці пропозиції можуть використовуватися в подальшій розробці записаних рішень, але можуть висуватися нові. Процес закінчується, коли учасники обробили всі формуляри.</w:t>
      </w:r>
    </w:p>
    <w:p w:rsidR="004464AA" w:rsidRDefault="00726BA6"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Cs/>
          <w:sz w:val="28"/>
          <w:szCs w:val="28"/>
          <w:lang w:eastAsia="ru-RU"/>
        </w:rPr>
        <w:t xml:space="preserve">Умови: рекомендована кількість учасників </w:t>
      </w:r>
      <w:r>
        <w:rPr>
          <w:rFonts w:ascii="Times New Roman" w:eastAsia="Times New Roman" w:hAnsi="Times New Roman" w:cs="Times New Roman"/>
          <w:bCs/>
          <w:sz w:val="28"/>
          <w:szCs w:val="28"/>
          <w:lang w:eastAsia="ru-RU"/>
        </w:rPr>
        <w:t>–</w:t>
      </w:r>
      <w:r w:rsidRPr="00726BA6">
        <w:rPr>
          <w:rFonts w:ascii="Times New Roman" w:eastAsia="Times New Roman" w:hAnsi="Times New Roman" w:cs="Times New Roman"/>
          <w:bCs/>
          <w:sz w:val="28"/>
          <w:szCs w:val="28"/>
          <w:lang w:eastAsia="ru-RU"/>
        </w:rPr>
        <w:t xml:space="preserve"> 6. Час на ротаційну фазу може збільшуватися на таких фазах. Технологія дозволяє отримати до 108 (6 • 3 • 6) пропозицій. </w:t>
      </w:r>
    </w:p>
    <w:p w:rsidR="004464AA" w:rsidRDefault="00726BA6"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4464AA">
        <w:rPr>
          <w:rFonts w:ascii="Times New Roman" w:eastAsia="Times New Roman" w:hAnsi="Times New Roman" w:cs="Times New Roman"/>
          <w:b/>
          <w:bCs/>
          <w:i/>
          <w:sz w:val="28"/>
          <w:szCs w:val="28"/>
          <w:lang w:eastAsia="ru-RU"/>
        </w:rPr>
        <w:t>10. Метод Дельфі</w:t>
      </w:r>
      <w:r w:rsidRPr="00726BA6">
        <w:rPr>
          <w:rFonts w:ascii="Times New Roman" w:eastAsia="Times New Roman" w:hAnsi="Times New Roman" w:cs="Times New Roman"/>
          <w:bCs/>
          <w:sz w:val="28"/>
          <w:szCs w:val="28"/>
          <w:lang w:eastAsia="ru-RU"/>
        </w:rPr>
        <w:t xml:space="preserve">. Зовні метод реалізується як багаторівнева процедура анкетування з обробкою і повідомленням результатів кожного туру експертам, які працюють ізольовано один від одного. Їм пропонуються питання і </w:t>
      </w:r>
      <w:r w:rsidRPr="00726BA6">
        <w:rPr>
          <w:rFonts w:ascii="Times New Roman" w:eastAsia="Times New Roman" w:hAnsi="Times New Roman" w:cs="Times New Roman"/>
          <w:bCs/>
          <w:sz w:val="28"/>
          <w:szCs w:val="28"/>
          <w:lang w:eastAsia="ru-RU"/>
        </w:rPr>
        <w:lastRenderedPageBreak/>
        <w:t xml:space="preserve">формулювання відповідей без аргументації. Наприклад, у відповідях можуть бути числові оцінки параметрів. Отримані оцінки обробляються з метою одержання середньої і крайніх оцінок. Експертам повідомляються результати обробки першого туру опитування із зазначенням розташування оцінок кожного. При відхиленні оцінки від середнього значення експерт її аргументує. Надалі (у другому турі) експерти змінюють свою оцінку, пояснюючи причини коригування. Результати обробляються і повідомляються експертам. При відхиленнях оцінок від середнього значення експерти коментують їх. Тури повторюються до тих пір, поки оцінки не стануть стабільними. </w:t>
      </w:r>
    </w:p>
    <w:p w:rsidR="004464AA" w:rsidRDefault="00726BA6"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4464AA">
        <w:rPr>
          <w:rFonts w:ascii="Times New Roman" w:eastAsia="Times New Roman" w:hAnsi="Times New Roman" w:cs="Times New Roman"/>
          <w:b/>
          <w:bCs/>
          <w:i/>
          <w:sz w:val="28"/>
          <w:szCs w:val="28"/>
          <w:lang w:eastAsia="ru-RU"/>
        </w:rPr>
        <w:t>11. Ділові ігри</w:t>
      </w:r>
      <w:r w:rsidRPr="00726BA6">
        <w:rPr>
          <w:rFonts w:ascii="Times New Roman" w:eastAsia="Times New Roman" w:hAnsi="Times New Roman" w:cs="Times New Roman"/>
          <w:bCs/>
          <w:sz w:val="28"/>
          <w:szCs w:val="28"/>
          <w:lang w:eastAsia="ru-RU"/>
        </w:rPr>
        <w:t xml:space="preserve"> – імітаційне моделювання реальних ситуацій, для виконання якого кожний учасник дістає певну роль. Учасники гри поводять себе таким чином, ніби вони справді виконують доручену їм роль, причому реальна ситуація замінюється певною моделлю.</w:t>
      </w:r>
    </w:p>
    <w:p w:rsidR="004464AA" w:rsidRDefault="00726BA6"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Cs/>
          <w:sz w:val="28"/>
          <w:szCs w:val="28"/>
          <w:lang w:eastAsia="ru-RU"/>
        </w:rPr>
        <w:t xml:space="preserve"> Імітаційна ділова гра має дві </w:t>
      </w:r>
      <w:r w:rsidRPr="004464AA">
        <w:rPr>
          <w:rFonts w:ascii="Times New Roman" w:eastAsia="Times New Roman" w:hAnsi="Times New Roman" w:cs="Times New Roman"/>
          <w:b/>
          <w:bCs/>
          <w:sz w:val="28"/>
          <w:szCs w:val="28"/>
          <w:lang w:eastAsia="ru-RU"/>
        </w:rPr>
        <w:t>головні складові:</w:t>
      </w:r>
      <w:r w:rsidRPr="00726BA6">
        <w:rPr>
          <w:rFonts w:ascii="Times New Roman" w:eastAsia="Times New Roman" w:hAnsi="Times New Roman" w:cs="Times New Roman"/>
          <w:bCs/>
          <w:sz w:val="28"/>
          <w:szCs w:val="28"/>
          <w:lang w:eastAsia="ru-RU"/>
        </w:rPr>
        <w:t xml:space="preserve"> </w:t>
      </w:r>
    </w:p>
    <w:p w:rsidR="004464AA" w:rsidRDefault="00726BA6"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726BA6">
        <w:rPr>
          <w:lang w:eastAsia="ru-RU"/>
        </w:rPr>
        <w:sym w:font="Symbol" w:char="F0D8"/>
      </w:r>
      <w:r w:rsidRPr="00726BA6">
        <w:rPr>
          <w:rFonts w:ascii="Times New Roman" w:eastAsia="Times New Roman" w:hAnsi="Times New Roman" w:cs="Times New Roman"/>
          <w:bCs/>
          <w:sz w:val="28"/>
          <w:szCs w:val="28"/>
          <w:lang w:eastAsia="ru-RU"/>
        </w:rPr>
        <w:t xml:space="preserve"> формалізовану частину, тобто комплекс математичних моделей, які забезпечують розрахунок основних кількісних параметрів; </w:t>
      </w:r>
    </w:p>
    <w:p w:rsidR="004464AA" w:rsidRDefault="00726BA6"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726BA6">
        <w:rPr>
          <w:lang w:eastAsia="ru-RU"/>
        </w:rPr>
        <w:sym w:font="Symbol" w:char="F0D8"/>
      </w:r>
      <w:r w:rsidRPr="00726BA6">
        <w:rPr>
          <w:rFonts w:ascii="Times New Roman" w:eastAsia="Times New Roman" w:hAnsi="Times New Roman" w:cs="Times New Roman"/>
          <w:bCs/>
          <w:sz w:val="28"/>
          <w:szCs w:val="28"/>
          <w:lang w:eastAsia="ru-RU"/>
        </w:rPr>
        <w:t xml:space="preserve"> неформальні умови, тобто інструкції та правила поведінки учасників гри. </w:t>
      </w:r>
    </w:p>
    <w:p w:rsidR="004464AA" w:rsidRDefault="00726BA6"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Cs/>
          <w:sz w:val="28"/>
          <w:szCs w:val="28"/>
          <w:lang w:eastAsia="ru-RU"/>
        </w:rPr>
        <w:t xml:space="preserve">Загальна організація проведення ділових ігор потребує виконання таких етапів: </w:t>
      </w:r>
    </w:p>
    <w:p w:rsidR="004464AA" w:rsidRDefault="00726BA6"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Cs/>
          <w:sz w:val="28"/>
          <w:szCs w:val="28"/>
          <w:lang w:eastAsia="ru-RU"/>
        </w:rPr>
        <w:t xml:space="preserve">1. Керівник пропонує аудиторії організувати декілька груп (наприклад, чотири-п’ять) за бажанням працівників чи за власною пропозицією. </w:t>
      </w:r>
    </w:p>
    <w:p w:rsidR="004464AA" w:rsidRDefault="00726BA6"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Cs/>
          <w:sz w:val="28"/>
          <w:szCs w:val="28"/>
          <w:lang w:eastAsia="ru-RU"/>
        </w:rPr>
        <w:t>2. Кожна група обирає свого керівника, що організує роботу всієї групи.</w:t>
      </w:r>
    </w:p>
    <w:p w:rsidR="004464AA" w:rsidRDefault="00726BA6"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Cs/>
          <w:sz w:val="28"/>
          <w:szCs w:val="28"/>
          <w:lang w:eastAsia="ru-RU"/>
        </w:rPr>
        <w:t>3. Група викладає письмово в звіті хід розв’язання задачі та її результати.</w:t>
      </w:r>
    </w:p>
    <w:p w:rsidR="004464AA" w:rsidRDefault="00726BA6"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Cs/>
          <w:sz w:val="28"/>
          <w:szCs w:val="28"/>
          <w:lang w:eastAsia="ru-RU"/>
        </w:rPr>
        <w:t xml:space="preserve">4. Усі учасники групи виступають в однаковій ролі менеджера, який на основі здобутих результатів повинен прийняти відповідне рішення, що випливає з цілей гри. </w:t>
      </w:r>
    </w:p>
    <w:p w:rsidR="004464AA" w:rsidRDefault="00726BA6"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Cs/>
          <w:sz w:val="28"/>
          <w:szCs w:val="28"/>
          <w:lang w:eastAsia="ru-RU"/>
        </w:rPr>
        <w:t xml:space="preserve">5. Кожна група одержує вихідну інформацію із задачі, кожен варіант якої містить визначені числові значення вихідних даних. </w:t>
      </w:r>
    </w:p>
    <w:p w:rsidR="004464AA" w:rsidRDefault="00726BA6"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Cs/>
          <w:sz w:val="28"/>
          <w:szCs w:val="28"/>
          <w:lang w:eastAsia="ru-RU"/>
        </w:rPr>
        <w:lastRenderedPageBreak/>
        <w:t>6. Якщо темою (метою) гри є відповіді на ті чи інші запитання, що виникають у колективі чи стають перед менеджером, то кожній групі працівників задається аналогічне запитання (чи кілька запитань)</w:t>
      </w:r>
      <w:r w:rsidR="004464AA">
        <w:rPr>
          <w:rFonts w:ascii="Times New Roman" w:eastAsia="Times New Roman" w:hAnsi="Times New Roman" w:cs="Times New Roman"/>
          <w:bCs/>
          <w:sz w:val="28"/>
          <w:szCs w:val="28"/>
          <w:lang w:eastAsia="ru-RU"/>
        </w:rPr>
        <w:t>.</w:t>
      </w:r>
    </w:p>
    <w:p w:rsidR="004464AA" w:rsidRDefault="00726BA6"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Cs/>
          <w:sz w:val="28"/>
          <w:szCs w:val="28"/>
          <w:lang w:eastAsia="ru-RU"/>
        </w:rPr>
        <w:t xml:space="preserve">7. Неодмінна умова ділової гри – обмеження часу її проведення. Ділова гра може проводитися за два-три рази протягом 4-6 годин. </w:t>
      </w:r>
    </w:p>
    <w:p w:rsidR="004464AA" w:rsidRDefault="00726BA6"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Cs/>
          <w:sz w:val="28"/>
          <w:szCs w:val="28"/>
          <w:lang w:eastAsia="ru-RU"/>
        </w:rPr>
        <w:t xml:space="preserve">8. Після закінчення терміну проведення ділової гри кожен керівник групи доповідає керівнику організації про виконання завдання та передає йому письмовий звіт. </w:t>
      </w:r>
    </w:p>
    <w:p w:rsidR="004464AA" w:rsidRDefault="00726BA6"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Cs/>
          <w:sz w:val="28"/>
          <w:szCs w:val="28"/>
          <w:lang w:eastAsia="ru-RU"/>
        </w:rPr>
        <w:t xml:space="preserve">9. У результаті обговорення дається оцінка звіту щодо змісту (новизна й оригінальність, повнота відповіді, точність) та часу (оперативності) розв’язання задач. Завдяки діловим іграм (аналіз ситуацій, рольові, імітаційні) розв’язуються задачі в умовах невизначеності, ризику, конфліктних ситуацій. Методика їх використання на практиці добре розроблена та не спричинює особливих труднощів. </w:t>
      </w:r>
    </w:p>
    <w:p w:rsidR="004464AA" w:rsidRDefault="00726BA6"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4464AA">
        <w:rPr>
          <w:rFonts w:ascii="Times New Roman" w:eastAsia="Times New Roman" w:hAnsi="Times New Roman" w:cs="Times New Roman"/>
          <w:b/>
          <w:bCs/>
          <w:i/>
          <w:sz w:val="28"/>
          <w:szCs w:val="28"/>
          <w:lang w:eastAsia="ru-RU"/>
        </w:rPr>
        <w:t>12. Організаційно-діяльнісні ігри (ОДІ)</w:t>
      </w:r>
      <w:r w:rsidRPr="00726BA6">
        <w:rPr>
          <w:rFonts w:ascii="Times New Roman" w:eastAsia="Times New Roman" w:hAnsi="Times New Roman" w:cs="Times New Roman"/>
          <w:bCs/>
          <w:sz w:val="28"/>
          <w:szCs w:val="28"/>
          <w:lang w:eastAsia="ru-RU"/>
        </w:rPr>
        <w:t xml:space="preserve"> – спеціальний засіб і метод розв’язання унікальних задач, обґрунтування прийняття найскладніших </w:t>
      </w:r>
      <w:r w:rsidR="004464AA">
        <w:rPr>
          <w:rFonts w:ascii="Times New Roman" w:eastAsia="Times New Roman" w:hAnsi="Times New Roman" w:cs="Times New Roman"/>
          <w:bCs/>
          <w:sz w:val="28"/>
          <w:szCs w:val="28"/>
          <w:lang w:eastAsia="ru-RU"/>
        </w:rPr>
        <w:t>У</w:t>
      </w:r>
      <w:r w:rsidRPr="00726BA6">
        <w:rPr>
          <w:rFonts w:ascii="Times New Roman" w:eastAsia="Times New Roman" w:hAnsi="Times New Roman" w:cs="Times New Roman"/>
          <w:bCs/>
          <w:sz w:val="28"/>
          <w:szCs w:val="28"/>
          <w:lang w:eastAsia="ru-RU"/>
        </w:rPr>
        <w:t xml:space="preserve">Р, що виступає як досить універсальна й ефективна форма організації, розвитку та дослідження колективної розумової діяльності, методологічного мислення. На відміну від ділових ігор ОДІ – принципово новий клас ігор, застосування яких можливе лише за спеціальної підготовки. </w:t>
      </w:r>
    </w:p>
    <w:p w:rsidR="004464AA" w:rsidRDefault="00726BA6"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Cs/>
          <w:sz w:val="28"/>
          <w:szCs w:val="28"/>
          <w:lang w:eastAsia="ru-RU"/>
        </w:rPr>
        <w:t xml:space="preserve">Особливості ОДІ: моделювання діяльності різних фахівців із розв’язання комплексних проблем управління соціально-економічними системами на основі реальної інформації про їх стан; використання колективної діяльності в розробці рішень; умовність ролей в ОДІ, наявність спільної мети всього колективу; необхідність залучення для проведення ОДІ спеціально підготовлених осіб (ігротехніків), що знаються на методах організації роботи гравців; передбачення багатоваріантності рішень, відсутність систем оцінки діяльності учасників гри; забезпечення управління емоційною напруженістю учасників гри спеціальними засобами. </w:t>
      </w:r>
    </w:p>
    <w:p w:rsidR="004464AA" w:rsidRDefault="00726BA6"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Cs/>
          <w:sz w:val="28"/>
          <w:szCs w:val="28"/>
          <w:lang w:eastAsia="ru-RU"/>
        </w:rPr>
        <w:t xml:space="preserve">У грі виділяються три етапи, що можуть повторюватися у процесі розв’язання окремих аспектів проблеми та формування загальної концепції: </w:t>
      </w:r>
    </w:p>
    <w:p w:rsidR="004464AA" w:rsidRDefault="00726BA6"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Cs/>
          <w:sz w:val="28"/>
          <w:szCs w:val="28"/>
          <w:lang w:eastAsia="ru-RU"/>
        </w:rPr>
        <w:lastRenderedPageBreak/>
        <w:t>- робота в групах щодо обговорення прийнятих рішень (дискусії);</w:t>
      </w:r>
    </w:p>
    <w:p w:rsidR="004464AA" w:rsidRDefault="00726BA6"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Cs/>
          <w:sz w:val="28"/>
          <w:szCs w:val="28"/>
          <w:lang w:eastAsia="ru-RU"/>
        </w:rPr>
        <w:t xml:space="preserve"> - аналіз ходу гри й здобутих керівництвом і гравцями результатів (рефлексії) без участі гравців із використанням інформації, оформленої у вигляді рішень і зібраної ігротехніками, що працюють у групах. </w:t>
      </w:r>
    </w:p>
    <w:p w:rsidR="004464AA" w:rsidRDefault="00726BA6"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Cs/>
          <w:sz w:val="28"/>
          <w:szCs w:val="28"/>
          <w:lang w:eastAsia="ru-RU"/>
        </w:rPr>
        <w:t xml:space="preserve">У результаті аналізу розробляється стратегія проведення гри в такому циклі роботи груп: обговорення рішень – рефлексія. Отже, зберігається лише структура гри (її «каркас»), а зміст етапів можна коректувати. Важливим етапом є узагальнення результатів і висновків (рішень). ОДІ досить тривалі: від декількох днів до 2-3 тижнів. Ігровий колектив становить 50-70 осіб і більше. На думку основного автора ОДІ Г. Щедровицького, за належної організації колективного мислення можна розв’язувати складні комплексні проблеми. </w:t>
      </w:r>
    </w:p>
    <w:p w:rsidR="004464AA" w:rsidRDefault="00726BA6"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4464AA">
        <w:rPr>
          <w:rFonts w:ascii="Times New Roman" w:eastAsia="Times New Roman" w:hAnsi="Times New Roman" w:cs="Times New Roman"/>
          <w:b/>
          <w:bCs/>
          <w:i/>
          <w:sz w:val="28"/>
          <w:szCs w:val="28"/>
          <w:lang w:eastAsia="ru-RU"/>
        </w:rPr>
        <w:t>13. Метод сценаріїв</w:t>
      </w:r>
      <w:r w:rsidRPr="00726BA6">
        <w:rPr>
          <w:rFonts w:ascii="Times New Roman" w:eastAsia="Times New Roman" w:hAnsi="Times New Roman" w:cs="Times New Roman"/>
          <w:bCs/>
          <w:sz w:val="28"/>
          <w:szCs w:val="28"/>
          <w:lang w:eastAsia="ru-RU"/>
        </w:rPr>
        <w:t xml:space="preserve"> являє собою низку прогнозів з кожного розглянутого рішення щодо його реалізації, а також можливих позитивного чи негативного наслідків. </w:t>
      </w:r>
    </w:p>
    <w:p w:rsidR="004464AA" w:rsidRDefault="00726BA6"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Cs/>
          <w:sz w:val="28"/>
          <w:szCs w:val="28"/>
          <w:lang w:eastAsia="ru-RU"/>
        </w:rPr>
        <w:t xml:space="preserve">Одним з основних завдань у розробці сценарію є визначення факторів, що характеризують ситуацію та тенденції її розвитку, формування альтернативних варіантів динаміки їх зміни. Головна вимога до розробленого сценарію – це відповідність результату поставленій меті. </w:t>
      </w:r>
    </w:p>
    <w:p w:rsidR="004464AA" w:rsidRDefault="00726BA6"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Cs/>
          <w:sz w:val="28"/>
          <w:szCs w:val="28"/>
          <w:lang w:eastAsia="ru-RU"/>
        </w:rPr>
        <w:t xml:space="preserve">Розробка прогнозного сценарію – це метод, за допомогою якого встановлюється логічна послідовність подій для показу того, як, відповідно до ситуації, може крок за кроком розгортатися майбутній стан об’єкта дослідження. </w:t>
      </w:r>
    </w:p>
    <w:p w:rsidR="004464AA" w:rsidRDefault="00726BA6"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Cs/>
          <w:sz w:val="28"/>
          <w:szCs w:val="28"/>
          <w:lang w:eastAsia="ru-RU"/>
        </w:rPr>
        <w:t>Під час розробки та вибору реалізації господарського рішення метод сценаріїв виконується в такий спосіб:</w:t>
      </w:r>
    </w:p>
    <w:p w:rsidR="004464AA" w:rsidRDefault="00726BA6"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Cs/>
          <w:sz w:val="28"/>
          <w:szCs w:val="28"/>
          <w:lang w:eastAsia="ru-RU"/>
        </w:rPr>
        <w:t xml:space="preserve"> - керівник підрозділу складає докладний опис завдання: мету, ситуацію та проблему; </w:t>
      </w:r>
    </w:p>
    <w:p w:rsidR="004464AA" w:rsidRDefault="00726BA6"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Cs/>
          <w:sz w:val="28"/>
          <w:szCs w:val="28"/>
          <w:lang w:eastAsia="ru-RU"/>
        </w:rPr>
        <w:t xml:space="preserve">- одному з досвідчених працівників доручається розробити варіанти вирішення проблеми; </w:t>
      </w:r>
    </w:p>
    <w:p w:rsidR="004464AA" w:rsidRDefault="00726BA6"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Cs/>
          <w:sz w:val="28"/>
          <w:szCs w:val="28"/>
          <w:lang w:eastAsia="ru-RU"/>
        </w:rPr>
        <w:lastRenderedPageBreak/>
        <w:t xml:space="preserve">- фахівцю з літературними здібностями дається завдання скласти сценарій можливого проходження рішення й передбачуваних результатів, а також реакції на ці результати зацікавлених фахівців; </w:t>
      </w:r>
    </w:p>
    <w:p w:rsidR="004464AA" w:rsidRDefault="00726BA6"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Cs/>
          <w:sz w:val="28"/>
          <w:szCs w:val="28"/>
          <w:lang w:eastAsia="ru-RU"/>
        </w:rPr>
        <w:t xml:space="preserve">- текст сценарію розсилається всім працівникам, що на різних стадіях повинні взяти участь у розробці та реалізації рішення; </w:t>
      </w:r>
    </w:p>
    <w:p w:rsidR="004464AA" w:rsidRDefault="00726BA6"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Cs/>
          <w:sz w:val="28"/>
          <w:szCs w:val="28"/>
          <w:lang w:eastAsia="ru-RU"/>
        </w:rPr>
        <w:t xml:space="preserve">- скликається нарада з обговорення сценарію. </w:t>
      </w:r>
    </w:p>
    <w:p w:rsidR="004464AA" w:rsidRDefault="00726BA6"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4464AA">
        <w:rPr>
          <w:rFonts w:ascii="Times New Roman" w:eastAsia="Times New Roman" w:hAnsi="Times New Roman" w:cs="Times New Roman"/>
          <w:b/>
          <w:bCs/>
          <w:i/>
          <w:sz w:val="28"/>
          <w:szCs w:val="28"/>
          <w:lang w:eastAsia="ru-RU"/>
        </w:rPr>
        <w:t>14.</w:t>
      </w:r>
      <w:r w:rsidRPr="00726BA6">
        <w:rPr>
          <w:rFonts w:ascii="Times New Roman" w:eastAsia="Times New Roman" w:hAnsi="Times New Roman" w:cs="Times New Roman"/>
          <w:bCs/>
          <w:sz w:val="28"/>
          <w:szCs w:val="28"/>
          <w:lang w:eastAsia="ru-RU"/>
        </w:rPr>
        <w:t xml:space="preserve"> Для кількісної оцінки пріоритету різних напрямів розвитку широко використовується графік – </w:t>
      </w:r>
      <w:r w:rsidRPr="004464AA">
        <w:rPr>
          <w:rFonts w:ascii="Times New Roman" w:eastAsia="Times New Roman" w:hAnsi="Times New Roman" w:cs="Times New Roman"/>
          <w:b/>
          <w:bCs/>
          <w:i/>
          <w:sz w:val="28"/>
          <w:szCs w:val="28"/>
          <w:lang w:eastAsia="ru-RU"/>
        </w:rPr>
        <w:t>«дерево цілей»</w:t>
      </w:r>
      <w:r w:rsidRPr="00726BA6">
        <w:rPr>
          <w:rFonts w:ascii="Times New Roman" w:eastAsia="Times New Roman" w:hAnsi="Times New Roman" w:cs="Times New Roman"/>
          <w:bCs/>
          <w:sz w:val="28"/>
          <w:szCs w:val="28"/>
          <w:lang w:eastAsia="ru-RU"/>
        </w:rPr>
        <w:t xml:space="preserve">. «Дерево» – використання ієрархічної структури, одержаної через поділ загальної мети на окремі цілі, а їх, у свою чергу, на детальніші складові – нові підцілі, функції тощо. </w:t>
      </w:r>
    </w:p>
    <w:p w:rsidR="004464AA" w:rsidRDefault="00726BA6"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4464AA">
        <w:rPr>
          <w:rFonts w:ascii="Times New Roman" w:eastAsia="Times New Roman" w:hAnsi="Times New Roman" w:cs="Times New Roman"/>
          <w:b/>
          <w:bCs/>
          <w:i/>
          <w:sz w:val="28"/>
          <w:szCs w:val="28"/>
          <w:lang w:eastAsia="ru-RU"/>
        </w:rPr>
        <w:t>Метод «дерево рішень»</w:t>
      </w:r>
      <w:r w:rsidRPr="00726BA6">
        <w:rPr>
          <w:rFonts w:ascii="Times New Roman" w:eastAsia="Times New Roman" w:hAnsi="Times New Roman" w:cs="Times New Roman"/>
          <w:bCs/>
          <w:sz w:val="28"/>
          <w:szCs w:val="28"/>
          <w:lang w:eastAsia="ru-RU"/>
        </w:rPr>
        <w:t xml:space="preserve"> заснований на аналізі графічних зображень зв’язків основних і наступних варіантів </w:t>
      </w:r>
      <w:r w:rsidR="004464AA">
        <w:rPr>
          <w:rFonts w:ascii="Times New Roman" w:eastAsia="Times New Roman" w:hAnsi="Times New Roman" w:cs="Times New Roman"/>
          <w:bCs/>
          <w:sz w:val="28"/>
          <w:szCs w:val="28"/>
          <w:lang w:eastAsia="ru-RU"/>
        </w:rPr>
        <w:t>У</w:t>
      </w:r>
      <w:r w:rsidRPr="00726BA6">
        <w:rPr>
          <w:rFonts w:ascii="Times New Roman" w:eastAsia="Times New Roman" w:hAnsi="Times New Roman" w:cs="Times New Roman"/>
          <w:bCs/>
          <w:sz w:val="28"/>
          <w:szCs w:val="28"/>
          <w:lang w:eastAsia="ru-RU"/>
        </w:rPr>
        <w:t xml:space="preserve">Р за основними результатами кожного рішення й очікуваної ефективності. Метод аналогічний методу сценаріїв за його емоційним змістом, але припускає аналітичний підхід до вибору найкращого рішення. Завдяки цьому методу керівник візуально оцінює результати дії різних рішень і вибирає найкращі з них. Він використовує модель процесу, що розгалужується за певними умовами та являє собою графічне зображення зв’язків основних і наступних варіантів </w:t>
      </w:r>
      <w:r w:rsidR="004464AA">
        <w:rPr>
          <w:rFonts w:ascii="Times New Roman" w:eastAsia="Times New Roman" w:hAnsi="Times New Roman" w:cs="Times New Roman"/>
          <w:bCs/>
          <w:sz w:val="28"/>
          <w:szCs w:val="28"/>
          <w:lang w:eastAsia="ru-RU"/>
        </w:rPr>
        <w:t>У</w:t>
      </w:r>
      <w:r w:rsidRPr="00726BA6">
        <w:rPr>
          <w:rFonts w:ascii="Times New Roman" w:eastAsia="Times New Roman" w:hAnsi="Times New Roman" w:cs="Times New Roman"/>
          <w:bCs/>
          <w:sz w:val="28"/>
          <w:szCs w:val="28"/>
          <w:lang w:eastAsia="ru-RU"/>
        </w:rPr>
        <w:t xml:space="preserve">Р. У ній наводяться відомості про назву </w:t>
      </w:r>
      <w:r w:rsidR="004464AA">
        <w:rPr>
          <w:rFonts w:ascii="Times New Roman" w:eastAsia="Times New Roman" w:hAnsi="Times New Roman" w:cs="Times New Roman"/>
          <w:bCs/>
          <w:sz w:val="28"/>
          <w:szCs w:val="28"/>
          <w:lang w:eastAsia="ru-RU"/>
        </w:rPr>
        <w:t>У</w:t>
      </w:r>
      <w:r w:rsidRPr="00726BA6">
        <w:rPr>
          <w:rFonts w:ascii="Times New Roman" w:eastAsia="Times New Roman" w:hAnsi="Times New Roman" w:cs="Times New Roman"/>
          <w:bCs/>
          <w:sz w:val="28"/>
          <w:szCs w:val="28"/>
          <w:lang w:eastAsia="ru-RU"/>
        </w:rPr>
        <w:t xml:space="preserve">Р, основні результати кожного рішення й очікувану ефективність. </w:t>
      </w:r>
    </w:p>
    <w:p w:rsidR="00726BA6" w:rsidRDefault="00726BA6"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726BA6">
        <w:rPr>
          <w:rFonts w:ascii="Times New Roman" w:eastAsia="Times New Roman" w:hAnsi="Times New Roman" w:cs="Times New Roman"/>
          <w:bCs/>
          <w:sz w:val="28"/>
          <w:szCs w:val="28"/>
          <w:lang w:eastAsia="ru-RU"/>
        </w:rPr>
        <w:t>Реалізація методу ефективна для типових господарських процесів з накопиченим досвідом і значною документацією про рішення, умови їх реалізації та результати. Для прийняття ефективних рішень необхідна можливість вибору, що зумовлює потребу наявності відповідної низки варіантів (сукупності альтернатив). Генерування альтернатив – одне з центральних завдань прийняття рішень. Відповідно до цього використовуються методи свідомої генерації максимально можливої кількості альтернатив. Після генерації альтернатив слід провести попередній аналіз, що має на меті підвищити ефективність їх застосування. Рекомендується виділити ті альтернативи, яким властиві: стійкість до зміни деяких зовнішніх умов; надійність; багатоцільова придатність і адаптивність.</w:t>
      </w:r>
    </w:p>
    <w:p w:rsidR="004464AA" w:rsidRDefault="004464AA"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4464AA">
        <w:rPr>
          <w:rFonts w:ascii="Times New Roman" w:eastAsia="Times New Roman" w:hAnsi="Times New Roman" w:cs="Times New Roman"/>
          <w:b/>
          <w:bCs/>
          <w:sz w:val="28"/>
          <w:szCs w:val="28"/>
          <w:lang w:eastAsia="ru-RU"/>
        </w:rPr>
        <w:lastRenderedPageBreak/>
        <w:t>Методи, прийоми індивідуальної роботи</w:t>
      </w:r>
      <w:r w:rsidRPr="004464AA">
        <w:rPr>
          <w:rFonts w:ascii="Times New Roman" w:eastAsia="Times New Roman" w:hAnsi="Times New Roman" w:cs="Times New Roman"/>
          <w:bCs/>
          <w:sz w:val="28"/>
          <w:szCs w:val="28"/>
          <w:lang w:eastAsia="ru-RU"/>
        </w:rPr>
        <w:t xml:space="preserve"> </w:t>
      </w:r>
    </w:p>
    <w:p w:rsidR="004464AA" w:rsidRDefault="004464AA"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4464AA">
        <w:rPr>
          <w:rFonts w:ascii="Times New Roman" w:eastAsia="Times New Roman" w:hAnsi="Times New Roman" w:cs="Times New Roman"/>
          <w:b/>
          <w:bCs/>
          <w:i/>
          <w:sz w:val="28"/>
          <w:szCs w:val="28"/>
          <w:lang w:eastAsia="ru-RU"/>
        </w:rPr>
        <w:t>1. Прийом "Очікування натхнення".</w:t>
      </w:r>
      <w:r w:rsidRPr="004464AA">
        <w:rPr>
          <w:rFonts w:ascii="Times New Roman" w:eastAsia="Times New Roman" w:hAnsi="Times New Roman" w:cs="Times New Roman"/>
          <w:bCs/>
          <w:sz w:val="28"/>
          <w:szCs w:val="28"/>
          <w:lang w:eastAsia="ru-RU"/>
        </w:rPr>
        <w:t xml:space="preserve"> При вирішенні складних завдань, коли не вдається сконцентрувати зусилля, доцільно чергувати напружену інтелектуальну роботу з розслабленням, відключенням свідомості від завдання. Однак перед сном слід знову згадати про завдання і думати про неї, поки не заснеш. Вранці або навіть вночі, часом несвідомо, прокинувшись, можна встати і вирішити складну задачу. </w:t>
      </w:r>
    </w:p>
    <w:p w:rsidR="004464AA" w:rsidRDefault="004464AA"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4464AA">
        <w:rPr>
          <w:rFonts w:ascii="Times New Roman" w:eastAsia="Times New Roman" w:hAnsi="Times New Roman" w:cs="Times New Roman"/>
          <w:b/>
          <w:bCs/>
          <w:i/>
          <w:sz w:val="28"/>
          <w:szCs w:val="28"/>
          <w:lang w:eastAsia="ru-RU"/>
        </w:rPr>
        <w:t>2. "Метод Метчета".</w:t>
      </w:r>
      <w:r w:rsidRPr="004464AA">
        <w:rPr>
          <w:rFonts w:ascii="Times New Roman" w:eastAsia="Times New Roman" w:hAnsi="Times New Roman" w:cs="Times New Roman"/>
          <w:bCs/>
          <w:sz w:val="28"/>
          <w:szCs w:val="28"/>
          <w:lang w:eastAsia="ru-RU"/>
        </w:rPr>
        <w:t xml:space="preserve"> Рекомендується використовувати такі "режими мислення" для створення, контролю і застосування способу мислення при вирішенні проблеми: </w:t>
      </w:r>
    </w:p>
    <w:p w:rsidR="004464AA" w:rsidRDefault="004464AA"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4464AA">
        <w:rPr>
          <w:rFonts w:ascii="Times New Roman" w:eastAsia="Times New Roman" w:hAnsi="Times New Roman" w:cs="Times New Roman"/>
          <w:bCs/>
          <w:sz w:val="28"/>
          <w:szCs w:val="28"/>
          <w:lang w:eastAsia="ru-RU"/>
        </w:rPr>
        <w:t>- стратегічні схеми (діяти відповідно до стратегії, створювати її);</w:t>
      </w:r>
    </w:p>
    <w:p w:rsidR="004464AA" w:rsidRDefault="004464AA"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4464AA">
        <w:rPr>
          <w:rFonts w:ascii="Times New Roman" w:eastAsia="Times New Roman" w:hAnsi="Times New Roman" w:cs="Times New Roman"/>
          <w:bCs/>
          <w:sz w:val="28"/>
          <w:szCs w:val="28"/>
          <w:lang w:eastAsia="ru-RU"/>
        </w:rPr>
        <w:t xml:space="preserve"> - образи (представляти проблему у вигляді схем, малюнків); </w:t>
      </w:r>
    </w:p>
    <w:p w:rsidR="004464AA" w:rsidRDefault="004464AA"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4464AA">
        <w:rPr>
          <w:rFonts w:ascii="Times New Roman" w:eastAsia="Times New Roman" w:hAnsi="Times New Roman" w:cs="Times New Roman"/>
          <w:bCs/>
          <w:sz w:val="28"/>
          <w:szCs w:val="28"/>
          <w:lang w:eastAsia="ru-RU"/>
        </w:rPr>
        <w:t>- у паралельних площинах (спостерігати за своїми думками під час їх перетину);</w:t>
      </w:r>
    </w:p>
    <w:p w:rsidR="004464AA" w:rsidRDefault="004464AA"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4464AA">
        <w:rPr>
          <w:rFonts w:ascii="Times New Roman" w:eastAsia="Times New Roman" w:hAnsi="Times New Roman" w:cs="Times New Roman"/>
          <w:bCs/>
          <w:sz w:val="28"/>
          <w:szCs w:val="28"/>
          <w:lang w:eastAsia="ru-RU"/>
        </w:rPr>
        <w:t xml:space="preserve"> - під різними кутами зору; </w:t>
      </w:r>
    </w:p>
    <w:p w:rsidR="004464AA" w:rsidRDefault="004464AA"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4464AA">
        <w:rPr>
          <w:rFonts w:ascii="Times New Roman" w:eastAsia="Times New Roman" w:hAnsi="Times New Roman" w:cs="Times New Roman"/>
          <w:bCs/>
          <w:sz w:val="28"/>
          <w:szCs w:val="28"/>
          <w:lang w:eastAsia="ru-RU"/>
        </w:rPr>
        <w:t xml:space="preserve">- в основних елементах (варіанти рішень, суджень, понять, тактик, відносин, перешкод). </w:t>
      </w:r>
    </w:p>
    <w:p w:rsidR="004464AA" w:rsidRDefault="004464AA"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4464AA">
        <w:rPr>
          <w:rFonts w:ascii="Times New Roman" w:eastAsia="Times New Roman" w:hAnsi="Times New Roman" w:cs="Times New Roman"/>
          <w:bCs/>
          <w:sz w:val="28"/>
          <w:szCs w:val="28"/>
          <w:lang w:eastAsia="ru-RU"/>
        </w:rPr>
        <w:t>Технологія може бути використана для організації індивідуального мислення особи, що приймає рішення, а також для підвищення ефективності її спільної роботи з персоналом.</w:t>
      </w:r>
    </w:p>
    <w:p w:rsidR="00E5601C" w:rsidRDefault="00E5601C"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p>
    <w:p w:rsidR="00E5601C" w:rsidRPr="00E5601C" w:rsidRDefault="00E5601C" w:rsidP="00E5601C">
      <w:pPr>
        <w:pStyle w:val="a4"/>
        <w:autoSpaceDE w:val="0"/>
        <w:autoSpaceDN w:val="0"/>
        <w:adjustRightInd w:val="0"/>
        <w:spacing w:after="0" w:line="360" w:lineRule="auto"/>
        <w:ind w:left="0" w:firstLine="708"/>
        <w:jc w:val="center"/>
        <w:rPr>
          <w:rFonts w:ascii="Times New Roman" w:eastAsia="Times New Roman" w:hAnsi="Times New Roman" w:cs="Times New Roman"/>
          <w:b/>
          <w:bCs/>
          <w:sz w:val="28"/>
          <w:szCs w:val="28"/>
          <w:lang w:eastAsia="ru-RU"/>
        </w:rPr>
      </w:pPr>
      <w:r w:rsidRPr="00E5601C">
        <w:rPr>
          <w:rFonts w:ascii="Times New Roman" w:eastAsia="Times New Roman" w:hAnsi="Times New Roman" w:cs="Times New Roman"/>
          <w:b/>
          <w:bCs/>
          <w:sz w:val="28"/>
          <w:szCs w:val="28"/>
          <w:lang w:eastAsia="ru-RU"/>
        </w:rPr>
        <w:t>1.3.2. Обґрунтування управлінських рішень</w:t>
      </w:r>
    </w:p>
    <w:p w:rsidR="00E5601C" w:rsidRDefault="00E5601C"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E5601C">
        <w:rPr>
          <w:rFonts w:ascii="Times New Roman" w:eastAsia="Times New Roman" w:hAnsi="Times New Roman" w:cs="Times New Roman"/>
          <w:bCs/>
          <w:sz w:val="28"/>
          <w:szCs w:val="28"/>
          <w:lang w:eastAsia="ru-RU"/>
        </w:rPr>
        <w:t xml:space="preserve">Під </w:t>
      </w:r>
      <w:r w:rsidRPr="00E5601C">
        <w:rPr>
          <w:rFonts w:ascii="Times New Roman" w:eastAsia="Times New Roman" w:hAnsi="Times New Roman" w:cs="Times New Roman"/>
          <w:b/>
          <w:bCs/>
          <w:sz w:val="28"/>
          <w:szCs w:val="28"/>
          <w:lang w:eastAsia="ru-RU"/>
        </w:rPr>
        <w:t>обґрунтуванням прийняття рішення</w:t>
      </w:r>
      <w:r w:rsidRPr="00E5601C">
        <w:rPr>
          <w:rFonts w:ascii="Times New Roman" w:eastAsia="Times New Roman" w:hAnsi="Times New Roman" w:cs="Times New Roman"/>
          <w:bCs/>
          <w:sz w:val="28"/>
          <w:szCs w:val="28"/>
          <w:lang w:eastAsia="ru-RU"/>
        </w:rPr>
        <w:t xml:space="preserve"> розуміють підкріплення переконливими доказами відповідності передбачуваного рішення заданим критеріям і реально існуючим обмеженням.</w:t>
      </w:r>
    </w:p>
    <w:p w:rsidR="00E5601C" w:rsidRDefault="00E5601C"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E5601C">
        <w:rPr>
          <w:rFonts w:ascii="Times New Roman" w:eastAsia="Times New Roman" w:hAnsi="Times New Roman" w:cs="Times New Roman"/>
          <w:bCs/>
          <w:sz w:val="28"/>
          <w:szCs w:val="28"/>
          <w:lang w:eastAsia="ru-RU"/>
        </w:rPr>
        <w:t xml:space="preserve"> Наукова обґрунтованість рішень, їх оптимальність залежать, з одного боку, від ступеня досконалості методів, що використовуються у процесі розробки та реалізації рішень, з іншого – від рівня опанування персоналом комплексу методів. </w:t>
      </w:r>
    </w:p>
    <w:p w:rsidR="00E5601C" w:rsidRDefault="00E5601C"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E5601C">
        <w:rPr>
          <w:rFonts w:ascii="Times New Roman" w:eastAsia="Times New Roman" w:hAnsi="Times New Roman" w:cs="Times New Roman"/>
          <w:bCs/>
          <w:sz w:val="28"/>
          <w:szCs w:val="28"/>
          <w:lang w:eastAsia="ru-RU"/>
        </w:rPr>
        <w:t xml:space="preserve">Вибір методів для обґрунтування конкретних </w:t>
      </w:r>
      <w:r>
        <w:rPr>
          <w:rFonts w:ascii="Times New Roman" w:eastAsia="Times New Roman" w:hAnsi="Times New Roman" w:cs="Times New Roman"/>
          <w:bCs/>
          <w:sz w:val="28"/>
          <w:szCs w:val="28"/>
          <w:lang w:eastAsia="ru-RU"/>
        </w:rPr>
        <w:t>У</w:t>
      </w:r>
      <w:r w:rsidRPr="00E5601C">
        <w:rPr>
          <w:rFonts w:ascii="Times New Roman" w:eastAsia="Times New Roman" w:hAnsi="Times New Roman" w:cs="Times New Roman"/>
          <w:bCs/>
          <w:sz w:val="28"/>
          <w:szCs w:val="28"/>
          <w:lang w:eastAsia="ru-RU"/>
        </w:rPr>
        <w:t xml:space="preserve">Р має включати: </w:t>
      </w:r>
    </w:p>
    <w:p w:rsidR="00E5601C" w:rsidRDefault="00E5601C"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E5601C">
        <w:rPr>
          <w:rFonts w:ascii="Times New Roman" w:eastAsia="Times New Roman" w:hAnsi="Times New Roman" w:cs="Times New Roman"/>
          <w:bCs/>
          <w:sz w:val="28"/>
          <w:szCs w:val="28"/>
          <w:lang w:eastAsia="ru-RU"/>
        </w:rPr>
        <w:t>1) аналіз господарської задачі щодо її змісту, можливості формалізації;</w:t>
      </w:r>
    </w:p>
    <w:p w:rsidR="00E5601C" w:rsidRDefault="00E5601C"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E5601C">
        <w:rPr>
          <w:rFonts w:ascii="Times New Roman" w:eastAsia="Times New Roman" w:hAnsi="Times New Roman" w:cs="Times New Roman"/>
          <w:bCs/>
          <w:sz w:val="28"/>
          <w:szCs w:val="28"/>
          <w:lang w:eastAsia="ru-RU"/>
        </w:rPr>
        <w:lastRenderedPageBreak/>
        <w:t xml:space="preserve">2) вибір методів для пошуку оптимального варіанта рішення; </w:t>
      </w:r>
    </w:p>
    <w:p w:rsidR="00E5601C" w:rsidRDefault="00E5601C"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E5601C">
        <w:rPr>
          <w:rFonts w:ascii="Times New Roman" w:eastAsia="Times New Roman" w:hAnsi="Times New Roman" w:cs="Times New Roman"/>
          <w:bCs/>
          <w:sz w:val="28"/>
          <w:szCs w:val="28"/>
          <w:lang w:eastAsia="ru-RU"/>
        </w:rPr>
        <w:t>3) визначення правил і умов застосування обраних методів.</w:t>
      </w:r>
    </w:p>
    <w:p w:rsidR="00E5601C" w:rsidRDefault="00E5601C"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E5601C">
        <w:rPr>
          <w:rFonts w:ascii="Times New Roman" w:eastAsia="Times New Roman" w:hAnsi="Times New Roman" w:cs="Times New Roman"/>
          <w:bCs/>
          <w:sz w:val="28"/>
          <w:szCs w:val="28"/>
          <w:lang w:eastAsia="ru-RU"/>
        </w:rPr>
        <w:t xml:space="preserve"> Методи обґрунтування рішення, як правило, використовуються комплексно. Це зумовлюється наявністю формальних і неформальних факторів, які створюють ситуацію. Такі фактори необхідно враховувати для остаточного вибору рішення. Однак у кожному конкретному випадку пріоритетною є одна група методів, на вибір якої впливають: </w:t>
      </w:r>
    </w:p>
    <w:p w:rsidR="00E5601C" w:rsidRDefault="00E5601C"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E5601C">
        <w:rPr>
          <w:rFonts w:ascii="Times New Roman" w:eastAsia="Times New Roman" w:hAnsi="Times New Roman" w:cs="Times New Roman"/>
          <w:bCs/>
          <w:sz w:val="28"/>
          <w:szCs w:val="28"/>
          <w:lang w:eastAsia="ru-RU"/>
        </w:rPr>
        <w:t xml:space="preserve">- масштаб задач, що розв’язуються (глобальні й локальні); </w:t>
      </w:r>
    </w:p>
    <w:p w:rsidR="00E5601C" w:rsidRDefault="00E5601C"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E5601C">
        <w:rPr>
          <w:rFonts w:ascii="Times New Roman" w:eastAsia="Times New Roman" w:hAnsi="Times New Roman" w:cs="Times New Roman"/>
          <w:bCs/>
          <w:sz w:val="28"/>
          <w:szCs w:val="28"/>
          <w:lang w:eastAsia="ru-RU"/>
        </w:rPr>
        <w:t xml:space="preserve">- довгостроковість рішень (оперативні, тактичні, стратегічні); </w:t>
      </w:r>
    </w:p>
    <w:p w:rsidR="00E5601C" w:rsidRDefault="00E5601C"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E5601C">
        <w:rPr>
          <w:rFonts w:ascii="Times New Roman" w:eastAsia="Times New Roman" w:hAnsi="Times New Roman" w:cs="Times New Roman"/>
          <w:bCs/>
          <w:sz w:val="28"/>
          <w:szCs w:val="28"/>
          <w:lang w:eastAsia="ru-RU"/>
        </w:rPr>
        <w:t xml:space="preserve">- умови прийняття рішень (визначеності, ризику, невизначеності). </w:t>
      </w:r>
    </w:p>
    <w:p w:rsidR="00E5601C" w:rsidRDefault="00E5601C"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E5601C">
        <w:rPr>
          <w:rFonts w:ascii="Times New Roman" w:eastAsia="Times New Roman" w:hAnsi="Times New Roman" w:cs="Times New Roman"/>
          <w:bCs/>
          <w:sz w:val="28"/>
          <w:szCs w:val="28"/>
          <w:lang w:eastAsia="ru-RU"/>
        </w:rPr>
        <w:t xml:space="preserve">Під час розробки </w:t>
      </w:r>
      <w:r>
        <w:rPr>
          <w:rFonts w:ascii="Times New Roman" w:eastAsia="Times New Roman" w:hAnsi="Times New Roman" w:cs="Times New Roman"/>
          <w:bCs/>
          <w:sz w:val="28"/>
          <w:szCs w:val="28"/>
          <w:lang w:eastAsia="ru-RU"/>
        </w:rPr>
        <w:t>У</w:t>
      </w:r>
      <w:r w:rsidRPr="00E5601C">
        <w:rPr>
          <w:rFonts w:ascii="Times New Roman" w:eastAsia="Times New Roman" w:hAnsi="Times New Roman" w:cs="Times New Roman"/>
          <w:bCs/>
          <w:sz w:val="28"/>
          <w:szCs w:val="28"/>
          <w:lang w:eastAsia="ru-RU"/>
        </w:rPr>
        <w:t xml:space="preserve">Р найбільш точний результат можна дістати, застосовуючи математичні методи на основі формалізації завдання, хоча цей шлях і складний але є необхідність акцентування уваги ОПР саме на неформальні аспекти цього процесу. Тож доцільним є використання переліку запитань, що певною мірою можуть сприяти правильній і свідомій спрямованості думок на даному етапі роботи: </w:t>
      </w:r>
    </w:p>
    <w:p w:rsidR="00E5601C" w:rsidRDefault="00E5601C"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E5601C">
        <w:rPr>
          <w:rFonts w:ascii="Times New Roman" w:eastAsia="Times New Roman" w:hAnsi="Times New Roman" w:cs="Times New Roman"/>
          <w:bCs/>
          <w:sz w:val="28"/>
          <w:szCs w:val="28"/>
          <w:lang w:eastAsia="ru-RU"/>
        </w:rPr>
        <w:t xml:space="preserve">1. Що виграє фірма (менеджер) у разі прийняття цього рішення? (Варіанти рішення: гроші, час, стійкість, впевненість і т. ін.) </w:t>
      </w:r>
    </w:p>
    <w:p w:rsidR="00E5601C" w:rsidRDefault="00E5601C"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E5601C">
        <w:rPr>
          <w:rFonts w:ascii="Times New Roman" w:eastAsia="Times New Roman" w:hAnsi="Times New Roman" w:cs="Times New Roman"/>
          <w:bCs/>
          <w:sz w:val="28"/>
          <w:szCs w:val="28"/>
          <w:lang w:eastAsia="ru-RU"/>
        </w:rPr>
        <w:t>2. Чи існує взагалі потреба в якому-небудь рішенні?</w:t>
      </w:r>
    </w:p>
    <w:p w:rsidR="00E5601C" w:rsidRDefault="00E5601C"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E5601C">
        <w:rPr>
          <w:rFonts w:ascii="Times New Roman" w:eastAsia="Times New Roman" w:hAnsi="Times New Roman" w:cs="Times New Roman"/>
          <w:bCs/>
          <w:sz w:val="28"/>
          <w:szCs w:val="28"/>
          <w:lang w:eastAsia="ru-RU"/>
        </w:rPr>
        <w:t>3. Чи буде певне рішення кращим, ніж інше?</w:t>
      </w:r>
    </w:p>
    <w:p w:rsidR="00E5601C" w:rsidRDefault="00E5601C"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E5601C">
        <w:rPr>
          <w:rFonts w:ascii="Times New Roman" w:eastAsia="Times New Roman" w:hAnsi="Times New Roman" w:cs="Times New Roman"/>
          <w:bCs/>
          <w:sz w:val="28"/>
          <w:szCs w:val="28"/>
          <w:lang w:eastAsia="ru-RU"/>
        </w:rPr>
        <w:t xml:space="preserve"> 4. Чи досить у менеджера інформації, щоб прийняти оптимальне рішення? </w:t>
      </w:r>
    </w:p>
    <w:p w:rsidR="00E5601C" w:rsidRDefault="00E5601C"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E5601C">
        <w:rPr>
          <w:rFonts w:ascii="Times New Roman" w:eastAsia="Times New Roman" w:hAnsi="Times New Roman" w:cs="Times New Roman"/>
          <w:bCs/>
          <w:sz w:val="28"/>
          <w:szCs w:val="28"/>
          <w:lang w:eastAsia="ru-RU"/>
        </w:rPr>
        <w:t xml:space="preserve">5. Що втратить менеджер у разі прийняття такого рішення (гроші, час, престиж)? </w:t>
      </w:r>
    </w:p>
    <w:p w:rsidR="00E5601C" w:rsidRDefault="00E5601C"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E5601C">
        <w:rPr>
          <w:rFonts w:ascii="Times New Roman" w:eastAsia="Times New Roman" w:hAnsi="Times New Roman" w:cs="Times New Roman"/>
          <w:bCs/>
          <w:sz w:val="28"/>
          <w:szCs w:val="28"/>
          <w:lang w:eastAsia="ru-RU"/>
        </w:rPr>
        <w:t xml:space="preserve">6. Які нові завдання постануть перед менеджером? </w:t>
      </w:r>
    </w:p>
    <w:p w:rsidR="00E5601C" w:rsidRDefault="00E5601C"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E5601C">
        <w:rPr>
          <w:rFonts w:ascii="Times New Roman" w:eastAsia="Times New Roman" w:hAnsi="Times New Roman" w:cs="Times New Roman"/>
          <w:bCs/>
          <w:sz w:val="28"/>
          <w:szCs w:val="28"/>
          <w:lang w:eastAsia="ru-RU"/>
        </w:rPr>
        <w:t>7. Які нові обов’язки з’являться в менеджера?</w:t>
      </w:r>
    </w:p>
    <w:p w:rsidR="00E5601C" w:rsidRDefault="00E5601C"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E5601C">
        <w:rPr>
          <w:rFonts w:ascii="Times New Roman" w:eastAsia="Times New Roman" w:hAnsi="Times New Roman" w:cs="Times New Roman"/>
          <w:bCs/>
          <w:sz w:val="28"/>
          <w:szCs w:val="28"/>
          <w:lang w:eastAsia="ru-RU"/>
        </w:rPr>
        <w:t xml:space="preserve"> 8. Яка нова ситуація може виникнути? </w:t>
      </w:r>
    </w:p>
    <w:p w:rsidR="00E5601C" w:rsidRDefault="00E5601C"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E5601C">
        <w:rPr>
          <w:rFonts w:ascii="Times New Roman" w:eastAsia="Times New Roman" w:hAnsi="Times New Roman" w:cs="Times New Roman"/>
          <w:bCs/>
          <w:sz w:val="28"/>
          <w:szCs w:val="28"/>
          <w:lang w:eastAsia="ru-RU"/>
        </w:rPr>
        <w:t xml:space="preserve">9. Які позитивні чи негативні побічні дії цього рішення можуть виникнути найближчим часом і у віддаленій перспективі? </w:t>
      </w:r>
    </w:p>
    <w:p w:rsidR="00E5601C" w:rsidRDefault="00E5601C"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E5601C">
        <w:rPr>
          <w:rFonts w:ascii="Times New Roman" w:eastAsia="Times New Roman" w:hAnsi="Times New Roman" w:cs="Times New Roman"/>
          <w:bCs/>
          <w:sz w:val="28"/>
          <w:szCs w:val="28"/>
          <w:lang w:eastAsia="ru-RU"/>
        </w:rPr>
        <w:t>10.</w:t>
      </w:r>
      <w:r>
        <w:rPr>
          <w:rFonts w:ascii="Times New Roman" w:eastAsia="Times New Roman" w:hAnsi="Times New Roman" w:cs="Times New Roman"/>
          <w:bCs/>
          <w:sz w:val="28"/>
          <w:szCs w:val="28"/>
          <w:lang w:eastAsia="ru-RU"/>
        </w:rPr>
        <w:t xml:space="preserve"> </w:t>
      </w:r>
      <w:r w:rsidRPr="00E5601C">
        <w:rPr>
          <w:rFonts w:ascii="Times New Roman" w:eastAsia="Times New Roman" w:hAnsi="Times New Roman" w:cs="Times New Roman"/>
          <w:bCs/>
          <w:sz w:val="28"/>
          <w:szCs w:val="28"/>
          <w:lang w:eastAsia="ru-RU"/>
        </w:rPr>
        <w:t>Чи принесе користь (чи завдасть шкоду) іншим дане рішення?</w:t>
      </w:r>
    </w:p>
    <w:p w:rsidR="00E5601C" w:rsidRDefault="00E5601C"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E5601C">
        <w:rPr>
          <w:rFonts w:ascii="Times New Roman" w:eastAsia="Times New Roman" w:hAnsi="Times New Roman" w:cs="Times New Roman"/>
          <w:bCs/>
          <w:sz w:val="28"/>
          <w:szCs w:val="28"/>
          <w:lang w:eastAsia="ru-RU"/>
        </w:rPr>
        <w:lastRenderedPageBreak/>
        <w:t xml:space="preserve"> 11.</w:t>
      </w:r>
      <w:r>
        <w:rPr>
          <w:rFonts w:ascii="Times New Roman" w:eastAsia="Times New Roman" w:hAnsi="Times New Roman" w:cs="Times New Roman"/>
          <w:bCs/>
          <w:sz w:val="28"/>
          <w:szCs w:val="28"/>
          <w:lang w:eastAsia="ru-RU"/>
        </w:rPr>
        <w:t xml:space="preserve"> </w:t>
      </w:r>
      <w:r w:rsidRPr="00E5601C">
        <w:rPr>
          <w:rFonts w:ascii="Times New Roman" w:eastAsia="Times New Roman" w:hAnsi="Times New Roman" w:cs="Times New Roman"/>
          <w:bCs/>
          <w:sz w:val="28"/>
          <w:szCs w:val="28"/>
          <w:lang w:eastAsia="ru-RU"/>
        </w:rPr>
        <w:t xml:space="preserve">Чи потребує ефективне виконання завдання згоди підлеглих із рішенням менеджера? </w:t>
      </w:r>
    </w:p>
    <w:p w:rsidR="00E5601C" w:rsidRDefault="00E5601C"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E5601C">
        <w:rPr>
          <w:rFonts w:ascii="Times New Roman" w:eastAsia="Times New Roman" w:hAnsi="Times New Roman" w:cs="Times New Roman"/>
          <w:bCs/>
          <w:sz w:val="28"/>
          <w:szCs w:val="28"/>
          <w:lang w:eastAsia="ru-RU"/>
        </w:rPr>
        <w:t>12.</w:t>
      </w:r>
      <w:r>
        <w:rPr>
          <w:rFonts w:ascii="Times New Roman" w:eastAsia="Times New Roman" w:hAnsi="Times New Roman" w:cs="Times New Roman"/>
          <w:bCs/>
          <w:sz w:val="28"/>
          <w:szCs w:val="28"/>
          <w:lang w:eastAsia="ru-RU"/>
        </w:rPr>
        <w:t xml:space="preserve"> </w:t>
      </w:r>
      <w:r w:rsidRPr="00E5601C">
        <w:rPr>
          <w:rFonts w:ascii="Times New Roman" w:eastAsia="Times New Roman" w:hAnsi="Times New Roman" w:cs="Times New Roman"/>
          <w:bCs/>
          <w:sz w:val="28"/>
          <w:szCs w:val="28"/>
          <w:lang w:eastAsia="ru-RU"/>
        </w:rPr>
        <w:t xml:space="preserve">Чи погодяться підлеглі з прийнятим менеджером рішенням? </w:t>
      </w:r>
    </w:p>
    <w:p w:rsidR="00E5601C" w:rsidRDefault="00E5601C"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E5601C">
        <w:rPr>
          <w:rFonts w:ascii="Times New Roman" w:eastAsia="Times New Roman" w:hAnsi="Times New Roman" w:cs="Times New Roman"/>
          <w:bCs/>
          <w:sz w:val="28"/>
          <w:szCs w:val="28"/>
          <w:lang w:eastAsia="ru-RU"/>
        </w:rPr>
        <w:t>13.</w:t>
      </w:r>
      <w:r>
        <w:rPr>
          <w:rFonts w:ascii="Times New Roman" w:eastAsia="Times New Roman" w:hAnsi="Times New Roman" w:cs="Times New Roman"/>
          <w:bCs/>
          <w:sz w:val="28"/>
          <w:szCs w:val="28"/>
          <w:lang w:eastAsia="ru-RU"/>
        </w:rPr>
        <w:t xml:space="preserve"> </w:t>
      </w:r>
      <w:r w:rsidRPr="00E5601C">
        <w:rPr>
          <w:rFonts w:ascii="Times New Roman" w:eastAsia="Times New Roman" w:hAnsi="Times New Roman" w:cs="Times New Roman"/>
          <w:bCs/>
          <w:sz w:val="28"/>
          <w:szCs w:val="28"/>
          <w:lang w:eastAsia="ru-RU"/>
        </w:rPr>
        <w:t xml:space="preserve">Чи виникнуть у результаті даного рішення нові проблеми? </w:t>
      </w:r>
    </w:p>
    <w:p w:rsidR="00B62B3D" w:rsidRDefault="00E5601C"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E5601C">
        <w:rPr>
          <w:rFonts w:ascii="Times New Roman" w:eastAsia="Times New Roman" w:hAnsi="Times New Roman" w:cs="Times New Roman"/>
          <w:bCs/>
          <w:sz w:val="28"/>
          <w:szCs w:val="28"/>
          <w:lang w:eastAsia="ru-RU"/>
        </w:rPr>
        <w:t>14.</w:t>
      </w:r>
      <w:r>
        <w:rPr>
          <w:rFonts w:ascii="Times New Roman" w:eastAsia="Times New Roman" w:hAnsi="Times New Roman" w:cs="Times New Roman"/>
          <w:bCs/>
          <w:sz w:val="28"/>
          <w:szCs w:val="28"/>
          <w:lang w:eastAsia="ru-RU"/>
        </w:rPr>
        <w:t xml:space="preserve"> </w:t>
      </w:r>
      <w:r w:rsidRPr="00E5601C">
        <w:rPr>
          <w:rFonts w:ascii="Times New Roman" w:eastAsia="Times New Roman" w:hAnsi="Times New Roman" w:cs="Times New Roman"/>
          <w:bCs/>
          <w:sz w:val="28"/>
          <w:szCs w:val="28"/>
          <w:lang w:eastAsia="ru-RU"/>
        </w:rPr>
        <w:t xml:space="preserve">Чи не призведе прийняте рішення до конфлікту між підлеглими, постачальниками, власниками й іншими учасниками бізнесу? </w:t>
      </w:r>
    </w:p>
    <w:p w:rsidR="00B62B3D" w:rsidRDefault="00E5601C"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E5601C">
        <w:rPr>
          <w:rFonts w:ascii="Times New Roman" w:eastAsia="Times New Roman" w:hAnsi="Times New Roman" w:cs="Times New Roman"/>
          <w:bCs/>
          <w:sz w:val="28"/>
          <w:szCs w:val="28"/>
          <w:lang w:eastAsia="ru-RU"/>
        </w:rPr>
        <w:t>15.</w:t>
      </w:r>
      <w:r w:rsidR="00B62B3D">
        <w:rPr>
          <w:rFonts w:ascii="Times New Roman" w:eastAsia="Times New Roman" w:hAnsi="Times New Roman" w:cs="Times New Roman"/>
          <w:bCs/>
          <w:sz w:val="28"/>
          <w:szCs w:val="28"/>
          <w:lang w:eastAsia="ru-RU"/>
        </w:rPr>
        <w:t xml:space="preserve"> </w:t>
      </w:r>
      <w:r w:rsidRPr="00E5601C">
        <w:rPr>
          <w:rFonts w:ascii="Times New Roman" w:eastAsia="Times New Roman" w:hAnsi="Times New Roman" w:cs="Times New Roman"/>
          <w:bCs/>
          <w:sz w:val="28"/>
          <w:szCs w:val="28"/>
          <w:lang w:eastAsia="ru-RU"/>
        </w:rPr>
        <w:t>Чи будуть потрібні нові рішення після обраного рішення?</w:t>
      </w:r>
    </w:p>
    <w:p w:rsidR="00B62B3D" w:rsidRDefault="00E5601C"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E5601C">
        <w:rPr>
          <w:rFonts w:ascii="Times New Roman" w:eastAsia="Times New Roman" w:hAnsi="Times New Roman" w:cs="Times New Roman"/>
          <w:bCs/>
          <w:sz w:val="28"/>
          <w:szCs w:val="28"/>
          <w:lang w:eastAsia="ru-RU"/>
        </w:rPr>
        <w:t>16.</w:t>
      </w:r>
      <w:r w:rsidR="00B62B3D">
        <w:rPr>
          <w:rFonts w:ascii="Times New Roman" w:eastAsia="Times New Roman" w:hAnsi="Times New Roman" w:cs="Times New Roman"/>
          <w:bCs/>
          <w:sz w:val="28"/>
          <w:szCs w:val="28"/>
          <w:lang w:eastAsia="ru-RU"/>
        </w:rPr>
        <w:t xml:space="preserve"> </w:t>
      </w:r>
      <w:r w:rsidRPr="00E5601C">
        <w:rPr>
          <w:rFonts w:ascii="Times New Roman" w:eastAsia="Times New Roman" w:hAnsi="Times New Roman" w:cs="Times New Roman"/>
          <w:bCs/>
          <w:sz w:val="28"/>
          <w:szCs w:val="28"/>
          <w:lang w:eastAsia="ru-RU"/>
        </w:rPr>
        <w:t xml:space="preserve">Які можуть бути наслідки прийняття та реалізації рішення? </w:t>
      </w:r>
    </w:p>
    <w:p w:rsidR="00B62B3D" w:rsidRDefault="00E5601C"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E5601C">
        <w:rPr>
          <w:rFonts w:ascii="Times New Roman" w:eastAsia="Times New Roman" w:hAnsi="Times New Roman" w:cs="Times New Roman"/>
          <w:bCs/>
          <w:sz w:val="28"/>
          <w:szCs w:val="28"/>
          <w:lang w:eastAsia="ru-RU"/>
        </w:rPr>
        <w:t xml:space="preserve">По можливості відповіді варто сформулювати кількісно. Потрібно брати до уваги (враховувати кількісно) наслідки аварій, зриви планів, ризик, пов’язаний із даним рішенням. Бажано, наприклад, хоча б орієнтовно враховувати несприятливі ринкові, правові, технологічні, техногенні, сезонні та інші умови, ймовірність виникнення яких та їх наслідки можуть виявитися дуже відчутними для компанії. </w:t>
      </w:r>
    </w:p>
    <w:p w:rsidR="00B62B3D" w:rsidRDefault="00E5601C"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E5601C">
        <w:rPr>
          <w:rFonts w:ascii="Times New Roman" w:eastAsia="Times New Roman" w:hAnsi="Times New Roman" w:cs="Times New Roman"/>
          <w:bCs/>
          <w:sz w:val="28"/>
          <w:szCs w:val="28"/>
          <w:lang w:eastAsia="ru-RU"/>
        </w:rPr>
        <w:t xml:space="preserve">Наслідки рішень тісно пов’язані з тими критеріями, за якими оцінюють варіанти цих рішень. Серед </w:t>
      </w:r>
      <w:r w:rsidRPr="00B62B3D">
        <w:rPr>
          <w:rFonts w:ascii="Times New Roman" w:eastAsia="Times New Roman" w:hAnsi="Times New Roman" w:cs="Times New Roman"/>
          <w:b/>
          <w:bCs/>
          <w:sz w:val="28"/>
          <w:szCs w:val="28"/>
          <w:lang w:eastAsia="ru-RU"/>
        </w:rPr>
        <w:t>критеріїв</w:t>
      </w:r>
      <w:r w:rsidRPr="00E5601C">
        <w:rPr>
          <w:rFonts w:ascii="Times New Roman" w:eastAsia="Times New Roman" w:hAnsi="Times New Roman" w:cs="Times New Roman"/>
          <w:bCs/>
          <w:sz w:val="28"/>
          <w:szCs w:val="28"/>
          <w:lang w:eastAsia="ru-RU"/>
        </w:rPr>
        <w:t xml:space="preserve"> можна виділити такі: </w:t>
      </w:r>
    </w:p>
    <w:p w:rsidR="00B62B3D" w:rsidRDefault="00E5601C"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E5601C">
        <w:rPr>
          <w:rFonts w:ascii="Times New Roman" w:eastAsia="Times New Roman" w:hAnsi="Times New Roman" w:cs="Times New Roman"/>
          <w:bCs/>
          <w:sz w:val="28"/>
          <w:szCs w:val="28"/>
          <w:lang w:eastAsia="ru-RU"/>
        </w:rPr>
        <w:t>- технологічні (ремонтопридатність, надійність, міцність, якість, безвідходність, можливість автоматизації тощо);</w:t>
      </w:r>
    </w:p>
    <w:p w:rsidR="00B62B3D" w:rsidRDefault="00E5601C"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E5601C">
        <w:rPr>
          <w:rFonts w:ascii="Times New Roman" w:eastAsia="Times New Roman" w:hAnsi="Times New Roman" w:cs="Times New Roman"/>
          <w:bCs/>
          <w:sz w:val="28"/>
          <w:szCs w:val="28"/>
          <w:lang w:eastAsia="ru-RU"/>
        </w:rPr>
        <w:t xml:space="preserve">- техніко-економічні (потужність, продуктивність, витрати часу, термін окупності, інвестиції, енергоємність, експлуатаційні витрати, дієвість реклами тощо); </w:t>
      </w:r>
    </w:p>
    <w:p w:rsidR="00B62B3D" w:rsidRDefault="00E5601C"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E5601C">
        <w:rPr>
          <w:rFonts w:ascii="Times New Roman" w:eastAsia="Times New Roman" w:hAnsi="Times New Roman" w:cs="Times New Roman"/>
          <w:bCs/>
          <w:sz w:val="28"/>
          <w:szCs w:val="28"/>
          <w:lang w:eastAsia="ru-RU"/>
        </w:rPr>
        <w:t xml:space="preserve">- ергономічні (безпека, зручність в експлуатації, вплив на самопочуття працівника тощо); </w:t>
      </w:r>
    </w:p>
    <w:p w:rsidR="00B62B3D" w:rsidRDefault="00E5601C"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E5601C">
        <w:rPr>
          <w:rFonts w:ascii="Times New Roman" w:eastAsia="Times New Roman" w:hAnsi="Times New Roman" w:cs="Times New Roman"/>
          <w:bCs/>
          <w:sz w:val="28"/>
          <w:szCs w:val="28"/>
          <w:lang w:eastAsia="ru-RU"/>
        </w:rPr>
        <w:t xml:space="preserve">- соціологічні (життєвий рівень, можливість підвищення кваліфікації, державна допомога, соціальні умови праці тощо); </w:t>
      </w:r>
    </w:p>
    <w:p w:rsidR="00B62B3D" w:rsidRDefault="00E5601C"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E5601C">
        <w:rPr>
          <w:rFonts w:ascii="Times New Roman" w:eastAsia="Times New Roman" w:hAnsi="Times New Roman" w:cs="Times New Roman"/>
          <w:bCs/>
          <w:sz w:val="28"/>
          <w:szCs w:val="28"/>
          <w:lang w:eastAsia="ru-RU"/>
        </w:rPr>
        <w:t xml:space="preserve">- психологічні (навички керівництва, персональні особливості, поведінка в колективі тощо); </w:t>
      </w:r>
    </w:p>
    <w:p w:rsidR="00B62B3D" w:rsidRDefault="00E5601C"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E5601C">
        <w:rPr>
          <w:rFonts w:ascii="Times New Roman" w:eastAsia="Times New Roman" w:hAnsi="Times New Roman" w:cs="Times New Roman"/>
          <w:bCs/>
          <w:sz w:val="28"/>
          <w:szCs w:val="28"/>
          <w:lang w:eastAsia="ru-RU"/>
        </w:rPr>
        <w:t xml:space="preserve">- естетичні (привабливість, упізнання, доцільність тощо); </w:t>
      </w:r>
    </w:p>
    <w:p w:rsidR="00B62B3D" w:rsidRDefault="00E5601C"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E5601C">
        <w:rPr>
          <w:rFonts w:ascii="Times New Roman" w:eastAsia="Times New Roman" w:hAnsi="Times New Roman" w:cs="Times New Roman"/>
          <w:bCs/>
          <w:sz w:val="28"/>
          <w:szCs w:val="28"/>
          <w:lang w:eastAsia="ru-RU"/>
        </w:rPr>
        <w:t xml:space="preserve">- соціальні (юридичні норми, людський фактор, політичні наслідки тощо); </w:t>
      </w:r>
    </w:p>
    <w:p w:rsidR="00B62B3D" w:rsidRDefault="00E5601C"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E5601C">
        <w:rPr>
          <w:rFonts w:ascii="Times New Roman" w:eastAsia="Times New Roman" w:hAnsi="Times New Roman" w:cs="Times New Roman"/>
          <w:bCs/>
          <w:sz w:val="28"/>
          <w:szCs w:val="28"/>
          <w:lang w:eastAsia="ru-RU"/>
        </w:rPr>
        <w:lastRenderedPageBreak/>
        <w:t xml:space="preserve">- екологічні (природоохоронні норми, екологічні стандарти, екологічний моніторинг і наслідки тощо). </w:t>
      </w:r>
    </w:p>
    <w:p w:rsidR="00B62B3D" w:rsidRDefault="00E5601C"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E5601C">
        <w:rPr>
          <w:rFonts w:ascii="Times New Roman" w:eastAsia="Times New Roman" w:hAnsi="Times New Roman" w:cs="Times New Roman"/>
          <w:bCs/>
          <w:sz w:val="28"/>
          <w:szCs w:val="28"/>
          <w:lang w:eastAsia="ru-RU"/>
        </w:rPr>
        <w:t xml:space="preserve">Якщо ж рішення стосуються виробничих ситуацій, то брати до уваги необхідно такі фактори, як: собівартість роботи; якість роботи; час її виконання. </w:t>
      </w:r>
    </w:p>
    <w:p w:rsidR="00B62B3D" w:rsidRDefault="00E5601C"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E5601C">
        <w:rPr>
          <w:rFonts w:ascii="Times New Roman" w:eastAsia="Times New Roman" w:hAnsi="Times New Roman" w:cs="Times New Roman"/>
          <w:bCs/>
          <w:sz w:val="28"/>
          <w:szCs w:val="28"/>
          <w:lang w:eastAsia="ru-RU"/>
        </w:rPr>
        <w:t xml:space="preserve">Можна відокремити </w:t>
      </w:r>
      <w:r w:rsidRPr="00B62B3D">
        <w:rPr>
          <w:rFonts w:ascii="Times New Roman" w:eastAsia="Times New Roman" w:hAnsi="Times New Roman" w:cs="Times New Roman"/>
          <w:b/>
          <w:bCs/>
          <w:sz w:val="28"/>
          <w:szCs w:val="28"/>
          <w:lang w:eastAsia="ru-RU"/>
        </w:rPr>
        <w:t>три підходи</w:t>
      </w:r>
      <w:r w:rsidRPr="00E5601C">
        <w:rPr>
          <w:rFonts w:ascii="Times New Roman" w:eastAsia="Times New Roman" w:hAnsi="Times New Roman" w:cs="Times New Roman"/>
          <w:bCs/>
          <w:sz w:val="28"/>
          <w:szCs w:val="28"/>
          <w:lang w:eastAsia="ru-RU"/>
        </w:rPr>
        <w:t xml:space="preserve"> до обґрунтування та вибору рішень: </w:t>
      </w:r>
    </w:p>
    <w:p w:rsidR="00B62B3D" w:rsidRDefault="00E5601C"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E5601C">
        <w:rPr>
          <w:rFonts w:ascii="Times New Roman" w:eastAsia="Times New Roman" w:hAnsi="Times New Roman" w:cs="Times New Roman"/>
          <w:bCs/>
          <w:sz w:val="28"/>
          <w:szCs w:val="28"/>
          <w:lang w:eastAsia="ru-RU"/>
        </w:rPr>
        <w:t xml:space="preserve">1) концепція математичного вибору рішень (нормативний підхід); </w:t>
      </w:r>
    </w:p>
    <w:p w:rsidR="00B62B3D" w:rsidRDefault="00E5601C"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E5601C">
        <w:rPr>
          <w:rFonts w:ascii="Times New Roman" w:eastAsia="Times New Roman" w:hAnsi="Times New Roman" w:cs="Times New Roman"/>
          <w:bCs/>
          <w:sz w:val="28"/>
          <w:szCs w:val="28"/>
          <w:lang w:eastAsia="ru-RU"/>
        </w:rPr>
        <w:t xml:space="preserve">2) якісно-предметна концепція (дескриптивний підхід – поведінкова теорія прийняття рішень, яка носить яскраво виражений пояснювальний характер рішення (тобто як фактично приймаються рішення), але не визначає (якими мають бути рішення). У цій теорії використовуються психологічні моделі, в яких враховуються процеси та сили, що пояснюють реальну поведінку ОПР; </w:t>
      </w:r>
    </w:p>
    <w:p w:rsidR="00B62B3D" w:rsidRDefault="00E5601C"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E5601C">
        <w:rPr>
          <w:rFonts w:ascii="Times New Roman" w:eastAsia="Times New Roman" w:hAnsi="Times New Roman" w:cs="Times New Roman"/>
          <w:bCs/>
          <w:sz w:val="28"/>
          <w:szCs w:val="28"/>
          <w:lang w:eastAsia="ru-RU"/>
        </w:rPr>
        <w:t xml:space="preserve">3)комплексна концепція рішень. </w:t>
      </w:r>
    </w:p>
    <w:p w:rsidR="00B62B3D" w:rsidRDefault="00E5601C"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E5601C">
        <w:rPr>
          <w:rFonts w:ascii="Times New Roman" w:eastAsia="Times New Roman" w:hAnsi="Times New Roman" w:cs="Times New Roman"/>
          <w:bCs/>
          <w:sz w:val="28"/>
          <w:szCs w:val="28"/>
          <w:lang w:eastAsia="ru-RU"/>
        </w:rPr>
        <w:t xml:space="preserve">Багато рішень приймаються інтуїтивно. Тому в основі вибору рішень лежить комплексне використання нормативних і дескриптивних моделей. Комплексний підхід має такі </w:t>
      </w:r>
      <w:r w:rsidRPr="00B62B3D">
        <w:rPr>
          <w:rFonts w:ascii="Times New Roman" w:eastAsia="Times New Roman" w:hAnsi="Times New Roman" w:cs="Times New Roman"/>
          <w:b/>
          <w:bCs/>
          <w:sz w:val="28"/>
          <w:szCs w:val="28"/>
          <w:lang w:eastAsia="ru-RU"/>
        </w:rPr>
        <w:t>особливості</w:t>
      </w:r>
      <w:r w:rsidRPr="00E5601C">
        <w:rPr>
          <w:rFonts w:ascii="Times New Roman" w:eastAsia="Times New Roman" w:hAnsi="Times New Roman" w:cs="Times New Roman"/>
          <w:bCs/>
          <w:sz w:val="28"/>
          <w:szCs w:val="28"/>
          <w:lang w:eastAsia="ru-RU"/>
        </w:rPr>
        <w:t xml:space="preserve">. </w:t>
      </w:r>
    </w:p>
    <w:p w:rsidR="00B62B3D" w:rsidRDefault="00E5601C"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E5601C">
        <w:rPr>
          <w:rFonts w:ascii="Times New Roman" w:eastAsia="Times New Roman" w:hAnsi="Times New Roman" w:cs="Times New Roman"/>
          <w:bCs/>
          <w:sz w:val="28"/>
          <w:szCs w:val="28"/>
          <w:lang w:eastAsia="ru-RU"/>
        </w:rPr>
        <w:t>1. Побудова комплексних методик обґрунтування рішень, що сполучають у собі застосування взаємодоповнюючих методів:</w:t>
      </w:r>
    </w:p>
    <w:p w:rsidR="00B62B3D" w:rsidRDefault="00E5601C"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E5601C">
        <w:rPr>
          <w:rFonts w:ascii="Times New Roman" w:eastAsia="Times New Roman" w:hAnsi="Times New Roman" w:cs="Times New Roman"/>
          <w:bCs/>
          <w:sz w:val="28"/>
          <w:szCs w:val="28"/>
          <w:lang w:eastAsia="ru-RU"/>
        </w:rPr>
        <w:t xml:space="preserve"> - структуризація (структурування);</w:t>
      </w:r>
    </w:p>
    <w:p w:rsidR="00B62B3D" w:rsidRDefault="00E5601C"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E5601C">
        <w:rPr>
          <w:rFonts w:ascii="Times New Roman" w:eastAsia="Times New Roman" w:hAnsi="Times New Roman" w:cs="Times New Roman"/>
          <w:bCs/>
          <w:sz w:val="28"/>
          <w:szCs w:val="28"/>
          <w:lang w:eastAsia="ru-RU"/>
        </w:rPr>
        <w:t xml:space="preserve"> - характеризація як метод повинна описувати визначену систему характеристик, що кількісно розкривають структуру проблеми; </w:t>
      </w:r>
    </w:p>
    <w:p w:rsidR="00B62B3D" w:rsidRDefault="00E5601C"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E5601C">
        <w:rPr>
          <w:rFonts w:ascii="Times New Roman" w:eastAsia="Times New Roman" w:hAnsi="Times New Roman" w:cs="Times New Roman"/>
          <w:bCs/>
          <w:sz w:val="28"/>
          <w:szCs w:val="28"/>
          <w:lang w:eastAsia="ru-RU"/>
        </w:rPr>
        <w:t xml:space="preserve">- оптимізація (припускає вибір найкращого варіанта рішення за конкретних умов). </w:t>
      </w:r>
    </w:p>
    <w:p w:rsidR="00B62B3D" w:rsidRDefault="00E5601C"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E5601C">
        <w:rPr>
          <w:rFonts w:ascii="Times New Roman" w:eastAsia="Times New Roman" w:hAnsi="Times New Roman" w:cs="Times New Roman"/>
          <w:bCs/>
          <w:sz w:val="28"/>
          <w:szCs w:val="28"/>
          <w:lang w:eastAsia="ru-RU"/>
        </w:rPr>
        <w:t xml:space="preserve">Застосування цих методів дає можливість знижувати невизначеність у процесі обґрунтування рішення та підвищує ефективність діяльності ОПР. </w:t>
      </w:r>
    </w:p>
    <w:p w:rsidR="00E5601C" w:rsidRDefault="00E5601C"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E5601C">
        <w:rPr>
          <w:rFonts w:ascii="Times New Roman" w:eastAsia="Times New Roman" w:hAnsi="Times New Roman" w:cs="Times New Roman"/>
          <w:bCs/>
          <w:sz w:val="28"/>
          <w:szCs w:val="28"/>
          <w:lang w:eastAsia="ru-RU"/>
        </w:rPr>
        <w:t>2. Широке використання експертних оцінок і людино-машинних процедур підготовки прийняття рішень. Включення керівника в процес прийняття рішення на всіх його етапах обов’язкове.</w:t>
      </w:r>
    </w:p>
    <w:p w:rsidR="00B62B3D" w:rsidRDefault="00B62B3D"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p>
    <w:p w:rsidR="002707DE" w:rsidRDefault="002707DE"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p>
    <w:p w:rsidR="00B62B3D" w:rsidRPr="00B62B3D" w:rsidRDefault="00B62B3D" w:rsidP="00B62B3D">
      <w:pPr>
        <w:pStyle w:val="a4"/>
        <w:autoSpaceDE w:val="0"/>
        <w:autoSpaceDN w:val="0"/>
        <w:adjustRightInd w:val="0"/>
        <w:spacing w:after="0" w:line="360" w:lineRule="auto"/>
        <w:ind w:left="0" w:firstLine="708"/>
        <w:jc w:val="center"/>
        <w:rPr>
          <w:rFonts w:ascii="Times New Roman" w:eastAsia="Times New Roman" w:hAnsi="Times New Roman" w:cs="Times New Roman"/>
          <w:b/>
          <w:bCs/>
          <w:sz w:val="28"/>
          <w:szCs w:val="28"/>
          <w:lang w:eastAsia="ru-RU"/>
        </w:rPr>
      </w:pPr>
      <w:r w:rsidRPr="00B62B3D">
        <w:rPr>
          <w:rFonts w:ascii="Times New Roman" w:eastAsia="Times New Roman" w:hAnsi="Times New Roman" w:cs="Times New Roman"/>
          <w:b/>
          <w:bCs/>
          <w:sz w:val="28"/>
          <w:szCs w:val="28"/>
          <w:lang w:eastAsia="ru-RU"/>
        </w:rPr>
        <w:lastRenderedPageBreak/>
        <w:t xml:space="preserve">1.3.3. </w:t>
      </w:r>
      <w:bookmarkStart w:id="8" w:name="_Hlk166010589"/>
      <w:r w:rsidRPr="00B62B3D">
        <w:rPr>
          <w:rFonts w:ascii="Times New Roman" w:eastAsia="Times New Roman" w:hAnsi="Times New Roman" w:cs="Times New Roman"/>
          <w:b/>
          <w:bCs/>
          <w:sz w:val="28"/>
          <w:szCs w:val="28"/>
          <w:lang w:eastAsia="ru-RU"/>
        </w:rPr>
        <w:t>Прогнозування і аналіз управлінських рішень</w:t>
      </w:r>
      <w:bookmarkEnd w:id="8"/>
    </w:p>
    <w:p w:rsidR="00B62B3D" w:rsidRDefault="00B62B3D"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B62B3D">
        <w:rPr>
          <w:rFonts w:ascii="Times New Roman" w:eastAsia="Times New Roman" w:hAnsi="Times New Roman" w:cs="Times New Roman"/>
          <w:b/>
          <w:bCs/>
          <w:i/>
          <w:sz w:val="28"/>
          <w:szCs w:val="28"/>
          <w:lang w:eastAsia="ru-RU"/>
        </w:rPr>
        <w:t>Прогнозування</w:t>
      </w:r>
      <w:r w:rsidRPr="00B62B3D">
        <w:rPr>
          <w:rFonts w:ascii="Times New Roman" w:eastAsia="Times New Roman" w:hAnsi="Times New Roman" w:cs="Times New Roman"/>
          <w:bCs/>
          <w:sz w:val="28"/>
          <w:szCs w:val="28"/>
          <w:lang w:eastAsia="ru-RU"/>
        </w:rPr>
        <w:t xml:space="preserve"> – це метод, в якому використовуються як досвід, накопичений у минулому, так і поточні припущення стосовно майбутнього з метою його визначення. В результаті цього отримують картину майбутнього, яку можна використовувати як основу при плануванні. Прогноз в прийнятті рішень являє собою технологію розробки моделей розвитку об'єкта.</w:t>
      </w:r>
    </w:p>
    <w:p w:rsidR="00B62B3D" w:rsidRDefault="00B62B3D"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B62B3D">
        <w:rPr>
          <w:rFonts w:ascii="Times New Roman" w:eastAsia="Times New Roman" w:hAnsi="Times New Roman" w:cs="Times New Roman"/>
          <w:bCs/>
          <w:sz w:val="28"/>
          <w:szCs w:val="28"/>
          <w:lang w:eastAsia="ru-RU"/>
        </w:rPr>
        <w:t xml:space="preserve">Показники прогнозу (числові характеристики об'єкта, обсяги і терміни робіт і т. ін.) мають ймовірнісну природу. На основі прогнозів здійснюється передбачення і приймаються управлінські рішення. Мета прогнозування – отримати науково обґрунтовані варіанти тенденцій розвитку (зміни) об'єкта (показників його стану) в часі та просторі. </w:t>
      </w:r>
    </w:p>
    <w:p w:rsidR="00B62B3D" w:rsidRDefault="00B62B3D"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B62B3D">
        <w:rPr>
          <w:rFonts w:ascii="Times New Roman" w:eastAsia="Times New Roman" w:hAnsi="Times New Roman" w:cs="Times New Roman"/>
          <w:bCs/>
          <w:sz w:val="28"/>
          <w:szCs w:val="28"/>
          <w:lang w:eastAsia="ru-RU"/>
        </w:rPr>
        <w:t>Джерелами інформації для прогнозів є статистична, фінансово</w:t>
      </w:r>
      <w:r>
        <w:rPr>
          <w:rFonts w:ascii="Times New Roman" w:eastAsia="Times New Roman" w:hAnsi="Times New Roman" w:cs="Times New Roman"/>
          <w:bCs/>
          <w:sz w:val="28"/>
          <w:szCs w:val="28"/>
          <w:lang w:eastAsia="ru-RU"/>
        </w:rPr>
        <w:t>-</w:t>
      </w:r>
      <w:r w:rsidRPr="00B62B3D">
        <w:rPr>
          <w:rFonts w:ascii="Times New Roman" w:eastAsia="Times New Roman" w:hAnsi="Times New Roman" w:cs="Times New Roman"/>
          <w:bCs/>
          <w:sz w:val="28"/>
          <w:szCs w:val="28"/>
          <w:lang w:eastAsia="ru-RU"/>
        </w:rPr>
        <w:t>бухгалтерська й оперативна звітність підприємств, організацій, установ; патентно</w:t>
      </w:r>
      <w:r>
        <w:rPr>
          <w:rFonts w:ascii="Times New Roman" w:eastAsia="Times New Roman" w:hAnsi="Times New Roman" w:cs="Times New Roman"/>
          <w:bCs/>
          <w:sz w:val="28"/>
          <w:szCs w:val="28"/>
          <w:lang w:eastAsia="ru-RU"/>
        </w:rPr>
        <w:t>-</w:t>
      </w:r>
      <w:r w:rsidRPr="00B62B3D">
        <w:rPr>
          <w:rFonts w:ascii="Times New Roman" w:eastAsia="Times New Roman" w:hAnsi="Times New Roman" w:cs="Times New Roman"/>
          <w:bCs/>
          <w:sz w:val="28"/>
          <w:szCs w:val="28"/>
          <w:lang w:eastAsia="ru-RU"/>
        </w:rPr>
        <w:t>ліцензійна документація; науково-технічна документація з результатами виконання НДДКР.</w:t>
      </w:r>
    </w:p>
    <w:p w:rsidR="00B62B3D" w:rsidRDefault="00B62B3D"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B62B3D">
        <w:rPr>
          <w:rFonts w:ascii="Times New Roman" w:eastAsia="Times New Roman" w:hAnsi="Times New Roman" w:cs="Times New Roman"/>
          <w:bCs/>
          <w:sz w:val="28"/>
          <w:szCs w:val="28"/>
          <w:lang w:eastAsia="ru-RU"/>
        </w:rPr>
        <w:t xml:space="preserve"> Для прогнозування в практичній діяльності застосовуються різні кількісні та якісні методи. </w:t>
      </w:r>
    </w:p>
    <w:p w:rsidR="00B62B3D" w:rsidRDefault="00B62B3D"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B62B3D">
        <w:rPr>
          <w:rFonts w:ascii="Times New Roman" w:eastAsia="Times New Roman" w:hAnsi="Times New Roman" w:cs="Times New Roman"/>
          <w:b/>
          <w:bCs/>
          <w:i/>
          <w:sz w:val="28"/>
          <w:szCs w:val="28"/>
          <w:lang w:eastAsia="ru-RU"/>
        </w:rPr>
        <w:t>Кількісні методи</w:t>
      </w:r>
      <w:r w:rsidRPr="00B62B3D">
        <w:rPr>
          <w:rFonts w:ascii="Times New Roman" w:eastAsia="Times New Roman" w:hAnsi="Times New Roman" w:cs="Times New Roman"/>
          <w:bCs/>
          <w:sz w:val="28"/>
          <w:szCs w:val="28"/>
          <w:lang w:eastAsia="ru-RU"/>
        </w:rPr>
        <w:t xml:space="preserve"> (прийоми) базуються на інформації, яку можна отримати, знаючи тенденції зміни параметрів або маючи статистично достовірні залежності, які характеризують виробничу діяльність об'єкта управління. Приклади цих методів </w:t>
      </w:r>
      <w:r>
        <w:rPr>
          <w:rFonts w:ascii="Times New Roman" w:eastAsia="Times New Roman" w:hAnsi="Times New Roman" w:cs="Times New Roman"/>
          <w:bCs/>
          <w:sz w:val="28"/>
          <w:szCs w:val="28"/>
          <w:lang w:eastAsia="ru-RU"/>
        </w:rPr>
        <w:t>–</w:t>
      </w:r>
      <w:r w:rsidRPr="00B62B3D">
        <w:rPr>
          <w:rFonts w:ascii="Times New Roman" w:eastAsia="Times New Roman" w:hAnsi="Times New Roman" w:cs="Times New Roman"/>
          <w:bCs/>
          <w:sz w:val="28"/>
          <w:szCs w:val="28"/>
          <w:lang w:eastAsia="ru-RU"/>
        </w:rPr>
        <w:t xml:space="preserve"> аналіз часових рядів, причинно-наслідкове моделювання. </w:t>
      </w:r>
    </w:p>
    <w:p w:rsidR="00B62B3D" w:rsidRDefault="00B62B3D"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B62B3D">
        <w:rPr>
          <w:rFonts w:ascii="Times New Roman" w:eastAsia="Times New Roman" w:hAnsi="Times New Roman" w:cs="Times New Roman"/>
          <w:b/>
          <w:bCs/>
          <w:i/>
          <w:sz w:val="28"/>
          <w:szCs w:val="28"/>
          <w:lang w:eastAsia="ru-RU"/>
        </w:rPr>
        <w:t>Якісні методи</w:t>
      </w:r>
      <w:r w:rsidRPr="00B62B3D">
        <w:rPr>
          <w:rFonts w:ascii="Times New Roman" w:eastAsia="Times New Roman" w:hAnsi="Times New Roman" w:cs="Times New Roman"/>
          <w:bCs/>
          <w:sz w:val="28"/>
          <w:szCs w:val="28"/>
          <w:lang w:eastAsia="ru-RU"/>
        </w:rPr>
        <w:t xml:space="preserve"> засновані на експертних оцінках фахівців в області прийнятих рішень, наприклад, методи експертних оцінок, думка журі (усереднення думок експертів у релевантних сферах), моделі очікування споживача (опитування клієнтів) тощо. </w:t>
      </w:r>
    </w:p>
    <w:p w:rsidR="00B62B3D" w:rsidRDefault="00B62B3D"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B62B3D">
        <w:rPr>
          <w:rFonts w:ascii="Times New Roman" w:eastAsia="Times New Roman" w:hAnsi="Times New Roman" w:cs="Times New Roman"/>
          <w:bCs/>
          <w:sz w:val="28"/>
          <w:szCs w:val="28"/>
          <w:lang w:eastAsia="ru-RU"/>
        </w:rPr>
        <w:t>На вибір методу прогнозування впливають наступні фактори:</w:t>
      </w:r>
    </w:p>
    <w:p w:rsidR="00B62B3D" w:rsidRDefault="00B62B3D"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B62B3D">
        <w:rPr>
          <w:rFonts w:ascii="Times New Roman" w:eastAsia="Times New Roman" w:hAnsi="Times New Roman" w:cs="Times New Roman"/>
          <w:bCs/>
          <w:sz w:val="28"/>
          <w:szCs w:val="28"/>
          <w:lang w:eastAsia="ru-RU"/>
        </w:rPr>
        <w:t xml:space="preserve"> - практична сутність проблеми, що вирішується; </w:t>
      </w:r>
    </w:p>
    <w:p w:rsidR="00B62B3D" w:rsidRDefault="00B62B3D"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B62B3D">
        <w:rPr>
          <w:rFonts w:ascii="Times New Roman" w:eastAsia="Times New Roman" w:hAnsi="Times New Roman" w:cs="Times New Roman"/>
          <w:bCs/>
          <w:sz w:val="28"/>
          <w:szCs w:val="28"/>
          <w:lang w:eastAsia="ru-RU"/>
        </w:rPr>
        <w:t xml:space="preserve">- динамічні характеристики об’єкта прогнозування в ринковому середовищі; </w:t>
      </w:r>
    </w:p>
    <w:p w:rsidR="00B62B3D" w:rsidRDefault="00B62B3D"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B62B3D">
        <w:rPr>
          <w:rFonts w:ascii="Times New Roman" w:eastAsia="Times New Roman" w:hAnsi="Times New Roman" w:cs="Times New Roman"/>
          <w:bCs/>
          <w:sz w:val="28"/>
          <w:szCs w:val="28"/>
          <w:lang w:eastAsia="ru-RU"/>
        </w:rPr>
        <w:lastRenderedPageBreak/>
        <w:t xml:space="preserve">- вид і характер наявної інформації, типове уявлення про об’єкт прогнозування; </w:t>
      </w:r>
    </w:p>
    <w:p w:rsidR="00B62B3D" w:rsidRDefault="00B62B3D"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B62B3D">
        <w:rPr>
          <w:rFonts w:ascii="Times New Roman" w:eastAsia="Times New Roman" w:hAnsi="Times New Roman" w:cs="Times New Roman"/>
          <w:bCs/>
          <w:sz w:val="28"/>
          <w:szCs w:val="28"/>
          <w:lang w:eastAsia="ru-RU"/>
        </w:rPr>
        <w:t>- комбінація фаз життєвого, ринкового циклу товару чи послуги;</w:t>
      </w:r>
    </w:p>
    <w:p w:rsidR="00B62B3D" w:rsidRDefault="00B62B3D"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B62B3D">
        <w:rPr>
          <w:rFonts w:ascii="Times New Roman" w:eastAsia="Times New Roman" w:hAnsi="Times New Roman" w:cs="Times New Roman"/>
          <w:bCs/>
          <w:sz w:val="28"/>
          <w:szCs w:val="28"/>
          <w:lang w:eastAsia="ru-RU"/>
        </w:rPr>
        <w:t xml:space="preserve">- період попередження та його співвідношення з передбачуваною тривалістю ринкового, життєвого циклу, циклу розробки чи модифікації товару, послуги; </w:t>
      </w:r>
    </w:p>
    <w:p w:rsidR="00B62B3D" w:rsidRDefault="00B62B3D"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B62B3D">
        <w:rPr>
          <w:rFonts w:ascii="Times New Roman" w:eastAsia="Times New Roman" w:hAnsi="Times New Roman" w:cs="Times New Roman"/>
          <w:bCs/>
          <w:sz w:val="28"/>
          <w:szCs w:val="28"/>
          <w:lang w:eastAsia="ru-RU"/>
        </w:rPr>
        <w:t xml:space="preserve">- вимоги до результатів прогнозування й інші особливості конкретної проблеми. </w:t>
      </w:r>
    </w:p>
    <w:p w:rsidR="00B62B3D" w:rsidRDefault="00B62B3D"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B62B3D">
        <w:rPr>
          <w:rFonts w:ascii="Times New Roman" w:eastAsia="Times New Roman" w:hAnsi="Times New Roman" w:cs="Times New Roman"/>
          <w:bCs/>
          <w:sz w:val="28"/>
          <w:szCs w:val="28"/>
          <w:lang w:eastAsia="ru-RU"/>
        </w:rPr>
        <w:t xml:space="preserve">Усі перелічені фактори слід розглядати в системній єдності, лише несуттєві можуть виключатися з розгляду. </w:t>
      </w:r>
    </w:p>
    <w:p w:rsidR="00B62B3D" w:rsidRDefault="00B62B3D"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B62B3D">
        <w:rPr>
          <w:rFonts w:ascii="Times New Roman" w:eastAsia="Times New Roman" w:hAnsi="Times New Roman" w:cs="Times New Roman"/>
          <w:bCs/>
          <w:sz w:val="28"/>
          <w:szCs w:val="28"/>
          <w:lang w:eastAsia="ru-RU"/>
        </w:rPr>
        <w:t xml:space="preserve">Виділяють два характерних підходи до прогнозування майбутнього стану: </w:t>
      </w:r>
    </w:p>
    <w:p w:rsidR="00B62B3D" w:rsidRDefault="00B62B3D"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B62B3D">
        <w:rPr>
          <w:rFonts w:ascii="Times New Roman" w:eastAsia="Times New Roman" w:hAnsi="Times New Roman" w:cs="Times New Roman"/>
          <w:bCs/>
          <w:sz w:val="28"/>
          <w:szCs w:val="28"/>
          <w:lang w:eastAsia="ru-RU"/>
        </w:rPr>
        <w:t>- вивчення закономірності зміни даної події;</w:t>
      </w:r>
    </w:p>
    <w:p w:rsidR="00B62B3D" w:rsidRDefault="00B62B3D"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B62B3D">
        <w:rPr>
          <w:rFonts w:ascii="Times New Roman" w:eastAsia="Times New Roman" w:hAnsi="Times New Roman" w:cs="Times New Roman"/>
          <w:bCs/>
          <w:sz w:val="28"/>
          <w:szCs w:val="28"/>
          <w:lang w:eastAsia="ru-RU"/>
        </w:rPr>
        <w:t xml:space="preserve"> - вивчення іншої події (або групи інших подій відносно даної). </w:t>
      </w:r>
    </w:p>
    <w:p w:rsidR="00B62B3D" w:rsidRDefault="00B62B3D"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B62B3D">
        <w:rPr>
          <w:rFonts w:ascii="Times New Roman" w:eastAsia="Times New Roman" w:hAnsi="Times New Roman" w:cs="Times New Roman"/>
          <w:bCs/>
          <w:sz w:val="28"/>
          <w:szCs w:val="28"/>
          <w:lang w:eastAsia="ru-RU"/>
        </w:rPr>
        <w:t>Процес прогнозування має різну мету і дозволяє визначити:</w:t>
      </w:r>
    </w:p>
    <w:p w:rsidR="00B62B3D" w:rsidRDefault="00B62B3D"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B62B3D">
        <w:rPr>
          <w:rFonts w:ascii="Times New Roman" w:eastAsia="Times New Roman" w:hAnsi="Times New Roman" w:cs="Times New Roman"/>
          <w:bCs/>
          <w:sz w:val="28"/>
          <w:szCs w:val="28"/>
          <w:lang w:eastAsia="ru-RU"/>
        </w:rPr>
        <w:t xml:space="preserve"> 1) проходження процесу зміни об'єкта прогнозування протягом майбутнього періоду;</w:t>
      </w:r>
    </w:p>
    <w:p w:rsidR="00B62B3D" w:rsidRDefault="00B62B3D"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B62B3D">
        <w:rPr>
          <w:rFonts w:ascii="Times New Roman" w:eastAsia="Times New Roman" w:hAnsi="Times New Roman" w:cs="Times New Roman"/>
          <w:bCs/>
          <w:sz w:val="28"/>
          <w:szCs w:val="28"/>
          <w:lang w:eastAsia="ru-RU"/>
        </w:rPr>
        <w:t xml:space="preserve"> 2) певну ймовірність того, що досліджуваний процес не вийде за встановлені допустимі межі; </w:t>
      </w:r>
    </w:p>
    <w:p w:rsidR="00B62B3D" w:rsidRDefault="00B62B3D"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B62B3D">
        <w:rPr>
          <w:rFonts w:ascii="Times New Roman" w:eastAsia="Times New Roman" w:hAnsi="Times New Roman" w:cs="Times New Roman"/>
          <w:bCs/>
          <w:sz w:val="28"/>
          <w:szCs w:val="28"/>
          <w:lang w:eastAsia="ru-RU"/>
        </w:rPr>
        <w:t xml:space="preserve">3) до якого класу за заданими параметрами потрібно віднести досліджуваний процес (об'єкт прогнозування). </w:t>
      </w:r>
    </w:p>
    <w:p w:rsidR="00B62B3D" w:rsidRDefault="00B62B3D"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B62B3D">
        <w:rPr>
          <w:rFonts w:ascii="Times New Roman" w:eastAsia="Times New Roman" w:hAnsi="Times New Roman" w:cs="Times New Roman"/>
          <w:bCs/>
          <w:sz w:val="28"/>
          <w:szCs w:val="28"/>
          <w:lang w:eastAsia="ru-RU"/>
        </w:rPr>
        <w:t xml:space="preserve">Успішність прогнозування залежить від таких умов: </w:t>
      </w:r>
    </w:p>
    <w:p w:rsidR="00B62B3D" w:rsidRDefault="00B62B3D"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B62B3D">
        <w:rPr>
          <w:rFonts w:ascii="Times New Roman" w:eastAsia="Times New Roman" w:hAnsi="Times New Roman" w:cs="Times New Roman"/>
          <w:bCs/>
          <w:sz w:val="28"/>
          <w:szCs w:val="28"/>
          <w:lang w:eastAsia="ru-RU"/>
        </w:rPr>
        <w:t xml:space="preserve">- обсягу і якості інформації про прогнозований процес, об'єкт; </w:t>
      </w:r>
    </w:p>
    <w:p w:rsidR="00B62B3D" w:rsidRDefault="00B62B3D"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B62B3D">
        <w:rPr>
          <w:rFonts w:ascii="Times New Roman" w:eastAsia="Times New Roman" w:hAnsi="Times New Roman" w:cs="Times New Roman"/>
          <w:bCs/>
          <w:sz w:val="28"/>
          <w:szCs w:val="28"/>
          <w:lang w:eastAsia="ru-RU"/>
        </w:rPr>
        <w:t xml:space="preserve">- правильності формулювання завдання прогнозування та обґрунтованості вибору способу його вирішення; </w:t>
      </w:r>
    </w:p>
    <w:p w:rsidR="00B62B3D" w:rsidRDefault="00B62B3D"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B62B3D">
        <w:rPr>
          <w:rFonts w:ascii="Times New Roman" w:eastAsia="Times New Roman" w:hAnsi="Times New Roman" w:cs="Times New Roman"/>
          <w:bCs/>
          <w:sz w:val="28"/>
          <w:szCs w:val="28"/>
          <w:lang w:eastAsia="ru-RU"/>
        </w:rPr>
        <w:t xml:space="preserve">- наявності необхідних обчислювальних засобів і обчислювального апарата відповідно до обраного методу. </w:t>
      </w:r>
    </w:p>
    <w:p w:rsidR="00B62B3D" w:rsidRDefault="00B62B3D"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B62B3D">
        <w:rPr>
          <w:rFonts w:ascii="Times New Roman" w:eastAsia="Times New Roman" w:hAnsi="Times New Roman" w:cs="Times New Roman"/>
          <w:bCs/>
          <w:sz w:val="28"/>
          <w:szCs w:val="28"/>
          <w:lang w:eastAsia="ru-RU"/>
        </w:rPr>
        <w:t>Через відсутність цих умов прогнозування може стати неможливим.</w:t>
      </w:r>
    </w:p>
    <w:p w:rsidR="00B62B3D" w:rsidRDefault="00B62B3D"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B62B3D">
        <w:rPr>
          <w:rFonts w:ascii="Times New Roman" w:eastAsia="Times New Roman" w:hAnsi="Times New Roman" w:cs="Times New Roman"/>
          <w:bCs/>
          <w:sz w:val="28"/>
          <w:szCs w:val="28"/>
          <w:lang w:eastAsia="ru-RU"/>
        </w:rPr>
        <w:t xml:space="preserve">Найважливіше з них – формулювання завдання, оскільки воно визначає вимоги до обсягу і якості інформації, математичний апарат і точність прогнозу. </w:t>
      </w:r>
    </w:p>
    <w:p w:rsidR="00B62B3D" w:rsidRDefault="00B62B3D"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B62B3D">
        <w:rPr>
          <w:rFonts w:ascii="Times New Roman" w:eastAsia="Times New Roman" w:hAnsi="Times New Roman" w:cs="Times New Roman"/>
          <w:b/>
          <w:bCs/>
          <w:i/>
          <w:sz w:val="28"/>
          <w:szCs w:val="28"/>
          <w:lang w:eastAsia="ru-RU"/>
        </w:rPr>
        <w:lastRenderedPageBreak/>
        <w:t>Аналіз</w:t>
      </w:r>
      <w:r w:rsidRPr="00B62B3D">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управлін</w:t>
      </w:r>
      <w:r w:rsidRPr="00B62B3D">
        <w:rPr>
          <w:rFonts w:ascii="Times New Roman" w:eastAsia="Times New Roman" w:hAnsi="Times New Roman" w:cs="Times New Roman"/>
          <w:bCs/>
          <w:sz w:val="28"/>
          <w:szCs w:val="28"/>
          <w:lang w:eastAsia="ru-RU"/>
        </w:rPr>
        <w:t xml:space="preserve">ських рішень підпорядкований законам діалектики та пов’язаний зі специфічними принципами аналізу: </w:t>
      </w:r>
    </w:p>
    <w:p w:rsidR="00B62B3D" w:rsidRDefault="00B62B3D"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B62B3D">
        <w:rPr>
          <w:rFonts w:ascii="Times New Roman" w:eastAsia="Times New Roman" w:hAnsi="Times New Roman" w:cs="Times New Roman"/>
          <w:bCs/>
          <w:sz w:val="28"/>
          <w:szCs w:val="28"/>
          <w:lang w:eastAsia="ru-RU"/>
        </w:rPr>
        <w:t xml:space="preserve">- принцип єдності аналізу та синтезу – розбиття певної проблеми на окремі складові елементи з наступним розглядом їх у цілому (у взаємозв’язку та взаємозалежності); </w:t>
      </w:r>
    </w:p>
    <w:p w:rsidR="00B62B3D" w:rsidRDefault="00B62B3D"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B62B3D">
        <w:rPr>
          <w:rFonts w:ascii="Times New Roman" w:eastAsia="Times New Roman" w:hAnsi="Times New Roman" w:cs="Times New Roman"/>
          <w:bCs/>
          <w:sz w:val="28"/>
          <w:szCs w:val="28"/>
          <w:lang w:eastAsia="ru-RU"/>
        </w:rPr>
        <w:t xml:space="preserve">- принцип виділення провідної ланки (принцип ранжування проблем) і другорядних проблем передбачає постановку цілей та визначення способів їх досягнення; </w:t>
      </w:r>
    </w:p>
    <w:p w:rsidR="00B62B3D" w:rsidRDefault="00B62B3D"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B62B3D">
        <w:rPr>
          <w:rFonts w:ascii="Times New Roman" w:eastAsia="Times New Roman" w:hAnsi="Times New Roman" w:cs="Times New Roman"/>
          <w:bCs/>
          <w:sz w:val="28"/>
          <w:szCs w:val="28"/>
          <w:lang w:eastAsia="ru-RU"/>
        </w:rPr>
        <w:t xml:space="preserve">- принцип забезпечення порівнянності варіантів аналізу за різними характеристиками (обсяг, якість, строки виконання); </w:t>
      </w:r>
    </w:p>
    <w:p w:rsidR="00B62B3D" w:rsidRDefault="00B62B3D"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B62B3D">
        <w:rPr>
          <w:rFonts w:ascii="Times New Roman" w:eastAsia="Times New Roman" w:hAnsi="Times New Roman" w:cs="Times New Roman"/>
          <w:bCs/>
          <w:sz w:val="28"/>
          <w:szCs w:val="28"/>
          <w:lang w:eastAsia="ru-RU"/>
        </w:rPr>
        <w:t xml:space="preserve">- принцип кількісного визначення; </w:t>
      </w:r>
    </w:p>
    <w:p w:rsidR="00B62B3D" w:rsidRDefault="00B62B3D"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B62B3D">
        <w:rPr>
          <w:rFonts w:ascii="Times New Roman" w:eastAsia="Times New Roman" w:hAnsi="Times New Roman" w:cs="Times New Roman"/>
          <w:bCs/>
          <w:sz w:val="28"/>
          <w:szCs w:val="28"/>
          <w:lang w:eastAsia="ru-RU"/>
        </w:rPr>
        <w:t xml:space="preserve">- принцип оперативності та своєчасності. </w:t>
      </w:r>
    </w:p>
    <w:p w:rsidR="00B62B3D" w:rsidRDefault="00B62B3D"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B62B3D">
        <w:rPr>
          <w:rFonts w:ascii="Times New Roman" w:eastAsia="Times New Roman" w:hAnsi="Times New Roman" w:cs="Times New Roman"/>
          <w:bCs/>
          <w:sz w:val="28"/>
          <w:szCs w:val="28"/>
          <w:lang w:eastAsia="ru-RU"/>
        </w:rPr>
        <w:t xml:space="preserve">Головне завдання ОПР полягає в проведенні аналізу із забезпеченням максимального зіставлення різних за своєю сутністю варіантів дій з урахуванням факторів часу, якості об’єкта, інфляції, ризику, невизначеності тощо. </w:t>
      </w:r>
    </w:p>
    <w:p w:rsidR="00B62B3D" w:rsidRDefault="00B62B3D"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B62B3D">
        <w:rPr>
          <w:rFonts w:ascii="Times New Roman" w:eastAsia="Times New Roman" w:hAnsi="Times New Roman" w:cs="Times New Roman"/>
          <w:bCs/>
          <w:sz w:val="28"/>
          <w:szCs w:val="28"/>
          <w:lang w:eastAsia="ru-RU"/>
        </w:rPr>
        <w:t xml:space="preserve">Основні методи аналізу </w:t>
      </w:r>
      <w:r>
        <w:rPr>
          <w:rFonts w:ascii="Times New Roman" w:eastAsia="Times New Roman" w:hAnsi="Times New Roman" w:cs="Times New Roman"/>
          <w:bCs/>
          <w:sz w:val="28"/>
          <w:szCs w:val="28"/>
          <w:lang w:eastAsia="ru-RU"/>
        </w:rPr>
        <w:t>управлін</w:t>
      </w:r>
      <w:r w:rsidRPr="00B62B3D">
        <w:rPr>
          <w:rFonts w:ascii="Times New Roman" w:eastAsia="Times New Roman" w:hAnsi="Times New Roman" w:cs="Times New Roman"/>
          <w:bCs/>
          <w:sz w:val="28"/>
          <w:szCs w:val="28"/>
          <w:lang w:eastAsia="ru-RU"/>
        </w:rPr>
        <w:t xml:space="preserve">ських рішень: </w:t>
      </w:r>
    </w:p>
    <w:p w:rsidR="00B62B3D" w:rsidRDefault="00B62B3D"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B62B3D">
        <w:rPr>
          <w:rFonts w:ascii="Times New Roman" w:eastAsia="Times New Roman" w:hAnsi="Times New Roman" w:cs="Times New Roman"/>
          <w:bCs/>
          <w:sz w:val="28"/>
          <w:szCs w:val="28"/>
          <w:lang w:eastAsia="ru-RU"/>
        </w:rPr>
        <w:t xml:space="preserve">- метод порівняння; </w:t>
      </w:r>
    </w:p>
    <w:p w:rsidR="00B62B3D" w:rsidRDefault="00B62B3D"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B62B3D">
        <w:rPr>
          <w:rFonts w:ascii="Times New Roman" w:eastAsia="Times New Roman" w:hAnsi="Times New Roman" w:cs="Times New Roman"/>
          <w:bCs/>
          <w:sz w:val="28"/>
          <w:szCs w:val="28"/>
          <w:lang w:eastAsia="ru-RU"/>
        </w:rPr>
        <w:t xml:space="preserve">- індексний метод; </w:t>
      </w:r>
    </w:p>
    <w:p w:rsidR="00B62B3D" w:rsidRDefault="00B62B3D"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B62B3D">
        <w:rPr>
          <w:rFonts w:ascii="Times New Roman" w:eastAsia="Times New Roman" w:hAnsi="Times New Roman" w:cs="Times New Roman"/>
          <w:bCs/>
          <w:sz w:val="28"/>
          <w:szCs w:val="28"/>
          <w:lang w:eastAsia="ru-RU"/>
        </w:rPr>
        <w:t xml:space="preserve">- балансовий метод; </w:t>
      </w:r>
    </w:p>
    <w:p w:rsidR="00B62B3D" w:rsidRDefault="00B62B3D"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B62B3D">
        <w:rPr>
          <w:rFonts w:ascii="Times New Roman" w:eastAsia="Times New Roman" w:hAnsi="Times New Roman" w:cs="Times New Roman"/>
          <w:bCs/>
          <w:sz w:val="28"/>
          <w:szCs w:val="28"/>
          <w:lang w:eastAsia="ru-RU"/>
        </w:rPr>
        <w:t xml:space="preserve">- метод ланцюгових підстановок; </w:t>
      </w:r>
    </w:p>
    <w:p w:rsidR="00B62B3D" w:rsidRDefault="00B62B3D"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B62B3D">
        <w:rPr>
          <w:rFonts w:ascii="Times New Roman" w:eastAsia="Times New Roman" w:hAnsi="Times New Roman" w:cs="Times New Roman"/>
          <w:bCs/>
          <w:sz w:val="28"/>
          <w:szCs w:val="28"/>
          <w:lang w:eastAsia="ru-RU"/>
        </w:rPr>
        <w:t xml:space="preserve">- графічний метод; </w:t>
      </w:r>
    </w:p>
    <w:p w:rsidR="00B62B3D" w:rsidRDefault="00B62B3D"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B62B3D">
        <w:rPr>
          <w:rFonts w:ascii="Times New Roman" w:eastAsia="Times New Roman" w:hAnsi="Times New Roman" w:cs="Times New Roman"/>
          <w:bCs/>
          <w:sz w:val="28"/>
          <w:szCs w:val="28"/>
          <w:lang w:eastAsia="ru-RU"/>
        </w:rPr>
        <w:t xml:space="preserve">- факторний аналіз; </w:t>
      </w:r>
    </w:p>
    <w:p w:rsidR="00B62B3D" w:rsidRDefault="00B62B3D"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B62B3D">
        <w:rPr>
          <w:rFonts w:ascii="Times New Roman" w:eastAsia="Times New Roman" w:hAnsi="Times New Roman" w:cs="Times New Roman"/>
          <w:bCs/>
          <w:sz w:val="28"/>
          <w:szCs w:val="28"/>
          <w:lang w:eastAsia="ru-RU"/>
        </w:rPr>
        <w:t xml:space="preserve">- функціонально-вартісний аналіз (ФВА); </w:t>
      </w:r>
    </w:p>
    <w:p w:rsidR="00B62B3D" w:rsidRDefault="00B62B3D"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B62B3D">
        <w:rPr>
          <w:rFonts w:ascii="Times New Roman" w:eastAsia="Times New Roman" w:hAnsi="Times New Roman" w:cs="Times New Roman"/>
          <w:bCs/>
          <w:sz w:val="28"/>
          <w:szCs w:val="28"/>
          <w:lang w:eastAsia="ru-RU"/>
        </w:rPr>
        <w:t xml:space="preserve">- матричні методи; </w:t>
      </w:r>
    </w:p>
    <w:p w:rsidR="00B62B3D" w:rsidRDefault="00B62B3D"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B62B3D">
        <w:rPr>
          <w:rFonts w:ascii="Times New Roman" w:eastAsia="Times New Roman" w:hAnsi="Times New Roman" w:cs="Times New Roman"/>
          <w:bCs/>
          <w:sz w:val="28"/>
          <w:szCs w:val="28"/>
          <w:lang w:eastAsia="ru-RU"/>
        </w:rPr>
        <w:t xml:space="preserve">- методи елементарної математики; </w:t>
      </w:r>
    </w:p>
    <w:p w:rsidR="00B62B3D" w:rsidRDefault="00B62B3D"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B62B3D">
        <w:rPr>
          <w:rFonts w:ascii="Times New Roman" w:eastAsia="Times New Roman" w:hAnsi="Times New Roman" w:cs="Times New Roman"/>
          <w:bCs/>
          <w:sz w:val="28"/>
          <w:szCs w:val="28"/>
          <w:lang w:eastAsia="ru-RU"/>
        </w:rPr>
        <w:t xml:space="preserve">- класичні методи математичного аналізу; </w:t>
      </w:r>
    </w:p>
    <w:p w:rsidR="00B62B3D" w:rsidRDefault="00B62B3D"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B62B3D">
        <w:rPr>
          <w:rFonts w:ascii="Times New Roman" w:eastAsia="Times New Roman" w:hAnsi="Times New Roman" w:cs="Times New Roman"/>
          <w:bCs/>
          <w:sz w:val="28"/>
          <w:szCs w:val="28"/>
          <w:lang w:eastAsia="ru-RU"/>
        </w:rPr>
        <w:t xml:space="preserve">- статистичні методи; </w:t>
      </w:r>
    </w:p>
    <w:p w:rsidR="00B62B3D" w:rsidRDefault="00B62B3D"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B62B3D">
        <w:rPr>
          <w:rFonts w:ascii="Times New Roman" w:eastAsia="Times New Roman" w:hAnsi="Times New Roman" w:cs="Times New Roman"/>
          <w:bCs/>
          <w:sz w:val="28"/>
          <w:szCs w:val="28"/>
          <w:lang w:eastAsia="ru-RU"/>
        </w:rPr>
        <w:t xml:space="preserve">- економічні методи; </w:t>
      </w:r>
    </w:p>
    <w:p w:rsidR="00B62B3D" w:rsidRDefault="00B62B3D"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B62B3D">
        <w:rPr>
          <w:rFonts w:ascii="Times New Roman" w:eastAsia="Times New Roman" w:hAnsi="Times New Roman" w:cs="Times New Roman"/>
          <w:bCs/>
          <w:sz w:val="28"/>
          <w:szCs w:val="28"/>
          <w:lang w:eastAsia="ru-RU"/>
        </w:rPr>
        <w:t xml:space="preserve">- методи математичного програмування; </w:t>
      </w:r>
    </w:p>
    <w:p w:rsidR="00B62B3D" w:rsidRDefault="00B62B3D"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B62B3D">
        <w:rPr>
          <w:rFonts w:ascii="Times New Roman" w:eastAsia="Times New Roman" w:hAnsi="Times New Roman" w:cs="Times New Roman"/>
          <w:bCs/>
          <w:sz w:val="28"/>
          <w:szCs w:val="28"/>
          <w:lang w:eastAsia="ru-RU"/>
        </w:rPr>
        <w:t xml:space="preserve">- методи дослідження операцій; </w:t>
      </w:r>
    </w:p>
    <w:p w:rsidR="00B62B3D" w:rsidRDefault="00B62B3D"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B62B3D">
        <w:rPr>
          <w:rFonts w:ascii="Times New Roman" w:eastAsia="Times New Roman" w:hAnsi="Times New Roman" w:cs="Times New Roman"/>
          <w:bCs/>
          <w:sz w:val="28"/>
          <w:szCs w:val="28"/>
          <w:lang w:eastAsia="ru-RU"/>
        </w:rPr>
        <w:lastRenderedPageBreak/>
        <w:t xml:space="preserve">- методи економічної кібернетики. </w:t>
      </w:r>
    </w:p>
    <w:p w:rsidR="00B62B3D" w:rsidRDefault="00B62B3D"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B62B3D">
        <w:rPr>
          <w:rFonts w:ascii="Times New Roman" w:eastAsia="Times New Roman" w:hAnsi="Times New Roman" w:cs="Times New Roman"/>
          <w:bCs/>
          <w:sz w:val="28"/>
          <w:szCs w:val="28"/>
          <w:lang w:eastAsia="ru-RU"/>
        </w:rPr>
        <w:t xml:space="preserve">Усі економіко-математичні методи (задачі) поділяються на дві групи: </w:t>
      </w:r>
    </w:p>
    <w:p w:rsidR="00B62B3D" w:rsidRDefault="00B62B3D"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B62B3D">
        <w:rPr>
          <w:rFonts w:ascii="Times New Roman" w:eastAsia="Times New Roman" w:hAnsi="Times New Roman" w:cs="Times New Roman"/>
          <w:bCs/>
          <w:sz w:val="28"/>
          <w:szCs w:val="28"/>
          <w:lang w:eastAsia="ru-RU"/>
        </w:rPr>
        <w:t xml:space="preserve">- оптимізаційні (рішення за заданим критерієм); </w:t>
      </w:r>
    </w:p>
    <w:p w:rsidR="00B62B3D" w:rsidRDefault="00B62B3D"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B62B3D">
        <w:rPr>
          <w:rFonts w:ascii="Times New Roman" w:eastAsia="Times New Roman" w:hAnsi="Times New Roman" w:cs="Times New Roman"/>
          <w:bCs/>
          <w:sz w:val="28"/>
          <w:szCs w:val="28"/>
          <w:lang w:eastAsia="ru-RU"/>
        </w:rPr>
        <w:t xml:space="preserve">- неоптимізаційні (рішення без критерію оптимальності). </w:t>
      </w:r>
    </w:p>
    <w:p w:rsidR="00B62B3D" w:rsidRDefault="00B62B3D"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B62B3D">
        <w:rPr>
          <w:rFonts w:ascii="Times New Roman" w:eastAsia="Times New Roman" w:hAnsi="Times New Roman" w:cs="Times New Roman"/>
          <w:bCs/>
          <w:sz w:val="28"/>
          <w:szCs w:val="28"/>
          <w:lang w:eastAsia="ru-RU"/>
        </w:rPr>
        <w:t xml:space="preserve">Для проведення аналізу використовують такий </w:t>
      </w:r>
      <w:r w:rsidRPr="00B62B3D">
        <w:rPr>
          <w:rFonts w:ascii="Times New Roman" w:eastAsia="Times New Roman" w:hAnsi="Times New Roman" w:cs="Times New Roman"/>
          <w:b/>
          <w:bCs/>
          <w:sz w:val="28"/>
          <w:szCs w:val="28"/>
          <w:lang w:eastAsia="ru-RU"/>
        </w:rPr>
        <w:t>інструментарій:</w:t>
      </w:r>
      <w:r w:rsidRPr="00B62B3D">
        <w:rPr>
          <w:rFonts w:ascii="Times New Roman" w:eastAsia="Times New Roman" w:hAnsi="Times New Roman" w:cs="Times New Roman"/>
          <w:bCs/>
          <w:sz w:val="28"/>
          <w:szCs w:val="28"/>
          <w:lang w:eastAsia="ru-RU"/>
        </w:rPr>
        <w:t xml:space="preserve"> </w:t>
      </w:r>
    </w:p>
    <w:p w:rsidR="00B62B3D" w:rsidRDefault="00B62B3D"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B62B3D">
        <w:rPr>
          <w:rFonts w:ascii="Times New Roman" w:eastAsia="Times New Roman" w:hAnsi="Times New Roman" w:cs="Times New Roman"/>
          <w:bCs/>
          <w:sz w:val="28"/>
          <w:szCs w:val="28"/>
          <w:lang w:eastAsia="ru-RU"/>
        </w:rPr>
        <w:t xml:space="preserve">- зведення; </w:t>
      </w:r>
    </w:p>
    <w:p w:rsidR="00B62B3D" w:rsidRDefault="00B62B3D"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B62B3D">
        <w:rPr>
          <w:rFonts w:ascii="Times New Roman" w:eastAsia="Times New Roman" w:hAnsi="Times New Roman" w:cs="Times New Roman"/>
          <w:bCs/>
          <w:sz w:val="28"/>
          <w:szCs w:val="28"/>
          <w:lang w:eastAsia="ru-RU"/>
        </w:rPr>
        <w:t xml:space="preserve">- абсолютні та відносні величини; </w:t>
      </w:r>
    </w:p>
    <w:p w:rsidR="00B62B3D" w:rsidRDefault="00B62B3D"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B62B3D">
        <w:rPr>
          <w:rFonts w:ascii="Times New Roman" w:eastAsia="Times New Roman" w:hAnsi="Times New Roman" w:cs="Times New Roman"/>
          <w:bCs/>
          <w:sz w:val="28"/>
          <w:szCs w:val="28"/>
          <w:lang w:eastAsia="ru-RU"/>
        </w:rPr>
        <w:t xml:space="preserve">- середні величини; </w:t>
      </w:r>
    </w:p>
    <w:p w:rsidR="00CE49CD" w:rsidRDefault="00B62B3D"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B62B3D">
        <w:rPr>
          <w:rFonts w:ascii="Times New Roman" w:eastAsia="Times New Roman" w:hAnsi="Times New Roman" w:cs="Times New Roman"/>
          <w:bCs/>
          <w:sz w:val="28"/>
          <w:szCs w:val="28"/>
          <w:lang w:eastAsia="ru-RU"/>
        </w:rPr>
        <w:t xml:space="preserve">- динамічні ряди; </w:t>
      </w:r>
    </w:p>
    <w:p w:rsidR="00CE49CD" w:rsidRDefault="00B62B3D"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B62B3D">
        <w:rPr>
          <w:rFonts w:ascii="Times New Roman" w:eastAsia="Times New Roman" w:hAnsi="Times New Roman" w:cs="Times New Roman"/>
          <w:bCs/>
          <w:sz w:val="28"/>
          <w:szCs w:val="28"/>
          <w:lang w:eastAsia="ru-RU"/>
        </w:rPr>
        <w:t xml:space="preserve">- суцільні та вибіркові дослідження; </w:t>
      </w:r>
    </w:p>
    <w:p w:rsidR="00B62B3D" w:rsidRPr="00726BA6" w:rsidRDefault="00B62B3D" w:rsidP="00726BA6">
      <w:pPr>
        <w:pStyle w:val="a4"/>
        <w:autoSpaceDE w:val="0"/>
        <w:autoSpaceDN w:val="0"/>
        <w:adjustRightInd w:val="0"/>
        <w:spacing w:after="0" w:line="360" w:lineRule="auto"/>
        <w:ind w:left="0" w:firstLine="708"/>
        <w:jc w:val="both"/>
        <w:rPr>
          <w:rFonts w:ascii="Times New Roman" w:eastAsia="Times New Roman" w:hAnsi="Times New Roman" w:cs="Times New Roman"/>
          <w:bCs/>
          <w:sz w:val="28"/>
          <w:szCs w:val="28"/>
          <w:lang w:eastAsia="ru-RU"/>
        </w:rPr>
      </w:pPr>
      <w:r w:rsidRPr="00B62B3D">
        <w:rPr>
          <w:rFonts w:ascii="Times New Roman" w:eastAsia="Times New Roman" w:hAnsi="Times New Roman" w:cs="Times New Roman"/>
          <w:bCs/>
          <w:sz w:val="28"/>
          <w:szCs w:val="28"/>
          <w:lang w:eastAsia="ru-RU"/>
        </w:rPr>
        <w:t>- деталізація та узагальнення.</w:t>
      </w:r>
    </w:p>
    <w:p w:rsidR="00755602" w:rsidRDefault="00755602" w:rsidP="000A7C23">
      <w:pPr>
        <w:autoSpaceDE w:val="0"/>
        <w:autoSpaceDN w:val="0"/>
        <w:adjustRightInd w:val="0"/>
        <w:spacing w:after="0" w:line="360" w:lineRule="auto"/>
        <w:ind w:firstLine="709"/>
        <w:jc w:val="both"/>
        <w:rPr>
          <w:rFonts w:ascii="Times New Roman" w:eastAsia="Times New Roman" w:hAnsi="Times New Roman" w:cs="Times New Roman"/>
          <w:b/>
          <w:bCs/>
          <w:i/>
          <w:sz w:val="28"/>
          <w:szCs w:val="28"/>
          <w:lang w:eastAsia="ru-RU"/>
        </w:rPr>
      </w:pPr>
    </w:p>
    <w:p w:rsidR="000A7C23" w:rsidRPr="000A7C23" w:rsidRDefault="00755602" w:rsidP="000A7C23">
      <w:pPr>
        <w:autoSpaceDE w:val="0"/>
        <w:autoSpaceDN w:val="0"/>
        <w:adjustRightInd w:val="0"/>
        <w:spacing w:after="0" w:line="360" w:lineRule="auto"/>
        <w:ind w:firstLine="709"/>
        <w:jc w:val="both"/>
        <w:rPr>
          <w:rFonts w:ascii="Times New Roman" w:eastAsia="Times New Roman" w:hAnsi="Times New Roman" w:cs="Times New Roman"/>
          <w:b/>
          <w:bCs/>
          <w:i/>
          <w:sz w:val="28"/>
          <w:szCs w:val="28"/>
          <w:lang w:eastAsia="ru-RU"/>
        </w:rPr>
      </w:pPr>
      <w:r w:rsidRPr="00755602">
        <w:rPr>
          <w:rFonts w:ascii="Times New Roman" w:eastAsia="Times New Roman" w:hAnsi="Times New Roman" w:cs="Times New Roman"/>
          <w:b/>
          <w:bCs/>
          <w:i/>
          <w:sz w:val="28"/>
          <w:szCs w:val="28"/>
          <w:lang w:eastAsia="ru-RU"/>
        </w:rPr>
        <w:t xml:space="preserve"> </w:t>
      </w:r>
      <w:r w:rsidR="000A7C23" w:rsidRPr="000A7C23">
        <w:rPr>
          <w:rFonts w:ascii="Times New Roman" w:eastAsia="Times New Roman" w:hAnsi="Times New Roman" w:cs="Times New Roman"/>
          <w:b/>
          <w:bCs/>
          <w:i/>
          <w:sz w:val="28"/>
          <w:szCs w:val="28"/>
          <w:lang w:eastAsia="ru-RU"/>
        </w:rPr>
        <w:t>Питання для самоперевірки:</w:t>
      </w:r>
    </w:p>
    <w:p w:rsidR="00757786" w:rsidRPr="00757786" w:rsidRDefault="00757786" w:rsidP="00757786">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757786">
        <w:rPr>
          <w:rFonts w:ascii="Times New Roman" w:eastAsia="Times New Roman" w:hAnsi="Times New Roman" w:cs="Times New Roman"/>
          <w:bCs/>
          <w:sz w:val="28"/>
          <w:szCs w:val="28"/>
          <w:lang w:eastAsia="ru-RU"/>
        </w:rPr>
        <w:t>1.</w:t>
      </w:r>
      <w:r w:rsidRPr="00757786">
        <w:rPr>
          <w:rFonts w:ascii="Times New Roman" w:eastAsia="Times New Roman" w:hAnsi="Times New Roman" w:cs="Times New Roman"/>
          <w:bCs/>
          <w:sz w:val="28"/>
          <w:szCs w:val="28"/>
          <w:lang w:eastAsia="ru-RU"/>
        </w:rPr>
        <w:tab/>
        <w:t xml:space="preserve">Подайте графічно класифікацію методів розроблення </w:t>
      </w:r>
      <w:r>
        <w:rPr>
          <w:rFonts w:ascii="Times New Roman" w:eastAsia="Times New Roman" w:hAnsi="Times New Roman" w:cs="Times New Roman"/>
          <w:bCs/>
          <w:sz w:val="28"/>
          <w:szCs w:val="28"/>
          <w:lang w:eastAsia="ru-RU"/>
        </w:rPr>
        <w:t>У</w:t>
      </w:r>
      <w:r w:rsidRPr="00757786">
        <w:rPr>
          <w:rFonts w:ascii="Times New Roman" w:eastAsia="Times New Roman" w:hAnsi="Times New Roman" w:cs="Times New Roman"/>
          <w:bCs/>
          <w:sz w:val="28"/>
          <w:szCs w:val="28"/>
          <w:lang w:eastAsia="ru-RU"/>
        </w:rPr>
        <w:t>Р.</w:t>
      </w:r>
    </w:p>
    <w:p w:rsidR="00757786" w:rsidRPr="00757786" w:rsidRDefault="00757786" w:rsidP="00757786">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757786">
        <w:rPr>
          <w:rFonts w:ascii="Times New Roman" w:eastAsia="Times New Roman" w:hAnsi="Times New Roman" w:cs="Times New Roman"/>
          <w:bCs/>
          <w:sz w:val="28"/>
          <w:szCs w:val="28"/>
          <w:lang w:eastAsia="ru-RU"/>
        </w:rPr>
        <w:t>2.</w:t>
      </w:r>
      <w:r w:rsidRPr="00757786">
        <w:rPr>
          <w:rFonts w:ascii="Times New Roman" w:eastAsia="Times New Roman" w:hAnsi="Times New Roman" w:cs="Times New Roman"/>
          <w:bCs/>
          <w:sz w:val="28"/>
          <w:szCs w:val="28"/>
          <w:lang w:eastAsia="ru-RU"/>
        </w:rPr>
        <w:tab/>
        <w:t>Чому методи називають аналітичними? Яка сфера їх застосування?</w:t>
      </w:r>
    </w:p>
    <w:p w:rsidR="00757786" w:rsidRPr="00757786" w:rsidRDefault="00757786" w:rsidP="00757786">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757786">
        <w:rPr>
          <w:rFonts w:ascii="Times New Roman" w:eastAsia="Times New Roman" w:hAnsi="Times New Roman" w:cs="Times New Roman"/>
          <w:bCs/>
          <w:sz w:val="28"/>
          <w:szCs w:val="28"/>
          <w:lang w:eastAsia="ru-RU"/>
        </w:rPr>
        <w:t>3.</w:t>
      </w:r>
      <w:r w:rsidRPr="00757786">
        <w:rPr>
          <w:rFonts w:ascii="Times New Roman" w:eastAsia="Times New Roman" w:hAnsi="Times New Roman" w:cs="Times New Roman"/>
          <w:bCs/>
          <w:sz w:val="28"/>
          <w:szCs w:val="28"/>
          <w:lang w:eastAsia="ru-RU"/>
        </w:rPr>
        <w:tab/>
        <w:t>Який базис статистичних методів?</w:t>
      </w:r>
    </w:p>
    <w:p w:rsidR="00757786" w:rsidRPr="00757786" w:rsidRDefault="00757786" w:rsidP="00757786">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757786">
        <w:rPr>
          <w:rFonts w:ascii="Times New Roman" w:eastAsia="Times New Roman" w:hAnsi="Times New Roman" w:cs="Times New Roman"/>
          <w:bCs/>
          <w:sz w:val="28"/>
          <w:szCs w:val="28"/>
          <w:lang w:eastAsia="ru-RU"/>
        </w:rPr>
        <w:t>4.</w:t>
      </w:r>
      <w:r w:rsidRPr="00757786">
        <w:rPr>
          <w:rFonts w:ascii="Times New Roman" w:eastAsia="Times New Roman" w:hAnsi="Times New Roman" w:cs="Times New Roman"/>
          <w:bCs/>
          <w:sz w:val="28"/>
          <w:szCs w:val="28"/>
          <w:lang w:eastAsia="ru-RU"/>
        </w:rPr>
        <w:tab/>
        <w:t>Яка потреба застосування математичних методів під час прийняття рішень?</w:t>
      </w:r>
    </w:p>
    <w:p w:rsidR="00757786" w:rsidRPr="00757786" w:rsidRDefault="00757786" w:rsidP="00757786">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757786">
        <w:rPr>
          <w:rFonts w:ascii="Times New Roman" w:eastAsia="Times New Roman" w:hAnsi="Times New Roman" w:cs="Times New Roman"/>
          <w:bCs/>
          <w:sz w:val="28"/>
          <w:szCs w:val="28"/>
          <w:lang w:eastAsia="ru-RU"/>
        </w:rPr>
        <w:t>5.</w:t>
      </w:r>
      <w:r w:rsidRPr="00757786">
        <w:rPr>
          <w:rFonts w:ascii="Times New Roman" w:eastAsia="Times New Roman" w:hAnsi="Times New Roman" w:cs="Times New Roman"/>
          <w:bCs/>
          <w:sz w:val="28"/>
          <w:szCs w:val="28"/>
          <w:lang w:eastAsia="ru-RU"/>
        </w:rPr>
        <w:tab/>
        <w:t xml:space="preserve">Що таке експертні оцінки? Які умови застосування експертних методів? Який склад (кількісно-якісний) експертів, на вашу думку, буде найраціональнішим? </w:t>
      </w:r>
    </w:p>
    <w:p w:rsidR="00757786" w:rsidRPr="00757786" w:rsidRDefault="00757786" w:rsidP="00757786">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757786">
        <w:rPr>
          <w:rFonts w:ascii="Times New Roman" w:eastAsia="Times New Roman" w:hAnsi="Times New Roman" w:cs="Times New Roman"/>
          <w:bCs/>
          <w:sz w:val="28"/>
          <w:szCs w:val="28"/>
          <w:lang w:eastAsia="ru-RU"/>
        </w:rPr>
        <w:t>6.</w:t>
      </w:r>
      <w:r w:rsidRPr="00757786">
        <w:rPr>
          <w:rFonts w:ascii="Times New Roman" w:eastAsia="Times New Roman" w:hAnsi="Times New Roman" w:cs="Times New Roman"/>
          <w:bCs/>
          <w:sz w:val="28"/>
          <w:szCs w:val="28"/>
          <w:lang w:eastAsia="ru-RU"/>
        </w:rPr>
        <w:tab/>
        <w:t xml:space="preserve">Який порядок проведення експертизи? Чим є результати експертизи — керівництво до дії ОПР чи додаткова інформація? </w:t>
      </w:r>
    </w:p>
    <w:p w:rsidR="00757786" w:rsidRPr="00757786" w:rsidRDefault="00757786" w:rsidP="00757786">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757786">
        <w:rPr>
          <w:rFonts w:ascii="Times New Roman" w:eastAsia="Times New Roman" w:hAnsi="Times New Roman" w:cs="Times New Roman"/>
          <w:bCs/>
          <w:sz w:val="28"/>
          <w:szCs w:val="28"/>
          <w:lang w:eastAsia="ru-RU"/>
        </w:rPr>
        <w:t>7.</w:t>
      </w:r>
      <w:r w:rsidRPr="00757786">
        <w:rPr>
          <w:rFonts w:ascii="Times New Roman" w:eastAsia="Times New Roman" w:hAnsi="Times New Roman" w:cs="Times New Roman"/>
          <w:bCs/>
          <w:sz w:val="28"/>
          <w:szCs w:val="28"/>
          <w:lang w:eastAsia="ru-RU"/>
        </w:rPr>
        <w:tab/>
        <w:t>Які особливості побудови евристичних методів? Коли доцільно застосовувати евристичне програмування?</w:t>
      </w:r>
    </w:p>
    <w:p w:rsidR="00757786" w:rsidRPr="00757786" w:rsidRDefault="00757786" w:rsidP="00757786">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757786">
        <w:rPr>
          <w:rFonts w:ascii="Times New Roman" w:eastAsia="Times New Roman" w:hAnsi="Times New Roman" w:cs="Times New Roman"/>
          <w:bCs/>
          <w:sz w:val="28"/>
          <w:szCs w:val="28"/>
          <w:lang w:eastAsia="ru-RU"/>
        </w:rPr>
        <w:t>8.</w:t>
      </w:r>
      <w:r w:rsidRPr="00757786">
        <w:rPr>
          <w:rFonts w:ascii="Times New Roman" w:eastAsia="Times New Roman" w:hAnsi="Times New Roman" w:cs="Times New Roman"/>
          <w:bCs/>
          <w:sz w:val="28"/>
          <w:szCs w:val="28"/>
          <w:lang w:eastAsia="ru-RU"/>
        </w:rPr>
        <w:tab/>
        <w:t>Для яких класів задач використовуються евристичні методи?</w:t>
      </w:r>
    </w:p>
    <w:p w:rsidR="00757786" w:rsidRPr="00757786" w:rsidRDefault="00757786" w:rsidP="00757786">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757786">
        <w:rPr>
          <w:rFonts w:ascii="Times New Roman" w:eastAsia="Times New Roman" w:hAnsi="Times New Roman" w:cs="Times New Roman"/>
          <w:bCs/>
          <w:sz w:val="28"/>
          <w:szCs w:val="28"/>
          <w:lang w:eastAsia="ru-RU"/>
        </w:rPr>
        <w:t>9.</w:t>
      </w:r>
      <w:r w:rsidRPr="00757786">
        <w:rPr>
          <w:rFonts w:ascii="Times New Roman" w:eastAsia="Times New Roman" w:hAnsi="Times New Roman" w:cs="Times New Roman"/>
          <w:bCs/>
          <w:sz w:val="28"/>
          <w:szCs w:val="28"/>
          <w:lang w:eastAsia="ru-RU"/>
        </w:rPr>
        <w:tab/>
        <w:t>Опишіть можливості й особливості застосування методів: «мозкової атаки»; «мозкового штурму» основних питань; вільних асоціацій; інверсії; особистої аналогії; номінальної групи; синектики; 635; Дельфі; індивідуальних методів роботи.</w:t>
      </w:r>
    </w:p>
    <w:p w:rsidR="00757786" w:rsidRPr="00757786" w:rsidRDefault="00757786" w:rsidP="00757786">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757786">
        <w:rPr>
          <w:rFonts w:ascii="Times New Roman" w:eastAsia="Times New Roman" w:hAnsi="Times New Roman" w:cs="Times New Roman"/>
          <w:bCs/>
          <w:sz w:val="28"/>
          <w:szCs w:val="28"/>
          <w:lang w:eastAsia="ru-RU"/>
        </w:rPr>
        <w:lastRenderedPageBreak/>
        <w:t>10.</w:t>
      </w:r>
      <w:r w:rsidRPr="00757786">
        <w:rPr>
          <w:rFonts w:ascii="Times New Roman" w:eastAsia="Times New Roman" w:hAnsi="Times New Roman" w:cs="Times New Roman"/>
          <w:bCs/>
          <w:sz w:val="28"/>
          <w:szCs w:val="28"/>
          <w:lang w:eastAsia="ru-RU"/>
        </w:rPr>
        <w:tab/>
        <w:t xml:space="preserve">Яка загальна ідея й умови ефективного застосування методу сценаріїв? </w:t>
      </w:r>
    </w:p>
    <w:p w:rsidR="00757786" w:rsidRPr="00757786" w:rsidRDefault="00757786" w:rsidP="00757786">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757786">
        <w:rPr>
          <w:rFonts w:ascii="Times New Roman" w:eastAsia="Times New Roman" w:hAnsi="Times New Roman" w:cs="Times New Roman"/>
          <w:bCs/>
          <w:sz w:val="28"/>
          <w:szCs w:val="28"/>
          <w:lang w:eastAsia="ru-RU"/>
        </w:rPr>
        <w:t>11.</w:t>
      </w:r>
      <w:r w:rsidRPr="00757786">
        <w:rPr>
          <w:rFonts w:ascii="Times New Roman" w:eastAsia="Times New Roman" w:hAnsi="Times New Roman" w:cs="Times New Roman"/>
          <w:bCs/>
          <w:sz w:val="28"/>
          <w:szCs w:val="28"/>
          <w:lang w:eastAsia="ru-RU"/>
        </w:rPr>
        <w:tab/>
        <w:t>Наведіть технологію графічної побудови «дерева рішень».</w:t>
      </w:r>
    </w:p>
    <w:p w:rsidR="00757786" w:rsidRPr="00757786" w:rsidRDefault="00757786" w:rsidP="00757786">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757786">
        <w:rPr>
          <w:rFonts w:ascii="Times New Roman" w:eastAsia="Times New Roman" w:hAnsi="Times New Roman" w:cs="Times New Roman"/>
          <w:bCs/>
          <w:sz w:val="28"/>
          <w:szCs w:val="28"/>
          <w:lang w:eastAsia="ru-RU"/>
        </w:rPr>
        <w:t>12.</w:t>
      </w:r>
      <w:r w:rsidRPr="00757786">
        <w:rPr>
          <w:rFonts w:ascii="Times New Roman" w:eastAsia="Times New Roman" w:hAnsi="Times New Roman" w:cs="Times New Roman"/>
          <w:bCs/>
          <w:sz w:val="28"/>
          <w:szCs w:val="28"/>
          <w:lang w:eastAsia="ru-RU"/>
        </w:rPr>
        <w:tab/>
        <w:t>Як реалізується метод «мозкового штурму»?</w:t>
      </w:r>
    </w:p>
    <w:p w:rsidR="00757786" w:rsidRPr="00757786" w:rsidRDefault="00757786" w:rsidP="00757786">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757786">
        <w:rPr>
          <w:rFonts w:ascii="Times New Roman" w:eastAsia="Times New Roman" w:hAnsi="Times New Roman" w:cs="Times New Roman"/>
          <w:bCs/>
          <w:sz w:val="28"/>
          <w:szCs w:val="28"/>
          <w:lang w:eastAsia="ru-RU"/>
        </w:rPr>
        <w:t>13.</w:t>
      </w:r>
      <w:r w:rsidRPr="00757786">
        <w:rPr>
          <w:rFonts w:ascii="Times New Roman" w:eastAsia="Times New Roman" w:hAnsi="Times New Roman" w:cs="Times New Roman"/>
          <w:bCs/>
          <w:sz w:val="28"/>
          <w:szCs w:val="28"/>
          <w:lang w:eastAsia="ru-RU"/>
        </w:rPr>
        <w:tab/>
        <w:t>У чому суть методу синектики?</w:t>
      </w:r>
    </w:p>
    <w:p w:rsidR="00757786" w:rsidRPr="00757786" w:rsidRDefault="00757786" w:rsidP="00757786">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757786">
        <w:rPr>
          <w:rFonts w:ascii="Times New Roman" w:eastAsia="Times New Roman" w:hAnsi="Times New Roman" w:cs="Times New Roman"/>
          <w:bCs/>
          <w:sz w:val="28"/>
          <w:szCs w:val="28"/>
          <w:lang w:eastAsia="ru-RU"/>
        </w:rPr>
        <w:t>14.</w:t>
      </w:r>
      <w:r w:rsidRPr="00757786">
        <w:rPr>
          <w:rFonts w:ascii="Times New Roman" w:eastAsia="Times New Roman" w:hAnsi="Times New Roman" w:cs="Times New Roman"/>
          <w:bCs/>
          <w:sz w:val="28"/>
          <w:szCs w:val="28"/>
          <w:lang w:eastAsia="ru-RU"/>
        </w:rPr>
        <w:tab/>
        <w:t>Схарактеризуйте можливості та сферу застосування: функціонально-вартісного аналізу; методу аналізу ієрархій; організаційно-діяльнісних ігор.</w:t>
      </w:r>
    </w:p>
    <w:p w:rsidR="00757786" w:rsidRPr="00757786" w:rsidRDefault="00757786" w:rsidP="00757786">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757786">
        <w:rPr>
          <w:rFonts w:ascii="Times New Roman" w:eastAsia="Times New Roman" w:hAnsi="Times New Roman" w:cs="Times New Roman"/>
          <w:bCs/>
          <w:sz w:val="28"/>
          <w:szCs w:val="28"/>
          <w:lang w:eastAsia="ru-RU"/>
        </w:rPr>
        <w:t>15.</w:t>
      </w:r>
      <w:r w:rsidRPr="00757786">
        <w:rPr>
          <w:rFonts w:ascii="Times New Roman" w:eastAsia="Times New Roman" w:hAnsi="Times New Roman" w:cs="Times New Roman"/>
          <w:bCs/>
          <w:sz w:val="28"/>
          <w:szCs w:val="28"/>
          <w:lang w:eastAsia="ru-RU"/>
        </w:rPr>
        <w:tab/>
        <w:t xml:space="preserve">Коли, під час вирішення яких завдань доцільно застосовувати інтуїтивні методи? </w:t>
      </w:r>
    </w:p>
    <w:p w:rsidR="005D284F" w:rsidRPr="00757786" w:rsidRDefault="00757786" w:rsidP="00757786">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757786">
        <w:rPr>
          <w:rFonts w:ascii="Times New Roman" w:eastAsia="Times New Roman" w:hAnsi="Times New Roman" w:cs="Times New Roman"/>
          <w:bCs/>
          <w:sz w:val="28"/>
          <w:szCs w:val="28"/>
          <w:lang w:eastAsia="ru-RU"/>
        </w:rPr>
        <w:t>16.</w:t>
      </w:r>
      <w:r w:rsidRPr="00757786">
        <w:rPr>
          <w:rFonts w:ascii="Times New Roman" w:eastAsia="Times New Roman" w:hAnsi="Times New Roman" w:cs="Times New Roman"/>
          <w:bCs/>
          <w:sz w:val="28"/>
          <w:szCs w:val="28"/>
          <w:lang w:eastAsia="ru-RU"/>
        </w:rPr>
        <w:tab/>
        <w:t xml:space="preserve">Які вимоги висувають до методів, що використовуються під час обґрунтування </w:t>
      </w:r>
      <w:r>
        <w:rPr>
          <w:rFonts w:ascii="Times New Roman" w:eastAsia="Times New Roman" w:hAnsi="Times New Roman" w:cs="Times New Roman"/>
          <w:bCs/>
          <w:sz w:val="28"/>
          <w:szCs w:val="28"/>
          <w:lang w:eastAsia="ru-RU"/>
        </w:rPr>
        <w:t>У</w:t>
      </w:r>
      <w:r w:rsidRPr="00757786">
        <w:rPr>
          <w:rFonts w:ascii="Times New Roman" w:eastAsia="Times New Roman" w:hAnsi="Times New Roman" w:cs="Times New Roman"/>
          <w:bCs/>
          <w:sz w:val="28"/>
          <w:szCs w:val="28"/>
          <w:lang w:eastAsia="ru-RU"/>
        </w:rPr>
        <w:t>Р?</w:t>
      </w:r>
    </w:p>
    <w:p w:rsidR="00BC2E1F" w:rsidRDefault="00BC2E1F" w:rsidP="00927AD3">
      <w:pPr>
        <w:autoSpaceDE w:val="0"/>
        <w:autoSpaceDN w:val="0"/>
        <w:adjustRightInd w:val="0"/>
        <w:spacing w:after="0" w:line="360" w:lineRule="auto"/>
        <w:ind w:firstLine="709"/>
        <w:jc w:val="center"/>
        <w:rPr>
          <w:rFonts w:ascii="Times New Roman" w:eastAsia="Times New Roman" w:hAnsi="Times New Roman" w:cs="Times New Roman"/>
          <w:b/>
          <w:sz w:val="32"/>
          <w:szCs w:val="32"/>
          <w:lang w:eastAsia="ru-RU"/>
        </w:rPr>
      </w:pPr>
    </w:p>
    <w:p w:rsidR="0002171E" w:rsidRPr="00A47958" w:rsidRDefault="00007BFB" w:rsidP="00927AD3">
      <w:pPr>
        <w:autoSpaceDE w:val="0"/>
        <w:autoSpaceDN w:val="0"/>
        <w:adjustRightInd w:val="0"/>
        <w:spacing w:after="0" w:line="360" w:lineRule="auto"/>
        <w:ind w:firstLine="709"/>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Розділ 2. </w:t>
      </w:r>
      <w:r w:rsidR="0002171E" w:rsidRPr="00A47958">
        <w:rPr>
          <w:rFonts w:ascii="Times New Roman" w:eastAsia="Times New Roman" w:hAnsi="Times New Roman" w:cs="Times New Roman"/>
          <w:b/>
          <w:sz w:val="32"/>
          <w:szCs w:val="32"/>
          <w:lang w:eastAsia="ru-RU"/>
        </w:rPr>
        <w:t>Господарський ризик, принципи його класифікації та оцінки</w:t>
      </w:r>
    </w:p>
    <w:p w:rsidR="00B16A7E" w:rsidRPr="00B16A7E" w:rsidRDefault="0002171E" w:rsidP="00927AD3">
      <w:pPr>
        <w:autoSpaceDE w:val="0"/>
        <w:autoSpaceDN w:val="0"/>
        <w:adjustRightInd w:val="0"/>
        <w:spacing w:after="0" w:line="360" w:lineRule="auto"/>
        <w:ind w:firstLine="709"/>
        <w:jc w:val="both"/>
        <w:rPr>
          <w:rFonts w:ascii="Times New Roman" w:eastAsia="Times New Roman" w:hAnsi="Times New Roman" w:cs="Times New Roman"/>
          <w:b/>
          <w:sz w:val="28"/>
          <w:szCs w:val="28"/>
          <w:lang w:eastAsia="ru-RU"/>
        </w:rPr>
      </w:pPr>
      <w:bookmarkStart w:id="9" w:name="_Hlk163053376"/>
      <w:r w:rsidRPr="00A47958">
        <w:rPr>
          <w:rFonts w:ascii="Times New Roman" w:eastAsia="Times New Roman" w:hAnsi="Times New Roman" w:cs="Times New Roman"/>
          <w:b/>
          <w:sz w:val="28"/>
          <w:szCs w:val="28"/>
          <w:lang w:eastAsia="ru-RU"/>
        </w:rPr>
        <w:t xml:space="preserve">Тема </w:t>
      </w:r>
      <w:r w:rsidR="00007BFB">
        <w:rPr>
          <w:rFonts w:ascii="Times New Roman" w:eastAsia="Times New Roman" w:hAnsi="Times New Roman" w:cs="Times New Roman"/>
          <w:b/>
          <w:sz w:val="28"/>
          <w:szCs w:val="28"/>
          <w:lang w:eastAsia="ru-RU"/>
        </w:rPr>
        <w:t>2</w:t>
      </w:r>
      <w:r w:rsidR="00D74FCD">
        <w:rPr>
          <w:rFonts w:ascii="Times New Roman" w:eastAsia="Times New Roman" w:hAnsi="Times New Roman" w:cs="Times New Roman"/>
          <w:b/>
          <w:sz w:val="28"/>
          <w:szCs w:val="28"/>
          <w:lang w:eastAsia="ru-RU"/>
        </w:rPr>
        <w:t xml:space="preserve">.1. </w:t>
      </w:r>
      <w:r w:rsidR="00B16A7E" w:rsidRPr="00B16A7E">
        <w:rPr>
          <w:rFonts w:ascii="Times New Roman" w:eastAsia="Times New Roman" w:hAnsi="Times New Roman" w:cs="Times New Roman"/>
          <w:b/>
          <w:sz w:val="28"/>
          <w:szCs w:val="28"/>
          <w:lang w:eastAsia="ru-RU"/>
        </w:rPr>
        <w:t>Невизначеність як першопричина ризику під</w:t>
      </w:r>
      <w:r w:rsidR="00150FB4">
        <w:rPr>
          <w:rFonts w:ascii="Times New Roman" w:eastAsia="Times New Roman" w:hAnsi="Times New Roman" w:cs="Times New Roman"/>
          <w:b/>
          <w:sz w:val="28"/>
          <w:szCs w:val="28"/>
          <w:lang w:eastAsia="ru-RU"/>
        </w:rPr>
        <w:t>приємницької діяльності</w:t>
      </w:r>
    </w:p>
    <w:p w:rsidR="00007BFB" w:rsidRPr="002707DE" w:rsidRDefault="00BD4912" w:rsidP="00927AD3">
      <w:pPr>
        <w:spacing w:after="0" w:line="360" w:lineRule="auto"/>
        <w:ind w:firstLine="709"/>
        <w:jc w:val="both"/>
        <w:rPr>
          <w:rFonts w:ascii="Times New Roman" w:hAnsi="Times New Roman"/>
          <w:b/>
          <w:bCs/>
          <w:i/>
          <w:sz w:val="28"/>
          <w:szCs w:val="20"/>
        </w:rPr>
      </w:pPr>
      <w:r w:rsidRPr="002707DE">
        <w:rPr>
          <w:rFonts w:ascii="Times New Roman" w:hAnsi="Times New Roman"/>
          <w:b/>
          <w:bCs/>
          <w:i/>
          <w:sz w:val="28"/>
          <w:szCs w:val="20"/>
        </w:rPr>
        <w:t>План:</w:t>
      </w:r>
    </w:p>
    <w:p w:rsidR="00BD4912" w:rsidRDefault="00BD4912" w:rsidP="0053570A">
      <w:pPr>
        <w:pStyle w:val="a4"/>
        <w:numPr>
          <w:ilvl w:val="0"/>
          <w:numId w:val="13"/>
        </w:numPr>
        <w:spacing w:after="0" w:line="240" w:lineRule="auto"/>
        <w:ind w:left="0" w:firstLine="680"/>
        <w:jc w:val="both"/>
        <w:rPr>
          <w:rFonts w:ascii="Times New Roman" w:hAnsi="Times New Roman"/>
          <w:bCs/>
          <w:sz w:val="28"/>
          <w:szCs w:val="20"/>
        </w:rPr>
      </w:pPr>
      <w:r w:rsidRPr="00BD4912">
        <w:rPr>
          <w:rFonts w:ascii="Times New Roman" w:hAnsi="Times New Roman"/>
          <w:bCs/>
          <w:sz w:val="28"/>
          <w:szCs w:val="20"/>
        </w:rPr>
        <w:t>Сутність і види невизначеності.</w:t>
      </w:r>
    </w:p>
    <w:p w:rsidR="00C96719" w:rsidRDefault="00C96719" w:rsidP="0053570A">
      <w:pPr>
        <w:pStyle w:val="a4"/>
        <w:numPr>
          <w:ilvl w:val="0"/>
          <w:numId w:val="13"/>
        </w:numPr>
        <w:spacing w:line="240" w:lineRule="auto"/>
        <w:ind w:left="0" w:firstLine="680"/>
        <w:rPr>
          <w:rFonts w:ascii="Times New Roman" w:hAnsi="Times New Roman"/>
          <w:bCs/>
          <w:sz w:val="28"/>
          <w:szCs w:val="20"/>
        </w:rPr>
      </w:pPr>
      <w:r w:rsidRPr="00C96719">
        <w:rPr>
          <w:rFonts w:ascii="Times New Roman" w:hAnsi="Times New Roman"/>
          <w:bCs/>
          <w:sz w:val="28"/>
          <w:szCs w:val="20"/>
        </w:rPr>
        <w:t xml:space="preserve">Критерії прийняття рішень в умовах невизначеності </w:t>
      </w:r>
      <w:r>
        <w:rPr>
          <w:rFonts w:ascii="Times New Roman" w:hAnsi="Times New Roman"/>
          <w:bCs/>
          <w:sz w:val="28"/>
          <w:szCs w:val="20"/>
        </w:rPr>
        <w:t>.</w:t>
      </w:r>
    </w:p>
    <w:p w:rsidR="00C96719" w:rsidRPr="00C96719" w:rsidRDefault="00C96719" w:rsidP="00C96719">
      <w:pPr>
        <w:pStyle w:val="a4"/>
        <w:spacing w:line="240" w:lineRule="auto"/>
        <w:ind w:left="680"/>
        <w:rPr>
          <w:rFonts w:ascii="Times New Roman" w:hAnsi="Times New Roman"/>
          <w:bCs/>
          <w:sz w:val="28"/>
          <w:szCs w:val="20"/>
        </w:rPr>
      </w:pPr>
    </w:p>
    <w:p w:rsidR="00C96719" w:rsidRDefault="00C96719" w:rsidP="00C96719">
      <w:pPr>
        <w:pStyle w:val="a4"/>
        <w:spacing w:after="0" w:line="360" w:lineRule="auto"/>
        <w:ind w:left="0" w:firstLine="709"/>
        <w:jc w:val="both"/>
        <w:rPr>
          <w:rFonts w:ascii="Times New Roman" w:hAnsi="Times New Roman"/>
          <w:bCs/>
          <w:sz w:val="28"/>
          <w:szCs w:val="20"/>
        </w:rPr>
      </w:pPr>
      <w:r w:rsidRPr="002707DE">
        <w:rPr>
          <w:rFonts w:ascii="Times New Roman" w:hAnsi="Times New Roman"/>
          <w:b/>
          <w:bCs/>
          <w:i/>
          <w:sz w:val="28"/>
          <w:szCs w:val="20"/>
        </w:rPr>
        <w:t>Ключові поняття:</w:t>
      </w:r>
      <w:r w:rsidRPr="00C96719">
        <w:rPr>
          <w:rFonts w:ascii="Times New Roman" w:hAnsi="Times New Roman"/>
          <w:bCs/>
          <w:sz w:val="28"/>
          <w:szCs w:val="20"/>
        </w:rPr>
        <w:t xml:space="preserve"> </w:t>
      </w:r>
      <w:r w:rsidRPr="002707DE">
        <w:rPr>
          <w:rFonts w:ascii="Times New Roman" w:hAnsi="Times New Roman"/>
          <w:bCs/>
          <w:i/>
          <w:sz w:val="28"/>
          <w:szCs w:val="20"/>
        </w:rPr>
        <w:t>невизначеність, ризик, ризикологія, причини невизначеності, класифікація невизначеності, результат, ймовірність, види невизначеності, фактори невизначеності, випадковість, об’єктивність  ризику, суб’єктивна сторона ризику, ризик-тейкер.</w:t>
      </w:r>
    </w:p>
    <w:p w:rsidR="00BD4912" w:rsidRDefault="00BD4912" w:rsidP="00BD4912">
      <w:pPr>
        <w:spacing w:after="0" w:line="360" w:lineRule="auto"/>
        <w:jc w:val="both"/>
        <w:rPr>
          <w:rFonts w:ascii="Times New Roman" w:hAnsi="Times New Roman"/>
          <w:bCs/>
          <w:sz w:val="28"/>
          <w:szCs w:val="20"/>
        </w:rPr>
      </w:pPr>
    </w:p>
    <w:bookmarkEnd w:id="9"/>
    <w:p w:rsidR="00BD4912" w:rsidRPr="00BD4912" w:rsidRDefault="00BD4912" w:rsidP="0053570A">
      <w:pPr>
        <w:pStyle w:val="a4"/>
        <w:numPr>
          <w:ilvl w:val="2"/>
          <w:numId w:val="14"/>
        </w:numPr>
        <w:spacing w:after="0" w:line="360" w:lineRule="auto"/>
        <w:jc w:val="center"/>
        <w:rPr>
          <w:rFonts w:ascii="Times New Roman" w:hAnsi="Times New Roman"/>
          <w:b/>
          <w:bCs/>
          <w:sz w:val="28"/>
          <w:szCs w:val="20"/>
        </w:rPr>
      </w:pPr>
      <w:r w:rsidRPr="00BD4912">
        <w:rPr>
          <w:rFonts w:ascii="Times New Roman" w:hAnsi="Times New Roman"/>
          <w:b/>
          <w:bCs/>
          <w:sz w:val="28"/>
          <w:szCs w:val="20"/>
        </w:rPr>
        <w:t>Сутність і види невизначеності</w:t>
      </w:r>
    </w:p>
    <w:p w:rsidR="00BD4912" w:rsidRDefault="00BD4912" w:rsidP="00927AD3">
      <w:pPr>
        <w:spacing w:after="0" w:line="360" w:lineRule="auto"/>
        <w:ind w:firstLine="709"/>
        <w:jc w:val="both"/>
        <w:rPr>
          <w:rFonts w:ascii="Times New Roman" w:hAnsi="Times New Roman"/>
          <w:bCs/>
          <w:sz w:val="28"/>
          <w:szCs w:val="20"/>
        </w:rPr>
      </w:pPr>
      <w:r w:rsidRPr="00BD4912">
        <w:rPr>
          <w:rFonts w:ascii="Times New Roman" w:hAnsi="Times New Roman"/>
          <w:bCs/>
          <w:sz w:val="28"/>
          <w:szCs w:val="20"/>
        </w:rPr>
        <w:t xml:space="preserve">Невизначеність – це ситуація, в якій ймовірність отримання результатів прийнятого рішення невідома, в окремих випадках невідомий і весь спектр наслідків такого рішення. </w:t>
      </w:r>
    </w:p>
    <w:p w:rsidR="00BD4912" w:rsidRDefault="00BD4912" w:rsidP="00927AD3">
      <w:pPr>
        <w:spacing w:after="0" w:line="360" w:lineRule="auto"/>
        <w:ind w:firstLine="709"/>
        <w:jc w:val="both"/>
        <w:rPr>
          <w:rFonts w:ascii="Times New Roman" w:hAnsi="Times New Roman"/>
          <w:bCs/>
          <w:sz w:val="28"/>
          <w:szCs w:val="20"/>
        </w:rPr>
      </w:pPr>
      <w:r w:rsidRPr="00BD4912">
        <w:rPr>
          <w:rFonts w:ascii="Times New Roman" w:hAnsi="Times New Roman"/>
          <w:bCs/>
          <w:sz w:val="28"/>
          <w:szCs w:val="20"/>
        </w:rPr>
        <w:lastRenderedPageBreak/>
        <w:t xml:space="preserve">Розробляти та приймати рішення в ситуації невизначеності підприємцю не тільки не вигідно, але й загрозливо, тому основною вимогою є переведення невизначеності в ризик. </w:t>
      </w:r>
    </w:p>
    <w:p w:rsidR="00BD4912" w:rsidRDefault="00BD4912" w:rsidP="00927AD3">
      <w:pPr>
        <w:spacing w:after="0" w:line="360" w:lineRule="auto"/>
        <w:ind w:firstLine="709"/>
        <w:jc w:val="both"/>
        <w:rPr>
          <w:rFonts w:ascii="Times New Roman" w:hAnsi="Times New Roman"/>
          <w:bCs/>
          <w:sz w:val="28"/>
          <w:szCs w:val="20"/>
        </w:rPr>
      </w:pPr>
      <w:r w:rsidRPr="00BD4912">
        <w:rPr>
          <w:rFonts w:ascii="Times New Roman" w:hAnsi="Times New Roman"/>
          <w:bCs/>
          <w:sz w:val="28"/>
          <w:szCs w:val="20"/>
        </w:rPr>
        <w:t xml:space="preserve">Ризик – це ситуація, коли результат здійснення певного процесу не відомий, але відомі, його можливі альтернативні наслідки і достатньо інформації для того, щоб оцінити ймовірність настання цих наслідків. Прикладом ситуації невизначеності є формування цін на сільськогосподарську продукцію у форвардних контрактах. </w:t>
      </w:r>
    </w:p>
    <w:p w:rsidR="00BD4912" w:rsidRDefault="00BD4912" w:rsidP="00927AD3">
      <w:pPr>
        <w:spacing w:after="0" w:line="360" w:lineRule="auto"/>
        <w:ind w:firstLine="709"/>
        <w:jc w:val="both"/>
        <w:rPr>
          <w:rFonts w:ascii="Times New Roman" w:hAnsi="Times New Roman"/>
          <w:bCs/>
          <w:sz w:val="28"/>
          <w:szCs w:val="20"/>
        </w:rPr>
      </w:pPr>
      <w:r w:rsidRPr="00BD4912">
        <w:rPr>
          <w:rFonts w:ascii="Times New Roman" w:hAnsi="Times New Roman"/>
          <w:bCs/>
          <w:sz w:val="28"/>
          <w:szCs w:val="20"/>
        </w:rPr>
        <w:t xml:space="preserve">Прикладом ситуації ризику є рішення менеджера сільськогосподарського підприємства завтра косити траву на сіно, хоча він не впевнений, що в дні покосу не буде опадів. Згідно з багаторічними спостереженнями він з’ясував, що ймовірність дощу в цей період становить 40%. </w:t>
      </w:r>
    </w:p>
    <w:p w:rsidR="00BD4912" w:rsidRDefault="00BD4912" w:rsidP="00927AD3">
      <w:pPr>
        <w:spacing w:after="0" w:line="360" w:lineRule="auto"/>
        <w:ind w:firstLine="709"/>
        <w:jc w:val="both"/>
        <w:rPr>
          <w:rFonts w:ascii="Times New Roman" w:hAnsi="Times New Roman"/>
          <w:bCs/>
          <w:sz w:val="28"/>
          <w:szCs w:val="20"/>
        </w:rPr>
      </w:pPr>
      <w:r w:rsidRPr="00BD4912">
        <w:rPr>
          <w:rFonts w:ascii="Times New Roman" w:hAnsi="Times New Roman"/>
          <w:bCs/>
          <w:sz w:val="28"/>
          <w:szCs w:val="20"/>
        </w:rPr>
        <w:t xml:space="preserve">Умови невизначеності є предметом досліджень й об’єктом постійного спостереження з боку економістів та спеціалістів інших сфер. Одним із перших учених, який займався вивченням проблеми невизначеності в рамках сучасної економічної теорії, був Френк Найт. </w:t>
      </w:r>
    </w:p>
    <w:p w:rsidR="00BD4912" w:rsidRDefault="00BD4912" w:rsidP="00927AD3">
      <w:pPr>
        <w:spacing w:after="0" w:line="360" w:lineRule="auto"/>
        <w:ind w:firstLine="709"/>
        <w:jc w:val="both"/>
        <w:rPr>
          <w:rFonts w:ascii="Times New Roman" w:hAnsi="Times New Roman"/>
          <w:bCs/>
          <w:sz w:val="28"/>
          <w:szCs w:val="20"/>
        </w:rPr>
      </w:pPr>
      <w:r w:rsidRPr="00BD4912">
        <w:rPr>
          <w:rFonts w:ascii="Times New Roman" w:hAnsi="Times New Roman"/>
          <w:bCs/>
          <w:sz w:val="28"/>
          <w:szCs w:val="20"/>
        </w:rPr>
        <w:t xml:space="preserve">З погляду економічної теорії </w:t>
      </w:r>
      <w:r w:rsidRPr="00BD4912">
        <w:rPr>
          <w:rFonts w:ascii="Times New Roman" w:hAnsi="Times New Roman"/>
          <w:b/>
          <w:bCs/>
          <w:sz w:val="28"/>
          <w:szCs w:val="20"/>
        </w:rPr>
        <w:t>невизначеність</w:t>
      </w:r>
      <w:r w:rsidRPr="00BD4912">
        <w:rPr>
          <w:rFonts w:ascii="Times New Roman" w:hAnsi="Times New Roman"/>
          <w:bCs/>
          <w:sz w:val="28"/>
          <w:szCs w:val="20"/>
        </w:rPr>
        <w:t xml:space="preserve"> – це об’єктивна неможливість здобуття абсолютного знання про об’єктивні та суб’єктивні фактори функціонування системи, неоднозначність її параметрів. Чим більша невизначеність під час прийняття господарського рішення, тим більший ступінь ризику. </w:t>
      </w:r>
    </w:p>
    <w:p w:rsidR="00BD4912" w:rsidRDefault="00BD4912" w:rsidP="00927AD3">
      <w:pPr>
        <w:spacing w:after="0" w:line="360" w:lineRule="auto"/>
        <w:ind w:firstLine="709"/>
        <w:jc w:val="both"/>
        <w:rPr>
          <w:rFonts w:ascii="Times New Roman" w:hAnsi="Times New Roman"/>
          <w:bCs/>
          <w:sz w:val="28"/>
          <w:szCs w:val="20"/>
        </w:rPr>
      </w:pPr>
      <w:r w:rsidRPr="00BD4912">
        <w:rPr>
          <w:rFonts w:ascii="Times New Roman" w:hAnsi="Times New Roman"/>
          <w:bCs/>
          <w:sz w:val="28"/>
          <w:szCs w:val="20"/>
        </w:rPr>
        <w:t>Кількісно невизначеність може виступати як можливість відхилення результату від очікуваного (або середнього) значення як у меншу, так і в більшу сторону (“спекулятивна” невизначеність), або можливість тільки негативних відхилень кінцевого результату події (“чиста” невизначеність).</w:t>
      </w:r>
    </w:p>
    <w:p w:rsidR="00BD4912" w:rsidRDefault="00BD4912" w:rsidP="00927AD3">
      <w:pPr>
        <w:spacing w:after="0" w:line="360" w:lineRule="auto"/>
        <w:ind w:firstLine="709"/>
        <w:jc w:val="both"/>
        <w:rPr>
          <w:rFonts w:ascii="Times New Roman" w:hAnsi="Times New Roman"/>
          <w:bCs/>
          <w:sz w:val="28"/>
          <w:szCs w:val="20"/>
        </w:rPr>
      </w:pPr>
      <w:r w:rsidRPr="00BD4912">
        <w:rPr>
          <w:rFonts w:ascii="Times New Roman" w:hAnsi="Times New Roman"/>
          <w:bCs/>
          <w:sz w:val="28"/>
          <w:szCs w:val="20"/>
        </w:rPr>
        <w:t xml:space="preserve">Основні </w:t>
      </w:r>
      <w:r w:rsidRPr="00BD4912">
        <w:rPr>
          <w:rFonts w:ascii="Times New Roman" w:hAnsi="Times New Roman"/>
          <w:b/>
          <w:bCs/>
          <w:sz w:val="28"/>
          <w:szCs w:val="20"/>
        </w:rPr>
        <w:t>причини виникнення невизначеності</w:t>
      </w:r>
      <w:r w:rsidRPr="00BD4912">
        <w:rPr>
          <w:rFonts w:ascii="Times New Roman" w:hAnsi="Times New Roman"/>
          <w:bCs/>
          <w:sz w:val="28"/>
          <w:szCs w:val="20"/>
        </w:rPr>
        <w:t xml:space="preserve">: </w:t>
      </w:r>
    </w:p>
    <w:p w:rsidR="00BD4912" w:rsidRDefault="00BD4912" w:rsidP="00927AD3">
      <w:pPr>
        <w:spacing w:after="0" w:line="360" w:lineRule="auto"/>
        <w:ind w:firstLine="709"/>
        <w:jc w:val="both"/>
        <w:rPr>
          <w:rFonts w:ascii="Times New Roman" w:hAnsi="Times New Roman"/>
          <w:bCs/>
          <w:sz w:val="28"/>
          <w:szCs w:val="20"/>
        </w:rPr>
      </w:pPr>
      <w:r w:rsidRPr="00BD4912">
        <w:rPr>
          <w:rFonts w:ascii="Times New Roman" w:hAnsi="Times New Roman"/>
          <w:bCs/>
          <w:sz w:val="28"/>
          <w:szCs w:val="20"/>
        </w:rPr>
        <w:t xml:space="preserve">1. Недетермінованість (наслідок неможливості повного передбачення і прогнозування) процесів, що відбуваються на підприємстві і в економічному житті. </w:t>
      </w:r>
    </w:p>
    <w:p w:rsidR="00BD4912" w:rsidRDefault="00BD4912" w:rsidP="00927AD3">
      <w:pPr>
        <w:spacing w:after="0" w:line="360" w:lineRule="auto"/>
        <w:ind w:firstLine="709"/>
        <w:jc w:val="both"/>
        <w:rPr>
          <w:rFonts w:ascii="Times New Roman" w:hAnsi="Times New Roman"/>
          <w:bCs/>
          <w:sz w:val="28"/>
          <w:szCs w:val="20"/>
        </w:rPr>
      </w:pPr>
      <w:r w:rsidRPr="00BD4912">
        <w:rPr>
          <w:rFonts w:ascii="Times New Roman" w:hAnsi="Times New Roman"/>
          <w:bCs/>
          <w:sz w:val="28"/>
          <w:szCs w:val="20"/>
        </w:rPr>
        <w:t xml:space="preserve">2. Відсутність повної (вичерпної) інформації. </w:t>
      </w:r>
    </w:p>
    <w:p w:rsidR="00BD4912" w:rsidRDefault="00BD4912" w:rsidP="00927AD3">
      <w:pPr>
        <w:spacing w:after="0" w:line="360" w:lineRule="auto"/>
        <w:ind w:firstLine="709"/>
        <w:jc w:val="both"/>
        <w:rPr>
          <w:rFonts w:ascii="Times New Roman" w:hAnsi="Times New Roman"/>
          <w:bCs/>
          <w:sz w:val="28"/>
          <w:szCs w:val="20"/>
        </w:rPr>
      </w:pPr>
      <w:r w:rsidRPr="00BD4912">
        <w:rPr>
          <w:rFonts w:ascii="Times New Roman" w:hAnsi="Times New Roman"/>
          <w:bCs/>
          <w:sz w:val="28"/>
          <w:szCs w:val="20"/>
        </w:rPr>
        <w:lastRenderedPageBreak/>
        <w:t>3. Відсутність правдивої інформації підприємств про свою фінансово</w:t>
      </w:r>
      <w:r>
        <w:rPr>
          <w:rFonts w:ascii="Times New Roman" w:hAnsi="Times New Roman"/>
          <w:bCs/>
          <w:sz w:val="28"/>
          <w:szCs w:val="20"/>
        </w:rPr>
        <w:t>-</w:t>
      </w:r>
      <w:r w:rsidRPr="00BD4912">
        <w:rPr>
          <w:rFonts w:ascii="Times New Roman" w:hAnsi="Times New Roman"/>
          <w:bCs/>
          <w:sz w:val="28"/>
          <w:szCs w:val="20"/>
        </w:rPr>
        <w:t xml:space="preserve">господарську діяльність, приховування інформації. </w:t>
      </w:r>
    </w:p>
    <w:p w:rsidR="00BD4912" w:rsidRDefault="00BD4912" w:rsidP="00927AD3">
      <w:pPr>
        <w:spacing w:after="0" w:line="360" w:lineRule="auto"/>
        <w:ind w:firstLine="709"/>
        <w:jc w:val="both"/>
        <w:rPr>
          <w:rFonts w:ascii="Times New Roman" w:hAnsi="Times New Roman"/>
          <w:bCs/>
          <w:sz w:val="28"/>
          <w:szCs w:val="20"/>
        </w:rPr>
      </w:pPr>
      <w:r w:rsidRPr="00BD4912">
        <w:rPr>
          <w:rFonts w:ascii="Times New Roman" w:hAnsi="Times New Roman"/>
          <w:bCs/>
          <w:sz w:val="28"/>
          <w:szCs w:val="20"/>
        </w:rPr>
        <w:t xml:space="preserve">4. Вплив суб'єктивних чинників на результати проведеного аналізу (рівень кваліфікації працівників, що здійснюють аналіз і т. ін.). </w:t>
      </w:r>
    </w:p>
    <w:p w:rsidR="00BD4912" w:rsidRDefault="00BD4912" w:rsidP="00927AD3">
      <w:pPr>
        <w:spacing w:after="0" w:line="360" w:lineRule="auto"/>
        <w:ind w:firstLine="709"/>
        <w:jc w:val="both"/>
        <w:rPr>
          <w:rFonts w:ascii="Times New Roman" w:hAnsi="Times New Roman"/>
          <w:bCs/>
          <w:sz w:val="28"/>
          <w:szCs w:val="20"/>
        </w:rPr>
      </w:pPr>
      <w:r w:rsidRPr="00BD4912">
        <w:rPr>
          <w:rFonts w:ascii="Times New Roman" w:hAnsi="Times New Roman"/>
          <w:bCs/>
          <w:sz w:val="28"/>
          <w:szCs w:val="20"/>
        </w:rPr>
        <w:t xml:space="preserve">5. Наявність помилок в інформації: систематичних (навмисних), випадкових, механічних. </w:t>
      </w:r>
    </w:p>
    <w:p w:rsidR="00BD4912" w:rsidRDefault="00BD4912" w:rsidP="00927AD3">
      <w:pPr>
        <w:spacing w:after="0" w:line="360" w:lineRule="auto"/>
        <w:ind w:firstLine="709"/>
        <w:jc w:val="both"/>
        <w:rPr>
          <w:rFonts w:ascii="Times New Roman" w:hAnsi="Times New Roman"/>
          <w:bCs/>
          <w:sz w:val="28"/>
          <w:szCs w:val="20"/>
        </w:rPr>
      </w:pPr>
      <w:r w:rsidRPr="00BD4912">
        <w:rPr>
          <w:rFonts w:ascii="Times New Roman" w:hAnsi="Times New Roman"/>
          <w:bCs/>
          <w:sz w:val="28"/>
          <w:szCs w:val="20"/>
        </w:rPr>
        <w:t xml:space="preserve">6. Нестабільність ринкової економічної системи. </w:t>
      </w:r>
    </w:p>
    <w:p w:rsidR="00BD4912" w:rsidRDefault="00BD4912" w:rsidP="00927AD3">
      <w:pPr>
        <w:spacing w:after="0" w:line="360" w:lineRule="auto"/>
        <w:ind w:firstLine="709"/>
        <w:jc w:val="both"/>
        <w:rPr>
          <w:rFonts w:ascii="Times New Roman" w:hAnsi="Times New Roman"/>
          <w:bCs/>
          <w:sz w:val="28"/>
          <w:szCs w:val="20"/>
        </w:rPr>
      </w:pPr>
      <w:r w:rsidRPr="00BD4912">
        <w:rPr>
          <w:rFonts w:ascii="Times New Roman" w:hAnsi="Times New Roman"/>
          <w:bCs/>
          <w:sz w:val="28"/>
          <w:szCs w:val="20"/>
        </w:rPr>
        <w:t xml:space="preserve">Економіка ринкового типу передбачає існування різних видів невизначеності для всіх суб'єктів господарювання. </w:t>
      </w:r>
    </w:p>
    <w:p w:rsidR="00BD4912" w:rsidRPr="00BD4912" w:rsidRDefault="00BD4912" w:rsidP="00927AD3">
      <w:pPr>
        <w:spacing w:after="0" w:line="360" w:lineRule="auto"/>
        <w:ind w:firstLine="709"/>
        <w:jc w:val="both"/>
        <w:rPr>
          <w:rFonts w:ascii="Times New Roman" w:hAnsi="Times New Roman"/>
          <w:b/>
          <w:bCs/>
          <w:sz w:val="28"/>
          <w:szCs w:val="20"/>
        </w:rPr>
      </w:pPr>
      <w:r w:rsidRPr="00BD4912">
        <w:rPr>
          <w:rFonts w:ascii="Times New Roman" w:hAnsi="Times New Roman"/>
          <w:b/>
          <w:bCs/>
          <w:sz w:val="28"/>
          <w:szCs w:val="20"/>
        </w:rPr>
        <w:t xml:space="preserve">1. Залежно від способів визначення ймовірності </w:t>
      </w:r>
    </w:p>
    <w:p w:rsidR="00BD4912" w:rsidRDefault="00BD4912" w:rsidP="00927AD3">
      <w:pPr>
        <w:spacing w:after="0" w:line="360" w:lineRule="auto"/>
        <w:ind w:firstLine="709"/>
        <w:jc w:val="both"/>
        <w:rPr>
          <w:rFonts w:ascii="Times New Roman" w:hAnsi="Times New Roman"/>
          <w:bCs/>
          <w:sz w:val="28"/>
          <w:szCs w:val="20"/>
        </w:rPr>
      </w:pPr>
      <w:r w:rsidRPr="00BD4912">
        <w:rPr>
          <w:rFonts w:ascii="Times New Roman" w:hAnsi="Times New Roman"/>
          <w:bCs/>
          <w:sz w:val="28"/>
          <w:szCs w:val="20"/>
        </w:rPr>
        <w:t xml:space="preserve">1.1. Статистична невизначеність. Ймовірність розглядається як об'єктивна можливість настання події. Визначається на основі реальних даних за відносною частотою (часткою). </w:t>
      </w:r>
    </w:p>
    <w:p w:rsidR="00BD4912" w:rsidRDefault="00BD4912" w:rsidP="00927AD3">
      <w:pPr>
        <w:spacing w:after="0" w:line="360" w:lineRule="auto"/>
        <w:ind w:firstLine="709"/>
        <w:jc w:val="both"/>
        <w:rPr>
          <w:rFonts w:ascii="Times New Roman" w:hAnsi="Times New Roman"/>
          <w:bCs/>
          <w:sz w:val="28"/>
          <w:szCs w:val="20"/>
        </w:rPr>
      </w:pPr>
      <w:r w:rsidRPr="00BD4912">
        <w:rPr>
          <w:rFonts w:ascii="Times New Roman" w:hAnsi="Times New Roman"/>
          <w:bCs/>
          <w:sz w:val="28"/>
          <w:szCs w:val="20"/>
        </w:rPr>
        <w:t xml:space="preserve">1.2. Нестатистична (апріорна, суб'єктивна) невизначеність. Ймовірність розглядається як ступінь впевненості, що дана подія відбудеться, тобто це суб'єктивна ймовірність. Визначається на основі опитувань, ймовірності. </w:t>
      </w:r>
    </w:p>
    <w:p w:rsidR="00BD4912" w:rsidRPr="00BD4912" w:rsidRDefault="00BD4912" w:rsidP="00927AD3">
      <w:pPr>
        <w:spacing w:after="0" w:line="360" w:lineRule="auto"/>
        <w:ind w:firstLine="709"/>
        <w:jc w:val="both"/>
        <w:rPr>
          <w:rFonts w:ascii="Times New Roman" w:hAnsi="Times New Roman"/>
          <w:b/>
          <w:bCs/>
          <w:sz w:val="28"/>
          <w:szCs w:val="20"/>
        </w:rPr>
      </w:pPr>
      <w:r w:rsidRPr="00BD4912">
        <w:rPr>
          <w:rFonts w:ascii="Times New Roman" w:hAnsi="Times New Roman"/>
          <w:b/>
          <w:bCs/>
          <w:sz w:val="28"/>
          <w:szCs w:val="20"/>
        </w:rPr>
        <w:t xml:space="preserve">2. За ступенем ймовірності настання події </w:t>
      </w:r>
    </w:p>
    <w:p w:rsidR="00BD4912" w:rsidRDefault="00BD4912" w:rsidP="00927AD3">
      <w:pPr>
        <w:spacing w:after="0" w:line="360" w:lineRule="auto"/>
        <w:ind w:firstLine="709"/>
        <w:jc w:val="both"/>
        <w:rPr>
          <w:rFonts w:ascii="Times New Roman" w:hAnsi="Times New Roman"/>
          <w:bCs/>
          <w:sz w:val="28"/>
          <w:szCs w:val="20"/>
        </w:rPr>
      </w:pPr>
      <w:r w:rsidRPr="00BD4912">
        <w:rPr>
          <w:rFonts w:ascii="Times New Roman" w:hAnsi="Times New Roman"/>
          <w:bCs/>
          <w:sz w:val="28"/>
          <w:szCs w:val="20"/>
        </w:rPr>
        <w:t xml:space="preserve">2.1. Повна невизначеність. Повністю відсутня можливість яким-небудь чином прогнозувати перспективи розвитку як підприємства, так і ринку в цілому. Міра прогнозованості (ймовірність) настання події наближається до 0 (Lim Pi </w:t>
      </w:r>
      <w:r w:rsidRPr="00BD4912">
        <w:rPr>
          <w:rFonts w:ascii="Times New Roman" w:hAnsi="Times New Roman"/>
          <w:bCs/>
          <w:sz w:val="28"/>
          <w:szCs w:val="20"/>
        </w:rPr>
        <w:sym w:font="Symbol" w:char="F03D"/>
      </w:r>
      <w:r w:rsidRPr="00BD4912">
        <w:rPr>
          <w:rFonts w:ascii="Times New Roman" w:hAnsi="Times New Roman"/>
          <w:bCs/>
          <w:sz w:val="28"/>
          <w:szCs w:val="20"/>
        </w:rPr>
        <w:t xml:space="preserve"> 0, t </w:t>
      </w:r>
      <w:r w:rsidRPr="00BD4912">
        <w:rPr>
          <w:rFonts w:ascii="Times New Roman" w:hAnsi="Times New Roman"/>
          <w:bCs/>
          <w:sz w:val="28"/>
          <w:szCs w:val="20"/>
        </w:rPr>
        <w:sym w:font="Symbol" w:char="F0AE"/>
      </w:r>
      <w:r w:rsidRPr="00BD4912">
        <w:rPr>
          <w:rFonts w:ascii="Times New Roman" w:hAnsi="Times New Roman"/>
          <w:bCs/>
          <w:sz w:val="28"/>
          <w:szCs w:val="20"/>
        </w:rPr>
        <w:t xml:space="preserve"> n , де Pi </w:t>
      </w:r>
      <w:r>
        <w:rPr>
          <w:rFonts w:ascii="Times New Roman" w:hAnsi="Times New Roman"/>
          <w:bCs/>
          <w:sz w:val="28"/>
          <w:szCs w:val="20"/>
        </w:rPr>
        <w:t>–</w:t>
      </w:r>
      <w:r w:rsidRPr="00BD4912">
        <w:rPr>
          <w:rFonts w:ascii="Times New Roman" w:hAnsi="Times New Roman"/>
          <w:bCs/>
          <w:sz w:val="28"/>
          <w:szCs w:val="20"/>
        </w:rPr>
        <w:t xml:space="preserve"> ймовірність настання події і, t </w:t>
      </w:r>
      <w:r>
        <w:rPr>
          <w:rFonts w:ascii="Times New Roman" w:hAnsi="Times New Roman"/>
          <w:bCs/>
          <w:sz w:val="28"/>
          <w:szCs w:val="20"/>
        </w:rPr>
        <w:t>–</w:t>
      </w:r>
      <w:r w:rsidRPr="00BD4912">
        <w:rPr>
          <w:rFonts w:ascii="Times New Roman" w:hAnsi="Times New Roman"/>
          <w:bCs/>
          <w:sz w:val="28"/>
          <w:szCs w:val="20"/>
        </w:rPr>
        <w:t xml:space="preserve"> час, n </w:t>
      </w:r>
      <w:r>
        <w:rPr>
          <w:rFonts w:ascii="Times New Roman" w:hAnsi="Times New Roman"/>
          <w:bCs/>
          <w:sz w:val="28"/>
          <w:szCs w:val="20"/>
        </w:rPr>
        <w:t>–</w:t>
      </w:r>
      <w:r w:rsidRPr="00BD4912">
        <w:rPr>
          <w:rFonts w:ascii="Times New Roman" w:hAnsi="Times New Roman"/>
          <w:bCs/>
          <w:sz w:val="28"/>
          <w:szCs w:val="20"/>
        </w:rPr>
        <w:t xml:space="preserve"> кінцевий час прогнозування). </w:t>
      </w:r>
    </w:p>
    <w:p w:rsidR="00BD4912" w:rsidRDefault="00BD4912" w:rsidP="00927AD3">
      <w:pPr>
        <w:spacing w:after="0" w:line="360" w:lineRule="auto"/>
        <w:ind w:firstLine="709"/>
        <w:jc w:val="both"/>
        <w:rPr>
          <w:rFonts w:ascii="Times New Roman" w:hAnsi="Times New Roman"/>
          <w:bCs/>
          <w:sz w:val="28"/>
          <w:szCs w:val="20"/>
        </w:rPr>
      </w:pPr>
      <w:r w:rsidRPr="00BD4912">
        <w:rPr>
          <w:rFonts w:ascii="Times New Roman" w:hAnsi="Times New Roman"/>
          <w:bCs/>
          <w:sz w:val="28"/>
          <w:szCs w:val="20"/>
        </w:rPr>
        <w:t xml:space="preserve">2.2. Повна визначеність. Можливість із 100%-ою ймовірністю прогнозувати не лише стратегію підприємства на ринку, але і ситуацію, тенденції розвитку і т. ін. Міра прогнозованості (ймовірність) настання події наближається до 1 (Lim Pi </w:t>
      </w:r>
      <w:r w:rsidRPr="00BD4912">
        <w:rPr>
          <w:rFonts w:ascii="Times New Roman" w:hAnsi="Times New Roman"/>
          <w:bCs/>
          <w:sz w:val="28"/>
          <w:szCs w:val="20"/>
        </w:rPr>
        <w:sym w:font="Symbol" w:char="F03D"/>
      </w:r>
      <w:r w:rsidRPr="00BD4912">
        <w:rPr>
          <w:rFonts w:ascii="Times New Roman" w:hAnsi="Times New Roman"/>
          <w:bCs/>
          <w:sz w:val="28"/>
          <w:szCs w:val="20"/>
        </w:rPr>
        <w:t xml:space="preserve">1, t </w:t>
      </w:r>
      <w:r w:rsidRPr="00BD4912">
        <w:rPr>
          <w:rFonts w:ascii="Times New Roman" w:hAnsi="Times New Roman"/>
          <w:bCs/>
          <w:sz w:val="28"/>
          <w:szCs w:val="20"/>
        </w:rPr>
        <w:sym w:font="Symbol" w:char="F0AE"/>
      </w:r>
      <w:r w:rsidRPr="00BD4912">
        <w:rPr>
          <w:rFonts w:ascii="Times New Roman" w:hAnsi="Times New Roman"/>
          <w:bCs/>
          <w:sz w:val="28"/>
          <w:szCs w:val="20"/>
        </w:rPr>
        <w:t xml:space="preserve"> n ). </w:t>
      </w:r>
    </w:p>
    <w:p w:rsidR="00BD4912" w:rsidRDefault="00BD4912" w:rsidP="00927AD3">
      <w:pPr>
        <w:spacing w:after="0" w:line="360" w:lineRule="auto"/>
        <w:ind w:firstLine="709"/>
        <w:jc w:val="both"/>
        <w:rPr>
          <w:rFonts w:ascii="Times New Roman" w:hAnsi="Times New Roman"/>
          <w:bCs/>
          <w:sz w:val="28"/>
          <w:szCs w:val="20"/>
        </w:rPr>
      </w:pPr>
      <w:r w:rsidRPr="00BD4912">
        <w:rPr>
          <w:rFonts w:ascii="Times New Roman" w:hAnsi="Times New Roman"/>
          <w:bCs/>
          <w:sz w:val="28"/>
          <w:szCs w:val="20"/>
        </w:rPr>
        <w:t xml:space="preserve">2.3. Часткова невизначеність. Має конкретний практичний характер у порівнянні з попередніми видами, що являють собою теоретичні припущення про можливості суб'єктів господарювання. Міра прогнозованості </w:t>
      </w:r>
      <w:r w:rsidRPr="00BD4912">
        <w:rPr>
          <w:rFonts w:ascii="Times New Roman" w:hAnsi="Times New Roman"/>
          <w:bCs/>
          <w:sz w:val="28"/>
          <w:szCs w:val="20"/>
        </w:rPr>
        <w:lastRenderedPageBreak/>
        <w:t xml:space="preserve">(ймовірність) настання події знаходиться в межах від 0 до 1 ( 0 </w:t>
      </w:r>
      <w:r w:rsidRPr="00BD4912">
        <w:rPr>
          <w:rFonts w:ascii="Times New Roman" w:hAnsi="Times New Roman"/>
          <w:bCs/>
          <w:sz w:val="28"/>
          <w:szCs w:val="20"/>
        </w:rPr>
        <w:sym w:font="Symbol" w:char="F070"/>
      </w:r>
      <w:r w:rsidRPr="00BD4912">
        <w:rPr>
          <w:rFonts w:ascii="Times New Roman" w:hAnsi="Times New Roman"/>
          <w:bCs/>
          <w:sz w:val="28"/>
          <w:szCs w:val="20"/>
        </w:rPr>
        <w:t xml:space="preserve"> Lim Pi </w:t>
      </w:r>
      <w:r w:rsidRPr="00BD4912">
        <w:rPr>
          <w:rFonts w:ascii="Times New Roman" w:hAnsi="Times New Roman"/>
          <w:bCs/>
          <w:sz w:val="28"/>
          <w:szCs w:val="20"/>
        </w:rPr>
        <w:sym w:font="Symbol" w:char="F070"/>
      </w:r>
      <w:r w:rsidRPr="00BD4912">
        <w:rPr>
          <w:rFonts w:ascii="Times New Roman" w:hAnsi="Times New Roman"/>
          <w:bCs/>
          <w:sz w:val="28"/>
          <w:szCs w:val="20"/>
        </w:rPr>
        <w:t xml:space="preserve">1, t </w:t>
      </w:r>
      <w:r w:rsidRPr="00BD4912">
        <w:rPr>
          <w:rFonts w:ascii="Times New Roman" w:hAnsi="Times New Roman"/>
          <w:bCs/>
          <w:sz w:val="28"/>
          <w:szCs w:val="20"/>
        </w:rPr>
        <w:sym w:font="Symbol" w:char="F0AE"/>
      </w:r>
      <w:r w:rsidRPr="00BD4912">
        <w:rPr>
          <w:rFonts w:ascii="Times New Roman" w:hAnsi="Times New Roman"/>
          <w:bCs/>
          <w:sz w:val="28"/>
          <w:szCs w:val="20"/>
        </w:rPr>
        <w:t xml:space="preserve">n ). </w:t>
      </w:r>
    </w:p>
    <w:p w:rsidR="00BD4912" w:rsidRPr="00BD4912" w:rsidRDefault="00BD4912" w:rsidP="00927AD3">
      <w:pPr>
        <w:spacing w:after="0" w:line="360" w:lineRule="auto"/>
        <w:ind w:firstLine="709"/>
        <w:jc w:val="both"/>
        <w:rPr>
          <w:rFonts w:ascii="Times New Roman" w:hAnsi="Times New Roman"/>
          <w:b/>
          <w:bCs/>
          <w:sz w:val="28"/>
          <w:szCs w:val="20"/>
        </w:rPr>
      </w:pPr>
      <w:r w:rsidRPr="00BD4912">
        <w:rPr>
          <w:rFonts w:ascii="Times New Roman" w:hAnsi="Times New Roman"/>
          <w:b/>
          <w:bCs/>
          <w:sz w:val="28"/>
          <w:szCs w:val="20"/>
        </w:rPr>
        <w:t xml:space="preserve">3. За об'єктом невизначеності </w:t>
      </w:r>
    </w:p>
    <w:p w:rsidR="00BD4912" w:rsidRDefault="00BD4912" w:rsidP="00927AD3">
      <w:pPr>
        <w:spacing w:after="0" w:line="360" w:lineRule="auto"/>
        <w:ind w:firstLine="709"/>
        <w:jc w:val="both"/>
        <w:rPr>
          <w:rFonts w:ascii="Times New Roman" w:hAnsi="Times New Roman"/>
          <w:bCs/>
          <w:sz w:val="28"/>
          <w:szCs w:val="20"/>
        </w:rPr>
      </w:pPr>
      <w:r w:rsidRPr="00BD4912">
        <w:rPr>
          <w:rFonts w:ascii="Times New Roman" w:hAnsi="Times New Roman"/>
          <w:bCs/>
          <w:sz w:val="28"/>
          <w:szCs w:val="20"/>
        </w:rPr>
        <w:t xml:space="preserve">3.1. Людська невизначеність. Обумовлена неможливістю точного передбачення поведінки людини в процесі роботи із-за відмінностей в рівні освіти, емоційно-психологічному настрої, поглядів кожної людини. </w:t>
      </w:r>
    </w:p>
    <w:p w:rsidR="00BD4912" w:rsidRDefault="00BD4912" w:rsidP="00927AD3">
      <w:pPr>
        <w:spacing w:after="0" w:line="360" w:lineRule="auto"/>
        <w:ind w:firstLine="709"/>
        <w:jc w:val="both"/>
        <w:rPr>
          <w:rFonts w:ascii="Times New Roman" w:hAnsi="Times New Roman"/>
          <w:bCs/>
          <w:sz w:val="28"/>
          <w:szCs w:val="20"/>
        </w:rPr>
      </w:pPr>
      <w:r w:rsidRPr="00BD4912">
        <w:rPr>
          <w:rFonts w:ascii="Times New Roman" w:hAnsi="Times New Roman"/>
          <w:bCs/>
          <w:sz w:val="28"/>
          <w:szCs w:val="20"/>
        </w:rPr>
        <w:t xml:space="preserve">3.2. Технічна невизначеність. Обумовлена мірою надійності устаткування, непередбаченістю виробничих процесів, складністю технології, рівнем автоматизації, темпами оновлення, обсягами виробництва. </w:t>
      </w:r>
    </w:p>
    <w:p w:rsidR="00BD4912" w:rsidRDefault="00BD4912" w:rsidP="00927AD3">
      <w:pPr>
        <w:spacing w:after="0" w:line="360" w:lineRule="auto"/>
        <w:ind w:firstLine="709"/>
        <w:jc w:val="both"/>
        <w:rPr>
          <w:rFonts w:ascii="Times New Roman" w:hAnsi="Times New Roman"/>
          <w:bCs/>
          <w:sz w:val="28"/>
          <w:szCs w:val="20"/>
        </w:rPr>
      </w:pPr>
      <w:r w:rsidRPr="00BD4912">
        <w:rPr>
          <w:rFonts w:ascii="Times New Roman" w:hAnsi="Times New Roman"/>
          <w:bCs/>
          <w:sz w:val="28"/>
          <w:szCs w:val="20"/>
        </w:rPr>
        <w:t>3.3. Соціальна невизначеність. Обумовлена прагненням людей створювати соціальні зв'язки (профспілки) і поводитися відповідно до загальноприйнятих норм, традицій, взятих на себе зобов'язань.</w:t>
      </w:r>
    </w:p>
    <w:p w:rsidR="00BD4912" w:rsidRDefault="00BD4912" w:rsidP="00927AD3">
      <w:pPr>
        <w:spacing w:after="0" w:line="360" w:lineRule="auto"/>
        <w:ind w:firstLine="709"/>
        <w:jc w:val="both"/>
        <w:rPr>
          <w:rFonts w:ascii="Times New Roman" w:hAnsi="Times New Roman"/>
          <w:bCs/>
          <w:sz w:val="28"/>
          <w:szCs w:val="20"/>
        </w:rPr>
      </w:pPr>
      <w:r w:rsidRPr="00BD4912">
        <w:rPr>
          <w:rFonts w:ascii="Times New Roman" w:hAnsi="Times New Roman"/>
          <w:bCs/>
          <w:sz w:val="28"/>
          <w:szCs w:val="20"/>
        </w:rPr>
        <w:t xml:space="preserve"> Розвиток фірми в умовах ринкової економіки на кожному етапі повинен формуватися з урахуванням різних видів невизначеності. Чинники невизначеності, що впливають на будь-який ринковий суб’єкт, також наявні безпосередньо в процесі управління ним. </w:t>
      </w:r>
    </w:p>
    <w:p w:rsidR="00BD4912" w:rsidRDefault="00BD4912" w:rsidP="00927AD3">
      <w:pPr>
        <w:spacing w:after="0" w:line="360" w:lineRule="auto"/>
        <w:ind w:firstLine="709"/>
        <w:jc w:val="both"/>
        <w:rPr>
          <w:rFonts w:ascii="Times New Roman" w:hAnsi="Times New Roman"/>
          <w:bCs/>
          <w:sz w:val="28"/>
          <w:szCs w:val="20"/>
        </w:rPr>
      </w:pPr>
      <w:r w:rsidRPr="00BD4912">
        <w:rPr>
          <w:rFonts w:ascii="Times New Roman" w:hAnsi="Times New Roman"/>
          <w:b/>
          <w:bCs/>
          <w:sz w:val="28"/>
          <w:szCs w:val="20"/>
        </w:rPr>
        <w:t>За місцем виникнення</w:t>
      </w:r>
      <w:r w:rsidRPr="00BD4912">
        <w:rPr>
          <w:rFonts w:ascii="Times New Roman" w:hAnsi="Times New Roman"/>
          <w:bCs/>
          <w:sz w:val="28"/>
          <w:szCs w:val="20"/>
        </w:rPr>
        <w:t xml:space="preserve"> невизначеність в управлінні підприємством (фірмою) може бути наслідком: </w:t>
      </w:r>
    </w:p>
    <w:p w:rsidR="00BD4912" w:rsidRDefault="00BD4912" w:rsidP="00927AD3">
      <w:pPr>
        <w:spacing w:after="0" w:line="360" w:lineRule="auto"/>
        <w:ind w:firstLine="709"/>
        <w:jc w:val="both"/>
        <w:rPr>
          <w:rFonts w:ascii="Times New Roman" w:hAnsi="Times New Roman"/>
          <w:bCs/>
          <w:sz w:val="28"/>
          <w:szCs w:val="20"/>
        </w:rPr>
      </w:pPr>
      <w:r w:rsidRPr="00BD4912">
        <w:rPr>
          <w:rFonts w:ascii="Times New Roman" w:hAnsi="Times New Roman"/>
          <w:bCs/>
          <w:sz w:val="28"/>
          <w:szCs w:val="20"/>
        </w:rPr>
        <w:t xml:space="preserve">- невизначеності у встановленні планового періоду і, зокрема, періоду, на який розробляється стратегія розвитку підприємства; </w:t>
      </w:r>
    </w:p>
    <w:p w:rsidR="00BD4912" w:rsidRDefault="00BD4912" w:rsidP="00927AD3">
      <w:pPr>
        <w:spacing w:after="0" w:line="360" w:lineRule="auto"/>
        <w:ind w:firstLine="709"/>
        <w:jc w:val="both"/>
        <w:rPr>
          <w:rFonts w:ascii="Times New Roman" w:hAnsi="Times New Roman"/>
          <w:bCs/>
          <w:sz w:val="28"/>
          <w:szCs w:val="20"/>
        </w:rPr>
      </w:pPr>
      <w:r w:rsidRPr="00BD4912">
        <w:rPr>
          <w:rFonts w:ascii="Times New Roman" w:hAnsi="Times New Roman"/>
          <w:bCs/>
          <w:sz w:val="28"/>
          <w:szCs w:val="20"/>
        </w:rPr>
        <w:t xml:space="preserve">- невизначеності формування цілей підприємства та вибору пріоритетів у визначених цілях, що може бути зумовлено наявністю ряду альтернативних цілей; </w:t>
      </w:r>
    </w:p>
    <w:p w:rsidR="00BD4912" w:rsidRDefault="00BD4912" w:rsidP="00927AD3">
      <w:pPr>
        <w:spacing w:after="0" w:line="360" w:lineRule="auto"/>
        <w:ind w:firstLine="709"/>
        <w:jc w:val="both"/>
        <w:rPr>
          <w:rFonts w:ascii="Times New Roman" w:hAnsi="Times New Roman"/>
          <w:bCs/>
          <w:sz w:val="28"/>
          <w:szCs w:val="20"/>
        </w:rPr>
      </w:pPr>
      <w:r w:rsidRPr="00BD4912">
        <w:rPr>
          <w:rFonts w:ascii="Times New Roman" w:hAnsi="Times New Roman"/>
          <w:bCs/>
          <w:sz w:val="28"/>
          <w:szCs w:val="20"/>
        </w:rPr>
        <w:t xml:space="preserve">- помилок в оцінках дійсного стану справ усередині самого підприємства і його місця на ринку, до чого, у свою чергу, може призвести ряд причин об’єктивного та суб’єктивного характеру; </w:t>
      </w:r>
    </w:p>
    <w:p w:rsidR="00BD4912" w:rsidRDefault="00BD4912" w:rsidP="00927AD3">
      <w:pPr>
        <w:spacing w:after="0" w:line="360" w:lineRule="auto"/>
        <w:ind w:firstLine="709"/>
        <w:jc w:val="both"/>
        <w:rPr>
          <w:rFonts w:ascii="Times New Roman" w:hAnsi="Times New Roman"/>
          <w:bCs/>
          <w:sz w:val="28"/>
          <w:szCs w:val="20"/>
        </w:rPr>
      </w:pPr>
      <w:r w:rsidRPr="00BD4912">
        <w:rPr>
          <w:rFonts w:ascii="Times New Roman" w:hAnsi="Times New Roman"/>
          <w:bCs/>
          <w:sz w:val="28"/>
          <w:szCs w:val="20"/>
        </w:rPr>
        <w:t xml:space="preserve">- неповної або помилкової інформації стосовно перспектив розвитку даного підприємства і ринку в цілому, рішень, прийнятих на її підставі; </w:t>
      </w:r>
    </w:p>
    <w:p w:rsidR="00BD4912" w:rsidRDefault="00BD4912" w:rsidP="00927AD3">
      <w:pPr>
        <w:spacing w:after="0" w:line="360" w:lineRule="auto"/>
        <w:ind w:firstLine="709"/>
        <w:jc w:val="both"/>
        <w:rPr>
          <w:rFonts w:ascii="Times New Roman" w:hAnsi="Times New Roman"/>
          <w:bCs/>
          <w:sz w:val="28"/>
          <w:szCs w:val="20"/>
        </w:rPr>
      </w:pPr>
      <w:r w:rsidRPr="00BD4912">
        <w:rPr>
          <w:rFonts w:ascii="Times New Roman" w:hAnsi="Times New Roman"/>
          <w:bCs/>
          <w:sz w:val="28"/>
          <w:szCs w:val="20"/>
        </w:rPr>
        <w:t xml:space="preserve">- можливих перебоїв у розробці чи реалізації стратегії розвитку підприємства; невизначеності контролю й оцінки результатів діяльності підприємства. </w:t>
      </w:r>
    </w:p>
    <w:p w:rsidR="00BD4912" w:rsidRDefault="00BD4912" w:rsidP="00927AD3">
      <w:pPr>
        <w:spacing w:after="0" w:line="360" w:lineRule="auto"/>
        <w:ind w:firstLine="709"/>
        <w:jc w:val="both"/>
        <w:rPr>
          <w:rFonts w:ascii="Times New Roman" w:hAnsi="Times New Roman"/>
          <w:bCs/>
          <w:sz w:val="28"/>
          <w:szCs w:val="20"/>
        </w:rPr>
      </w:pPr>
      <w:r w:rsidRPr="00BD4912">
        <w:rPr>
          <w:rFonts w:ascii="Times New Roman" w:hAnsi="Times New Roman"/>
          <w:bCs/>
          <w:sz w:val="28"/>
          <w:szCs w:val="20"/>
        </w:rPr>
        <w:lastRenderedPageBreak/>
        <w:t xml:space="preserve">Таким чином, невизначеність виступає невід’ємним атрибутом прийняття господарських рішень. Але слід зазначити, що вона не завжди є негативним фактором, оскільки усвідомлення факту її існування мотивує до самостійного розв’язання господарських завдань, веде до ініціативності та творчого пошуку. </w:t>
      </w:r>
    </w:p>
    <w:p w:rsidR="00BD4912" w:rsidRDefault="00BD4912" w:rsidP="00927AD3">
      <w:pPr>
        <w:spacing w:after="0" w:line="360" w:lineRule="auto"/>
        <w:ind w:firstLine="709"/>
        <w:jc w:val="both"/>
        <w:rPr>
          <w:rFonts w:ascii="Times New Roman" w:hAnsi="Times New Roman"/>
          <w:bCs/>
          <w:sz w:val="28"/>
          <w:szCs w:val="20"/>
        </w:rPr>
      </w:pPr>
      <w:r w:rsidRPr="00BD4912">
        <w:rPr>
          <w:rFonts w:ascii="Times New Roman" w:hAnsi="Times New Roman"/>
          <w:bCs/>
          <w:sz w:val="28"/>
          <w:szCs w:val="20"/>
        </w:rPr>
        <w:t xml:space="preserve">На практиці зниження рівня невизначеності, необхідне для прийняття господарських рішень, забезпечується: </w:t>
      </w:r>
    </w:p>
    <w:p w:rsidR="00BD4912" w:rsidRDefault="00BD4912" w:rsidP="00927AD3">
      <w:pPr>
        <w:spacing w:after="0" w:line="360" w:lineRule="auto"/>
        <w:ind w:firstLine="709"/>
        <w:jc w:val="both"/>
        <w:rPr>
          <w:rFonts w:ascii="Times New Roman" w:hAnsi="Times New Roman"/>
          <w:bCs/>
          <w:sz w:val="28"/>
          <w:szCs w:val="20"/>
        </w:rPr>
      </w:pPr>
      <w:r w:rsidRPr="00BD4912">
        <w:rPr>
          <w:rFonts w:ascii="Times New Roman" w:hAnsi="Times New Roman"/>
          <w:bCs/>
          <w:sz w:val="28"/>
          <w:szCs w:val="20"/>
        </w:rPr>
        <w:t xml:space="preserve">- збором інформації, що зменшує невизначеність очікувань; </w:t>
      </w:r>
    </w:p>
    <w:p w:rsidR="00BD4912" w:rsidRDefault="00BD4912" w:rsidP="00927AD3">
      <w:pPr>
        <w:spacing w:after="0" w:line="360" w:lineRule="auto"/>
        <w:ind w:firstLine="709"/>
        <w:jc w:val="both"/>
        <w:rPr>
          <w:rFonts w:ascii="Times New Roman" w:hAnsi="Times New Roman"/>
          <w:bCs/>
          <w:sz w:val="28"/>
          <w:szCs w:val="20"/>
        </w:rPr>
      </w:pPr>
      <w:r w:rsidRPr="00BD4912">
        <w:rPr>
          <w:rFonts w:ascii="Times New Roman" w:hAnsi="Times New Roman"/>
          <w:bCs/>
          <w:sz w:val="28"/>
          <w:szCs w:val="20"/>
        </w:rPr>
        <w:t xml:space="preserve">- обробкою інформації методами аналізу, прогнозу, сценарію та з’ясуванням причин, форм і наслідків невизначеності; </w:t>
      </w:r>
    </w:p>
    <w:p w:rsidR="00C96719" w:rsidRDefault="00BD4912" w:rsidP="00927AD3">
      <w:pPr>
        <w:spacing w:after="0" w:line="360" w:lineRule="auto"/>
        <w:ind w:firstLine="709"/>
        <w:jc w:val="both"/>
        <w:rPr>
          <w:rFonts w:ascii="Times New Roman" w:hAnsi="Times New Roman"/>
          <w:bCs/>
          <w:sz w:val="28"/>
          <w:szCs w:val="20"/>
        </w:rPr>
      </w:pPr>
      <w:r w:rsidRPr="00BD4912">
        <w:rPr>
          <w:rFonts w:ascii="Times New Roman" w:hAnsi="Times New Roman"/>
          <w:bCs/>
          <w:sz w:val="28"/>
          <w:szCs w:val="20"/>
        </w:rPr>
        <w:t xml:space="preserve">- розробкою моделей, адекватних ситуаціям, що мають місце, й здобуттям у результаті моделювання значень цільових величин, функціональних залежностей станів об’єкта управління та навколишнього середовища. </w:t>
      </w:r>
    </w:p>
    <w:p w:rsidR="00BD4912" w:rsidRPr="00007BFB" w:rsidRDefault="00BD4912" w:rsidP="00927AD3">
      <w:pPr>
        <w:spacing w:after="0" w:line="360" w:lineRule="auto"/>
        <w:ind w:firstLine="709"/>
        <w:jc w:val="both"/>
        <w:rPr>
          <w:rFonts w:ascii="Times New Roman" w:hAnsi="Times New Roman"/>
          <w:bCs/>
          <w:sz w:val="28"/>
          <w:szCs w:val="20"/>
        </w:rPr>
      </w:pPr>
    </w:p>
    <w:p w:rsidR="00B16A7E" w:rsidRPr="00B16A7E" w:rsidRDefault="00B16A7E" w:rsidP="00927AD3">
      <w:pPr>
        <w:spacing w:after="0" w:line="360" w:lineRule="auto"/>
        <w:ind w:firstLine="709"/>
        <w:jc w:val="center"/>
        <w:rPr>
          <w:rFonts w:ascii="Times New Roman" w:hAnsi="Times New Roman"/>
          <w:bCs/>
          <w:sz w:val="28"/>
          <w:szCs w:val="20"/>
          <w:lang w:val="ru-RU"/>
        </w:rPr>
      </w:pPr>
      <w:r w:rsidRPr="00B16A7E">
        <w:rPr>
          <w:rFonts w:ascii="Times New Roman" w:hAnsi="Times New Roman"/>
          <w:bCs/>
          <w:noProof/>
          <w:sz w:val="28"/>
          <w:szCs w:val="20"/>
          <w:lang w:val="en-US"/>
        </w:rPr>
        <w:drawing>
          <wp:inline distT="0" distB="0" distL="0" distR="0" wp14:anchorId="4A3D6955" wp14:editId="30FEC862">
            <wp:extent cx="3600450" cy="1943100"/>
            <wp:effectExtent l="0" t="0" r="0" b="0"/>
            <wp:docPr id="6" name="Рисунок 6" descr="Основні причини невизначеност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Основні причини невизначеності."/>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0450" cy="1943100"/>
                    </a:xfrm>
                    <a:prstGeom prst="rect">
                      <a:avLst/>
                    </a:prstGeom>
                    <a:noFill/>
                    <a:ln>
                      <a:noFill/>
                    </a:ln>
                  </pic:spPr>
                </pic:pic>
              </a:graphicData>
            </a:graphic>
          </wp:inline>
        </w:drawing>
      </w:r>
    </w:p>
    <w:p w:rsidR="00B16A7E" w:rsidRPr="00B16A7E" w:rsidRDefault="00B16A7E" w:rsidP="00927AD3">
      <w:pPr>
        <w:spacing w:after="0" w:line="360" w:lineRule="auto"/>
        <w:ind w:firstLine="709"/>
        <w:jc w:val="center"/>
        <w:rPr>
          <w:rFonts w:ascii="Times New Roman" w:hAnsi="Times New Roman"/>
          <w:bCs/>
          <w:sz w:val="28"/>
          <w:szCs w:val="20"/>
          <w:lang w:val="ru-RU"/>
        </w:rPr>
      </w:pPr>
      <w:r>
        <w:rPr>
          <w:rFonts w:ascii="Times New Roman" w:hAnsi="Times New Roman"/>
          <w:bCs/>
          <w:sz w:val="28"/>
          <w:szCs w:val="20"/>
          <w:lang w:val="ru-RU"/>
        </w:rPr>
        <w:t xml:space="preserve">Рисунок </w:t>
      </w:r>
      <w:r w:rsidR="00007BFB">
        <w:rPr>
          <w:rFonts w:ascii="Times New Roman" w:hAnsi="Times New Roman"/>
          <w:bCs/>
          <w:sz w:val="28"/>
          <w:szCs w:val="20"/>
          <w:lang w:val="ru-RU"/>
        </w:rPr>
        <w:t>2</w:t>
      </w:r>
      <w:r>
        <w:rPr>
          <w:rFonts w:ascii="Times New Roman" w:hAnsi="Times New Roman"/>
          <w:bCs/>
          <w:sz w:val="28"/>
          <w:szCs w:val="20"/>
          <w:lang w:val="ru-RU"/>
        </w:rPr>
        <w:t xml:space="preserve">.1 </w:t>
      </w:r>
      <w:r w:rsidR="00007BFB">
        <w:rPr>
          <w:rFonts w:ascii="Times New Roman" w:hAnsi="Times New Roman"/>
          <w:bCs/>
          <w:sz w:val="28"/>
          <w:szCs w:val="20"/>
          <w:lang w:val="ru-RU"/>
        </w:rPr>
        <w:t>–</w:t>
      </w:r>
      <w:r w:rsidRPr="00B16A7E">
        <w:rPr>
          <w:rFonts w:ascii="Times New Roman" w:hAnsi="Times New Roman"/>
          <w:bCs/>
          <w:sz w:val="28"/>
          <w:szCs w:val="20"/>
          <w:lang w:val="ru-RU"/>
        </w:rPr>
        <w:t xml:space="preserve"> Основні причи</w:t>
      </w:r>
      <w:r w:rsidR="006B7945">
        <w:rPr>
          <w:rFonts w:ascii="Times New Roman" w:hAnsi="Times New Roman"/>
          <w:bCs/>
          <w:sz w:val="28"/>
          <w:szCs w:val="20"/>
          <w:lang w:val="ru-RU"/>
        </w:rPr>
        <w:t>ни невизначеності</w:t>
      </w:r>
    </w:p>
    <w:p w:rsidR="00B16A7E" w:rsidRPr="00007BFB" w:rsidRDefault="00B16A7E" w:rsidP="00927AD3">
      <w:pPr>
        <w:spacing w:after="0" w:line="360" w:lineRule="auto"/>
        <w:ind w:firstLine="709"/>
        <w:jc w:val="both"/>
        <w:rPr>
          <w:rFonts w:ascii="Times New Roman" w:hAnsi="Times New Roman"/>
          <w:bCs/>
          <w:sz w:val="28"/>
          <w:szCs w:val="20"/>
        </w:rPr>
      </w:pPr>
      <w:r w:rsidRPr="00007BFB">
        <w:rPr>
          <w:rFonts w:ascii="Times New Roman" w:hAnsi="Times New Roman"/>
          <w:bCs/>
          <w:sz w:val="28"/>
          <w:szCs w:val="20"/>
        </w:rPr>
        <w:t>Також причини виникнення невизначеності й зумовленого нею ризику поділяють на три групи.</w:t>
      </w:r>
    </w:p>
    <w:p w:rsidR="00B16A7E" w:rsidRPr="00007BFB" w:rsidRDefault="00B16A7E" w:rsidP="00927AD3">
      <w:pPr>
        <w:spacing w:after="0" w:line="360" w:lineRule="auto"/>
        <w:ind w:firstLine="709"/>
        <w:jc w:val="both"/>
        <w:rPr>
          <w:rFonts w:ascii="Times New Roman" w:hAnsi="Times New Roman"/>
          <w:bCs/>
          <w:sz w:val="28"/>
          <w:szCs w:val="20"/>
        </w:rPr>
      </w:pPr>
      <w:r w:rsidRPr="00007BFB">
        <w:rPr>
          <w:rFonts w:ascii="Times New Roman" w:hAnsi="Times New Roman"/>
          <w:bCs/>
          <w:i/>
          <w:iCs/>
          <w:sz w:val="28"/>
          <w:szCs w:val="20"/>
        </w:rPr>
        <w:t>Перша група.</w:t>
      </w:r>
      <w:r w:rsidRPr="00007BFB">
        <w:rPr>
          <w:rFonts w:ascii="Times New Roman" w:hAnsi="Times New Roman"/>
          <w:bCs/>
          <w:sz w:val="28"/>
          <w:szCs w:val="20"/>
        </w:rPr>
        <w:t> Більшість пов'язаних з економікою процесів є принципово індетермінованими. Таким, наприклад, є науково-технічний прогрес, про хід</w:t>
      </w:r>
      <w:r w:rsidRPr="00B16A7E">
        <w:rPr>
          <w:rFonts w:ascii="Times New Roman" w:hAnsi="Times New Roman"/>
          <w:bCs/>
          <w:sz w:val="28"/>
          <w:szCs w:val="20"/>
          <w:lang w:val="ru-RU"/>
        </w:rPr>
        <w:t xml:space="preserve"> </w:t>
      </w:r>
      <w:r w:rsidRPr="00007BFB">
        <w:rPr>
          <w:rFonts w:ascii="Times New Roman" w:hAnsi="Times New Roman"/>
          <w:bCs/>
          <w:sz w:val="28"/>
          <w:szCs w:val="20"/>
        </w:rPr>
        <w:t>якого неможливо зробити точний прогноз. Важко передбачити також різні природні явища, зміни клімату, розвиток смаків споживачів тощо.</w:t>
      </w:r>
    </w:p>
    <w:p w:rsidR="00B16A7E" w:rsidRPr="00007BFB" w:rsidRDefault="00B16A7E" w:rsidP="00927AD3">
      <w:pPr>
        <w:spacing w:after="0" w:line="360" w:lineRule="auto"/>
        <w:ind w:firstLine="709"/>
        <w:jc w:val="both"/>
        <w:rPr>
          <w:rFonts w:ascii="Times New Roman" w:hAnsi="Times New Roman"/>
          <w:bCs/>
          <w:sz w:val="28"/>
          <w:szCs w:val="20"/>
        </w:rPr>
      </w:pPr>
      <w:r w:rsidRPr="00007BFB">
        <w:rPr>
          <w:rFonts w:ascii="Times New Roman" w:hAnsi="Times New Roman"/>
          <w:bCs/>
          <w:i/>
          <w:iCs/>
          <w:sz w:val="28"/>
          <w:szCs w:val="20"/>
        </w:rPr>
        <w:t>Друга група.</w:t>
      </w:r>
      <w:r w:rsidRPr="00007BFB">
        <w:rPr>
          <w:rFonts w:ascii="Times New Roman" w:hAnsi="Times New Roman"/>
          <w:bCs/>
          <w:sz w:val="28"/>
          <w:szCs w:val="20"/>
        </w:rPr>
        <w:t xml:space="preserve"> Можна говорити про економічно оптимальну неповноту інформації, бо нерідко більш доцільно працювати з неповною інформацією, </w:t>
      </w:r>
      <w:r w:rsidRPr="00007BFB">
        <w:rPr>
          <w:rFonts w:ascii="Times New Roman" w:hAnsi="Times New Roman"/>
          <w:bCs/>
          <w:sz w:val="28"/>
          <w:szCs w:val="20"/>
        </w:rPr>
        <w:lastRenderedPageBreak/>
        <w:t>ніж збирати вкрай дорогу практично повну інформацію. До цієї групи можна віднести і неповноту інформації, обумовлену обмеженістю потужностей для її обробки, бо ця обмеженість пояснюється економічними причинами. Сюди ж відносять і неточності, що виникають внаслідок наближених методів оцінки даних, наприклад вибіркові спостереження і експертні оцінки. Зменшення цих неточностей також потребує певних додаткових затрат.</w:t>
      </w:r>
    </w:p>
    <w:p w:rsidR="00B16A7E" w:rsidRDefault="00B16A7E" w:rsidP="00927AD3">
      <w:pPr>
        <w:spacing w:after="0" w:line="360" w:lineRule="auto"/>
        <w:ind w:firstLine="709"/>
        <w:jc w:val="both"/>
        <w:rPr>
          <w:rFonts w:ascii="Times New Roman" w:hAnsi="Times New Roman"/>
          <w:bCs/>
          <w:sz w:val="28"/>
          <w:szCs w:val="20"/>
        </w:rPr>
      </w:pPr>
      <w:r w:rsidRPr="00007BFB">
        <w:rPr>
          <w:rFonts w:ascii="Times New Roman" w:hAnsi="Times New Roman"/>
          <w:bCs/>
          <w:i/>
          <w:iCs/>
          <w:sz w:val="28"/>
          <w:szCs w:val="20"/>
        </w:rPr>
        <w:t>Третя група.</w:t>
      </w:r>
      <w:r w:rsidRPr="00007BFB">
        <w:rPr>
          <w:rFonts w:ascii="Times New Roman" w:hAnsi="Times New Roman"/>
          <w:bCs/>
          <w:sz w:val="28"/>
          <w:szCs w:val="20"/>
        </w:rPr>
        <w:t> Існує, так би мовити, "організована" невизначеність, або асиметрія інформації. Вона спричинена тим, що нерідко деякі економічні агенти вважають доцільним приховувати деяку частину інформації з економічних, політичних чи з інших причин. Наприклад, надто важко прогнозувати можливості зовнішньо-торговельних операцій із стратегічними товарами. Іноді керуючому органові управління важко оцінити можливості та зусилля підлеглих підрозділів, і навпаки.</w:t>
      </w:r>
    </w:p>
    <w:p w:rsidR="00C96719" w:rsidRPr="00007BFB" w:rsidRDefault="00C96719" w:rsidP="00927AD3">
      <w:pPr>
        <w:spacing w:after="0" w:line="360" w:lineRule="auto"/>
        <w:ind w:firstLine="709"/>
        <w:jc w:val="both"/>
        <w:rPr>
          <w:rFonts w:ascii="Times New Roman" w:hAnsi="Times New Roman"/>
          <w:bCs/>
          <w:sz w:val="28"/>
          <w:szCs w:val="20"/>
        </w:rPr>
      </w:pPr>
    </w:p>
    <w:p w:rsidR="00C96719" w:rsidRPr="00C96719" w:rsidRDefault="00C96719" w:rsidP="0053570A">
      <w:pPr>
        <w:pStyle w:val="a4"/>
        <w:numPr>
          <w:ilvl w:val="2"/>
          <w:numId w:val="14"/>
        </w:numPr>
        <w:spacing w:after="0" w:line="360" w:lineRule="auto"/>
        <w:jc w:val="both"/>
        <w:rPr>
          <w:rFonts w:ascii="Times New Roman" w:hAnsi="Times New Roman"/>
          <w:b/>
          <w:bCs/>
          <w:sz w:val="28"/>
          <w:szCs w:val="20"/>
        </w:rPr>
      </w:pPr>
      <w:r w:rsidRPr="00C96719">
        <w:rPr>
          <w:rFonts w:ascii="Times New Roman" w:hAnsi="Times New Roman"/>
          <w:b/>
          <w:bCs/>
          <w:sz w:val="28"/>
          <w:szCs w:val="20"/>
        </w:rPr>
        <w:t xml:space="preserve">Критерії прийняття рішень в умовах невизначеності </w:t>
      </w:r>
    </w:p>
    <w:p w:rsidR="00C96719" w:rsidRDefault="00C96719" w:rsidP="00C96719">
      <w:pPr>
        <w:spacing w:after="0" w:line="360" w:lineRule="auto"/>
        <w:ind w:firstLine="708"/>
        <w:jc w:val="both"/>
        <w:rPr>
          <w:rFonts w:ascii="Times New Roman" w:hAnsi="Times New Roman"/>
          <w:bCs/>
          <w:sz w:val="28"/>
          <w:szCs w:val="20"/>
        </w:rPr>
      </w:pPr>
      <w:r w:rsidRPr="00C96719">
        <w:rPr>
          <w:rFonts w:ascii="Times New Roman" w:hAnsi="Times New Roman"/>
          <w:bCs/>
          <w:sz w:val="28"/>
          <w:szCs w:val="20"/>
        </w:rPr>
        <w:t xml:space="preserve">Прийняття рішень в умовах невизначеності, яка породжує ризик, характеризується тим, що неможливо однозначно передбачити їхні наслідки. Тобто варіанти будь-якої економічної діяльності, що розглядаються, є варіантами з різним (за величиною) рівнем сподіваного прибутку й характеризуються різною ймовірністю (об’єктивною чи суб’єктивною), що цей прибуток буде досягнуто саме на цьому рівні. Така непевність призводить до того, що прибуток стає випадковою чи розпливчастою величиною, яку можна максимізувати лише за умови прийняття ряду гіпотез та коли у підприємця (менеджера) наявна певна схильність (несхильність) до ризику як міри (ступеня) невизначеності. </w:t>
      </w:r>
    </w:p>
    <w:p w:rsidR="00C96719" w:rsidRDefault="00C96719" w:rsidP="00C96719">
      <w:pPr>
        <w:spacing w:after="0" w:line="360" w:lineRule="auto"/>
        <w:ind w:firstLine="708"/>
        <w:jc w:val="both"/>
        <w:rPr>
          <w:rFonts w:ascii="Times New Roman" w:hAnsi="Times New Roman"/>
          <w:bCs/>
          <w:sz w:val="28"/>
          <w:szCs w:val="20"/>
        </w:rPr>
      </w:pPr>
      <w:r w:rsidRPr="00C96719">
        <w:rPr>
          <w:rFonts w:ascii="Times New Roman" w:hAnsi="Times New Roman"/>
          <w:bCs/>
          <w:sz w:val="28"/>
          <w:szCs w:val="20"/>
        </w:rPr>
        <w:t xml:space="preserve">Для вибору оптимальної стратегії в ситуації невизначеності використовують декілька критеріїв. Кожен з критеріїв передбачає як оптимальне рішення використовувати тільки одну конкретну стратегію (“чисту” стратегію). Але в деяких випадках краще не дотримуватися одної стратегії, а застосовувати декілька (“мішану” стратегію). </w:t>
      </w:r>
    </w:p>
    <w:p w:rsidR="00C96719" w:rsidRDefault="00C96719" w:rsidP="00C96719">
      <w:pPr>
        <w:spacing w:after="0" w:line="360" w:lineRule="auto"/>
        <w:ind w:firstLine="708"/>
        <w:jc w:val="both"/>
        <w:rPr>
          <w:rFonts w:ascii="Times New Roman" w:hAnsi="Times New Roman"/>
          <w:bCs/>
          <w:sz w:val="28"/>
          <w:szCs w:val="20"/>
        </w:rPr>
      </w:pPr>
      <w:r w:rsidRPr="00C96719">
        <w:rPr>
          <w:rFonts w:ascii="Times New Roman" w:hAnsi="Times New Roman"/>
          <w:bCs/>
          <w:sz w:val="28"/>
          <w:szCs w:val="20"/>
        </w:rPr>
        <w:lastRenderedPageBreak/>
        <w:t>За наявності декількох альтернативних станів зовнішнього середовища і внутрішніх умов підприємства їм відповідають належні значення цільових функції. Якщо жодна з альтернатив не домінуватиме, то постає завдання вибору рішення із застосуванням правил і критеріїв теорії прийняття рішень.</w:t>
      </w:r>
    </w:p>
    <w:p w:rsidR="00C96719" w:rsidRDefault="00C96719" w:rsidP="00C96719">
      <w:pPr>
        <w:spacing w:after="0" w:line="360" w:lineRule="auto"/>
        <w:ind w:firstLine="708"/>
        <w:jc w:val="both"/>
        <w:rPr>
          <w:rFonts w:ascii="Times New Roman" w:hAnsi="Times New Roman"/>
          <w:bCs/>
          <w:sz w:val="28"/>
          <w:szCs w:val="20"/>
        </w:rPr>
      </w:pPr>
      <w:r w:rsidRPr="00C96719">
        <w:rPr>
          <w:rFonts w:ascii="Times New Roman" w:hAnsi="Times New Roman"/>
          <w:bCs/>
          <w:sz w:val="28"/>
          <w:szCs w:val="20"/>
        </w:rPr>
        <w:t xml:space="preserve">Наведемо декілька загальних критеріїв раціонального вибору варіантів рішень з безлічі можливих. Критерії засновані на аналізі матриці можливих станів навколишнього середовища й альтернатив рішень. </w:t>
      </w:r>
    </w:p>
    <w:p w:rsidR="00C96719" w:rsidRDefault="00C96719" w:rsidP="00C96719">
      <w:pPr>
        <w:spacing w:after="0" w:line="360" w:lineRule="auto"/>
        <w:ind w:firstLine="708"/>
        <w:jc w:val="both"/>
        <w:rPr>
          <w:rFonts w:ascii="Times New Roman" w:hAnsi="Times New Roman"/>
          <w:bCs/>
          <w:sz w:val="28"/>
          <w:szCs w:val="20"/>
        </w:rPr>
      </w:pPr>
      <w:r w:rsidRPr="00C96719">
        <w:rPr>
          <w:rFonts w:ascii="Times New Roman" w:hAnsi="Times New Roman"/>
          <w:bCs/>
          <w:sz w:val="28"/>
          <w:szCs w:val="20"/>
        </w:rPr>
        <w:t>Для прийняття рішень в умовах невизначеності за допомогою статичної ігрової моделі вхідна інформація подається у вигляді матриці, рядки якої – це можливі альтернативні рішення, а стовпчики – стани системи (середовища).</w:t>
      </w:r>
    </w:p>
    <w:p w:rsidR="00C96719" w:rsidRDefault="00C96719" w:rsidP="00C96719">
      <w:pPr>
        <w:spacing w:after="0" w:line="360" w:lineRule="auto"/>
        <w:ind w:firstLine="708"/>
        <w:jc w:val="both"/>
        <w:rPr>
          <w:rFonts w:ascii="Times New Roman" w:hAnsi="Times New Roman"/>
          <w:bCs/>
          <w:sz w:val="28"/>
          <w:szCs w:val="20"/>
        </w:rPr>
      </w:pPr>
      <w:r w:rsidRPr="00C96719">
        <w:rPr>
          <w:rFonts w:ascii="Times New Roman" w:hAnsi="Times New Roman"/>
          <w:bCs/>
          <w:sz w:val="28"/>
          <w:szCs w:val="20"/>
        </w:rPr>
        <w:t xml:space="preserve">Кожній альтернативі рішень і кожному стану системи (середовища) відповідає результат (наслідок рішення), який визначає витрати або виграш за вибору даної альтернативи рішення та реалізації даного стану системи. </w:t>
      </w:r>
    </w:p>
    <w:p w:rsidR="00C96719" w:rsidRDefault="00C96719" w:rsidP="00C96719">
      <w:pPr>
        <w:spacing w:after="0" w:line="360" w:lineRule="auto"/>
        <w:ind w:firstLine="708"/>
        <w:jc w:val="both"/>
        <w:rPr>
          <w:rFonts w:ascii="Times New Roman" w:hAnsi="Times New Roman"/>
          <w:bCs/>
          <w:sz w:val="28"/>
          <w:szCs w:val="20"/>
        </w:rPr>
      </w:pPr>
      <w:r w:rsidRPr="00C96719">
        <w:rPr>
          <w:rFonts w:ascii="Times New Roman" w:hAnsi="Times New Roman"/>
          <w:bCs/>
          <w:sz w:val="28"/>
          <w:szCs w:val="20"/>
        </w:rPr>
        <w:t xml:space="preserve">У дискретному (перервному) випадку дані задаються у формі такої матриці прибутків: </w:t>
      </w:r>
    </w:p>
    <w:p w:rsidR="00C96719" w:rsidRDefault="00C96719" w:rsidP="006F5632">
      <w:pPr>
        <w:spacing w:after="0" w:line="360" w:lineRule="auto"/>
        <w:ind w:firstLine="708"/>
        <w:jc w:val="center"/>
        <w:rPr>
          <w:rFonts w:ascii="Times New Roman" w:hAnsi="Times New Roman"/>
          <w:bCs/>
          <w:sz w:val="28"/>
          <w:szCs w:val="20"/>
        </w:rPr>
      </w:pPr>
      <w:r w:rsidRPr="00C96719">
        <w:rPr>
          <w:rFonts w:ascii="Times New Roman" w:hAnsi="Times New Roman"/>
          <w:bCs/>
          <w:sz w:val="28"/>
          <w:szCs w:val="20"/>
        </w:rPr>
        <w:t>МАТРИЦЯ ПРИБУТКІВ</w:t>
      </w:r>
    </w:p>
    <w:tbl>
      <w:tblPr>
        <w:tblStyle w:val="a5"/>
        <w:tblW w:w="0" w:type="auto"/>
        <w:jc w:val="center"/>
        <w:tblLook w:val="04A0" w:firstRow="1" w:lastRow="0" w:firstColumn="1" w:lastColumn="0" w:noHBand="0" w:noVBand="1"/>
      </w:tblPr>
      <w:tblGrid>
        <w:gridCol w:w="1868"/>
        <w:gridCol w:w="1869"/>
        <w:gridCol w:w="1869"/>
        <w:gridCol w:w="1869"/>
        <w:gridCol w:w="1869"/>
      </w:tblGrid>
      <w:tr w:rsidR="00C96719" w:rsidRPr="00C96719" w:rsidTr="00C96719">
        <w:trPr>
          <w:jc w:val="center"/>
        </w:trPr>
        <w:tc>
          <w:tcPr>
            <w:tcW w:w="1868" w:type="dxa"/>
          </w:tcPr>
          <w:p w:rsidR="00C96719" w:rsidRPr="00C96719" w:rsidRDefault="00C96719" w:rsidP="00C96719">
            <w:pPr>
              <w:spacing w:line="360" w:lineRule="auto"/>
              <w:jc w:val="center"/>
              <w:rPr>
                <w:rFonts w:ascii="Times New Roman" w:hAnsi="Times New Roman"/>
                <w:bCs/>
                <w:sz w:val="28"/>
                <w:szCs w:val="20"/>
              </w:rPr>
            </w:pPr>
          </w:p>
        </w:tc>
        <w:tc>
          <w:tcPr>
            <w:tcW w:w="1869" w:type="dxa"/>
          </w:tcPr>
          <w:p w:rsidR="00C96719" w:rsidRPr="00C96719" w:rsidRDefault="00C96719" w:rsidP="00C96719">
            <w:pPr>
              <w:spacing w:line="360" w:lineRule="auto"/>
              <w:jc w:val="center"/>
              <w:rPr>
                <w:rFonts w:ascii="Times New Roman" w:hAnsi="Times New Roman"/>
                <w:bCs/>
                <w:sz w:val="28"/>
                <w:szCs w:val="20"/>
              </w:rPr>
            </w:pPr>
            <w:r w:rsidRPr="00C96719">
              <w:rPr>
                <w:rFonts w:ascii="Times New Roman" w:hAnsi="Times New Roman"/>
                <w:bCs/>
                <w:sz w:val="28"/>
                <w:szCs w:val="20"/>
              </w:rPr>
              <w:t>S</w:t>
            </w:r>
            <w:r w:rsidRPr="00C96719">
              <w:rPr>
                <w:rFonts w:ascii="Times New Roman" w:hAnsi="Times New Roman"/>
                <w:bCs/>
                <w:sz w:val="28"/>
                <w:szCs w:val="20"/>
                <w:vertAlign w:val="subscript"/>
              </w:rPr>
              <w:t>1</w:t>
            </w:r>
          </w:p>
        </w:tc>
        <w:tc>
          <w:tcPr>
            <w:tcW w:w="1869" w:type="dxa"/>
          </w:tcPr>
          <w:p w:rsidR="00C96719" w:rsidRPr="00C96719" w:rsidRDefault="00C96719" w:rsidP="00C96719">
            <w:pPr>
              <w:spacing w:line="360" w:lineRule="auto"/>
              <w:jc w:val="center"/>
              <w:rPr>
                <w:rFonts w:ascii="Times New Roman" w:hAnsi="Times New Roman"/>
                <w:bCs/>
                <w:sz w:val="28"/>
                <w:szCs w:val="20"/>
              </w:rPr>
            </w:pPr>
            <w:r w:rsidRPr="00C96719">
              <w:rPr>
                <w:rFonts w:ascii="Times New Roman" w:hAnsi="Times New Roman"/>
                <w:bCs/>
                <w:sz w:val="28"/>
                <w:szCs w:val="20"/>
              </w:rPr>
              <w:t>S</w:t>
            </w:r>
            <w:r w:rsidRPr="00C96719">
              <w:rPr>
                <w:rFonts w:ascii="Times New Roman" w:hAnsi="Times New Roman"/>
                <w:bCs/>
                <w:sz w:val="28"/>
                <w:szCs w:val="20"/>
                <w:vertAlign w:val="subscript"/>
              </w:rPr>
              <w:t>1</w:t>
            </w:r>
          </w:p>
        </w:tc>
        <w:tc>
          <w:tcPr>
            <w:tcW w:w="1869" w:type="dxa"/>
          </w:tcPr>
          <w:p w:rsidR="00C96719" w:rsidRPr="00C96719" w:rsidRDefault="00C96719" w:rsidP="00C96719">
            <w:pPr>
              <w:spacing w:line="360" w:lineRule="auto"/>
              <w:jc w:val="center"/>
              <w:rPr>
                <w:rFonts w:ascii="Times New Roman" w:hAnsi="Times New Roman"/>
                <w:bCs/>
                <w:sz w:val="28"/>
                <w:szCs w:val="20"/>
              </w:rPr>
            </w:pPr>
            <w:r w:rsidRPr="00C96719">
              <w:rPr>
                <w:rFonts w:ascii="Times New Roman" w:hAnsi="Times New Roman"/>
                <w:bCs/>
                <w:sz w:val="28"/>
                <w:szCs w:val="20"/>
              </w:rPr>
              <w:t>…</w:t>
            </w:r>
          </w:p>
        </w:tc>
        <w:tc>
          <w:tcPr>
            <w:tcW w:w="1869" w:type="dxa"/>
          </w:tcPr>
          <w:p w:rsidR="00C96719" w:rsidRPr="00C96719" w:rsidRDefault="00C96719" w:rsidP="00C96719">
            <w:pPr>
              <w:spacing w:line="360" w:lineRule="auto"/>
              <w:jc w:val="center"/>
              <w:rPr>
                <w:rFonts w:ascii="Times New Roman" w:hAnsi="Times New Roman"/>
                <w:bCs/>
                <w:sz w:val="28"/>
                <w:szCs w:val="20"/>
              </w:rPr>
            </w:pPr>
            <w:r w:rsidRPr="00C96719">
              <w:rPr>
                <w:rFonts w:ascii="Times New Roman" w:hAnsi="Times New Roman"/>
                <w:bCs/>
                <w:sz w:val="28"/>
                <w:szCs w:val="20"/>
              </w:rPr>
              <w:t>S</w:t>
            </w:r>
            <w:r w:rsidRPr="00C96719">
              <w:rPr>
                <w:rFonts w:ascii="Times New Roman" w:hAnsi="Times New Roman"/>
                <w:bCs/>
                <w:sz w:val="28"/>
                <w:szCs w:val="20"/>
                <w:vertAlign w:val="subscript"/>
              </w:rPr>
              <w:t>m</w:t>
            </w:r>
          </w:p>
        </w:tc>
      </w:tr>
      <w:tr w:rsidR="00C96719" w:rsidRPr="00C96719" w:rsidTr="00C96719">
        <w:trPr>
          <w:jc w:val="center"/>
        </w:trPr>
        <w:tc>
          <w:tcPr>
            <w:tcW w:w="1868" w:type="dxa"/>
          </w:tcPr>
          <w:p w:rsidR="00C96719" w:rsidRPr="00C96719" w:rsidRDefault="00C96719" w:rsidP="00C96719">
            <w:pPr>
              <w:spacing w:line="360" w:lineRule="auto"/>
              <w:jc w:val="center"/>
              <w:rPr>
                <w:rFonts w:ascii="Times New Roman" w:hAnsi="Times New Roman"/>
                <w:bCs/>
                <w:sz w:val="28"/>
                <w:szCs w:val="20"/>
              </w:rPr>
            </w:pPr>
            <w:r w:rsidRPr="00C96719">
              <w:rPr>
                <w:rFonts w:ascii="Times New Roman" w:hAnsi="Times New Roman"/>
                <w:bCs/>
                <w:sz w:val="28"/>
                <w:szCs w:val="20"/>
              </w:rPr>
              <w:t>A</w:t>
            </w:r>
            <w:r w:rsidRPr="00C96719">
              <w:rPr>
                <w:rFonts w:ascii="Times New Roman" w:hAnsi="Times New Roman"/>
                <w:bCs/>
                <w:sz w:val="28"/>
                <w:szCs w:val="20"/>
                <w:vertAlign w:val="subscript"/>
              </w:rPr>
              <w:t>1</w:t>
            </w:r>
          </w:p>
        </w:tc>
        <w:tc>
          <w:tcPr>
            <w:tcW w:w="1869" w:type="dxa"/>
          </w:tcPr>
          <w:p w:rsidR="00C96719" w:rsidRPr="00C96719" w:rsidRDefault="00C96719" w:rsidP="00C96719">
            <w:pPr>
              <w:spacing w:line="360" w:lineRule="auto"/>
              <w:jc w:val="center"/>
              <w:rPr>
                <w:rFonts w:ascii="Times New Roman" w:hAnsi="Times New Roman"/>
                <w:bCs/>
                <w:sz w:val="28"/>
                <w:szCs w:val="20"/>
              </w:rPr>
            </w:pPr>
            <w:r w:rsidRPr="00C96719">
              <w:rPr>
                <w:rFonts w:ascii="Times New Roman" w:hAnsi="Times New Roman"/>
                <w:bCs/>
                <w:sz w:val="28"/>
                <w:szCs w:val="20"/>
              </w:rPr>
              <w:t>a</w:t>
            </w:r>
            <w:r w:rsidRPr="00C96719">
              <w:rPr>
                <w:rFonts w:ascii="Times New Roman" w:hAnsi="Times New Roman"/>
                <w:bCs/>
                <w:sz w:val="28"/>
                <w:szCs w:val="20"/>
                <w:vertAlign w:val="subscript"/>
              </w:rPr>
              <w:t>11</w:t>
            </w:r>
          </w:p>
        </w:tc>
        <w:tc>
          <w:tcPr>
            <w:tcW w:w="1869" w:type="dxa"/>
          </w:tcPr>
          <w:p w:rsidR="00C96719" w:rsidRPr="00C96719" w:rsidRDefault="00C96719" w:rsidP="00C96719">
            <w:pPr>
              <w:spacing w:line="360" w:lineRule="auto"/>
              <w:jc w:val="center"/>
              <w:rPr>
                <w:rFonts w:ascii="Times New Roman" w:hAnsi="Times New Roman"/>
                <w:bCs/>
                <w:sz w:val="28"/>
                <w:szCs w:val="20"/>
              </w:rPr>
            </w:pPr>
            <w:r w:rsidRPr="00C96719">
              <w:rPr>
                <w:rFonts w:ascii="Times New Roman" w:hAnsi="Times New Roman"/>
                <w:bCs/>
                <w:sz w:val="28"/>
                <w:szCs w:val="20"/>
              </w:rPr>
              <w:t>a</w:t>
            </w:r>
            <w:r w:rsidRPr="00C96719">
              <w:rPr>
                <w:rFonts w:ascii="Times New Roman" w:hAnsi="Times New Roman"/>
                <w:bCs/>
                <w:sz w:val="28"/>
                <w:szCs w:val="20"/>
                <w:vertAlign w:val="subscript"/>
              </w:rPr>
              <w:t>12</w:t>
            </w:r>
          </w:p>
        </w:tc>
        <w:tc>
          <w:tcPr>
            <w:tcW w:w="1869" w:type="dxa"/>
          </w:tcPr>
          <w:p w:rsidR="00C96719" w:rsidRPr="00C96719" w:rsidRDefault="00C96719" w:rsidP="00C96719">
            <w:pPr>
              <w:spacing w:line="360" w:lineRule="auto"/>
              <w:jc w:val="center"/>
              <w:rPr>
                <w:rFonts w:ascii="Times New Roman" w:hAnsi="Times New Roman"/>
                <w:bCs/>
                <w:sz w:val="28"/>
                <w:szCs w:val="20"/>
              </w:rPr>
            </w:pPr>
            <w:r w:rsidRPr="00C96719">
              <w:rPr>
                <w:rFonts w:ascii="Times New Roman" w:hAnsi="Times New Roman"/>
                <w:bCs/>
                <w:sz w:val="28"/>
                <w:szCs w:val="20"/>
              </w:rPr>
              <w:t>…</w:t>
            </w:r>
          </w:p>
        </w:tc>
        <w:tc>
          <w:tcPr>
            <w:tcW w:w="1869" w:type="dxa"/>
          </w:tcPr>
          <w:p w:rsidR="00C96719" w:rsidRPr="00C96719" w:rsidRDefault="00C96719" w:rsidP="00C96719">
            <w:pPr>
              <w:spacing w:line="360" w:lineRule="auto"/>
              <w:jc w:val="center"/>
              <w:rPr>
                <w:rFonts w:ascii="Times New Roman" w:hAnsi="Times New Roman"/>
                <w:bCs/>
                <w:sz w:val="28"/>
                <w:szCs w:val="20"/>
              </w:rPr>
            </w:pPr>
            <w:r w:rsidRPr="00C96719">
              <w:rPr>
                <w:rFonts w:ascii="Times New Roman" w:hAnsi="Times New Roman"/>
                <w:bCs/>
                <w:sz w:val="28"/>
                <w:szCs w:val="20"/>
              </w:rPr>
              <w:t>a</w:t>
            </w:r>
            <w:r w:rsidRPr="00C96719">
              <w:rPr>
                <w:rFonts w:ascii="Times New Roman" w:hAnsi="Times New Roman"/>
                <w:bCs/>
                <w:sz w:val="28"/>
                <w:szCs w:val="20"/>
                <w:vertAlign w:val="subscript"/>
              </w:rPr>
              <w:t>1m</w:t>
            </w:r>
          </w:p>
        </w:tc>
      </w:tr>
      <w:tr w:rsidR="00C96719" w:rsidRPr="00C96719" w:rsidTr="00C96719">
        <w:trPr>
          <w:jc w:val="center"/>
        </w:trPr>
        <w:tc>
          <w:tcPr>
            <w:tcW w:w="1868" w:type="dxa"/>
          </w:tcPr>
          <w:p w:rsidR="00C96719" w:rsidRPr="00C96719" w:rsidRDefault="00C96719" w:rsidP="00C96719">
            <w:pPr>
              <w:spacing w:line="360" w:lineRule="auto"/>
              <w:jc w:val="center"/>
              <w:rPr>
                <w:rFonts w:ascii="Times New Roman" w:hAnsi="Times New Roman"/>
                <w:bCs/>
                <w:sz w:val="28"/>
                <w:szCs w:val="20"/>
              </w:rPr>
            </w:pPr>
            <w:r w:rsidRPr="00C96719">
              <w:rPr>
                <w:rFonts w:ascii="Times New Roman" w:hAnsi="Times New Roman"/>
                <w:bCs/>
                <w:sz w:val="28"/>
                <w:szCs w:val="20"/>
              </w:rPr>
              <w:t>A</w:t>
            </w:r>
            <w:r w:rsidRPr="00C96719">
              <w:rPr>
                <w:rFonts w:ascii="Times New Roman" w:hAnsi="Times New Roman"/>
                <w:bCs/>
                <w:sz w:val="28"/>
                <w:szCs w:val="20"/>
                <w:vertAlign w:val="subscript"/>
              </w:rPr>
              <w:t>2</w:t>
            </w:r>
          </w:p>
        </w:tc>
        <w:tc>
          <w:tcPr>
            <w:tcW w:w="1869" w:type="dxa"/>
          </w:tcPr>
          <w:p w:rsidR="00C96719" w:rsidRPr="00C96719" w:rsidRDefault="00C96719" w:rsidP="00C96719">
            <w:pPr>
              <w:spacing w:line="360" w:lineRule="auto"/>
              <w:jc w:val="center"/>
              <w:rPr>
                <w:rFonts w:ascii="Times New Roman" w:hAnsi="Times New Roman"/>
                <w:bCs/>
                <w:sz w:val="28"/>
                <w:szCs w:val="20"/>
              </w:rPr>
            </w:pPr>
            <w:r w:rsidRPr="00C96719">
              <w:rPr>
                <w:rFonts w:ascii="Times New Roman" w:hAnsi="Times New Roman"/>
                <w:bCs/>
                <w:sz w:val="28"/>
                <w:szCs w:val="20"/>
              </w:rPr>
              <w:t>a</w:t>
            </w:r>
            <w:r w:rsidRPr="00C96719">
              <w:rPr>
                <w:rFonts w:ascii="Times New Roman" w:hAnsi="Times New Roman"/>
                <w:bCs/>
                <w:sz w:val="28"/>
                <w:szCs w:val="20"/>
                <w:vertAlign w:val="subscript"/>
              </w:rPr>
              <w:t>21</w:t>
            </w:r>
          </w:p>
        </w:tc>
        <w:tc>
          <w:tcPr>
            <w:tcW w:w="1869" w:type="dxa"/>
          </w:tcPr>
          <w:p w:rsidR="00C96719" w:rsidRPr="00C96719" w:rsidRDefault="00C96719" w:rsidP="00C96719">
            <w:pPr>
              <w:spacing w:line="360" w:lineRule="auto"/>
              <w:jc w:val="center"/>
              <w:rPr>
                <w:rFonts w:ascii="Times New Roman" w:hAnsi="Times New Roman"/>
                <w:bCs/>
                <w:sz w:val="28"/>
                <w:szCs w:val="20"/>
              </w:rPr>
            </w:pPr>
            <w:r w:rsidRPr="00C96719">
              <w:rPr>
                <w:rFonts w:ascii="Times New Roman" w:hAnsi="Times New Roman"/>
                <w:bCs/>
                <w:sz w:val="28"/>
                <w:szCs w:val="20"/>
              </w:rPr>
              <w:t>a</w:t>
            </w:r>
            <w:r w:rsidRPr="00C96719">
              <w:rPr>
                <w:rFonts w:ascii="Times New Roman" w:hAnsi="Times New Roman"/>
                <w:bCs/>
                <w:sz w:val="28"/>
                <w:szCs w:val="20"/>
                <w:vertAlign w:val="subscript"/>
              </w:rPr>
              <w:t>22</w:t>
            </w:r>
          </w:p>
        </w:tc>
        <w:tc>
          <w:tcPr>
            <w:tcW w:w="1869" w:type="dxa"/>
          </w:tcPr>
          <w:p w:rsidR="00C96719" w:rsidRPr="00C96719" w:rsidRDefault="00C96719" w:rsidP="00C96719">
            <w:pPr>
              <w:spacing w:line="360" w:lineRule="auto"/>
              <w:jc w:val="center"/>
              <w:rPr>
                <w:rFonts w:ascii="Times New Roman" w:hAnsi="Times New Roman"/>
                <w:bCs/>
                <w:sz w:val="28"/>
                <w:szCs w:val="20"/>
              </w:rPr>
            </w:pPr>
          </w:p>
        </w:tc>
        <w:tc>
          <w:tcPr>
            <w:tcW w:w="1869" w:type="dxa"/>
          </w:tcPr>
          <w:p w:rsidR="00C96719" w:rsidRPr="00C96719" w:rsidRDefault="00C96719" w:rsidP="00C96719">
            <w:pPr>
              <w:spacing w:line="360" w:lineRule="auto"/>
              <w:jc w:val="center"/>
              <w:rPr>
                <w:rFonts w:ascii="Times New Roman" w:hAnsi="Times New Roman"/>
                <w:bCs/>
                <w:sz w:val="28"/>
                <w:szCs w:val="20"/>
              </w:rPr>
            </w:pPr>
            <w:r w:rsidRPr="00C96719">
              <w:rPr>
                <w:rFonts w:ascii="Times New Roman" w:hAnsi="Times New Roman"/>
                <w:bCs/>
                <w:sz w:val="28"/>
                <w:szCs w:val="20"/>
              </w:rPr>
              <w:t>a</w:t>
            </w:r>
            <w:r w:rsidRPr="00C96719">
              <w:rPr>
                <w:rFonts w:ascii="Times New Roman" w:hAnsi="Times New Roman"/>
                <w:bCs/>
                <w:sz w:val="28"/>
                <w:szCs w:val="20"/>
                <w:vertAlign w:val="subscript"/>
              </w:rPr>
              <w:t>2m</w:t>
            </w:r>
          </w:p>
        </w:tc>
      </w:tr>
      <w:tr w:rsidR="00C96719" w:rsidRPr="00C96719" w:rsidTr="00C96719">
        <w:trPr>
          <w:jc w:val="center"/>
        </w:trPr>
        <w:tc>
          <w:tcPr>
            <w:tcW w:w="1868" w:type="dxa"/>
          </w:tcPr>
          <w:p w:rsidR="00C96719" w:rsidRPr="00C96719" w:rsidRDefault="00C96719" w:rsidP="00C96719">
            <w:pPr>
              <w:spacing w:line="360" w:lineRule="auto"/>
              <w:jc w:val="center"/>
              <w:rPr>
                <w:rFonts w:ascii="Times New Roman" w:hAnsi="Times New Roman"/>
                <w:bCs/>
                <w:sz w:val="28"/>
                <w:szCs w:val="20"/>
              </w:rPr>
            </w:pPr>
            <w:r w:rsidRPr="00C96719">
              <w:rPr>
                <w:rFonts w:ascii="Times New Roman" w:hAnsi="Times New Roman"/>
                <w:bCs/>
                <w:sz w:val="28"/>
                <w:szCs w:val="20"/>
              </w:rPr>
              <w:t>…</w:t>
            </w:r>
          </w:p>
        </w:tc>
        <w:tc>
          <w:tcPr>
            <w:tcW w:w="1869" w:type="dxa"/>
          </w:tcPr>
          <w:p w:rsidR="00C96719" w:rsidRPr="00C96719" w:rsidRDefault="00C96719" w:rsidP="00C96719">
            <w:pPr>
              <w:spacing w:line="360" w:lineRule="auto"/>
              <w:jc w:val="center"/>
              <w:rPr>
                <w:rFonts w:ascii="Times New Roman" w:hAnsi="Times New Roman"/>
                <w:bCs/>
                <w:sz w:val="28"/>
                <w:szCs w:val="20"/>
              </w:rPr>
            </w:pPr>
            <w:r w:rsidRPr="00C96719">
              <w:rPr>
                <w:rFonts w:ascii="Times New Roman" w:hAnsi="Times New Roman"/>
                <w:bCs/>
                <w:sz w:val="28"/>
                <w:szCs w:val="20"/>
              </w:rPr>
              <w:t>…</w:t>
            </w:r>
          </w:p>
        </w:tc>
        <w:tc>
          <w:tcPr>
            <w:tcW w:w="1869" w:type="dxa"/>
          </w:tcPr>
          <w:p w:rsidR="00C96719" w:rsidRPr="00C96719" w:rsidRDefault="00C96719" w:rsidP="00C96719">
            <w:pPr>
              <w:spacing w:line="360" w:lineRule="auto"/>
              <w:jc w:val="center"/>
              <w:rPr>
                <w:rFonts w:ascii="Times New Roman" w:hAnsi="Times New Roman"/>
                <w:bCs/>
                <w:sz w:val="28"/>
                <w:szCs w:val="20"/>
              </w:rPr>
            </w:pPr>
            <w:r w:rsidRPr="00C96719">
              <w:rPr>
                <w:rFonts w:ascii="Times New Roman" w:hAnsi="Times New Roman"/>
                <w:bCs/>
                <w:sz w:val="28"/>
                <w:szCs w:val="20"/>
              </w:rPr>
              <w:t>…</w:t>
            </w:r>
          </w:p>
        </w:tc>
        <w:tc>
          <w:tcPr>
            <w:tcW w:w="1869" w:type="dxa"/>
          </w:tcPr>
          <w:p w:rsidR="00C96719" w:rsidRPr="00C96719" w:rsidRDefault="00C96719" w:rsidP="00C96719">
            <w:pPr>
              <w:spacing w:line="360" w:lineRule="auto"/>
              <w:jc w:val="center"/>
              <w:rPr>
                <w:rFonts w:ascii="Times New Roman" w:hAnsi="Times New Roman"/>
                <w:bCs/>
                <w:sz w:val="28"/>
                <w:szCs w:val="20"/>
              </w:rPr>
            </w:pPr>
            <w:r w:rsidRPr="00C96719">
              <w:rPr>
                <w:rFonts w:ascii="Times New Roman" w:hAnsi="Times New Roman"/>
                <w:bCs/>
                <w:sz w:val="28"/>
                <w:szCs w:val="20"/>
              </w:rPr>
              <w:t>…</w:t>
            </w:r>
          </w:p>
        </w:tc>
        <w:tc>
          <w:tcPr>
            <w:tcW w:w="1869" w:type="dxa"/>
          </w:tcPr>
          <w:p w:rsidR="00C96719" w:rsidRPr="00C96719" w:rsidRDefault="00C96719" w:rsidP="00C96719">
            <w:pPr>
              <w:spacing w:line="360" w:lineRule="auto"/>
              <w:jc w:val="center"/>
              <w:rPr>
                <w:rFonts w:ascii="Times New Roman" w:hAnsi="Times New Roman"/>
                <w:bCs/>
                <w:sz w:val="28"/>
                <w:szCs w:val="20"/>
              </w:rPr>
            </w:pPr>
            <w:r w:rsidRPr="00C96719">
              <w:rPr>
                <w:rFonts w:ascii="Times New Roman" w:hAnsi="Times New Roman"/>
                <w:bCs/>
                <w:sz w:val="28"/>
                <w:szCs w:val="20"/>
              </w:rPr>
              <w:t>…</w:t>
            </w:r>
          </w:p>
        </w:tc>
      </w:tr>
      <w:tr w:rsidR="00C96719" w:rsidRPr="00C96719" w:rsidTr="00C96719">
        <w:trPr>
          <w:jc w:val="center"/>
        </w:trPr>
        <w:tc>
          <w:tcPr>
            <w:tcW w:w="1868" w:type="dxa"/>
          </w:tcPr>
          <w:p w:rsidR="00C96719" w:rsidRPr="00C96719" w:rsidRDefault="00C96719" w:rsidP="00C96719">
            <w:pPr>
              <w:spacing w:line="360" w:lineRule="auto"/>
              <w:jc w:val="center"/>
              <w:rPr>
                <w:rFonts w:ascii="Times New Roman" w:hAnsi="Times New Roman"/>
                <w:bCs/>
                <w:sz w:val="28"/>
                <w:szCs w:val="20"/>
              </w:rPr>
            </w:pPr>
            <w:r w:rsidRPr="00C96719">
              <w:rPr>
                <w:rFonts w:ascii="Times New Roman" w:hAnsi="Times New Roman"/>
                <w:bCs/>
                <w:sz w:val="28"/>
                <w:szCs w:val="20"/>
              </w:rPr>
              <w:t>A</w:t>
            </w:r>
            <w:r w:rsidRPr="00C96719">
              <w:rPr>
                <w:rFonts w:ascii="Times New Roman" w:hAnsi="Times New Roman"/>
                <w:bCs/>
                <w:sz w:val="28"/>
                <w:szCs w:val="20"/>
                <w:vertAlign w:val="subscript"/>
              </w:rPr>
              <w:t>n</w:t>
            </w:r>
          </w:p>
        </w:tc>
        <w:tc>
          <w:tcPr>
            <w:tcW w:w="1869" w:type="dxa"/>
          </w:tcPr>
          <w:p w:rsidR="00C96719" w:rsidRPr="00C96719" w:rsidRDefault="00C96719" w:rsidP="00C96719">
            <w:pPr>
              <w:spacing w:line="360" w:lineRule="auto"/>
              <w:jc w:val="center"/>
              <w:rPr>
                <w:rFonts w:ascii="Times New Roman" w:hAnsi="Times New Roman"/>
                <w:bCs/>
                <w:sz w:val="28"/>
                <w:szCs w:val="20"/>
              </w:rPr>
            </w:pPr>
            <w:r w:rsidRPr="00C96719">
              <w:rPr>
                <w:rFonts w:ascii="Times New Roman" w:hAnsi="Times New Roman"/>
                <w:bCs/>
                <w:sz w:val="28"/>
                <w:szCs w:val="20"/>
              </w:rPr>
              <w:t>a</w:t>
            </w:r>
            <w:r w:rsidRPr="00C96719">
              <w:rPr>
                <w:rFonts w:ascii="Times New Roman" w:hAnsi="Times New Roman"/>
                <w:bCs/>
                <w:sz w:val="28"/>
                <w:szCs w:val="20"/>
                <w:vertAlign w:val="subscript"/>
              </w:rPr>
              <w:t>n1</w:t>
            </w:r>
          </w:p>
        </w:tc>
        <w:tc>
          <w:tcPr>
            <w:tcW w:w="1869" w:type="dxa"/>
          </w:tcPr>
          <w:p w:rsidR="00C96719" w:rsidRPr="00C96719" w:rsidRDefault="00C96719" w:rsidP="00C96719">
            <w:pPr>
              <w:spacing w:line="360" w:lineRule="auto"/>
              <w:jc w:val="center"/>
              <w:rPr>
                <w:rFonts w:ascii="Times New Roman" w:hAnsi="Times New Roman"/>
                <w:bCs/>
                <w:sz w:val="28"/>
                <w:szCs w:val="20"/>
              </w:rPr>
            </w:pPr>
            <w:r w:rsidRPr="00C96719">
              <w:rPr>
                <w:rFonts w:ascii="Times New Roman" w:hAnsi="Times New Roman"/>
                <w:bCs/>
                <w:sz w:val="28"/>
                <w:szCs w:val="20"/>
              </w:rPr>
              <w:t>a</w:t>
            </w:r>
            <w:r w:rsidRPr="00C96719">
              <w:rPr>
                <w:rFonts w:ascii="Times New Roman" w:hAnsi="Times New Roman"/>
                <w:bCs/>
                <w:sz w:val="28"/>
                <w:szCs w:val="20"/>
                <w:vertAlign w:val="subscript"/>
              </w:rPr>
              <w:t>n2</w:t>
            </w:r>
          </w:p>
        </w:tc>
        <w:tc>
          <w:tcPr>
            <w:tcW w:w="1869" w:type="dxa"/>
          </w:tcPr>
          <w:p w:rsidR="00C96719" w:rsidRPr="00C96719" w:rsidRDefault="00C96719" w:rsidP="00C96719">
            <w:pPr>
              <w:spacing w:line="360" w:lineRule="auto"/>
              <w:jc w:val="center"/>
              <w:rPr>
                <w:rFonts w:ascii="Times New Roman" w:hAnsi="Times New Roman"/>
                <w:bCs/>
                <w:sz w:val="28"/>
                <w:szCs w:val="20"/>
              </w:rPr>
            </w:pPr>
            <w:r w:rsidRPr="00C96719">
              <w:rPr>
                <w:rFonts w:ascii="Times New Roman" w:hAnsi="Times New Roman"/>
                <w:bCs/>
                <w:sz w:val="28"/>
                <w:szCs w:val="20"/>
              </w:rPr>
              <w:t>…</w:t>
            </w:r>
          </w:p>
        </w:tc>
        <w:tc>
          <w:tcPr>
            <w:tcW w:w="1869" w:type="dxa"/>
          </w:tcPr>
          <w:p w:rsidR="00C96719" w:rsidRPr="00C96719" w:rsidRDefault="00C96719" w:rsidP="00C96719">
            <w:pPr>
              <w:spacing w:line="360" w:lineRule="auto"/>
              <w:jc w:val="center"/>
              <w:rPr>
                <w:rFonts w:ascii="Times New Roman" w:hAnsi="Times New Roman"/>
                <w:bCs/>
                <w:sz w:val="28"/>
                <w:szCs w:val="20"/>
              </w:rPr>
            </w:pPr>
            <w:r w:rsidRPr="00C96719">
              <w:rPr>
                <w:rFonts w:ascii="Times New Roman" w:hAnsi="Times New Roman"/>
                <w:bCs/>
                <w:sz w:val="28"/>
                <w:szCs w:val="20"/>
              </w:rPr>
              <w:t>A</w:t>
            </w:r>
            <w:r w:rsidRPr="00C96719">
              <w:rPr>
                <w:rFonts w:ascii="Times New Roman" w:hAnsi="Times New Roman"/>
                <w:bCs/>
                <w:sz w:val="28"/>
                <w:szCs w:val="20"/>
                <w:vertAlign w:val="subscript"/>
              </w:rPr>
              <w:t>nm</w:t>
            </w:r>
          </w:p>
        </w:tc>
      </w:tr>
    </w:tbl>
    <w:p w:rsidR="00D20889" w:rsidRDefault="00C96719" w:rsidP="00C96719">
      <w:pPr>
        <w:spacing w:after="0" w:line="360" w:lineRule="auto"/>
        <w:ind w:firstLine="708"/>
        <w:jc w:val="both"/>
        <w:rPr>
          <w:rFonts w:ascii="Times New Roman" w:hAnsi="Times New Roman"/>
          <w:bCs/>
          <w:sz w:val="28"/>
          <w:szCs w:val="20"/>
        </w:rPr>
      </w:pPr>
      <w:r w:rsidRPr="00C96719">
        <w:rPr>
          <w:rFonts w:ascii="Times New Roman" w:hAnsi="Times New Roman"/>
          <w:bCs/>
          <w:sz w:val="28"/>
          <w:szCs w:val="20"/>
        </w:rPr>
        <w:t xml:space="preserve"> А</w:t>
      </w:r>
      <w:r w:rsidRPr="00D20889">
        <w:rPr>
          <w:rFonts w:ascii="Times New Roman" w:hAnsi="Times New Roman"/>
          <w:bCs/>
          <w:sz w:val="28"/>
          <w:szCs w:val="20"/>
          <w:vertAlign w:val="subscript"/>
        </w:rPr>
        <w:t>і</w:t>
      </w:r>
      <w:r w:rsidRPr="00C96719">
        <w:rPr>
          <w:rFonts w:ascii="Times New Roman" w:hAnsi="Times New Roman"/>
          <w:bCs/>
          <w:sz w:val="28"/>
          <w:szCs w:val="20"/>
        </w:rPr>
        <w:t xml:space="preserve"> – альтернатива і-го рішення (і = 1, n); </w:t>
      </w:r>
    </w:p>
    <w:p w:rsidR="00D20889" w:rsidRDefault="00C96719" w:rsidP="00C96719">
      <w:pPr>
        <w:spacing w:after="0" w:line="360" w:lineRule="auto"/>
        <w:ind w:firstLine="708"/>
        <w:jc w:val="both"/>
        <w:rPr>
          <w:rFonts w:ascii="Times New Roman" w:hAnsi="Times New Roman"/>
          <w:bCs/>
          <w:sz w:val="28"/>
          <w:szCs w:val="20"/>
        </w:rPr>
      </w:pPr>
      <w:r w:rsidRPr="00C96719">
        <w:rPr>
          <w:rFonts w:ascii="Times New Roman" w:hAnsi="Times New Roman"/>
          <w:bCs/>
          <w:sz w:val="28"/>
          <w:szCs w:val="20"/>
        </w:rPr>
        <w:t>S</w:t>
      </w:r>
      <w:r w:rsidRPr="00D20889">
        <w:rPr>
          <w:rFonts w:ascii="Times New Roman" w:hAnsi="Times New Roman"/>
          <w:bCs/>
          <w:sz w:val="28"/>
          <w:szCs w:val="20"/>
          <w:vertAlign w:val="subscript"/>
        </w:rPr>
        <w:t>j</w:t>
      </w:r>
      <w:r w:rsidRPr="00C96719">
        <w:rPr>
          <w:rFonts w:ascii="Times New Roman" w:hAnsi="Times New Roman"/>
          <w:bCs/>
          <w:sz w:val="28"/>
          <w:szCs w:val="20"/>
        </w:rPr>
        <w:t xml:space="preserve"> – можливий j-й стан навколишнього середовища (j = 1, m); </w:t>
      </w:r>
    </w:p>
    <w:p w:rsidR="00D20889" w:rsidRDefault="00C96719" w:rsidP="00C96719">
      <w:pPr>
        <w:spacing w:after="0" w:line="360" w:lineRule="auto"/>
        <w:ind w:firstLine="708"/>
        <w:jc w:val="both"/>
        <w:rPr>
          <w:rFonts w:ascii="Times New Roman" w:hAnsi="Times New Roman"/>
          <w:bCs/>
          <w:sz w:val="28"/>
          <w:szCs w:val="20"/>
        </w:rPr>
      </w:pPr>
      <w:r w:rsidRPr="00C96719">
        <w:rPr>
          <w:rFonts w:ascii="Times New Roman" w:hAnsi="Times New Roman"/>
          <w:bCs/>
          <w:sz w:val="28"/>
          <w:szCs w:val="20"/>
        </w:rPr>
        <w:t>a</w:t>
      </w:r>
      <w:r w:rsidRPr="00D20889">
        <w:rPr>
          <w:rFonts w:ascii="Times New Roman" w:hAnsi="Times New Roman"/>
          <w:bCs/>
          <w:sz w:val="28"/>
          <w:szCs w:val="20"/>
          <w:vertAlign w:val="subscript"/>
        </w:rPr>
        <w:t>ij</w:t>
      </w:r>
      <w:r w:rsidRPr="00C96719">
        <w:rPr>
          <w:rFonts w:ascii="Times New Roman" w:hAnsi="Times New Roman"/>
          <w:bCs/>
          <w:sz w:val="28"/>
          <w:szCs w:val="20"/>
        </w:rPr>
        <w:t xml:space="preserve"> – результат (наслідок рішення).</w:t>
      </w:r>
    </w:p>
    <w:p w:rsidR="00D20889" w:rsidRDefault="00C96719" w:rsidP="00C96719">
      <w:pPr>
        <w:spacing w:after="0" w:line="360" w:lineRule="auto"/>
        <w:ind w:firstLine="708"/>
        <w:jc w:val="both"/>
        <w:rPr>
          <w:rFonts w:ascii="Times New Roman" w:hAnsi="Times New Roman"/>
          <w:bCs/>
          <w:sz w:val="28"/>
          <w:szCs w:val="20"/>
        </w:rPr>
      </w:pPr>
      <w:r w:rsidRPr="00C96719">
        <w:rPr>
          <w:rFonts w:ascii="Times New Roman" w:hAnsi="Times New Roman"/>
          <w:bCs/>
          <w:sz w:val="28"/>
          <w:szCs w:val="20"/>
        </w:rPr>
        <w:t xml:space="preserve"> У загальному вигляді a</w:t>
      </w:r>
      <w:r w:rsidRPr="00D20889">
        <w:rPr>
          <w:rFonts w:ascii="Times New Roman" w:hAnsi="Times New Roman"/>
          <w:bCs/>
          <w:sz w:val="28"/>
          <w:szCs w:val="20"/>
          <w:vertAlign w:val="subscript"/>
        </w:rPr>
        <w:t>ij</w:t>
      </w:r>
      <w:r w:rsidRPr="00C96719">
        <w:rPr>
          <w:rFonts w:ascii="Times New Roman" w:hAnsi="Times New Roman"/>
          <w:bCs/>
          <w:sz w:val="28"/>
          <w:szCs w:val="20"/>
        </w:rPr>
        <w:t xml:space="preserve"> – неперервна функція аргументів А</w:t>
      </w:r>
      <w:r w:rsidRPr="00D20889">
        <w:rPr>
          <w:rFonts w:ascii="Times New Roman" w:hAnsi="Times New Roman"/>
          <w:bCs/>
          <w:sz w:val="28"/>
          <w:szCs w:val="20"/>
          <w:vertAlign w:val="subscript"/>
        </w:rPr>
        <w:t>і</w:t>
      </w:r>
      <w:r w:rsidRPr="00C96719">
        <w:rPr>
          <w:rFonts w:ascii="Times New Roman" w:hAnsi="Times New Roman"/>
          <w:bCs/>
          <w:sz w:val="28"/>
          <w:szCs w:val="20"/>
        </w:rPr>
        <w:t xml:space="preserve"> та S</w:t>
      </w:r>
      <w:r w:rsidRPr="00D20889">
        <w:rPr>
          <w:rFonts w:ascii="Times New Roman" w:hAnsi="Times New Roman"/>
          <w:bCs/>
          <w:sz w:val="28"/>
          <w:szCs w:val="20"/>
          <w:vertAlign w:val="subscript"/>
        </w:rPr>
        <w:t>j</w:t>
      </w:r>
      <w:r w:rsidRPr="00C96719">
        <w:rPr>
          <w:rFonts w:ascii="Times New Roman" w:hAnsi="Times New Roman"/>
          <w:bCs/>
          <w:sz w:val="28"/>
          <w:szCs w:val="20"/>
        </w:rPr>
        <w:t xml:space="preserve"> , що позначає вартість капіталу, прийняту альтернативою і за стану навколишнього середовища j. </w:t>
      </w:r>
    </w:p>
    <w:p w:rsidR="00D20889" w:rsidRDefault="00C96719" w:rsidP="00C96719">
      <w:pPr>
        <w:spacing w:after="0" w:line="360" w:lineRule="auto"/>
        <w:ind w:firstLine="708"/>
        <w:jc w:val="both"/>
        <w:rPr>
          <w:rFonts w:ascii="Times New Roman" w:hAnsi="Times New Roman"/>
          <w:bCs/>
          <w:sz w:val="28"/>
          <w:szCs w:val="20"/>
        </w:rPr>
      </w:pPr>
      <w:r w:rsidRPr="00C96719">
        <w:rPr>
          <w:rFonts w:ascii="Times New Roman" w:hAnsi="Times New Roman"/>
          <w:bCs/>
          <w:sz w:val="28"/>
          <w:szCs w:val="20"/>
        </w:rPr>
        <w:t xml:space="preserve">Матриця придатна для ситуації, коли: </w:t>
      </w:r>
    </w:p>
    <w:p w:rsidR="00D20889" w:rsidRDefault="00C96719" w:rsidP="00C96719">
      <w:pPr>
        <w:spacing w:after="0" w:line="360" w:lineRule="auto"/>
        <w:ind w:firstLine="708"/>
        <w:jc w:val="both"/>
        <w:rPr>
          <w:rFonts w:ascii="Times New Roman" w:hAnsi="Times New Roman"/>
          <w:bCs/>
          <w:sz w:val="28"/>
          <w:szCs w:val="20"/>
        </w:rPr>
      </w:pPr>
      <w:r w:rsidRPr="00C96719">
        <w:rPr>
          <w:rFonts w:ascii="Times New Roman" w:hAnsi="Times New Roman"/>
          <w:bCs/>
          <w:sz w:val="28"/>
          <w:szCs w:val="20"/>
        </w:rPr>
        <w:t xml:space="preserve">1) існує кінцева кількість розглянутих альтернатив дій і станів навколишнього середовища; </w:t>
      </w:r>
    </w:p>
    <w:p w:rsidR="00D20889" w:rsidRDefault="00C96719" w:rsidP="00C96719">
      <w:pPr>
        <w:spacing w:after="0" w:line="360" w:lineRule="auto"/>
        <w:ind w:firstLine="708"/>
        <w:jc w:val="both"/>
        <w:rPr>
          <w:rFonts w:ascii="Times New Roman" w:hAnsi="Times New Roman"/>
          <w:bCs/>
          <w:sz w:val="28"/>
          <w:szCs w:val="20"/>
        </w:rPr>
      </w:pPr>
      <w:r w:rsidRPr="00C96719">
        <w:rPr>
          <w:rFonts w:ascii="Times New Roman" w:hAnsi="Times New Roman"/>
          <w:bCs/>
          <w:sz w:val="28"/>
          <w:szCs w:val="20"/>
        </w:rPr>
        <w:lastRenderedPageBreak/>
        <w:t xml:space="preserve">2) має місце функція результатів, яка зараховує кожній альтернативі однозначний ефект у формі, наприклад, вартості капіталу, доходів, прибутків тощо; </w:t>
      </w:r>
    </w:p>
    <w:p w:rsidR="00D20889" w:rsidRDefault="00C96719" w:rsidP="00C96719">
      <w:pPr>
        <w:spacing w:after="0" w:line="360" w:lineRule="auto"/>
        <w:ind w:firstLine="708"/>
        <w:jc w:val="both"/>
        <w:rPr>
          <w:rFonts w:ascii="Times New Roman" w:hAnsi="Times New Roman"/>
          <w:bCs/>
          <w:sz w:val="28"/>
          <w:szCs w:val="20"/>
        </w:rPr>
      </w:pPr>
      <w:r w:rsidRPr="00C96719">
        <w:rPr>
          <w:rFonts w:ascii="Times New Roman" w:hAnsi="Times New Roman"/>
          <w:bCs/>
          <w:sz w:val="28"/>
          <w:szCs w:val="20"/>
        </w:rPr>
        <w:t xml:space="preserve">3) вартість капіталу чи отриманий прибуток (зазнаний збиток) буде єдино важливою цільовою величиною. </w:t>
      </w:r>
    </w:p>
    <w:p w:rsidR="00D20889" w:rsidRDefault="00C96719" w:rsidP="00C96719">
      <w:pPr>
        <w:spacing w:after="0" w:line="360" w:lineRule="auto"/>
        <w:ind w:firstLine="708"/>
        <w:jc w:val="both"/>
        <w:rPr>
          <w:rFonts w:ascii="Times New Roman" w:hAnsi="Times New Roman"/>
          <w:bCs/>
          <w:sz w:val="28"/>
          <w:szCs w:val="20"/>
        </w:rPr>
      </w:pPr>
      <w:r w:rsidRPr="00C96719">
        <w:rPr>
          <w:rFonts w:ascii="Times New Roman" w:hAnsi="Times New Roman"/>
          <w:bCs/>
          <w:sz w:val="28"/>
          <w:szCs w:val="20"/>
        </w:rPr>
        <w:t xml:space="preserve">Альтернативи в зазначених умовах можуть вибиратися за одним із критеріїв, відповідно до правил прийняття рішень. </w:t>
      </w:r>
    </w:p>
    <w:p w:rsidR="00D20889" w:rsidRDefault="00C96719" w:rsidP="00C96719">
      <w:pPr>
        <w:spacing w:after="0" w:line="360" w:lineRule="auto"/>
        <w:ind w:firstLine="708"/>
        <w:jc w:val="both"/>
        <w:rPr>
          <w:rFonts w:ascii="Times New Roman" w:hAnsi="Times New Roman"/>
          <w:bCs/>
          <w:sz w:val="28"/>
          <w:szCs w:val="20"/>
        </w:rPr>
      </w:pPr>
      <w:r w:rsidRPr="00C96719">
        <w:rPr>
          <w:rFonts w:ascii="Times New Roman" w:hAnsi="Times New Roman"/>
          <w:bCs/>
          <w:sz w:val="28"/>
          <w:szCs w:val="20"/>
        </w:rPr>
        <w:t xml:space="preserve">Для вибору оптимальної стратегії в ситуації невизначеності використовується система правил та критеріїв. Основні з них наведено в таблиці 4.1. </w:t>
      </w:r>
    </w:p>
    <w:p w:rsidR="00D20889" w:rsidRDefault="00C96719" w:rsidP="00C96719">
      <w:pPr>
        <w:spacing w:after="0" w:line="360" w:lineRule="auto"/>
        <w:ind w:firstLine="708"/>
        <w:jc w:val="both"/>
        <w:rPr>
          <w:rFonts w:ascii="Times New Roman" w:hAnsi="Times New Roman"/>
          <w:bCs/>
          <w:sz w:val="28"/>
          <w:szCs w:val="20"/>
        </w:rPr>
      </w:pPr>
      <w:r w:rsidRPr="00C96719">
        <w:rPr>
          <w:rFonts w:ascii="Times New Roman" w:hAnsi="Times New Roman"/>
          <w:bCs/>
          <w:sz w:val="28"/>
          <w:szCs w:val="20"/>
        </w:rPr>
        <w:t xml:space="preserve">Таблиця </w:t>
      </w:r>
      <w:r w:rsidR="006F5632">
        <w:rPr>
          <w:rFonts w:ascii="Times New Roman" w:hAnsi="Times New Roman"/>
          <w:bCs/>
          <w:sz w:val="28"/>
          <w:szCs w:val="20"/>
        </w:rPr>
        <w:t>2</w:t>
      </w:r>
      <w:r w:rsidRPr="00C96719">
        <w:rPr>
          <w:rFonts w:ascii="Times New Roman" w:hAnsi="Times New Roman"/>
          <w:bCs/>
          <w:sz w:val="28"/>
          <w:szCs w:val="20"/>
        </w:rPr>
        <w:t xml:space="preserve">.1 </w:t>
      </w:r>
      <w:r w:rsidR="00D20889">
        <w:rPr>
          <w:rFonts w:ascii="Times New Roman" w:hAnsi="Times New Roman"/>
          <w:bCs/>
          <w:sz w:val="28"/>
          <w:szCs w:val="20"/>
        </w:rPr>
        <w:t xml:space="preserve">– </w:t>
      </w:r>
      <w:r w:rsidRPr="00C96719">
        <w:rPr>
          <w:rFonts w:ascii="Times New Roman" w:hAnsi="Times New Roman"/>
          <w:bCs/>
          <w:sz w:val="28"/>
          <w:szCs w:val="20"/>
        </w:rPr>
        <w:t>Х</w:t>
      </w:r>
      <w:r w:rsidR="00D20889" w:rsidRPr="00C96719">
        <w:rPr>
          <w:rFonts w:ascii="Times New Roman" w:hAnsi="Times New Roman"/>
          <w:bCs/>
          <w:sz w:val="28"/>
          <w:szCs w:val="20"/>
        </w:rPr>
        <w:t xml:space="preserve">арактеристика критеріїв обґрунтування </w:t>
      </w:r>
      <w:r w:rsidR="00D20889">
        <w:rPr>
          <w:rFonts w:ascii="Times New Roman" w:hAnsi="Times New Roman"/>
          <w:bCs/>
          <w:sz w:val="28"/>
          <w:szCs w:val="20"/>
        </w:rPr>
        <w:t>управлін</w:t>
      </w:r>
      <w:r w:rsidR="00D20889" w:rsidRPr="00C96719">
        <w:rPr>
          <w:rFonts w:ascii="Times New Roman" w:hAnsi="Times New Roman"/>
          <w:bCs/>
          <w:sz w:val="28"/>
          <w:szCs w:val="20"/>
        </w:rPr>
        <w:t xml:space="preserve">ських рішень в умовах невизначеності </w:t>
      </w:r>
    </w:p>
    <w:tbl>
      <w:tblPr>
        <w:tblStyle w:val="a5"/>
        <w:tblW w:w="0" w:type="auto"/>
        <w:jc w:val="center"/>
        <w:tblLook w:val="04A0" w:firstRow="1" w:lastRow="0" w:firstColumn="1" w:lastColumn="0" w:noHBand="0" w:noVBand="1"/>
      </w:tblPr>
      <w:tblGrid>
        <w:gridCol w:w="2547"/>
        <w:gridCol w:w="6797"/>
      </w:tblGrid>
      <w:tr w:rsidR="00D20889" w:rsidRPr="00D20889" w:rsidTr="00D20889">
        <w:trPr>
          <w:jc w:val="center"/>
        </w:trPr>
        <w:tc>
          <w:tcPr>
            <w:tcW w:w="2547" w:type="dxa"/>
          </w:tcPr>
          <w:p w:rsidR="00D20889" w:rsidRPr="00D20889" w:rsidRDefault="00D20889" w:rsidP="00D20889">
            <w:pPr>
              <w:jc w:val="center"/>
              <w:rPr>
                <w:rFonts w:ascii="Times New Roman" w:hAnsi="Times New Roman"/>
                <w:b/>
                <w:bCs/>
                <w:sz w:val="24"/>
                <w:szCs w:val="24"/>
              </w:rPr>
            </w:pPr>
            <w:r w:rsidRPr="00D20889">
              <w:rPr>
                <w:rFonts w:ascii="Times New Roman" w:hAnsi="Times New Roman"/>
                <w:b/>
                <w:bCs/>
                <w:sz w:val="24"/>
                <w:szCs w:val="24"/>
              </w:rPr>
              <w:t>Правило (критерій)</w:t>
            </w:r>
          </w:p>
        </w:tc>
        <w:tc>
          <w:tcPr>
            <w:tcW w:w="6797" w:type="dxa"/>
          </w:tcPr>
          <w:p w:rsidR="00D20889" w:rsidRPr="00D20889" w:rsidRDefault="00D20889" w:rsidP="00D20889">
            <w:pPr>
              <w:jc w:val="center"/>
              <w:rPr>
                <w:rFonts w:ascii="Times New Roman" w:hAnsi="Times New Roman"/>
                <w:b/>
                <w:bCs/>
                <w:sz w:val="24"/>
                <w:szCs w:val="24"/>
              </w:rPr>
            </w:pPr>
            <w:r w:rsidRPr="00D20889">
              <w:rPr>
                <w:rFonts w:ascii="Times New Roman" w:hAnsi="Times New Roman"/>
                <w:b/>
                <w:bCs/>
                <w:sz w:val="24"/>
                <w:szCs w:val="24"/>
              </w:rPr>
              <w:t>Характеристика</w:t>
            </w:r>
          </w:p>
        </w:tc>
      </w:tr>
      <w:tr w:rsidR="00D20889" w:rsidRPr="00D20889" w:rsidTr="00D20889">
        <w:trPr>
          <w:jc w:val="center"/>
        </w:trPr>
        <w:tc>
          <w:tcPr>
            <w:tcW w:w="2547" w:type="dxa"/>
          </w:tcPr>
          <w:p w:rsidR="00D20889" w:rsidRPr="00D20889" w:rsidRDefault="00D20889" w:rsidP="00D20889">
            <w:pPr>
              <w:jc w:val="both"/>
              <w:rPr>
                <w:rFonts w:ascii="Times New Roman" w:hAnsi="Times New Roman"/>
                <w:bCs/>
                <w:sz w:val="24"/>
                <w:szCs w:val="24"/>
              </w:rPr>
            </w:pPr>
            <w:r w:rsidRPr="00D20889">
              <w:rPr>
                <w:rFonts w:ascii="Times New Roman" w:hAnsi="Times New Roman"/>
                <w:bCs/>
                <w:sz w:val="24"/>
                <w:szCs w:val="24"/>
              </w:rPr>
              <w:t>Правило максимін (критерій Вальда)</w:t>
            </w:r>
          </w:p>
        </w:tc>
        <w:tc>
          <w:tcPr>
            <w:tcW w:w="6797" w:type="dxa"/>
          </w:tcPr>
          <w:p w:rsidR="00D20889" w:rsidRPr="00D20889" w:rsidRDefault="00D20889" w:rsidP="00D20889">
            <w:pPr>
              <w:jc w:val="both"/>
              <w:rPr>
                <w:rFonts w:ascii="Times New Roman" w:hAnsi="Times New Roman"/>
                <w:bCs/>
                <w:sz w:val="24"/>
                <w:szCs w:val="24"/>
              </w:rPr>
            </w:pPr>
            <w:r w:rsidRPr="00D20889">
              <w:rPr>
                <w:rFonts w:ascii="Times New Roman" w:hAnsi="Times New Roman"/>
                <w:bCs/>
                <w:sz w:val="24"/>
                <w:szCs w:val="24"/>
              </w:rPr>
              <w:t xml:space="preserve"> Вважається фундаментальним критерієм. Називають критерієм песиміста, оскільки він орієнтується на кращий з гірших результатів. Особа, що приймає рішення, в цьому випадку мінімально готова до ризику. Припускаючи максимум негативного розвитку стану навколишнього середовища, вона не стільки бажає виграти, скільки не програти. За цим критерієм обирається стратегія, що гарантує максимальне значення найгіршого виграшу (стратегія фаталізму). Для цього, у кожному рядку матриці фіксують альтернативи з мінімальним значенням вартості капіталу і з відзначених мінімальних вибирають максимальне. Альтернативі з максимальним значенням із усіх мінімальних надається пріоритет. Критерій використовується в тих ситуаціях, коли обирається стратегія управління, виходячи з вимоги отримання максимально можливого прибутку (виграшу) в найгірших умовах. Можна застосовувати у випадках, коли: помилки при виборі стратегії поведінки можуть призвести до катастрофічних наслідків; рішення можна приймати тільки один раз і в майбутньому його вже не вдасться змінити. </w:t>
            </w:r>
          </w:p>
        </w:tc>
      </w:tr>
      <w:tr w:rsidR="00D20889" w:rsidRPr="00D20889" w:rsidTr="00D20889">
        <w:trPr>
          <w:jc w:val="center"/>
        </w:trPr>
        <w:tc>
          <w:tcPr>
            <w:tcW w:w="2547" w:type="dxa"/>
          </w:tcPr>
          <w:p w:rsidR="00D20889" w:rsidRPr="00D20889" w:rsidRDefault="00D20889" w:rsidP="00D20889">
            <w:pPr>
              <w:jc w:val="both"/>
              <w:rPr>
                <w:rFonts w:ascii="Times New Roman" w:hAnsi="Times New Roman"/>
                <w:bCs/>
                <w:sz w:val="24"/>
                <w:szCs w:val="24"/>
              </w:rPr>
            </w:pPr>
            <w:r w:rsidRPr="00D20889">
              <w:rPr>
                <w:rFonts w:ascii="Times New Roman" w:hAnsi="Times New Roman"/>
                <w:bCs/>
                <w:sz w:val="24"/>
                <w:szCs w:val="24"/>
              </w:rPr>
              <w:t>Правило максимакс</w:t>
            </w:r>
          </w:p>
        </w:tc>
        <w:tc>
          <w:tcPr>
            <w:tcW w:w="6797" w:type="dxa"/>
          </w:tcPr>
          <w:p w:rsidR="00D20889" w:rsidRPr="00D20889" w:rsidRDefault="00D20889" w:rsidP="00D20889">
            <w:pPr>
              <w:jc w:val="both"/>
              <w:rPr>
                <w:rFonts w:ascii="Times New Roman" w:hAnsi="Times New Roman"/>
                <w:bCs/>
                <w:sz w:val="24"/>
                <w:szCs w:val="24"/>
              </w:rPr>
            </w:pPr>
            <w:r w:rsidRPr="00D20889">
              <w:rPr>
                <w:rFonts w:ascii="Times New Roman" w:hAnsi="Times New Roman"/>
                <w:bCs/>
                <w:sz w:val="24"/>
                <w:szCs w:val="24"/>
              </w:rPr>
              <w:t xml:space="preserve"> Критерій оптимізму відповідає оптимістичній наступальній стратегії. При цьому не береться до уваги ніякий можливий результат, крім найкращого. Відповідно до цього правила, вибирається альтернатива з найвищим досяжним значенням вартості капіталу. Особа, що приймає рішення, не враховує ступінь ризику від несприятливої зміни навколишнього середовища. Використовуючи це правило визначають максимальні значення для кожного рядка і вибирають найбільше з них. Спільний недолік правил максимакса і максиміна – використання тільки одного варіанта розвитку ситуації для кожної альтернативи в обґрунтуванні рішень. </w:t>
            </w:r>
          </w:p>
        </w:tc>
      </w:tr>
      <w:tr w:rsidR="00D20889" w:rsidRPr="00D20889" w:rsidTr="00D20889">
        <w:trPr>
          <w:jc w:val="center"/>
        </w:trPr>
        <w:tc>
          <w:tcPr>
            <w:tcW w:w="2547" w:type="dxa"/>
          </w:tcPr>
          <w:p w:rsidR="00D20889" w:rsidRPr="00D20889" w:rsidRDefault="00D20889" w:rsidP="00D20889">
            <w:pPr>
              <w:jc w:val="both"/>
              <w:rPr>
                <w:rFonts w:ascii="Times New Roman" w:hAnsi="Times New Roman"/>
                <w:bCs/>
                <w:sz w:val="24"/>
                <w:szCs w:val="24"/>
              </w:rPr>
            </w:pPr>
            <w:r w:rsidRPr="00D20889">
              <w:rPr>
                <w:rFonts w:ascii="Times New Roman" w:hAnsi="Times New Roman"/>
                <w:bCs/>
                <w:sz w:val="24"/>
                <w:szCs w:val="24"/>
              </w:rPr>
              <w:lastRenderedPageBreak/>
              <w:t xml:space="preserve">Правило мінімакс (критерій Севіджа) </w:t>
            </w:r>
          </w:p>
        </w:tc>
        <w:tc>
          <w:tcPr>
            <w:tcW w:w="6797" w:type="dxa"/>
          </w:tcPr>
          <w:p w:rsidR="00D20889" w:rsidRDefault="00D20889" w:rsidP="00D20889">
            <w:pPr>
              <w:jc w:val="both"/>
              <w:rPr>
                <w:rFonts w:ascii="Times New Roman" w:hAnsi="Times New Roman"/>
                <w:bCs/>
                <w:sz w:val="24"/>
                <w:szCs w:val="24"/>
              </w:rPr>
            </w:pPr>
            <w:r w:rsidRPr="00D20889">
              <w:rPr>
                <w:rFonts w:ascii="Times New Roman" w:hAnsi="Times New Roman"/>
                <w:bCs/>
                <w:sz w:val="24"/>
                <w:szCs w:val="24"/>
              </w:rPr>
              <w:t xml:space="preserve">Мінімакс орієнтований на мінімізацію жалю з приводу втраченого прибутку і допускає розумний ризик заради отримання додаткового прибутку. </w:t>
            </w:r>
          </w:p>
          <w:p w:rsidR="00D20889" w:rsidRDefault="00D20889" w:rsidP="00D20889">
            <w:pPr>
              <w:jc w:val="both"/>
              <w:rPr>
                <w:rFonts w:ascii="Times New Roman" w:hAnsi="Times New Roman"/>
                <w:bCs/>
                <w:sz w:val="24"/>
                <w:szCs w:val="24"/>
              </w:rPr>
            </w:pPr>
            <w:r w:rsidRPr="00D20889">
              <w:rPr>
                <w:rFonts w:ascii="Times New Roman" w:hAnsi="Times New Roman"/>
                <w:bCs/>
                <w:sz w:val="24"/>
                <w:szCs w:val="24"/>
              </w:rPr>
              <w:t xml:space="preserve">Розрахунок критерію складається з чотирьох етапів: </w:t>
            </w:r>
          </w:p>
          <w:p w:rsidR="00D20889" w:rsidRDefault="00D20889" w:rsidP="00D20889">
            <w:pPr>
              <w:jc w:val="both"/>
              <w:rPr>
                <w:rFonts w:ascii="Times New Roman" w:hAnsi="Times New Roman"/>
                <w:bCs/>
                <w:sz w:val="24"/>
                <w:szCs w:val="24"/>
              </w:rPr>
            </w:pPr>
            <w:r w:rsidRPr="00D20889">
              <w:rPr>
                <w:rFonts w:ascii="Times New Roman" w:hAnsi="Times New Roman"/>
                <w:bCs/>
                <w:sz w:val="24"/>
                <w:szCs w:val="24"/>
              </w:rPr>
              <w:t>1. Знаходиться кращий результат кожної графи (максимум a</w:t>
            </w:r>
            <w:r w:rsidRPr="00D20889">
              <w:rPr>
                <w:rFonts w:ascii="Times New Roman" w:hAnsi="Times New Roman"/>
                <w:bCs/>
                <w:sz w:val="24"/>
                <w:szCs w:val="24"/>
                <w:vertAlign w:val="subscript"/>
              </w:rPr>
              <w:t>ij</w:t>
            </w:r>
            <w:r w:rsidRPr="00D20889">
              <w:rPr>
                <w:rFonts w:ascii="Times New Roman" w:hAnsi="Times New Roman"/>
                <w:bCs/>
                <w:sz w:val="24"/>
                <w:szCs w:val="24"/>
              </w:rPr>
              <w:t xml:space="preserve">). </w:t>
            </w:r>
          </w:p>
          <w:p w:rsidR="00D20889" w:rsidRDefault="00D20889" w:rsidP="00D20889">
            <w:pPr>
              <w:jc w:val="both"/>
              <w:rPr>
                <w:rFonts w:ascii="Times New Roman" w:hAnsi="Times New Roman"/>
                <w:bCs/>
                <w:sz w:val="24"/>
                <w:szCs w:val="24"/>
              </w:rPr>
            </w:pPr>
            <w:r w:rsidRPr="00D20889">
              <w:rPr>
                <w:rFonts w:ascii="Times New Roman" w:hAnsi="Times New Roman"/>
                <w:bCs/>
                <w:sz w:val="24"/>
                <w:szCs w:val="24"/>
              </w:rPr>
              <w:t>2. Визначаються відхилення від кращого результату кожної окремої графи, тобто max</w:t>
            </w:r>
            <w:r w:rsidRPr="00D20889">
              <w:rPr>
                <w:rFonts w:ascii="Times New Roman" w:hAnsi="Times New Roman"/>
                <w:bCs/>
                <w:sz w:val="24"/>
                <w:szCs w:val="24"/>
                <w:vertAlign w:val="subscript"/>
              </w:rPr>
              <w:t>i</w:t>
            </w:r>
            <w:r w:rsidRPr="00D20889">
              <w:rPr>
                <w:rFonts w:ascii="Times New Roman" w:hAnsi="Times New Roman"/>
                <w:bCs/>
                <w:sz w:val="24"/>
                <w:szCs w:val="24"/>
              </w:rPr>
              <w:t xml:space="preserve"> a</w:t>
            </w:r>
            <w:r w:rsidRPr="00D20889">
              <w:rPr>
                <w:rFonts w:ascii="Times New Roman" w:hAnsi="Times New Roman"/>
                <w:bCs/>
                <w:sz w:val="24"/>
                <w:szCs w:val="24"/>
                <w:vertAlign w:val="subscript"/>
              </w:rPr>
              <w:t>ij</w:t>
            </w:r>
            <w:r w:rsidRPr="00D20889">
              <w:rPr>
                <w:rFonts w:ascii="Times New Roman" w:hAnsi="Times New Roman"/>
                <w:bCs/>
                <w:sz w:val="24"/>
                <w:szCs w:val="24"/>
              </w:rPr>
              <w:t xml:space="preserve"> – a</w:t>
            </w:r>
            <w:r w:rsidRPr="00D20889">
              <w:rPr>
                <w:rFonts w:ascii="Times New Roman" w:hAnsi="Times New Roman"/>
                <w:bCs/>
                <w:sz w:val="24"/>
                <w:szCs w:val="24"/>
                <w:vertAlign w:val="subscript"/>
              </w:rPr>
              <w:t>ij</w:t>
            </w:r>
            <w:r w:rsidRPr="00D20889">
              <w:rPr>
                <w:rFonts w:ascii="Times New Roman" w:hAnsi="Times New Roman"/>
                <w:bCs/>
                <w:sz w:val="24"/>
                <w:szCs w:val="24"/>
              </w:rPr>
              <w:t xml:space="preserve">. Отримані результати створять матрицю ризику (жалю), тому що її елементи – це недоотриманий прибуток від невдало прийнятих рішень. </w:t>
            </w:r>
          </w:p>
          <w:p w:rsidR="00D20889" w:rsidRDefault="00D20889" w:rsidP="00D20889">
            <w:pPr>
              <w:jc w:val="both"/>
              <w:rPr>
                <w:rFonts w:ascii="Times New Roman" w:hAnsi="Times New Roman"/>
                <w:bCs/>
                <w:sz w:val="24"/>
                <w:szCs w:val="24"/>
              </w:rPr>
            </w:pPr>
            <w:r w:rsidRPr="00D20889">
              <w:rPr>
                <w:rFonts w:ascii="Times New Roman" w:hAnsi="Times New Roman"/>
                <w:bCs/>
                <w:sz w:val="24"/>
                <w:szCs w:val="24"/>
              </w:rPr>
              <w:t xml:space="preserve">3. Для кожного рядка матриці ризику знаходиться максимальне значення. </w:t>
            </w:r>
          </w:p>
          <w:p w:rsidR="00D20889" w:rsidRDefault="00D20889" w:rsidP="00D20889">
            <w:pPr>
              <w:jc w:val="both"/>
              <w:rPr>
                <w:rFonts w:ascii="Times New Roman" w:hAnsi="Times New Roman"/>
                <w:bCs/>
                <w:sz w:val="24"/>
                <w:szCs w:val="24"/>
              </w:rPr>
            </w:pPr>
            <w:r w:rsidRPr="00D20889">
              <w:rPr>
                <w:rFonts w:ascii="Times New Roman" w:hAnsi="Times New Roman"/>
                <w:bCs/>
                <w:sz w:val="24"/>
                <w:szCs w:val="24"/>
              </w:rPr>
              <w:t xml:space="preserve">4. Обирається рішення, за якого максимальний ризик буде меншим, ніж за інших рішень. </w:t>
            </w:r>
          </w:p>
          <w:p w:rsidR="00D20889" w:rsidRPr="00D20889" w:rsidRDefault="00D20889" w:rsidP="00D20889">
            <w:pPr>
              <w:jc w:val="both"/>
              <w:rPr>
                <w:rFonts w:ascii="Times New Roman" w:hAnsi="Times New Roman"/>
                <w:bCs/>
                <w:sz w:val="24"/>
                <w:szCs w:val="24"/>
              </w:rPr>
            </w:pPr>
            <w:r w:rsidRPr="00D20889">
              <w:rPr>
                <w:rFonts w:ascii="Times New Roman" w:hAnsi="Times New Roman"/>
                <w:bCs/>
                <w:sz w:val="24"/>
                <w:szCs w:val="24"/>
              </w:rPr>
              <w:t xml:space="preserve">Критерій використовується тоді, коли необхідно обрати стратегію захисту об’єкта від занадто великих втрат. Використання критерію Севіджа є доцільним тільки за умови достатньої фінансової стабільності підприємства, коли є впевненість, що випадковий збиток не призведе до повного краху. </w:t>
            </w:r>
          </w:p>
        </w:tc>
      </w:tr>
      <w:tr w:rsidR="00D20889" w:rsidRPr="00D20889" w:rsidTr="00D20889">
        <w:trPr>
          <w:jc w:val="center"/>
        </w:trPr>
        <w:tc>
          <w:tcPr>
            <w:tcW w:w="2547" w:type="dxa"/>
          </w:tcPr>
          <w:p w:rsidR="00D20889" w:rsidRPr="00D20889" w:rsidRDefault="00D20889" w:rsidP="00D20889">
            <w:pPr>
              <w:jc w:val="both"/>
              <w:rPr>
                <w:rFonts w:ascii="Times New Roman" w:hAnsi="Times New Roman"/>
                <w:bCs/>
                <w:sz w:val="24"/>
                <w:szCs w:val="24"/>
              </w:rPr>
            </w:pPr>
            <w:r w:rsidRPr="00D20889">
              <w:rPr>
                <w:rFonts w:ascii="Times New Roman" w:hAnsi="Times New Roman"/>
                <w:bCs/>
                <w:sz w:val="24"/>
                <w:szCs w:val="24"/>
              </w:rPr>
              <w:t xml:space="preserve">Правило Гурвіца </w:t>
            </w:r>
          </w:p>
        </w:tc>
        <w:tc>
          <w:tcPr>
            <w:tcW w:w="6797" w:type="dxa"/>
          </w:tcPr>
          <w:p w:rsidR="00D20889" w:rsidRDefault="00D20889" w:rsidP="00D20889">
            <w:pPr>
              <w:jc w:val="both"/>
              <w:rPr>
                <w:rFonts w:ascii="Times New Roman" w:hAnsi="Times New Roman"/>
                <w:bCs/>
                <w:sz w:val="24"/>
                <w:szCs w:val="24"/>
              </w:rPr>
            </w:pPr>
            <w:r w:rsidRPr="00D20889">
              <w:rPr>
                <w:rFonts w:ascii="Times New Roman" w:hAnsi="Times New Roman"/>
                <w:bCs/>
                <w:sz w:val="24"/>
                <w:szCs w:val="24"/>
              </w:rPr>
              <w:t>Відповідно до цього правила максимакс і максимін сполучаються зв’язуванням максимуму мінімальних значень альтернатив. Це правило називають ще правилом оптимізму-песимізму. Оптимальну альтернативу можна розрахувати за формулою: a = α max</w:t>
            </w:r>
            <w:r w:rsidRPr="00D20889">
              <w:rPr>
                <w:rFonts w:ascii="Times New Roman" w:hAnsi="Times New Roman"/>
                <w:bCs/>
                <w:sz w:val="24"/>
                <w:szCs w:val="24"/>
                <w:vertAlign w:val="subscript"/>
              </w:rPr>
              <w:t>j</w:t>
            </w:r>
            <w:r w:rsidRPr="00D20889">
              <w:rPr>
                <w:rFonts w:ascii="Times New Roman" w:hAnsi="Times New Roman"/>
                <w:bCs/>
                <w:sz w:val="24"/>
                <w:szCs w:val="24"/>
              </w:rPr>
              <w:t>a</w:t>
            </w:r>
            <w:r w:rsidRPr="00D20889">
              <w:rPr>
                <w:rFonts w:ascii="Times New Roman" w:hAnsi="Times New Roman"/>
                <w:bCs/>
                <w:sz w:val="24"/>
                <w:szCs w:val="24"/>
                <w:vertAlign w:val="subscript"/>
              </w:rPr>
              <w:t>ij</w:t>
            </w:r>
            <w:r w:rsidRPr="00D20889">
              <w:rPr>
                <w:rFonts w:ascii="Times New Roman" w:hAnsi="Times New Roman"/>
                <w:bCs/>
                <w:sz w:val="24"/>
                <w:szCs w:val="24"/>
              </w:rPr>
              <w:t xml:space="preserve"> + (1 – α) min</w:t>
            </w:r>
            <w:r w:rsidRPr="00D20889">
              <w:rPr>
                <w:rFonts w:ascii="Times New Roman" w:hAnsi="Times New Roman"/>
                <w:bCs/>
                <w:sz w:val="24"/>
                <w:szCs w:val="24"/>
                <w:vertAlign w:val="subscript"/>
              </w:rPr>
              <w:t>j</w:t>
            </w:r>
            <w:r w:rsidRPr="00D20889">
              <w:rPr>
                <w:rFonts w:ascii="Times New Roman" w:hAnsi="Times New Roman"/>
                <w:bCs/>
                <w:sz w:val="24"/>
                <w:szCs w:val="24"/>
              </w:rPr>
              <w:t>a</w:t>
            </w:r>
            <w:r w:rsidRPr="00D20889">
              <w:rPr>
                <w:rFonts w:ascii="Times New Roman" w:hAnsi="Times New Roman"/>
                <w:bCs/>
                <w:sz w:val="24"/>
                <w:szCs w:val="24"/>
                <w:vertAlign w:val="subscript"/>
              </w:rPr>
              <w:t>ij</w:t>
            </w:r>
            <w:r w:rsidRPr="00D20889">
              <w:rPr>
                <w:rFonts w:ascii="Times New Roman" w:hAnsi="Times New Roman"/>
                <w:bCs/>
                <w:sz w:val="24"/>
                <w:szCs w:val="24"/>
              </w:rPr>
              <w:t xml:space="preserve">, </w:t>
            </w:r>
          </w:p>
          <w:p w:rsidR="00D20889" w:rsidRPr="00D20889" w:rsidRDefault="00D20889" w:rsidP="00D20889">
            <w:pPr>
              <w:jc w:val="both"/>
              <w:rPr>
                <w:rFonts w:ascii="Times New Roman" w:hAnsi="Times New Roman"/>
                <w:bCs/>
                <w:sz w:val="24"/>
                <w:szCs w:val="24"/>
                <w:lang w:val="ru-RU"/>
              </w:rPr>
            </w:pPr>
            <w:r w:rsidRPr="00D20889">
              <w:rPr>
                <w:rFonts w:ascii="Times New Roman" w:hAnsi="Times New Roman"/>
                <w:bCs/>
                <w:sz w:val="24"/>
                <w:szCs w:val="24"/>
              </w:rPr>
              <w:t>де α – коефіцієнт оптимізму, α = 1...0 (коли α = 1, альтернатива вибирається за правилом максимакс, якщо α = 0 – максимін). Застосовуючи правило Гурвіца, враховують більш істотну інформацію, ніж у разі використання правил максимін і максимакс.</w:t>
            </w:r>
          </w:p>
        </w:tc>
      </w:tr>
    </w:tbl>
    <w:p w:rsidR="006F17A3" w:rsidRDefault="006F17A3" w:rsidP="00927AD3">
      <w:pPr>
        <w:spacing w:after="0" w:line="360" w:lineRule="auto"/>
        <w:ind w:firstLine="709"/>
        <w:jc w:val="center"/>
        <w:rPr>
          <w:rFonts w:ascii="Times New Roman" w:hAnsi="Times New Roman"/>
          <w:bCs/>
          <w:sz w:val="28"/>
          <w:szCs w:val="20"/>
        </w:rPr>
      </w:pPr>
    </w:p>
    <w:p w:rsidR="006F17A3" w:rsidRPr="006F17A3" w:rsidRDefault="006F17A3" w:rsidP="007E6789">
      <w:pPr>
        <w:spacing w:after="0" w:line="360" w:lineRule="auto"/>
        <w:ind w:firstLine="709"/>
        <w:jc w:val="both"/>
        <w:rPr>
          <w:rFonts w:ascii="Times New Roman" w:hAnsi="Times New Roman"/>
          <w:b/>
          <w:bCs/>
          <w:i/>
          <w:sz w:val="28"/>
          <w:szCs w:val="20"/>
        </w:rPr>
      </w:pPr>
      <w:r w:rsidRPr="006F17A3">
        <w:rPr>
          <w:rFonts w:ascii="Times New Roman" w:hAnsi="Times New Roman"/>
          <w:b/>
          <w:bCs/>
          <w:i/>
          <w:sz w:val="28"/>
          <w:szCs w:val="20"/>
        </w:rPr>
        <w:t>Питання для самоперевірки:</w:t>
      </w:r>
    </w:p>
    <w:p w:rsidR="00CA5AB6" w:rsidRDefault="00CA5AB6" w:rsidP="00927AD3">
      <w:pPr>
        <w:autoSpaceDE w:val="0"/>
        <w:autoSpaceDN w:val="0"/>
        <w:adjustRightInd w:val="0"/>
        <w:spacing w:after="0" w:line="360" w:lineRule="auto"/>
        <w:ind w:firstLine="709"/>
        <w:jc w:val="both"/>
        <w:rPr>
          <w:rFonts w:ascii="Times New Roman" w:hAnsi="Times New Roman"/>
          <w:bCs/>
          <w:sz w:val="28"/>
          <w:szCs w:val="20"/>
        </w:rPr>
      </w:pPr>
      <w:r w:rsidRPr="00CA5AB6">
        <w:rPr>
          <w:rFonts w:ascii="Times New Roman" w:hAnsi="Times New Roman"/>
          <w:bCs/>
          <w:sz w:val="28"/>
          <w:szCs w:val="20"/>
        </w:rPr>
        <w:t xml:space="preserve">1. Що таке невизначеність з погляду економічної теорії? </w:t>
      </w:r>
    </w:p>
    <w:p w:rsidR="00CA5AB6" w:rsidRDefault="00CA5AB6" w:rsidP="00927AD3">
      <w:pPr>
        <w:autoSpaceDE w:val="0"/>
        <w:autoSpaceDN w:val="0"/>
        <w:adjustRightInd w:val="0"/>
        <w:spacing w:after="0" w:line="360" w:lineRule="auto"/>
        <w:ind w:firstLine="709"/>
        <w:jc w:val="both"/>
        <w:rPr>
          <w:rFonts w:ascii="Times New Roman" w:hAnsi="Times New Roman"/>
          <w:bCs/>
          <w:sz w:val="28"/>
          <w:szCs w:val="20"/>
        </w:rPr>
      </w:pPr>
      <w:r w:rsidRPr="00CA5AB6">
        <w:rPr>
          <w:rFonts w:ascii="Times New Roman" w:hAnsi="Times New Roman"/>
          <w:bCs/>
          <w:sz w:val="28"/>
          <w:szCs w:val="20"/>
        </w:rPr>
        <w:t xml:space="preserve">2. Які основні причини виникнення невизначеності? </w:t>
      </w:r>
    </w:p>
    <w:p w:rsidR="00CA5AB6" w:rsidRDefault="00CA5AB6" w:rsidP="00927AD3">
      <w:pPr>
        <w:autoSpaceDE w:val="0"/>
        <w:autoSpaceDN w:val="0"/>
        <w:adjustRightInd w:val="0"/>
        <w:spacing w:after="0" w:line="360" w:lineRule="auto"/>
        <w:ind w:firstLine="709"/>
        <w:jc w:val="both"/>
        <w:rPr>
          <w:rFonts w:ascii="Times New Roman" w:hAnsi="Times New Roman"/>
          <w:bCs/>
          <w:sz w:val="28"/>
          <w:szCs w:val="20"/>
        </w:rPr>
      </w:pPr>
      <w:r w:rsidRPr="00CA5AB6">
        <w:rPr>
          <w:rFonts w:ascii="Times New Roman" w:hAnsi="Times New Roman"/>
          <w:bCs/>
          <w:sz w:val="28"/>
          <w:szCs w:val="20"/>
        </w:rPr>
        <w:t xml:space="preserve">3. Які бувають види невизначеності залежно від способів визначення ймовірності? </w:t>
      </w:r>
    </w:p>
    <w:p w:rsidR="00CA5AB6" w:rsidRDefault="00CA5AB6" w:rsidP="00927AD3">
      <w:pPr>
        <w:autoSpaceDE w:val="0"/>
        <w:autoSpaceDN w:val="0"/>
        <w:adjustRightInd w:val="0"/>
        <w:spacing w:after="0" w:line="360" w:lineRule="auto"/>
        <w:ind w:firstLine="709"/>
        <w:jc w:val="both"/>
        <w:rPr>
          <w:rFonts w:ascii="Times New Roman" w:hAnsi="Times New Roman"/>
          <w:bCs/>
          <w:sz w:val="28"/>
          <w:szCs w:val="20"/>
        </w:rPr>
      </w:pPr>
      <w:r w:rsidRPr="00CA5AB6">
        <w:rPr>
          <w:rFonts w:ascii="Times New Roman" w:hAnsi="Times New Roman"/>
          <w:bCs/>
          <w:sz w:val="28"/>
          <w:szCs w:val="20"/>
        </w:rPr>
        <w:t xml:space="preserve">4. Які бувають види невизначеності залежно від ступеня ймовірності настання події? </w:t>
      </w:r>
    </w:p>
    <w:p w:rsidR="00CA5AB6" w:rsidRDefault="00CA5AB6" w:rsidP="00927AD3">
      <w:pPr>
        <w:autoSpaceDE w:val="0"/>
        <w:autoSpaceDN w:val="0"/>
        <w:adjustRightInd w:val="0"/>
        <w:spacing w:after="0" w:line="360" w:lineRule="auto"/>
        <w:ind w:firstLine="709"/>
        <w:jc w:val="both"/>
        <w:rPr>
          <w:rFonts w:ascii="Times New Roman" w:hAnsi="Times New Roman"/>
          <w:bCs/>
          <w:sz w:val="28"/>
          <w:szCs w:val="20"/>
        </w:rPr>
      </w:pPr>
      <w:r w:rsidRPr="00CA5AB6">
        <w:rPr>
          <w:rFonts w:ascii="Times New Roman" w:hAnsi="Times New Roman"/>
          <w:bCs/>
          <w:sz w:val="28"/>
          <w:szCs w:val="20"/>
        </w:rPr>
        <w:t>5. Які бувають види невизначеності залежно від об'єкта невизначеності?</w:t>
      </w:r>
    </w:p>
    <w:p w:rsidR="00CA5AB6" w:rsidRDefault="00CA5AB6" w:rsidP="00927AD3">
      <w:pPr>
        <w:autoSpaceDE w:val="0"/>
        <w:autoSpaceDN w:val="0"/>
        <w:adjustRightInd w:val="0"/>
        <w:spacing w:after="0" w:line="360" w:lineRule="auto"/>
        <w:ind w:firstLine="709"/>
        <w:jc w:val="both"/>
        <w:rPr>
          <w:rFonts w:ascii="Times New Roman" w:hAnsi="Times New Roman"/>
          <w:bCs/>
          <w:sz w:val="28"/>
          <w:szCs w:val="20"/>
        </w:rPr>
      </w:pPr>
      <w:r w:rsidRPr="00CA5AB6">
        <w:rPr>
          <w:rFonts w:ascii="Times New Roman" w:hAnsi="Times New Roman"/>
          <w:bCs/>
          <w:sz w:val="28"/>
          <w:szCs w:val="20"/>
        </w:rPr>
        <w:t xml:space="preserve">6. Що являє собою матриця прибутків? </w:t>
      </w:r>
    </w:p>
    <w:p w:rsidR="00CA5AB6" w:rsidRDefault="00CA5AB6" w:rsidP="00927AD3">
      <w:pPr>
        <w:autoSpaceDE w:val="0"/>
        <w:autoSpaceDN w:val="0"/>
        <w:adjustRightInd w:val="0"/>
        <w:spacing w:after="0" w:line="360" w:lineRule="auto"/>
        <w:ind w:firstLine="709"/>
        <w:jc w:val="both"/>
        <w:rPr>
          <w:rFonts w:ascii="Times New Roman" w:hAnsi="Times New Roman"/>
          <w:bCs/>
          <w:sz w:val="28"/>
          <w:szCs w:val="20"/>
        </w:rPr>
      </w:pPr>
      <w:r w:rsidRPr="00CA5AB6">
        <w:rPr>
          <w:rFonts w:ascii="Times New Roman" w:hAnsi="Times New Roman"/>
          <w:bCs/>
          <w:sz w:val="28"/>
          <w:szCs w:val="20"/>
        </w:rPr>
        <w:t xml:space="preserve">7. В чому сутність правила «максимін»? </w:t>
      </w:r>
    </w:p>
    <w:p w:rsidR="00CA5AB6" w:rsidRDefault="00CA5AB6" w:rsidP="00927AD3">
      <w:pPr>
        <w:autoSpaceDE w:val="0"/>
        <w:autoSpaceDN w:val="0"/>
        <w:adjustRightInd w:val="0"/>
        <w:spacing w:after="0" w:line="360" w:lineRule="auto"/>
        <w:ind w:firstLine="709"/>
        <w:jc w:val="both"/>
        <w:rPr>
          <w:rFonts w:ascii="Times New Roman" w:hAnsi="Times New Roman"/>
          <w:bCs/>
          <w:sz w:val="28"/>
          <w:szCs w:val="20"/>
        </w:rPr>
      </w:pPr>
      <w:r w:rsidRPr="00CA5AB6">
        <w:rPr>
          <w:rFonts w:ascii="Times New Roman" w:hAnsi="Times New Roman"/>
          <w:bCs/>
          <w:sz w:val="28"/>
          <w:szCs w:val="20"/>
        </w:rPr>
        <w:t xml:space="preserve">8. В чому сутність правила «максимакс»? </w:t>
      </w:r>
    </w:p>
    <w:p w:rsidR="00CA5AB6" w:rsidRDefault="00CA5AB6" w:rsidP="00927AD3">
      <w:pPr>
        <w:autoSpaceDE w:val="0"/>
        <w:autoSpaceDN w:val="0"/>
        <w:adjustRightInd w:val="0"/>
        <w:spacing w:after="0" w:line="360" w:lineRule="auto"/>
        <w:ind w:firstLine="709"/>
        <w:jc w:val="both"/>
        <w:rPr>
          <w:rFonts w:ascii="Times New Roman" w:hAnsi="Times New Roman"/>
          <w:bCs/>
          <w:sz w:val="28"/>
          <w:szCs w:val="20"/>
        </w:rPr>
      </w:pPr>
      <w:r w:rsidRPr="00CA5AB6">
        <w:rPr>
          <w:rFonts w:ascii="Times New Roman" w:hAnsi="Times New Roman"/>
          <w:bCs/>
          <w:sz w:val="28"/>
          <w:szCs w:val="20"/>
        </w:rPr>
        <w:t>9. Який недолік властивий правилам</w:t>
      </w:r>
      <w:r>
        <w:rPr>
          <w:rFonts w:ascii="Times New Roman" w:hAnsi="Times New Roman"/>
          <w:bCs/>
          <w:sz w:val="28"/>
          <w:szCs w:val="20"/>
        </w:rPr>
        <w:t xml:space="preserve"> </w:t>
      </w:r>
      <w:r w:rsidRPr="00CA5AB6">
        <w:rPr>
          <w:rFonts w:ascii="Times New Roman" w:hAnsi="Times New Roman"/>
          <w:bCs/>
          <w:sz w:val="28"/>
          <w:szCs w:val="20"/>
        </w:rPr>
        <w:t xml:space="preserve">«максимін» і «максимакс»? </w:t>
      </w:r>
    </w:p>
    <w:p w:rsidR="00CA5AB6" w:rsidRDefault="00CA5AB6" w:rsidP="00927AD3">
      <w:pPr>
        <w:autoSpaceDE w:val="0"/>
        <w:autoSpaceDN w:val="0"/>
        <w:adjustRightInd w:val="0"/>
        <w:spacing w:after="0" w:line="360" w:lineRule="auto"/>
        <w:ind w:firstLine="709"/>
        <w:jc w:val="both"/>
        <w:rPr>
          <w:rFonts w:ascii="Times New Roman" w:hAnsi="Times New Roman"/>
          <w:bCs/>
          <w:sz w:val="28"/>
          <w:szCs w:val="20"/>
        </w:rPr>
      </w:pPr>
      <w:r w:rsidRPr="00CA5AB6">
        <w:rPr>
          <w:rFonts w:ascii="Times New Roman" w:hAnsi="Times New Roman"/>
          <w:bCs/>
          <w:sz w:val="28"/>
          <w:szCs w:val="20"/>
        </w:rPr>
        <w:t xml:space="preserve">10. В чому сутність правила «мінімакс»? </w:t>
      </w:r>
    </w:p>
    <w:p w:rsidR="00B87FBE" w:rsidRDefault="00CA5AB6" w:rsidP="00927AD3">
      <w:pPr>
        <w:autoSpaceDE w:val="0"/>
        <w:autoSpaceDN w:val="0"/>
        <w:adjustRightInd w:val="0"/>
        <w:spacing w:after="0" w:line="360" w:lineRule="auto"/>
        <w:ind w:firstLine="709"/>
        <w:jc w:val="both"/>
        <w:rPr>
          <w:rFonts w:ascii="Times New Roman" w:hAnsi="Times New Roman"/>
          <w:bCs/>
          <w:sz w:val="28"/>
          <w:szCs w:val="20"/>
        </w:rPr>
      </w:pPr>
      <w:r w:rsidRPr="00CA5AB6">
        <w:rPr>
          <w:rFonts w:ascii="Times New Roman" w:hAnsi="Times New Roman"/>
          <w:bCs/>
          <w:sz w:val="28"/>
          <w:szCs w:val="20"/>
        </w:rPr>
        <w:lastRenderedPageBreak/>
        <w:t>11. В чому сутність правила Гурвіца?</w:t>
      </w:r>
    </w:p>
    <w:p w:rsidR="00CA5AB6" w:rsidRDefault="00CA5AB6" w:rsidP="00927AD3">
      <w:pPr>
        <w:autoSpaceDE w:val="0"/>
        <w:autoSpaceDN w:val="0"/>
        <w:adjustRightInd w:val="0"/>
        <w:spacing w:after="0" w:line="360" w:lineRule="auto"/>
        <w:ind w:firstLine="709"/>
        <w:jc w:val="both"/>
        <w:rPr>
          <w:rFonts w:ascii="Times New Roman" w:eastAsia="Times New Roman" w:hAnsi="Times New Roman" w:cs="Times New Roman"/>
          <w:b/>
          <w:sz w:val="28"/>
          <w:szCs w:val="28"/>
          <w:lang w:eastAsia="ru-RU"/>
        </w:rPr>
      </w:pPr>
    </w:p>
    <w:p w:rsidR="00156883" w:rsidRPr="008C29D3" w:rsidRDefault="0002171E" w:rsidP="00156883">
      <w:pPr>
        <w:spacing w:after="0" w:line="360" w:lineRule="auto"/>
        <w:ind w:firstLine="851"/>
        <w:jc w:val="both"/>
        <w:rPr>
          <w:rFonts w:ascii="Times New Roman" w:eastAsia="Calibri" w:hAnsi="Times New Roman" w:cs="Times New Roman"/>
          <w:b/>
          <w:sz w:val="28"/>
          <w:szCs w:val="28"/>
        </w:rPr>
      </w:pPr>
      <w:r w:rsidRPr="00A47958">
        <w:rPr>
          <w:rFonts w:ascii="Times New Roman" w:eastAsia="Times New Roman" w:hAnsi="Times New Roman" w:cs="Times New Roman"/>
          <w:b/>
          <w:sz w:val="28"/>
          <w:szCs w:val="28"/>
          <w:lang w:eastAsia="ru-RU"/>
        </w:rPr>
        <w:t xml:space="preserve">Тема </w:t>
      </w:r>
      <w:r w:rsidR="00007BFB">
        <w:rPr>
          <w:rFonts w:ascii="Times New Roman" w:eastAsia="Times New Roman" w:hAnsi="Times New Roman" w:cs="Times New Roman"/>
          <w:b/>
          <w:sz w:val="28"/>
          <w:szCs w:val="28"/>
          <w:lang w:eastAsia="ru-RU"/>
        </w:rPr>
        <w:t>2</w:t>
      </w:r>
      <w:r w:rsidR="00D74FCD">
        <w:rPr>
          <w:rFonts w:ascii="Times New Roman" w:eastAsia="Times New Roman" w:hAnsi="Times New Roman" w:cs="Times New Roman"/>
          <w:b/>
          <w:sz w:val="28"/>
          <w:szCs w:val="28"/>
          <w:lang w:eastAsia="ru-RU"/>
        </w:rPr>
        <w:t>.</w:t>
      </w:r>
      <w:r w:rsidRPr="00A47958">
        <w:rPr>
          <w:rFonts w:ascii="Times New Roman" w:eastAsia="Times New Roman" w:hAnsi="Times New Roman" w:cs="Times New Roman"/>
          <w:b/>
          <w:sz w:val="28"/>
          <w:szCs w:val="28"/>
          <w:lang w:eastAsia="ru-RU"/>
        </w:rPr>
        <w:t xml:space="preserve">2. </w:t>
      </w:r>
      <w:r w:rsidR="00156883" w:rsidRPr="008C29D3">
        <w:rPr>
          <w:rFonts w:ascii="Times New Roman" w:eastAsia="Calibri" w:hAnsi="Times New Roman" w:cs="Times New Roman"/>
          <w:b/>
          <w:sz w:val="28"/>
          <w:szCs w:val="28"/>
        </w:rPr>
        <w:t>Підприємницькі ризики та їх вплив</w:t>
      </w:r>
      <w:r w:rsidR="00156883">
        <w:rPr>
          <w:rFonts w:ascii="Times New Roman" w:eastAsia="Calibri" w:hAnsi="Times New Roman" w:cs="Times New Roman"/>
          <w:b/>
          <w:sz w:val="28"/>
          <w:szCs w:val="28"/>
        </w:rPr>
        <w:t xml:space="preserve"> </w:t>
      </w:r>
      <w:r w:rsidR="00156883" w:rsidRPr="008C29D3">
        <w:rPr>
          <w:rFonts w:ascii="Times New Roman" w:eastAsia="Calibri" w:hAnsi="Times New Roman" w:cs="Times New Roman"/>
          <w:b/>
          <w:sz w:val="28"/>
          <w:szCs w:val="28"/>
        </w:rPr>
        <w:t>на прийняття господарських рішень</w:t>
      </w:r>
    </w:p>
    <w:p w:rsidR="00766C6E" w:rsidRPr="00A9370B" w:rsidRDefault="00766C6E" w:rsidP="00156883">
      <w:pPr>
        <w:autoSpaceDE w:val="0"/>
        <w:autoSpaceDN w:val="0"/>
        <w:adjustRightInd w:val="0"/>
        <w:spacing w:after="0" w:line="360" w:lineRule="auto"/>
        <w:ind w:firstLine="709"/>
        <w:jc w:val="both"/>
        <w:rPr>
          <w:rFonts w:ascii="Times New Roman" w:eastAsia="Times New Roman" w:hAnsi="Times New Roman" w:cs="Times New Roman"/>
          <w:b/>
          <w:i/>
          <w:sz w:val="28"/>
          <w:szCs w:val="28"/>
          <w:lang w:eastAsia="ru-RU"/>
        </w:rPr>
      </w:pPr>
      <w:r w:rsidRPr="00A9370B">
        <w:rPr>
          <w:rFonts w:ascii="Times New Roman" w:eastAsia="Times New Roman" w:hAnsi="Times New Roman" w:cs="Times New Roman"/>
          <w:b/>
          <w:i/>
          <w:sz w:val="28"/>
          <w:szCs w:val="28"/>
          <w:lang w:eastAsia="ru-RU"/>
        </w:rPr>
        <w:t>План:</w:t>
      </w:r>
    </w:p>
    <w:p w:rsidR="00766C6E" w:rsidRPr="004F4F49" w:rsidRDefault="00766C6E" w:rsidP="0053570A">
      <w:pPr>
        <w:pStyle w:val="a4"/>
        <w:numPr>
          <w:ilvl w:val="0"/>
          <w:numId w:val="15"/>
        </w:numPr>
        <w:autoSpaceDE w:val="0"/>
        <w:autoSpaceDN w:val="0"/>
        <w:adjustRightInd w:val="0"/>
        <w:spacing w:after="0" w:line="240" w:lineRule="auto"/>
        <w:ind w:left="0" w:firstLine="680"/>
        <w:jc w:val="both"/>
        <w:rPr>
          <w:rFonts w:ascii="Times New Roman" w:eastAsia="Times New Roman" w:hAnsi="Times New Roman" w:cs="Times New Roman"/>
          <w:sz w:val="28"/>
          <w:szCs w:val="28"/>
          <w:lang w:eastAsia="ru-RU"/>
        </w:rPr>
      </w:pPr>
      <w:r w:rsidRPr="004F4F49">
        <w:rPr>
          <w:rFonts w:ascii="Times New Roman" w:eastAsia="Times New Roman" w:hAnsi="Times New Roman" w:cs="Times New Roman"/>
          <w:sz w:val="28"/>
          <w:szCs w:val="28"/>
          <w:lang w:eastAsia="ru-RU"/>
        </w:rPr>
        <w:t>Характеристика ризику як економічної категорії</w:t>
      </w:r>
      <w:r w:rsidR="004F4F49" w:rsidRPr="004F4F49">
        <w:rPr>
          <w:rFonts w:ascii="Times New Roman" w:eastAsia="Times New Roman" w:hAnsi="Times New Roman" w:cs="Times New Roman"/>
          <w:sz w:val="28"/>
          <w:szCs w:val="28"/>
          <w:lang w:eastAsia="ru-RU"/>
        </w:rPr>
        <w:t>.</w:t>
      </w:r>
    </w:p>
    <w:p w:rsidR="004F4F49" w:rsidRPr="004F4F49" w:rsidRDefault="004F4F49" w:rsidP="0053570A">
      <w:pPr>
        <w:pStyle w:val="a4"/>
        <w:numPr>
          <w:ilvl w:val="0"/>
          <w:numId w:val="15"/>
        </w:numPr>
        <w:spacing w:line="240" w:lineRule="auto"/>
        <w:ind w:left="0" w:firstLine="680"/>
        <w:rPr>
          <w:rFonts w:ascii="Times New Roman" w:eastAsia="Times New Roman" w:hAnsi="Times New Roman" w:cs="Times New Roman"/>
          <w:sz w:val="28"/>
          <w:szCs w:val="28"/>
          <w:lang w:eastAsia="ru-RU"/>
        </w:rPr>
      </w:pPr>
      <w:r w:rsidRPr="004F4F49">
        <w:rPr>
          <w:rFonts w:ascii="Times New Roman" w:eastAsia="Times New Roman" w:hAnsi="Times New Roman" w:cs="Times New Roman"/>
          <w:sz w:val="28"/>
          <w:szCs w:val="28"/>
          <w:lang w:eastAsia="ru-RU"/>
        </w:rPr>
        <w:t>Класифікація підприємницьких ризиків</w:t>
      </w:r>
      <w:r>
        <w:rPr>
          <w:rFonts w:ascii="Times New Roman" w:eastAsia="Times New Roman" w:hAnsi="Times New Roman" w:cs="Times New Roman"/>
          <w:sz w:val="28"/>
          <w:szCs w:val="28"/>
          <w:lang w:eastAsia="ru-RU"/>
        </w:rPr>
        <w:t>.</w:t>
      </w:r>
      <w:r w:rsidRPr="004F4F49">
        <w:rPr>
          <w:rFonts w:ascii="Times New Roman" w:eastAsia="Times New Roman" w:hAnsi="Times New Roman" w:cs="Times New Roman"/>
          <w:sz w:val="28"/>
          <w:szCs w:val="28"/>
          <w:lang w:eastAsia="ru-RU"/>
        </w:rPr>
        <w:t xml:space="preserve"> </w:t>
      </w:r>
    </w:p>
    <w:p w:rsidR="004F4F49" w:rsidRDefault="00A9370B" w:rsidP="0053570A">
      <w:pPr>
        <w:pStyle w:val="a4"/>
        <w:numPr>
          <w:ilvl w:val="0"/>
          <w:numId w:val="15"/>
        </w:numPr>
        <w:autoSpaceDE w:val="0"/>
        <w:autoSpaceDN w:val="0"/>
        <w:adjustRightInd w:val="0"/>
        <w:spacing w:after="0" w:line="240" w:lineRule="auto"/>
        <w:ind w:left="0" w:firstLine="680"/>
        <w:jc w:val="both"/>
        <w:rPr>
          <w:rFonts w:ascii="Times New Roman" w:eastAsia="Times New Roman" w:hAnsi="Times New Roman" w:cs="Times New Roman"/>
          <w:sz w:val="28"/>
          <w:szCs w:val="28"/>
          <w:lang w:eastAsia="ru-RU"/>
        </w:rPr>
      </w:pPr>
      <w:r w:rsidRPr="00A9370B">
        <w:rPr>
          <w:rFonts w:ascii="Times New Roman" w:eastAsia="Times New Roman" w:hAnsi="Times New Roman" w:cs="Times New Roman"/>
          <w:sz w:val="28"/>
          <w:szCs w:val="28"/>
          <w:lang w:eastAsia="ru-RU"/>
        </w:rPr>
        <w:t>Критерії прийняття рішень за умов ризику</w:t>
      </w:r>
      <w:r>
        <w:rPr>
          <w:rFonts w:ascii="Times New Roman" w:eastAsia="Times New Roman" w:hAnsi="Times New Roman" w:cs="Times New Roman"/>
          <w:sz w:val="28"/>
          <w:szCs w:val="28"/>
          <w:lang w:eastAsia="ru-RU"/>
        </w:rPr>
        <w:t>.</w:t>
      </w:r>
    </w:p>
    <w:p w:rsidR="00473D55" w:rsidRPr="004F4F49" w:rsidRDefault="00473D55" w:rsidP="0053570A">
      <w:pPr>
        <w:pStyle w:val="a4"/>
        <w:numPr>
          <w:ilvl w:val="0"/>
          <w:numId w:val="15"/>
        </w:numPr>
        <w:autoSpaceDE w:val="0"/>
        <w:autoSpaceDN w:val="0"/>
        <w:adjustRightInd w:val="0"/>
        <w:spacing w:after="0" w:line="240" w:lineRule="auto"/>
        <w:ind w:left="0" w:firstLine="680"/>
        <w:jc w:val="both"/>
        <w:rPr>
          <w:rFonts w:ascii="Times New Roman" w:eastAsia="Times New Roman" w:hAnsi="Times New Roman" w:cs="Times New Roman"/>
          <w:sz w:val="28"/>
          <w:szCs w:val="28"/>
          <w:lang w:eastAsia="ru-RU"/>
        </w:rPr>
      </w:pPr>
      <w:r w:rsidRPr="00473D55">
        <w:rPr>
          <w:rFonts w:ascii="Times New Roman" w:eastAsia="Times New Roman" w:hAnsi="Times New Roman" w:cs="Times New Roman"/>
          <w:sz w:val="28"/>
          <w:szCs w:val="28"/>
          <w:lang w:eastAsia="ru-RU"/>
        </w:rPr>
        <w:t xml:space="preserve">Прийняття </w:t>
      </w:r>
      <w:r>
        <w:rPr>
          <w:rFonts w:ascii="Times New Roman" w:eastAsia="Times New Roman" w:hAnsi="Times New Roman" w:cs="Times New Roman"/>
          <w:sz w:val="28"/>
          <w:szCs w:val="28"/>
          <w:lang w:eastAsia="ru-RU"/>
        </w:rPr>
        <w:t>управлін</w:t>
      </w:r>
      <w:r w:rsidRPr="00473D55">
        <w:rPr>
          <w:rFonts w:ascii="Times New Roman" w:eastAsia="Times New Roman" w:hAnsi="Times New Roman" w:cs="Times New Roman"/>
          <w:sz w:val="28"/>
          <w:szCs w:val="28"/>
          <w:lang w:eastAsia="ru-RU"/>
        </w:rPr>
        <w:t>ських рішень у конфліктних ситуаціях</w:t>
      </w:r>
      <w:r>
        <w:rPr>
          <w:rFonts w:ascii="Times New Roman" w:eastAsia="Times New Roman" w:hAnsi="Times New Roman" w:cs="Times New Roman"/>
          <w:sz w:val="28"/>
          <w:szCs w:val="28"/>
          <w:lang w:eastAsia="ru-RU"/>
        </w:rPr>
        <w:t>.</w:t>
      </w:r>
    </w:p>
    <w:p w:rsidR="00766C6E" w:rsidRDefault="00766C6E" w:rsidP="00156883">
      <w:pPr>
        <w:autoSpaceDE w:val="0"/>
        <w:autoSpaceDN w:val="0"/>
        <w:adjustRightInd w:val="0"/>
        <w:spacing w:after="0" w:line="360" w:lineRule="auto"/>
        <w:ind w:firstLine="709"/>
        <w:jc w:val="both"/>
        <w:rPr>
          <w:rFonts w:ascii="Times New Roman" w:eastAsia="Times New Roman" w:hAnsi="Times New Roman" w:cs="Times New Roman"/>
          <w:i/>
          <w:sz w:val="28"/>
          <w:szCs w:val="28"/>
          <w:lang w:eastAsia="ru-RU"/>
        </w:rPr>
      </w:pPr>
    </w:p>
    <w:p w:rsidR="004F4F49" w:rsidRDefault="004F4F49" w:rsidP="004F4F49">
      <w:pPr>
        <w:autoSpaceDE w:val="0"/>
        <w:autoSpaceDN w:val="0"/>
        <w:adjustRightInd w:val="0"/>
        <w:spacing w:after="0" w:line="360" w:lineRule="auto"/>
        <w:ind w:firstLine="709"/>
        <w:jc w:val="both"/>
        <w:rPr>
          <w:rFonts w:ascii="Times New Roman" w:eastAsia="Times New Roman" w:hAnsi="Times New Roman" w:cs="Times New Roman"/>
          <w:i/>
          <w:sz w:val="28"/>
          <w:szCs w:val="28"/>
          <w:lang w:eastAsia="ru-RU"/>
        </w:rPr>
      </w:pPr>
      <w:bookmarkStart w:id="10" w:name="_Hlk119520746"/>
      <w:r w:rsidRPr="004F4F49">
        <w:rPr>
          <w:rFonts w:ascii="Times New Roman" w:eastAsia="Times New Roman" w:hAnsi="Times New Roman" w:cs="Times New Roman"/>
          <w:b/>
          <w:bCs/>
          <w:i/>
          <w:sz w:val="28"/>
          <w:szCs w:val="28"/>
          <w:lang w:eastAsia="ru-RU"/>
        </w:rPr>
        <w:t>Ключові поняття:</w:t>
      </w:r>
      <w:r w:rsidRPr="004F4F49">
        <w:rPr>
          <w:rFonts w:ascii="Times New Roman" w:eastAsia="Times New Roman" w:hAnsi="Times New Roman" w:cs="Times New Roman"/>
          <w:bCs/>
          <w:i/>
          <w:sz w:val="28"/>
          <w:szCs w:val="28"/>
          <w:lang w:eastAsia="ru-RU"/>
        </w:rPr>
        <w:t xml:space="preserve"> </w:t>
      </w:r>
      <w:bookmarkEnd w:id="10"/>
      <w:r w:rsidRPr="004F4F49">
        <w:rPr>
          <w:rFonts w:ascii="Times New Roman" w:eastAsia="Times New Roman" w:hAnsi="Times New Roman" w:cs="Times New Roman"/>
          <w:i/>
          <w:sz w:val="28"/>
          <w:szCs w:val="28"/>
          <w:lang w:eastAsia="ru-RU"/>
        </w:rPr>
        <w:t>адміністративно-законодавчі ризики, виробничі ризики, конфліктна ситуація, критерії (правила) обґрунтування УР в умовах ризику: правило Байєса (критерій математичного сподівання); критерій середнього значення і стандартного відхилення; критерії Бернуллі, Лапласа й Гурвіца, політичний ризик, реалізаційні (маркетингові, комерційні) ризики, теорія ігор, фінансові ризики, функції ризику, чинники ризику.</w:t>
      </w:r>
    </w:p>
    <w:p w:rsidR="004F4F49" w:rsidRPr="004F4F49" w:rsidRDefault="004F4F49" w:rsidP="004F4F49">
      <w:pPr>
        <w:autoSpaceDE w:val="0"/>
        <w:autoSpaceDN w:val="0"/>
        <w:adjustRightInd w:val="0"/>
        <w:spacing w:after="0" w:line="360" w:lineRule="auto"/>
        <w:ind w:firstLine="709"/>
        <w:jc w:val="both"/>
        <w:rPr>
          <w:rFonts w:ascii="Times New Roman" w:eastAsia="Times New Roman" w:hAnsi="Times New Roman" w:cs="Times New Roman"/>
          <w:i/>
          <w:sz w:val="28"/>
          <w:szCs w:val="28"/>
          <w:lang w:eastAsia="ru-RU"/>
        </w:rPr>
      </w:pPr>
    </w:p>
    <w:p w:rsidR="00F57E7D" w:rsidRPr="004F4F49" w:rsidRDefault="00766C6E" w:rsidP="0053570A">
      <w:pPr>
        <w:pStyle w:val="a4"/>
        <w:numPr>
          <w:ilvl w:val="2"/>
          <w:numId w:val="13"/>
        </w:numPr>
        <w:autoSpaceDE w:val="0"/>
        <w:autoSpaceDN w:val="0"/>
        <w:adjustRightInd w:val="0"/>
        <w:spacing w:after="0" w:line="360" w:lineRule="auto"/>
        <w:jc w:val="center"/>
        <w:rPr>
          <w:rFonts w:ascii="Times New Roman" w:eastAsia="Times New Roman" w:hAnsi="Times New Roman" w:cs="Times New Roman"/>
          <w:b/>
          <w:sz w:val="28"/>
          <w:szCs w:val="28"/>
          <w:lang w:eastAsia="ru-RU"/>
        </w:rPr>
      </w:pPr>
      <w:r w:rsidRPr="004F4F49">
        <w:rPr>
          <w:rFonts w:ascii="Times New Roman" w:eastAsia="Times New Roman" w:hAnsi="Times New Roman" w:cs="Times New Roman"/>
          <w:b/>
          <w:sz w:val="28"/>
          <w:szCs w:val="28"/>
          <w:lang w:eastAsia="ru-RU"/>
        </w:rPr>
        <w:t>Характеристика ризику як економічної категорії</w:t>
      </w:r>
    </w:p>
    <w:p w:rsidR="004F4F49" w:rsidRDefault="004F4F49" w:rsidP="004F4F49">
      <w:pPr>
        <w:pStyle w:val="a4"/>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F4F49">
        <w:rPr>
          <w:rFonts w:ascii="Times New Roman" w:eastAsia="Times New Roman" w:hAnsi="Times New Roman" w:cs="Times New Roman"/>
          <w:sz w:val="28"/>
          <w:szCs w:val="28"/>
          <w:lang w:eastAsia="ru-RU"/>
        </w:rPr>
        <w:t xml:space="preserve">Категорії «невизначеність» і «ризик» є невід’ємними складовими умов підприємницької діяльності та знаходяться в основі множини складних і важливих економічних явищ й суспільства в цілому. </w:t>
      </w:r>
    </w:p>
    <w:p w:rsidR="004F4F49" w:rsidRDefault="004F4F49" w:rsidP="004F4F49">
      <w:pPr>
        <w:pStyle w:val="a4"/>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F4F49">
        <w:rPr>
          <w:rFonts w:ascii="Times New Roman" w:eastAsia="Times New Roman" w:hAnsi="Times New Roman" w:cs="Times New Roman"/>
          <w:sz w:val="28"/>
          <w:szCs w:val="28"/>
          <w:lang w:eastAsia="ru-RU"/>
        </w:rPr>
        <w:t xml:space="preserve">Термін «ризик» – грецького походження, і він завдячує своїй появі мореплавцям (підводна морська скеля або риф). </w:t>
      </w:r>
    </w:p>
    <w:p w:rsidR="004F4F49" w:rsidRDefault="004F4F49" w:rsidP="004F4F49">
      <w:pPr>
        <w:pStyle w:val="a4"/>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F4F49">
        <w:rPr>
          <w:rFonts w:ascii="Times New Roman" w:eastAsia="Times New Roman" w:hAnsi="Times New Roman" w:cs="Times New Roman"/>
          <w:sz w:val="28"/>
          <w:szCs w:val="28"/>
          <w:lang w:eastAsia="ru-RU"/>
        </w:rPr>
        <w:t xml:space="preserve">В основі сучасних досліджень теорії ризику лежать фундаментальні праці таких дослідників, як Дж.М. Кейнс, А. Маршал, Ф. Найт та ін. </w:t>
      </w:r>
    </w:p>
    <w:p w:rsidR="004F4F49" w:rsidRDefault="004F4F49" w:rsidP="004F4F49">
      <w:pPr>
        <w:pStyle w:val="a4"/>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F4F49">
        <w:rPr>
          <w:rFonts w:ascii="Times New Roman" w:eastAsia="Times New Roman" w:hAnsi="Times New Roman" w:cs="Times New Roman"/>
          <w:sz w:val="28"/>
          <w:szCs w:val="28"/>
          <w:lang w:eastAsia="ru-RU"/>
        </w:rPr>
        <w:t xml:space="preserve">У сучасній західній економічній літературі розглядають дві теорії ризику: класичну та неокласичну. </w:t>
      </w:r>
    </w:p>
    <w:p w:rsidR="004F4F49" w:rsidRDefault="004F4F49" w:rsidP="004F4F49">
      <w:pPr>
        <w:pStyle w:val="a4"/>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F4F49">
        <w:rPr>
          <w:rFonts w:ascii="Times New Roman" w:eastAsia="Times New Roman" w:hAnsi="Times New Roman" w:cs="Times New Roman"/>
          <w:sz w:val="28"/>
          <w:szCs w:val="28"/>
          <w:lang w:eastAsia="ru-RU"/>
        </w:rPr>
        <w:t xml:space="preserve">Згідно з </w:t>
      </w:r>
      <w:r w:rsidRPr="004F4F49">
        <w:rPr>
          <w:rFonts w:ascii="Times New Roman" w:eastAsia="Times New Roman" w:hAnsi="Times New Roman" w:cs="Times New Roman"/>
          <w:b/>
          <w:sz w:val="28"/>
          <w:szCs w:val="28"/>
          <w:lang w:eastAsia="ru-RU"/>
        </w:rPr>
        <w:t>класичною теорією</w:t>
      </w:r>
      <w:r w:rsidRPr="004F4F49">
        <w:rPr>
          <w:rFonts w:ascii="Times New Roman" w:eastAsia="Times New Roman" w:hAnsi="Times New Roman" w:cs="Times New Roman"/>
          <w:sz w:val="28"/>
          <w:szCs w:val="28"/>
          <w:lang w:eastAsia="ru-RU"/>
        </w:rPr>
        <w:t xml:space="preserve"> ризик – це ймовірність понесення збитків та втрат від обраного рішення та стратегії діяльності (представники – Дж. Міль, І. Сеньор). </w:t>
      </w:r>
    </w:p>
    <w:p w:rsidR="004F4F49" w:rsidRDefault="004F4F49" w:rsidP="004F4F49">
      <w:pPr>
        <w:pStyle w:val="a4"/>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F4F49">
        <w:rPr>
          <w:rFonts w:ascii="Times New Roman" w:eastAsia="Times New Roman" w:hAnsi="Times New Roman" w:cs="Times New Roman"/>
          <w:sz w:val="28"/>
          <w:szCs w:val="28"/>
          <w:lang w:eastAsia="ru-RU"/>
        </w:rPr>
        <w:t xml:space="preserve">Згідно з </w:t>
      </w:r>
      <w:r w:rsidRPr="004F4F49">
        <w:rPr>
          <w:rFonts w:ascii="Times New Roman" w:eastAsia="Times New Roman" w:hAnsi="Times New Roman" w:cs="Times New Roman"/>
          <w:b/>
          <w:sz w:val="28"/>
          <w:szCs w:val="28"/>
          <w:lang w:eastAsia="ru-RU"/>
        </w:rPr>
        <w:t>неокласичною теорією</w:t>
      </w:r>
      <w:r w:rsidRPr="004F4F49">
        <w:rPr>
          <w:rFonts w:ascii="Times New Roman" w:eastAsia="Times New Roman" w:hAnsi="Times New Roman" w:cs="Times New Roman"/>
          <w:sz w:val="28"/>
          <w:szCs w:val="28"/>
          <w:lang w:eastAsia="ru-RU"/>
        </w:rPr>
        <w:t xml:space="preserve"> ризик – це ймовірність відхилення від поставлених цілей (представники – А. Маршал, А. Пігу, ДЖ. Кейнс). </w:t>
      </w:r>
    </w:p>
    <w:p w:rsidR="004F4F49" w:rsidRDefault="004F4F49" w:rsidP="004F4F49">
      <w:pPr>
        <w:pStyle w:val="a4"/>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F4F49">
        <w:rPr>
          <w:rFonts w:ascii="Times New Roman" w:eastAsia="Times New Roman" w:hAnsi="Times New Roman" w:cs="Times New Roman"/>
          <w:sz w:val="28"/>
          <w:szCs w:val="28"/>
          <w:lang w:eastAsia="ru-RU"/>
        </w:rPr>
        <w:lastRenderedPageBreak/>
        <w:t xml:space="preserve">Істотний недолік класичної теорії, на думку її критиків, полягає в обмеженості розуміння сутності ризику та його економічного змісту. Відповідно до положень даної теорії ризик є чинником формування лише частини прибутку. </w:t>
      </w:r>
    </w:p>
    <w:p w:rsidR="004F4F49" w:rsidRDefault="004F4F49" w:rsidP="004F4F49">
      <w:pPr>
        <w:pStyle w:val="a4"/>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F4F49">
        <w:rPr>
          <w:rFonts w:ascii="Times New Roman" w:eastAsia="Times New Roman" w:hAnsi="Times New Roman" w:cs="Times New Roman"/>
          <w:sz w:val="28"/>
          <w:szCs w:val="28"/>
          <w:lang w:eastAsia="ru-RU"/>
        </w:rPr>
        <w:t xml:space="preserve">Противники неокласичної теорії ризику наголошують на тому, що вона не враховує фактора задоволення від ризику, згідно з яким підприємець може піти на великий ризик. </w:t>
      </w:r>
    </w:p>
    <w:p w:rsidR="004F4F49" w:rsidRDefault="004F4F49" w:rsidP="004F4F49">
      <w:pPr>
        <w:pStyle w:val="a4"/>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F4F49">
        <w:rPr>
          <w:rFonts w:ascii="Times New Roman" w:eastAsia="Times New Roman" w:hAnsi="Times New Roman" w:cs="Times New Roman"/>
          <w:sz w:val="28"/>
          <w:szCs w:val="28"/>
          <w:lang w:eastAsia="ru-RU"/>
        </w:rPr>
        <w:t xml:space="preserve">Ризик має суб’єктивно-об’єктивну природу. Ризик як </w:t>
      </w:r>
      <w:r w:rsidRPr="004F4F49">
        <w:rPr>
          <w:rFonts w:ascii="Times New Roman" w:eastAsia="Times New Roman" w:hAnsi="Times New Roman" w:cs="Times New Roman"/>
          <w:b/>
          <w:sz w:val="28"/>
          <w:szCs w:val="28"/>
          <w:lang w:eastAsia="ru-RU"/>
        </w:rPr>
        <w:t>об'єктивний компонент</w:t>
      </w:r>
      <w:r w:rsidRPr="004F4F49">
        <w:rPr>
          <w:rFonts w:ascii="Times New Roman" w:eastAsia="Times New Roman" w:hAnsi="Times New Roman" w:cs="Times New Roman"/>
          <w:sz w:val="28"/>
          <w:szCs w:val="28"/>
          <w:lang w:eastAsia="ru-RU"/>
        </w:rPr>
        <w:t xml:space="preserve"> супроводжує всі види господарських операцій й існує незалежно від того, усвідомлює його наявність відповідний суб'єкт чи ні, враховує чи не визнає ризикових ситуацій. Ризик як </w:t>
      </w:r>
      <w:r w:rsidRPr="004F4F49">
        <w:rPr>
          <w:rFonts w:ascii="Times New Roman" w:eastAsia="Times New Roman" w:hAnsi="Times New Roman" w:cs="Times New Roman"/>
          <w:b/>
          <w:sz w:val="28"/>
          <w:szCs w:val="28"/>
          <w:lang w:eastAsia="ru-RU"/>
        </w:rPr>
        <w:t>суб'єктивний компонент</w:t>
      </w:r>
      <w:r w:rsidRPr="004F4F49">
        <w:rPr>
          <w:rFonts w:ascii="Times New Roman" w:eastAsia="Times New Roman" w:hAnsi="Times New Roman" w:cs="Times New Roman"/>
          <w:sz w:val="28"/>
          <w:szCs w:val="28"/>
          <w:lang w:eastAsia="ru-RU"/>
        </w:rPr>
        <w:t xml:space="preserve"> означає готовність суб'єкта діяльності приймати рішення з урахуванням характеру, масштабу і динаміки наявної невизначеності. </w:t>
      </w:r>
    </w:p>
    <w:p w:rsidR="004F4F49" w:rsidRDefault="004F4F49" w:rsidP="004F4F49">
      <w:pPr>
        <w:pStyle w:val="a4"/>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F4F49">
        <w:rPr>
          <w:rFonts w:ascii="Times New Roman" w:eastAsia="Times New Roman" w:hAnsi="Times New Roman" w:cs="Times New Roman"/>
          <w:b/>
          <w:sz w:val="28"/>
          <w:szCs w:val="28"/>
          <w:lang w:eastAsia="ru-RU"/>
        </w:rPr>
        <w:t>Завдання</w:t>
      </w:r>
      <w:r w:rsidRPr="004F4F49">
        <w:rPr>
          <w:rFonts w:ascii="Times New Roman" w:eastAsia="Times New Roman" w:hAnsi="Times New Roman" w:cs="Times New Roman"/>
          <w:sz w:val="28"/>
          <w:szCs w:val="28"/>
          <w:lang w:eastAsia="ru-RU"/>
        </w:rPr>
        <w:t xml:space="preserve"> прикладних досліджень ризику полягає не в тому, щоб повністю уникнути ризику, а в тому, щоб знизити його гостроту, передбачити можливі негативні й позитивні наслідки розвитку ризику для конкретних суб'єктів. </w:t>
      </w:r>
    </w:p>
    <w:p w:rsidR="004F4F49" w:rsidRDefault="004F4F49" w:rsidP="004F4F49">
      <w:pPr>
        <w:pStyle w:val="a4"/>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F4F49">
        <w:rPr>
          <w:rFonts w:ascii="Times New Roman" w:eastAsia="Times New Roman" w:hAnsi="Times New Roman" w:cs="Times New Roman"/>
          <w:b/>
          <w:sz w:val="28"/>
          <w:szCs w:val="28"/>
          <w:lang w:eastAsia="ru-RU"/>
        </w:rPr>
        <w:t>Господарський ризик</w:t>
      </w:r>
      <w:r w:rsidRPr="004F4F49">
        <w:rPr>
          <w:rFonts w:ascii="Times New Roman" w:eastAsia="Times New Roman" w:hAnsi="Times New Roman" w:cs="Times New Roman"/>
          <w:sz w:val="28"/>
          <w:szCs w:val="28"/>
          <w:lang w:eastAsia="ru-RU"/>
        </w:rPr>
        <w:t xml:space="preserve"> – це результат прийняття рішень в умовах невизначеності, пов'язаний з виробництвом продукції, товарів, послуг, їх реалізацією, обмінними операціями, підприємництвом, здійсненням проектів, у процесі яких є можливість оцінити ситуацію й досягти певних результатів або зазнати збитків. </w:t>
      </w:r>
    </w:p>
    <w:p w:rsidR="004F4F49" w:rsidRDefault="004F4F49" w:rsidP="004F4F49">
      <w:pPr>
        <w:pStyle w:val="a4"/>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F4F49">
        <w:rPr>
          <w:rFonts w:ascii="Times New Roman" w:eastAsia="Times New Roman" w:hAnsi="Times New Roman" w:cs="Times New Roman"/>
          <w:sz w:val="28"/>
          <w:szCs w:val="28"/>
          <w:lang w:eastAsia="ru-RU"/>
        </w:rPr>
        <w:t xml:space="preserve">Категорія економічного розвитку пов'язана з такими питаннями й поняттями економічної науки, як прибуток, прийняття рішень, планування й організація виробництва і т. ін. в умовах невизначеності. </w:t>
      </w:r>
    </w:p>
    <w:p w:rsidR="004F4F49" w:rsidRDefault="004F4F49" w:rsidP="004F4F49">
      <w:pPr>
        <w:pStyle w:val="a4"/>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F4F49">
        <w:rPr>
          <w:rFonts w:ascii="Times New Roman" w:eastAsia="Times New Roman" w:hAnsi="Times New Roman" w:cs="Times New Roman"/>
          <w:sz w:val="28"/>
          <w:szCs w:val="28"/>
          <w:lang w:eastAsia="ru-RU"/>
        </w:rPr>
        <w:t xml:space="preserve">Установлення прийнятного рівня ризику здійснюється внаслідок значної аналітичної роботи й спеціальних розрахунків. </w:t>
      </w:r>
    </w:p>
    <w:p w:rsidR="004F4F49" w:rsidRDefault="004F4F49" w:rsidP="004F4F49">
      <w:pPr>
        <w:pStyle w:val="a4"/>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F4F49">
        <w:rPr>
          <w:rFonts w:ascii="Times New Roman" w:eastAsia="Times New Roman" w:hAnsi="Times New Roman" w:cs="Times New Roman"/>
          <w:b/>
          <w:sz w:val="28"/>
          <w:szCs w:val="28"/>
          <w:lang w:eastAsia="ru-RU"/>
        </w:rPr>
        <w:t>Основні риси, які властиві ризику</w:t>
      </w:r>
      <w:r w:rsidRPr="004F4F49">
        <w:rPr>
          <w:rFonts w:ascii="Times New Roman" w:eastAsia="Times New Roman" w:hAnsi="Times New Roman" w:cs="Times New Roman"/>
          <w:sz w:val="28"/>
          <w:szCs w:val="28"/>
          <w:lang w:eastAsia="ru-RU"/>
        </w:rPr>
        <w:t xml:space="preserve">: </w:t>
      </w:r>
    </w:p>
    <w:p w:rsidR="004F4F49" w:rsidRDefault="004F4F49" w:rsidP="004F4F49">
      <w:pPr>
        <w:pStyle w:val="a4"/>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F4F49">
        <w:rPr>
          <w:rFonts w:ascii="Times New Roman" w:eastAsia="Times New Roman" w:hAnsi="Times New Roman" w:cs="Times New Roman"/>
          <w:sz w:val="28"/>
          <w:szCs w:val="28"/>
          <w:lang w:eastAsia="ru-RU"/>
        </w:rPr>
        <w:t xml:space="preserve">- ймовірнісна природа; </w:t>
      </w:r>
    </w:p>
    <w:p w:rsidR="004F4F49" w:rsidRDefault="004F4F49" w:rsidP="004F4F49">
      <w:pPr>
        <w:pStyle w:val="a4"/>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F4F49">
        <w:rPr>
          <w:rFonts w:ascii="Times New Roman" w:eastAsia="Times New Roman" w:hAnsi="Times New Roman" w:cs="Times New Roman"/>
          <w:sz w:val="28"/>
          <w:szCs w:val="28"/>
          <w:lang w:eastAsia="ru-RU"/>
        </w:rPr>
        <w:t xml:space="preserve">- економічна природа; </w:t>
      </w:r>
    </w:p>
    <w:p w:rsidR="004F4F49" w:rsidRDefault="004F4F49" w:rsidP="004F4F49">
      <w:pPr>
        <w:pStyle w:val="a4"/>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F4F49">
        <w:rPr>
          <w:rFonts w:ascii="Times New Roman" w:eastAsia="Times New Roman" w:hAnsi="Times New Roman" w:cs="Times New Roman"/>
          <w:sz w:val="28"/>
          <w:szCs w:val="28"/>
          <w:lang w:eastAsia="ru-RU"/>
        </w:rPr>
        <w:t xml:space="preserve">- альтернативність; </w:t>
      </w:r>
    </w:p>
    <w:p w:rsidR="004F4F49" w:rsidRDefault="004F4F49" w:rsidP="004F4F49">
      <w:pPr>
        <w:pStyle w:val="a4"/>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F4F49">
        <w:rPr>
          <w:rFonts w:ascii="Times New Roman" w:eastAsia="Times New Roman" w:hAnsi="Times New Roman" w:cs="Times New Roman"/>
          <w:sz w:val="28"/>
          <w:szCs w:val="28"/>
          <w:lang w:eastAsia="ru-RU"/>
        </w:rPr>
        <w:lastRenderedPageBreak/>
        <w:t xml:space="preserve">- невизначеність результатів; </w:t>
      </w:r>
    </w:p>
    <w:p w:rsidR="004F4F49" w:rsidRDefault="004F4F49" w:rsidP="004F4F49">
      <w:pPr>
        <w:pStyle w:val="a4"/>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F4F49">
        <w:rPr>
          <w:rFonts w:ascii="Times New Roman" w:eastAsia="Times New Roman" w:hAnsi="Times New Roman" w:cs="Times New Roman"/>
          <w:sz w:val="28"/>
          <w:szCs w:val="28"/>
          <w:lang w:eastAsia="ru-RU"/>
        </w:rPr>
        <w:t xml:space="preserve">- коливання рівня ризику; </w:t>
      </w:r>
    </w:p>
    <w:p w:rsidR="004F4F49" w:rsidRDefault="004F4F49" w:rsidP="004F4F49">
      <w:pPr>
        <w:pStyle w:val="a4"/>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F4F49">
        <w:rPr>
          <w:rFonts w:ascii="Times New Roman" w:eastAsia="Times New Roman" w:hAnsi="Times New Roman" w:cs="Times New Roman"/>
          <w:sz w:val="28"/>
          <w:szCs w:val="28"/>
          <w:lang w:eastAsia="ru-RU"/>
        </w:rPr>
        <w:t xml:space="preserve">- постійність. </w:t>
      </w:r>
    </w:p>
    <w:p w:rsidR="004F4F49" w:rsidRDefault="004F4F49" w:rsidP="004F4F49">
      <w:pPr>
        <w:pStyle w:val="a4"/>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F4F49">
        <w:rPr>
          <w:rFonts w:ascii="Times New Roman" w:eastAsia="Times New Roman" w:hAnsi="Times New Roman" w:cs="Times New Roman"/>
          <w:b/>
          <w:sz w:val="28"/>
          <w:szCs w:val="28"/>
          <w:lang w:eastAsia="ru-RU"/>
        </w:rPr>
        <w:t>Умови виникнення</w:t>
      </w:r>
      <w:r w:rsidRPr="004F4F49">
        <w:rPr>
          <w:rFonts w:ascii="Times New Roman" w:eastAsia="Times New Roman" w:hAnsi="Times New Roman" w:cs="Times New Roman"/>
          <w:sz w:val="28"/>
          <w:szCs w:val="28"/>
          <w:lang w:eastAsia="ru-RU"/>
        </w:rPr>
        <w:t xml:space="preserve"> ризику полягають у тому, що: </w:t>
      </w:r>
    </w:p>
    <w:p w:rsidR="004F4F49" w:rsidRDefault="004F4F49" w:rsidP="004F4F49">
      <w:pPr>
        <w:pStyle w:val="a4"/>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F4F49">
        <w:rPr>
          <w:rFonts w:ascii="Times New Roman" w:eastAsia="Times New Roman" w:hAnsi="Times New Roman" w:cs="Times New Roman"/>
          <w:sz w:val="28"/>
          <w:szCs w:val="28"/>
          <w:lang w:eastAsia="ru-RU"/>
        </w:rPr>
        <w:t>- система прагне досягти певної мети;</w:t>
      </w:r>
    </w:p>
    <w:p w:rsidR="004F4F49" w:rsidRDefault="004F4F49" w:rsidP="004F4F49">
      <w:pPr>
        <w:pStyle w:val="a4"/>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F4F49">
        <w:rPr>
          <w:rFonts w:ascii="Times New Roman" w:eastAsia="Times New Roman" w:hAnsi="Times New Roman" w:cs="Times New Roman"/>
          <w:sz w:val="28"/>
          <w:szCs w:val="28"/>
          <w:lang w:eastAsia="ru-RU"/>
        </w:rPr>
        <w:t xml:space="preserve"> - система обирає шлях досягнення мети;</w:t>
      </w:r>
    </w:p>
    <w:p w:rsidR="004F4F49" w:rsidRDefault="004F4F49" w:rsidP="004F4F49">
      <w:pPr>
        <w:pStyle w:val="a4"/>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F4F49">
        <w:rPr>
          <w:rFonts w:ascii="Times New Roman" w:eastAsia="Times New Roman" w:hAnsi="Times New Roman" w:cs="Times New Roman"/>
          <w:sz w:val="28"/>
          <w:szCs w:val="28"/>
          <w:lang w:eastAsia="ru-RU"/>
        </w:rPr>
        <w:t xml:space="preserve"> - вибір проводиться в умовах невизначеності. </w:t>
      </w:r>
    </w:p>
    <w:p w:rsidR="004F4F49" w:rsidRDefault="004F4F49" w:rsidP="004F4F49">
      <w:pPr>
        <w:pStyle w:val="a4"/>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F4F49">
        <w:rPr>
          <w:rFonts w:ascii="Times New Roman" w:eastAsia="Times New Roman" w:hAnsi="Times New Roman" w:cs="Times New Roman"/>
          <w:b/>
          <w:sz w:val="28"/>
          <w:szCs w:val="28"/>
          <w:lang w:eastAsia="ru-RU"/>
        </w:rPr>
        <w:t>Фактори ризику</w:t>
      </w:r>
      <w:r w:rsidRPr="004F4F49">
        <w:rPr>
          <w:rFonts w:ascii="Times New Roman" w:eastAsia="Times New Roman" w:hAnsi="Times New Roman" w:cs="Times New Roman"/>
          <w:sz w:val="28"/>
          <w:szCs w:val="28"/>
          <w:lang w:eastAsia="ru-RU"/>
        </w:rPr>
        <w:t xml:space="preserve"> – це причини або рушійні сили, які породжують ризиковані процеси. Їх поділяють на дві частини: зовнішні та внутрішні. </w:t>
      </w:r>
    </w:p>
    <w:p w:rsidR="004F4F49" w:rsidRDefault="004F4F49" w:rsidP="004F4F49">
      <w:pPr>
        <w:pStyle w:val="a4"/>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F4F49">
        <w:rPr>
          <w:rFonts w:ascii="Times New Roman" w:eastAsia="Times New Roman" w:hAnsi="Times New Roman" w:cs="Times New Roman"/>
          <w:sz w:val="28"/>
          <w:szCs w:val="28"/>
          <w:lang w:eastAsia="ru-RU"/>
        </w:rPr>
        <w:t xml:space="preserve">Серед </w:t>
      </w:r>
      <w:r w:rsidRPr="004F4F49">
        <w:rPr>
          <w:rFonts w:ascii="Times New Roman" w:eastAsia="Times New Roman" w:hAnsi="Times New Roman" w:cs="Times New Roman"/>
          <w:b/>
          <w:sz w:val="28"/>
          <w:szCs w:val="28"/>
          <w:lang w:eastAsia="ru-RU"/>
        </w:rPr>
        <w:t>зовнішніх</w:t>
      </w:r>
      <w:r w:rsidRPr="004F4F49">
        <w:rPr>
          <w:rFonts w:ascii="Times New Roman" w:eastAsia="Times New Roman" w:hAnsi="Times New Roman" w:cs="Times New Roman"/>
          <w:sz w:val="28"/>
          <w:szCs w:val="28"/>
          <w:lang w:eastAsia="ru-RU"/>
        </w:rPr>
        <w:t xml:space="preserve"> можна виділити такі: </w:t>
      </w:r>
    </w:p>
    <w:p w:rsidR="004F4F49" w:rsidRDefault="004F4F49" w:rsidP="004F4F49">
      <w:pPr>
        <w:pStyle w:val="a4"/>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F4F49">
        <w:rPr>
          <w:rFonts w:ascii="Times New Roman" w:eastAsia="Times New Roman" w:hAnsi="Times New Roman" w:cs="Times New Roman"/>
          <w:sz w:val="28"/>
          <w:szCs w:val="28"/>
          <w:lang w:eastAsia="ru-RU"/>
        </w:rPr>
        <w:t xml:space="preserve">- законотворча політика держави з регулювання господарської діяльності; </w:t>
      </w:r>
    </w:p>
    <w:p w:rsidR="004F4F49" w:rsidRDefault="004F4F49" w:rsidP="004F4F49">
      <w:pPr>
        <w:pStyle w:val="a4"/>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F4F49">
        <w:rPr>
          <w:rFonts w:ascii="Times New Roman" w:eastAsia="Times New Roman" w:hAnsi="Times New Roman" w:cs="Times New Roman"/>
          <w:sz w:val="28"/>
          <w:szCs w:val="28"/>
          <w:lang w:eastAsia="ru-RU"/>
        </w:rPr>
        <w:t xml:space="preserve">- непередбачені дії органів державної влади та місцевого самоврядування; </w:t>
      </w:r>
    </w:p>
    <w:p w:rsidR="004F4F49" w:rsidRDefault="004F4F49" w:rsidP="004F4F49">
      <w:pPr>
        <w:pStyle w:val="a4"/>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F4F49">
        <w:rPr>
          <w:rFonts w:ascii="Times New Roman" w:eastAsia="Times New Roman" w:hAnsi="Times New Roman" w:cs="Times New Roman"/>
          <w:sz w:val="28"/>
          <w:szCs w:val="28"/>
          <w:lang w:eastAsia="ru-RU"/>
        </w:rPr>
        <w:t xml:space="preserve">- податкова система; </w:t>
      </w:r>
    </w:p>
    <w:p w:rsidR="004F4F49" w:rsidRDefault="004F4F49" w:rsidP="004F4F49">
      <w:pPr>
        <w:pStyle w:val="a4"/>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F4F49">
        <w:rPr>
          <w:rFonts w:ascii="Times New Roman" w:eastAsia="Times New Roman" w:hAnsi="Times New Roman" w:cs="Times New Roman"/>
          <w:sz w:val="28"/>
          <w:szCs w:val="28"/>
          <w:lang w:eastAsia="ru-RU"/>
        </w:rPr>
        <w:t xml:space="preserve">- політична ситуація; </w:t>
      </w:r>
    </w:p>
    <w:p w:rsidR="004F4F49" w:rsidRDefault="004F4F49" w:rsidP="004F4F49">
      <w:pPr>
        <w:pStyle w:val="a4"/>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F4F49">
        <w:rPr>
          <w:rFonts w:ascii="Times New Roman" w:eastAsia="Times New Roman" w:hAnsi="Times New Roman" w:cs="Times New Roman"/>
          <w:sz w:val="28"/>
          <w:szCs w:val="28"/>
          <w:lang w:eastAsia="ru-RU"/>
        </w:rPr>
        <w:t xml:space="preserve">- економічна ситуація в країні та окремій галузі; </w:t>
      </w:r>
    </w:p>
    <w:p w:rsidR="004F4F49" w:rsidRDefault="004F4F49" w:rsidP="004F4F49">
      <w:pPr>
        <w:pStyle w:val="a4"/>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F4F49">
        <w:rPr>
          <w:rFonts w:ascii="Times New Roman" w:eastAsia="Times New Roman" w:hAnsi="Times New Roman" w:cs="Times New Roman"/>
          <w:sz w:val="28"/>
          <w:szCs w:val="28"/>
          <w:lang w:eastAsia="ru-RU"/>
        </w:rPr>
        <w:t xml:space="preserve">- ринкова кон’юнктура; </w:t>
      </w:r>
    </w:p>
    <w:p w:rsidR="004F4F49" w:rsidRDefault="004F4F49" w:rsidP="004F4F49">
      <w:pPr>
        <w:pStyle w:val="a4"/>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F4F49">
        <w:rPr>
          <w:rFonts w:ascii="Times New Roman" w:eastAsia="Times New Roman" w:hAnsi="Times New Roman" w:cs="Times New Roman"/>
          <w:sz w:val="28"/>
          <w:szCs w:val="28"/>
          <w:lang w:eastAsia="ru-RU"/>
        </w:rPr>
        <w:t xml:space="preserve">- навколишнє природне середовище. </w:t>
      </w:r>
    </w:p>
    <w:p w:rsidR="004F4F49" w:rsidRDefault="004F4F49" w:rsidP="004F4F49">
      <w:pPr>
        <w:pStyle w:val="a4"/>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F4F49">
        <w:rPr>
          <w:rFonts w:ascii="Times New Roman" w:eastAsia="Times New Roman" w:hAnsi="Times New Roman" w:cs="Times New Roman"/>
          <w:b/>
          <w:sz w:val="28"/>
          <w:szCs w:val="28"/>
          <w:lang w:eastAsia="ru-RU"/>
        </w:rPr>
        <w:t>Внутрішніми</w:t>
      </w:r>
      <w:r w:rsidRPr="004F4F49">
        <w:rPr>
          <w:rFonts w:ascii="Times New Roman" w:eastAsia="Times New Roman" w:hAnsi="Times New Roman" w:cs="Times New Roman"/>
          <w:sz w:val="28"/>
          <w:szCs w:val="28"/>
          <w:lang w:eastAsia="ru-RU"/>
        </w:rPr>
        <w:t xml:space="preserve"> факторами є: </w:t>
      </w:r>
    </w:p>
    <w:p w:rsidR="004F4F49" w:rsidRDefault="004F4F49" w:rsidP="004F4F49">
      <w:pPr>
        <w:pStyle w:val="a4"/>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F4F49">
        <w:rPr>
          <w:rFonts w:ascii="Times New Roman" w:eastAsia="Times New Roman" w:hAnsi="Times New Roman" w:cs="Times New Roman"/>
          <w:sz w:val="28"/>
          <w:szCs w:val="28"/>
          <w:lang w:eastAsia="ru-RU"/>
        </w:rPr>
        <w:t xml:space="preserve">- стан техніко-технологічної бази виробництва та характер інноваційних процесів; </w:t>
      </w:r>
    </w:p>
    <w:p w:rsidR="004F4F49" w:rsidRDefault="004F4F49" w:rsidP="004F4F49">
      <w:pPr>
        <w:pStyle w:val="a4"/>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F4F49">
        <w:rPr>
          <w:rFonts w:ascii="Times New Roman" w:eastAsia="Times New Roman" w:hAnsi="Times New Roman" w:cs="Times New Roman"/>
          <w:sz w:val="28"/>
          <w:szCs w:val="28"/>
          <w:lang w:eastAsia="ru-RU"/>
        </w:rPr>
        <w:t xml:space="preserve">- рівень організації виробничого процесу; </w:t>
      </w:r>
    </w:p>
    <w:p w:rsidR="004F4F49" w:rsidRDefault="004F4F49" w:rsidP="004F4F49">
      <w:pPr>
        <w:pStyle w:val="a4"/>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F4F49">
        <w:rPr>
          <w:rFonts w:ascii="Times New Roman" w:eastAsia="Times New Roman" w:hAnsi="Times New Roman" w:cs="Times New Roman"/>
          <w:sz w:val="28"/>
          <w:szCs w:val="28"/>
          <w:lang w:eastAsia="ru-RU"/>
        </w:rPr>
        <w:t xml:space="preserve">- стратегія розвитку, тактичне й оперативне планування; </w:t>
      </w:r>
    </w:p>
    <w:p w:rsidR="004F4F49" w:rsidRDefault="004F4F49" w:rsidP="004F4F49">
      <w:pPr>
        <w:pStyle w:val="a4"/>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F4F49">
        <w:rPr>
          <w:rFonts w:ascii="Times New Roman" w:eastAsia="Times New Roman" w:hAnsi="Times New Roman" w:cs="Times New Roman"/>
          <w:sz w:val="28"/>
          <w:szCs w:val="28"/>
          <w:lang w:eastAsia="ru-RU"/>
        </w:rPr>
        <w:t xml:space="preserve">- забезпеченість ресурсами та ефективність їх використання; </w:t>
      </w:r>
    </w:p>
    <w:p w:rsidR="004F4F49" w:rsidRDefault="004F4F49" w:rsidP="004F4F49">
      <w:pPr>
        <w:pStyle w:val="a4"/>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F4F49">
        <w:rPr>
          <w:rFonts w:ascii="Times New Roman" w:eastAsia="Times New Roman" w:hAnsi="Times New Roman" w:cs="Times New Roman"/>
          <w:sz w:val="28"/>
          <w:szCs w:val="28"/>
          <w:lang w:eastAsia="ru-RU"/>
        </w:rPr>
        <w:t xml:space="preserve">- якість та конкурентоспроможність продукції; </w:t>
      </w:r>
    </w:p>
    <w:p w:rsidR="004F4F49" w:rsidRDefault="004F4F49" w:rsidP="004F4F49">
      <w:pPr>
        <w:pStyle w:val="a4"/>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F4F49">
        <w:rPr>
          <w:rFonts w:ascii="Times New Roman" w:eastAsia="Times New Roman" w:hAnsi="Times New Roman" w:cs="Times New Roman"/>
          <w:sz w:val="28"/>
          <w:szCs w:val="28"/>
          <w:lang w:eastAsia="ru-RU"/>
        </w:rPr>
        <w:t xml:space="preserve">- обсяг реалізації; </w:t>
      </w:r>
    </w:p>
    <w:p w:rsidR="004F4F49" w:rsidRDefault="004F4F49" w:rsidP="004F4F49">
      <w:pPr>
        <w:pStyle w:val="a4"/>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F4F49">
        <w:rPr>
          <w:rFonts w:ascii="Times New Roman" w:eastAsia="Times New Roman" w:hAnsi="Times New Roman" w:cs="Times New Roman"/>
          <w:sz w:val="28"/>
          <w:szCs w:val="28"/>
          <w:lang w:eastAsia="ru-RU"/>
        </w:rPr>
        <w:t xml:space="preserve">- продуктивність праці, система її оплати та мотивації; </w:t>
      </w:r>
    </w:p>
    <w:p w:rsidR="004F4F49" w:rsidRDefault="004F4F49" w:rsidP="004F4F49">
      <w:pPr>
        <w:pStyle w:val="a4"/>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F4F49">
        <w:rPr>
          <w:rFonts w:ascii="Times New Roman" w:eastAsia="Times New Roman" w:hAnsi="Times New Roman" w:cs="Times New Roman"/>
          <w:sz w:val="28"/>
          <w:szCs w:val="28"/>
          <w:lang w:eastAsia="ru-RU"/>
        </w:rPr>
        <w:t xml:space="preserve">- витрати виробництва та обігу; </w:t>
      </w:r>
    </w:p>
    <w:p w:rsidR="004F4F49" w:rsidRDefault="004F4F49" w:rsidP="004F4F49">
      <w:pPr>
        <w:pStyle w:val="a4"/>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F4F49">
        <w:rPr>
          <w:rFonts w:ascii="Times New Roman" w:eastAsia="Times New Roman" w:hAnsi="Times New Roman" w:cs="Times New Roman"/>
          <w:sz w:val="28"/>
          <w:szCs w:val="28"/>
          <w:lang w:eastAsia="ru-RU"/>
        </w:rPr>
        <w:t xml:space="preserve">- рівень прибутковості підприємства. </w:t>
      </w:r>
    </w:p>
    <w:p w:rsidR="004F4F49" w:rsidRDefault="004F4F49" w:rsidP="004F4F49">
      <w:pPr>
        <w:pStyle w:val="a4"/>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F4F49">
        <w:rPr>
          <w:rFonts w:ascii="Times New Roman" w:eastAsia="Times New Roman" w:hAnsi="Times New Roman" w:cs="Times New Roman"/>
          <w:b/>
          <w:sz w:val="28"/>
          <w:szCs w:val="28"/>
          <w:lang w:eastAsia="ru-RU"/>
        </w:rPr>
        <w:lastRenderedPageBreak/>
        <w:t>Джерела ризику</w:t>
      </w:r>
      <w:r w:rsidRPr="004F4F49">
        <w:rPr>
          <w:rFonts w:ascii="Times New Roman" w:eastAsia="Times New Roman" w:hAnsi="Times New Roman" w:cs="Times New Roman"/>
          <w:sz w:val="28"/>
          <w:szCs w:val="28"/>
          <w:lang w:eastAsia="ru-RU"/>
        </w:rPr>
        <w:t xml:space="preserve"> – це конкретні складові елементи факторів, які зумовлюють можливість втрат. </w:t>
      </w:r>
    </w:p>
    <w:p w:rsidR="004F4F49" w:rsidRDefault="004F4F49" w:rsidP="004F4F49">
      <w:pPr>
        <w:pStyle w:val="a4"/>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F4F49">
        <w:rPr>
          <w:rFonts w:ascii="Times New Roman" w:eastAsia="Times New Roman" w:hAnsi="Times New Roman" w:cs="Times New Roman"/>
          <w:sz w:val="28"/>
          <w:szCs w:val="28"/>
          <w:lang w:eastAsia="ru-RU"/>
        </w:rPr>
        <w:t xml:space="preserve">Ризики виконують такі </w:t>
      </w:r>
      <w:r w:rsidRPr="004F4F49">
        <w:rPr>
          <w:rFonts w:ascii="Times New Roman" w:eastAsia="Times New Roman" w:hAnsi="Times New Roman" w:cs="Times New Roman"/>
          <w:b/>
          <w:sz w:val="28"/>
          <w:szCs w:val="28"/>
          <w:lang w:eastAsia="ru-RU"/>
        </w:rPr>
        <w:t>функції</w:t>
      </w:r>
      <w:r w:rsidRPr="004F4F49">
        <w:rPr>
          <w:rFonts w:ascii="Times New Roman" w:eastAsia="Times New Roman" w:hAnsi="Times New Roman" w:cs="Times New Roman"/>
          <w:sz w:val="28"/>
          <w:szCs w:val="28"/>
          <w:lang w:eastAsia="ru-RU"/>
        </w:rPr>
        <w:t>: інноваційну; регулятивну; захисну; компенсаційну; соціально-економічну; аналітичну.</w:t>
      </w:r>
    </w:p>
    <w:p w:rsidR="004F4F49" w:rsidRDefault="004F4F49" w:rsidP="004F4F49">
      <w:pPr>
        <w:pStyle w:val="a4"/>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p>
    <w:p w:rsidR="004F4F49" w:rsidRPr="004F4F49" w:rsidRDefault="004F4F49" w:rsidP="0053570A">
      <w:pPr>
        <w:pStyle w:val="a4"/>
        <w:numPr>
          <w:ilvl w:val="2"/>
          <w:numId w:val="13"/>
        </w:numPr>
        <w:autoSpaceDE w:val="0"/>
        <w:autoSpaceDN w:val="0"/>
        <w:adjustRightInd w:val="0"/>
        <w:spacing w:after="0" w:line="360" w:lineRule="auto"/>
        <w:jc w:val="center"/>
        <w:rPr>
          <w:rFonts w:ascii="Times New Roman" w:eastAsia="Times New Roman" w:hAnsi="Times New Roman" w:cs="Times New Roman"/>
          <w:b/>
          <w:sz w:val="28"/>
          <w:szCs w:val="28"/>
          <w:lang w:eastAsia="ru-RU"/>
        </w:rPr>
      </w:pPr>
      <w:bookmarkStart w:id="11" w:name="_Hlk166013307"/>
      <w:r w:rsidRPr="004F4F49">
        <w:rPr>
          <w:rFonts w:ascii="Times New Roman" w:eastAsia="Times New Roman" w:hAnsi="Times New Roman" w:cs="Times New Roman"/>
          <w:b/>
          <w:sz w:val="28"/>
          <w:szCs w:val="28"/>
          <w:lang w:eastAsia="ru-RU"/>
        </w:rPr>
        <w:t>Класифікація підприємницьких ризиків</w:t>
      </w:r>
    </w:p>
    <w:bookmarkEnd w:id="11"/>
    <w:p w:rsidR="004F4F49" w:rsidRDefault="004F4F49" w:rsidP="004F4F49">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4F4F49">
        <w:rPr>
          <w:rFonts w:ascii="Times New Roman" w:eastAsia="Times New Roman" w:hAnsi="Times New Roman" w:cs="Times New Roman"/>
          <w:sz w:val="28"/>
          <w:szCs w:val="28"/>
          <w:lang w:eastAsia="ru-RU"/>
        </w:rPr>
        <w:t xml:space="preserve">Оскільки ризики бувають багатьох видів та форм вияву, то для їх систематизації, впорядкування з метою наукового вивчення доцільно застосувати класифікаційний підхід. </w:t>
      </w:r>
    </w:p>
    <w:p w:rsidR="004F4F49" w:rsidRDefault="004F4F49" w:rsidP="004F4F49">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4F4F49">
        <w:rPr>
          <w:rFonts w:ascii="Times New Roman" w:eastAsia="Times New Roman" w:hAnsi="Times New Roman" w:cs="Times New Roman"/>
          <w:sz w:val="28"/>
          <w:szCs w:val="28"/>
          <w:lang w:eastAsia="ru-RU"/>
        </w:rPr>
        <w:t>Науково обґрунтована класифікація ризиків чітко визначає місце конкретного виду ризику у їх загальній системі та створює умови для ефективного застосування відповідних методів, прийомів управління ризиком.</w:t>
      </w:r>
    </w:p>
    <w:p w:rsidR="004F4F49" w:rsidRDefault="004F4F49" w:rsidP="004F4F49">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4F4F49">
        <w:rPr>
          <w:rFonts w:ascii="Times New Roman" w:eastAsia="Times New Roman" w:hAnsi="Times New Roman" w:cs="Times New Roman"/>
          <w:sz w:val="28"/>
          <w:szCs w:val="28"/>
          <w:lang w:eastAsia="ru-RU"/>
        </w:rPr>
        <w:t xml:space="preserve">В економічній літературі виділяють такі класифікації ризиків (таблиця 5.1). </w:t>
      </w:r>
    </w:p>
    <w:p w:rsidR="004F4F49" w:rsidRDefault="004F4F49" w:rsidP="004F4F49">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4F4F49">
        <w:rPr>
          <w:rFonts w:ascii="Times New Roman" w:eastAsia="Times New Roman" w:hAnsi="Times New Roman" w:cs="Times New Roman"/>
          <w:sz w:val="28"/>
          <w:szCs w:val="28"/>
          <w:lang w:eastAsia="ru-RU"/>
        </w:rPr>
        <w:t xml:space="preserve">Таблиця </w:t>
      </w:r>
      <w:r w:rsidR="00E542B1">
        <w:rPr>
          <w:rFonts w:ascii="Times New Roman" w:eastAsia="Times New Roman" w:hAnsi="Times New Roman" w:cs="Times New Roman"/>
          <w:sz w:val="28"/>
          <w:szCs w:val="28"/>
          <w:lang w:eastAsia="ru-RU"/>
        </w:rPr>
        <w:t>2</w:t>
      </w:r>
      <w:r w:rsidRPr="004F4F49">
        <w:rPr>
          <w:rFonts w:ascii="Times New Roman" w:eastAsia="Times New Roman" w:hAnsi="Times New Roman" w:cs="Times New Roman"/>
          <w:sz w:val="28"/>
          <w:szCs w:val="28"/>
          <w:lang w:eastAsia="ru-RU"/>
        </w:rPr>
        <w:t>.</w:t>
      </w:r>
      <w:r w:rsidR="00E542B1">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xml:space="preserve"> –</w:t>
      </w:r>
      <w:r w:rsidRPr="004F4F49">
        <w:rPr>
          <w:rFonts w:ascii="Times New Roman" w:eastAsia="Times New Roman" w:hAnsi="Times New Roman" w:cs="Times New Roman"/>
          <w:sz w:val="28"/>
          <w:szCs w:val="28"/>
          <w:lang w:eastAsia="ru-RU"/>
        </w:rPr>
        <w:t xml:space="preserve"> Класифікація підприємницьких ризиків </w:t>
      </w:r>
    </w:p>
    <w:tbl>
      <w:tblPr>
        <w:tblStyle w:val="a5"/>
        <w:tblW w:w="0" w:type="auto"/>
        <w:jc w:val="center"/>
        <w:tblLook w:val="04A0" w:firstRow="1" w:lastRow="0" w:firstColumn="1" w:lastColumn="0" w:noHBand="0" w:noVBand="1"/>
      </w:tblPr>
      <w:tblGrid>
        <w:gridCol w:w="1980"/>
        <w:gridCol w:w="7364"/>
      </w:tblGrid>
      <w:tr w:rsidR="00A9370B" w:rsidRPr="00A9370B" w:rsidTr="00A9370B">
        <w:trPr>
          <w:jc w:val="center"/>
        </w:trPr>
        <w:tc>
          <w:tcPr>
            <w:tcW w:w="1980" w:type="dxa"/>
          </w:tcPr>
          <w:p w:rsidR="00A9370B" w:rsidRPr="00A9370B" w:rsidRDefault="00A9370B" w:rsidP="00A9370B">
            <w:pPr>
              <w:autoSpaceDE w:val="0"/>
              <w:autoSpaceDN w:val="0"/>
              <w:adjustRightInd w:val="0"/>
              <w:jc w:val="center"/>
              <w:rPr>
                <w:rFonts w:ascii="Times New Roman" w:eastAsia="Times New Roman" w:hAnsi="Times New Roman" w:cs="Times New Roman"/>
                <w:b/>
                <w:sz w:val="24"/>
                <w:szCs w:val="24"/>
                <w:lang w:eastAsia="ru-RU"/>
              </w:rPr>
            </w:pPr>
            <w:r w:rsidRPr="00A9370B">
              <w:rPr>
                <w:rFonts w:ascii="Times New Roman" w:eastAsia="Times New Roman" w:hAnsi="Times New Roman" w:cs="Times New Roman"/>
                <w:b/>
                <w:sz w:val="24"/>
                <w:szCs w:val="24"/>
                <w:lang w:eastAsia="ru-RU"/>
              </w:rPr>
              <w:t>Класифікаційні ознаки</w:t>
            </w:r>
          </w:p>
        </w:tc>
        <w:tc>
          <w:tcPr>
            <w:tcW w:w="7364" w:type="dxa"/>
          </w:tcPr>
          <w:p w:rsidR="00A9370B" w:rsidRPr="00A9370B" w:rsidRDefault="00A9370B" w:rsidP="00A9370B">
            <w:pPr>
              <w:autoSpaceDE w:val="0"/>
              <w:autoSpaceDN w:val="0"/>
              <w:adjustRightInd w:val="0"/>
              <w:jc w:val="center"/>
              <w:rPr>
                <w:rFonts w:ascii="Times New Roman" w:eastAsia="Times New Roman" w:hAnsi="Times New Roman" w:cs="Times New Roman"/>
                <w:b/>
                <w:sz w:val="24"/>
                <w:szCs w:val="24"/>
                <w:lang w:eastAsia="ru-RU"/>
              </w:rPr>
            </w:pPr>
            <w:r w:rsidRPr="00A9370B">
              <w:rPr>
                <w:rFonts w:ascii="Times New Roman" w:eastAsia="Times New Roman" w:hAnsi="Times New Roman" w:cs="Times New Roman"/>
                <w:b/>
                <w:sz w:val="24"/>
                <w:szCs w:val="24"/>
                <w:lang w:eastAsia="ru-RU"/>
              </w:rPr>
              <w:t>Види ризиків</w:t>
            </w:r>
          </w:p>
        </w:tc>
      </w:tr>
      <w:tr w:rsidR="00A9370B" w:rsidRPr="00A9370B" w:rsidTr="00A9370B">
        <w:trPr>
          <w:jc w:val="center"/>
        </w:trPr>
        <w:tc>
          <w:tcPr>
            <w:tcW w:w="1980" w:type="dxa"/>
          </w:tcPr>
          <w:p w:rsidR="00A9370B" w:rsidRPr="00A9370B" w:rsidRDefault="00A9370B" w:rsidP="00A9370B">
            <w:pPr>
              <w:autoSpaceDE w:val="0"/>
              <w:autoSpaceDN w:val="0"/>
              <w:adjustRightInd w:val="0"/>
              <w:rPr>
                <w:rFonts w:ascii="Times New Roman" w:eastAsia="Times New Roman" w:hAnsi="Times New Roman" w:cs="Times New Roman"/>
                <w:sz w:val="24"/>
                <w:szCs w:val="24"/>
                <w:lang w:eastAsia="ru-RU"/>
              </w:rPr>
            </w:pPr>
            <w:r w:rsidRPr="00A9370B">
              <w:rPr>
                <w:rFonts w:ascii="Times New Roman" w:eastAsia="Times New Roman" w:hAnsi="Times New Roman" w:cs="Times New Roman"/>
                <w:sz w:val="24"/>
                <w:szCs w:val="24"/>
                <w:lang w:eastAsia="ru-RU"/>
              </w:rPr>
              <w:t xml:space="preserve">Залежно від можливого результату </w:t>
            </w:r>
          </w:p>
        </w:tc>
        <w:tc>
          <w:tcPr>
            <w:tcW w:w="7364" w:type="dxa"/>
          </w:tcPr>
          <w:p w:rsidR="00A9370B" w:rsidRDefault="00A9370B" w:rsidP="00A9370B">
            <w:pPr>
              <w:autoSpaceDE w:val="0"/>
              <w:autoSpaceDN w:val="0"/>
              <w:adjustRightInd w:val="0"/>
              <w:jc w:val="both"/>
              <w:rPr>
                <w:rFonts w:ascii="Times New Roman" w:eastAsia="Times New Roman" w:hAnsi="Times New Roman" w:cs="Times New Roman"/>
                <w:sz w:val="24"/>
                <w:szCs w:val="24"/>
                <w:lang w:eastAsia="ru-RU"/>
              </w:rPr>
            </w:pPr>
            <w:r w:rsidRPr="00A9370B">
              <w:rPr>
                <w:rFonts w:ascii="Times New Roman" w:eastAsia="Times New Roman" w:hAnsi="Times New Roman" w:cs="Times New Roman"/>
                <w:sz w:val="24"/>
                <w:szCs w:val="24"/>
                <w:lang w:eastAsia="ru-RU"/>
              </w:rPr>
              <w:t xml:space="preserve">- чисті (передбачають можливість одержання збитку чи нульового результату); </w:t>
            </w:r>
          </w:p>
          <w:p w:rsidR="00A9370B" w:rsidRDefault="00A9370B" w:rsidP="00A9370B">
            <w:pPr>
              <w:autoSpaceDE w:val="0"/>
              <w:autoSpaceDN w:val="0"/>
              <w:adjustRightInd w:val="0"/>
              <w:jc w:val="both"/>
              <w:rPr>
                <w:rFonts w:ascii="Times New Roman" w:eastAsia="Times New Roman" w:hAnsi="Times New Roman" w:cs="Times New Roman"/>
                <w:sz w:val="24"/>
                <w:szCs w:val="24"/>
                <w:lang w:eastAsia="ru-RU"/>
              </w:rPr>
            </w:pPr>
            <w:r w:rsidRPr="00A9370B">
              <w:rPr>
                <w:rFonts w:ascii="Times New Roman" w:eastAsia="Times New Roman" w:hAnsi="Times New Roman" w:cs="Times New Roman"/>
                <w:sz w:val="24"/>
                <w:szCs w:val="24"/>
                <w:lang w:eastAsia="ru-RU"/>
              </w:rPr>
              <w:t xml:space="preserve">- спекулятивні (можливість одержання як доходу, так і збитку. </w:t>
            </w:r>
          </w:p>
          <w:p w:rsidR="00A9370B" w:rsidRPr="00A9370B" w:rsidRDefault="00A9370B" w:rsidP="00A9370B">
            <w:pPr>
              <w:autoSpaceDE w:val="0"/>
              <w:autoSpaceDN w:val="0"/>
              <w:adjustRightInd w:val="0"/>
              <w:jc w:val="both"/>
              <w:rPr>
                <w:rFonts w:ascii="Times New Roman" w:eastAsia="Times New Roman" w:hAnsi="Times New Roman" w:cs="Times New Roman"/>
                <w:sz w:val="24"/>
                <w:szCs w:val="24"/>
                <w:lang w:eastAsia="ru-RU"/>
              </w:rPr>
            </w:pPr>
            <w:r w:rsidRPr="00A9370B">
              <w:rPr>
                <w:rFonts w:ascii="Times New Roman" w:eastAsia="Times New Roman" w:hAnsi="Times New Roman" w:cs="Times New Roman"/>
                <w:sz w:val="24"/>
                <w:szCs w:val="24"/>
                <w:lang w:eastAsia="ru-RU"/>
              </w:rPr>
              <w:t xml:space="preserve">З огляду на таку інтерпретацію, підприємницькі ризики слід зараховувати до категорії спекулятивних) </w:t>
            </w:r>
          </w:p>
        </w:tc>
      </w:tr>
      <w:tr w:rsidR="00A9370B" w:rsidRPr="00A9370B" w:rsidTr="00A9370B">
        <w:trPr>
          <w:jc w:val="center"/>
        </w:trPr>
        <w:tc>
          <w:tcPr>
            <w:tcW w:w="1980" w:type="dxa"/>
          </w:tcPr>
          <w:p w:rsidR="00A9370B" w:rsidRPr="00A9370B" w:rsidRDefault="00A9370B" w:rsidP="00A9370B">
            <w:pPr>
              <w:autoSpaceDE w:val="0"/>
              <w:autoSpaceDN w:val="0"/>
              <w:adjustRightInd w:val="0"/>
              <w:rPr>
                <w:rFonts w:ascii="Times New Roman" w:eastAsia="Times New Roman" w:hAnsi="Times New Roman" w:cs="Times New Roman"/>
                <w:sz w:val="24"/>
                <w:szCs w:val="24"/>
                <w:lang w:eastAsia="ru-RU"/>
              </w:rPr>
            </w:pPr>
            <w:r w:rsidRPr="00A9370B">
              <w:rPr>
                <w:rFonts w:ascii="Times New Roman" w:eastAsia="Times New Roman" w:hAnsi="Times New Roman" w:cs="Times New Roman"/>
                <w:sz w:val="24"/>
                <w:szCs w:val="24"/>
                <w:lang w:eastAsia="ru-RU"/>
              </w:rPr>
              <w:t xml:space="preserve">За природою виникнення </w:t>
            </w:r>
          </w:p>
        </w:tc>
        <w:tc>
          <w:tcPr>
            <w:tcW w:w="7364" w:type="dxa"/>
          </w:tcPr>
          <w:p w:rsidR="00A9370B" w:rsidRDefault="00A9370B" w:rsidP="00A9370B">
            <w:pPr>
              <w:autoSpaceDE w:val="0"/>
              <w:autoSpaceDN w:val="0"/>
              <w:adjustRightInd w:val="0"/>
              <w:jc w:val="both"/>
              <w:rPr>
                <w:rFonts w:ascii="Times New Roman" w:eastAsia="Times New Roman" w:hAnsi="Times New Roman" w:cs="Times New Roman"/>
                <w:sz w:val="24"/>
                <w:szCs w:val="24"/>
                <w:lang w:eastAsia="ru-RU"/>
              </w:rPr>
            </w:pPr>
            <w:r w:rsidRPr="00A9370B">
              <w:rPr>
                <w:rFonts w:ascii="Times New Roman" w:eastAsia="Times New Roman" w:hAnsi="Times New Roman" w:cs="Times New Roman"/>
                <w:sz w:val="24"/>
                <w:szCs w:val="24"/>
                <w:lang w:eastAsia="ru-RU"/>
              </w:rPr>
              <w:t xml:space="preserve">- об'єктивні (природні); </w:t>
            </w:r>
          </w:p>
          <w:p w:rsidR="00A9370B" w:rsidRDefault="00A9370B" w:rsidP="00A9370B">
            <w:pPr>
              <w:autoSpaceDE w:val="0"/>
              <w:autoSpaceDN w:val="0"/>
              <w:adjustRightInd w:val="0"/>
              <w:jc w:val="both"/>
              <w:rPr>
                <w:rFonts w:ascii="Times New Roman" w:eastAsia="Times New Roman" w:hAnsi="Times New Roman" w:cs="Times New Roman"/>
                <w:sz w:val="24"/>
                <w:szCs w:val="24"/>
                <w:lang w:eastAsia="ru-RU"/>
              </w:rPr>
            </w:pPr>
            <w:r w:rsidRPr="00A9370B">
              <w:rPr>
                <w:rFonts w:ascii="Times New Roman" w:eastAsia="Times New Roman" w:hAnsi="Times New Roman" w:cs="Times New Roman"/>
                <w:sz w:val="24"/>
                <w:szCs w:val="24"/>
                <w:lang w:eastAsia="ru-RU"/>
              </w:rPr>
              <w:t xml:space="preserve">- суб'єктивні (гравці на біржі); </w:t>
            </w:r>
          </w:p>
          <w:p w:rsidR="00A9370B" w:rsidRPr="00A9370B" w:rsidRDefault="00A9370B" w:rsidP="00A9370B">
            <w:pPr>
              <w:autoSpaceDE w:val="0"/>
              <w:autoSpaceDN w:val="0"/>
              <w:adjustRightInd w:val="0"/>
              <w:jc w:val="both"/>
              <w:rPr>
                <w:rFonts w:ascii="Times New Roman" w:eastAsia="Times New Roman" w:hAnsi="Times New Roman" w:cs="Times New Roman"/>
                <w:sz w:val="24"/>
                <w:szCs w:val="24"/>
                <w:lang w:eastAsia="ru-RU"/>
              </w:rPr>
            </w:pPr>
            <w:r w:rsidRPr="00A9370B">
              <w:rPr>
                <w:rFonts w:ascii="Times New Roman" w:eastAsia="Times New Roman" w:hAnsi="Times New Roman" w:cs="Times New Roman"/>
                <w:sz w:val="24"/>
                <w:szCs w:val="24"/>
                <w:lang w:eastAsia="ru-RU"/>
              </w:rPr>
              <w:t xml:space="preserve">- уявні (фобії) </w:t>
            </w:r>
          </w:p>
        </w:tc>
      </w:tr>
      <w:tr w:rsidR="00A9370B" w:rsidRPr="00A9370B" w:rsidTr="00A9370B">
        <w:trPr>
          <w:jc w:val="center"/>
        </w:trPr>
        <w:tc>
          <w:tcPr>
            <w:tcW w:w="1980" w:type="dxa"/>
          </w:tcPr>
          <w:p w:rsidR="00A9370B" w:rsidRPr="00A9370B" w:rsidRDefault="00A9370B" w:rsidP="00A9370B">
            <w:pPr>
              <w:autoSpaceDE w:val="0"/>
              <w:autoSpaceDN w:val="0"/>
              <w:adjustRightInd w:val="0"/>
              <w:rPr>
                <w:rFonts w:ascii="Times New Roman" w:eastAsia="Times New Roman" w:hAnsi="Times New Roman" w:cs="Times New Roman"/>
                <w:sz w:val="24"/>
                <w:szCs w:val="24"/>
                <w:lang w:eastAsia="ru-RU"/>
              </w:rPr>
            </w:pPr>
            <w:r w:rsidRPr="00A9370B">
              <w:rPr>
                <w:rFonts w:ascii="Times New Roman" w:eastAsia="Times New Roman" w:hAnsi="Times New Roman" w:cs="Times New Roman"/>
                <w:sz w:val="24"/>
                <w:szCs w:val="24"/>
                <w:lang w:eastAsia="ru-RU"/>
              </w:rPr>
              <w:t xml:space="preserve">За масштабом об'єкта </w:t>
            </w:r>
          </w:p>
        </w:tc>
        <w:tc>
          <w:tcPr>
            <w:tcW w:w="7364" w:type="dxa"/>
          </w:tcPr>
          <w:p w:rsidR="00A9370B" w:rsidRDefault="00A9370B" w:rsidP="00A9370B">
            <w:pPr>
              <w:autoSpaceDE w:val="0"/>
              <w:autoSpaceDN w:val="0"/>
              <w:adjustRightInd w:val="0"/>
              <w:jc w:val="both"/>
              <w:rPr>
                <w:rFonts w:ascii="Times New Roman" w:eastAsia="Times New Roman" w:hAnsi="Times New Roman" w:cs="Times New Roman"/>
                <w:sz w:val="24"/>
                <w:szCs w:val="24"/>
                <w:lang w:eastAsia="ru-RU"/>
              </w:rPr>
            </w:pPr>
            <w:r w:rsidRPr="00A9370B">
              <w:rPr>
                <w:rFonts w:ascii="Times New Roman" w:eastAsia="Times New Roman" w:hAnsi="Times New Roman" w:cs="Times New Roman"/>
                <w:sz w:val="24"/>
                <w:szCs w:val="24"/>
                <w:lang w:eastAsia="ru-RU"/>
              </w:rPr>
              <w:t xml:space="preserve">- індивідуальні; </w:t>
            </w:r>
          </w:p>
          <w:p w:rsidR="00A9370B" w:rsidRDefault="00A9370B" w:rsidP="00A9370B">
            <w:pPr>
              <w:autoSpaceDE w:val="0"/>
              <w:autoSpaceDN w:val="0"/>
              <w:adjustRightInd w:val="0"/>
              <w:jc w:val="both"/>
              <w:rPr>
                <w:rFonts w:ascii="Times New Roman" w:eastAsia="Times New Roman" w:hAnsi="Times New Roman" w:cs="Times New Roman"/>
                <w:sz w:val="24"/>
                <w:szCs w:val="24"/>
                <w:lang w:eastAsia="ru-RU"/>
              </w:rPr>
            </w:pPr>
            <w:r w:rsidRPr="00A9370B">
              <w:rPr>
                <w:rFonts w:ascii="Times New Roman" w:eastAsia="Times New Roman" w:hAnsi="Times New Roman" w:cs="Times New Roman"/>
                <w:sz w:val="24"/>
                <w:szCs w:val="24"/>
                <w:lang w:eastAsia="ru-RU"/>
              </w:rPr>
              <w:t xml:space="preserve">- фірмові; </w:t>
            </w:r>
          </w:p>
          <w:p w:rsidR="00A9370B" w:rsidRDefault="00A9370B" w:rsidP="00A9370B">
            <w:pPr>
              <w:autoSpaceDE w:val="0"/>
              <w:autoSpaceDN w:val="0"/>
              <w:adjustRightInd w:val="0"/>
              <w:jc w:val="both"/>
              <w:rPr>
                <w:rFonts w:ascii="Times New Roman" w:eastAsia="Times New Roman" w:hAnsi="Times New Roman" w:cs="Times New Roman"/>
                <w:sz w:val="24"/>
                <w:szCs w:val="24"/>
                <w:lang w:eastAsia="ru-RU"/>
              </w:rPr>
            </w:pPr>
            <w:r w:rsidRPr="00A9370B">
              <w:rPr>
                <w:rFonts w:ascii="Times New Roman" w:eastAsia="Times New Roman" w:hAnsi="Times New Roman" w:cs="Times New Roman"/>
                <w:sz w:val="24"/>
                <w:szCs w:val="24"/>
                <w:lang w:eastAsia="ru-RU"/>
              </w:rPr>
              <w:t>- державні;</w:t>
            </w:r>
          </w:p>
          <w:p w:rsidR="00A9370B" w:rsidRPr="00A9370B" w:rsidRDefault="00A9370B" w:rsidP="00A9370B">
            <w:pPr>
              <w:autoSpaceDE w:val="0"/>
              <w:autoSpaceDN w:val="0"/>
              <w:adjustRightInd w:val="0"/>
              <w:jc w:val="both"/>
              <w:rPr>
                <w:rFonts w:ascii="Times New Roman" w:eastAsia="Times New Roman" w:hAnsi="Times New Roman" w:cs="Times New Roman"/>
                <w:sz w:val="24"/>
                <w:szCs w:val="24"/>
                <w:lang w:eastAsia="ru-RU"/>
              </w:rPr>
            </w:pPr>
            <w:r w:rsidRPr="00A9370B">
              <w:rPr>
                <w:rFonts w:ascii="Times New Roman" w:eastAsia="Times New Roman" w:hAnsi="Times New Roman" w:cs="Times New Roman"/>
                <w:sz w:val="24"/>
                <w:szCs w:val="24"/>
                <w:lang w:eastAsia="ru-RU"/>
              </w:rPr>
              <w:t xml:space="preserve"> - міждержавні </w:t>
            </w:r>
          </w:p>
        </w:tc>
      </w:tr>
      <w:tr w:rsidR="00A9370B" w:rsidRPr="00A9370B" w:rsidTr="00A9370B">
        <w:trPr>
          <w:jc w:val="center"/>
        </w:trPr>
        <w:tc>
          <w:tcPr>
            <w:tcW w:w="1980" w:type="dxa"/>
          </w:tcPr>
          <w:p w:rsidR="00A9370B" w:rsidRPr="00A9370B" w:rsidRDefault="00A9370B" w:rsidP="00A9370B">
            <w:pPr>
              <w:autoSpaceDE w:val="0"/>
              <w:autoSpaceDN w:val="0"/>
              <w:adjustRightInd w:val="0"/>
              <w:rPr>
                <w:rFonts w:ascii="Times New Roman" w:eastAsia="Times New Roman" w:hAnsi="Times New Roman" w:cs="Times New Roman"/>
                <w:sz w:val="24"/>
                <w:szCs w:val="24"/>
                <w:lang w:eastAsia="ru-RU"/>
              </w:rPr>
            </w:pPr>
            <w:r w:rsidRPr="00A9370B">
              <w:rPr>
                <w:rFonts w:ascii="Times New Roman" w:eastAsia="Times New Roman" w:hAnsi="Times New Roman" w:cs="Times New Roman"/>
                <w:sz w:val="24"/>
                <w:szCs w:val="24"/>
                <w:lang w:eastAsia="ru-RU"/>
              </w:rPr>
              <w:t xml:space="preserve">За сферою виникнення </w:t>
            </w:r>
          </w:p>
        </w:tc>
        <w:tc>
          <w:tcPr>
            <w:tcW w:w="7364" w:type="dxa"/>
          </w:tcPr>
          <w:p w:rsidR="00A9370B" w:rsidRDefault="00A9370B" w:rsidP="00A9370B">
            <w:pPr>
              <w:autoSpaceDE w:val="0"/>
              <w:autoSpaceDN w:val="0"/>
              <w:adjustRightInd w:val="0"/>
              <w:jc w:val="both"/>
              <w:rPr>
                <w:rFonts w:ascii="Times New Roman" w:eastAsia="Times New Roman" w:hAnsi="Times New Roman" w:cs="Times New Roman"/>
                <w:sz w:val="24"/>
                <w:szCs w:val="24"/>
                <w:lang w:eastAsia="ru-RU"/>
              </w:rPr>
            </w:pPr>
            <w:r w:rsidRPr="00A9370B">
              <w:rPr>
                <w:rFonts w:ascii="Times New Roman" w:eastAsia="Times New Roman" w:hAnsi="Times New Roman" w:cs="Times New Roman"/>
                <w:sz w:val="24"/>
                <w:szCs w:val="24"/>
                <w:lang w:eastAsia="ru-RU"/>
              </w:rPr>
              <w:t>- зовнішні;</w:t>
            </w:r>
          </w:p>
          <w:p w:rsidR="00A9370B" w:rsidRPr="00A9370B" w:rsidRDefault="00A9370B" w:rsidP="00A9370B">
            <w:pPr>
              <w:autoSpaceDE w:val="0"/>
              <w:autoSpaceDN w:val="0"/>
              <w:adjustRightInd w:val="0"/>
              <w:jc w:val="both"/>
              <w:rPr>
                <w:rFonts w:ascii="Times New Roman" w:eastAsia="Times New Roman" w:hAnsi="Times New Roman" w:cs="Times New Roman"/>
                <w:sz w:val="24"/>
                <w:szCs w:val="24"/>
                <w:lang w:eastAsia="ru-RU"/>
              </w:rPr>
            </w:pPr>
            <w:r w:rsidRPr="00A9370B">
              <w:rPr>
                <w:rFonts w:ascii="Times New Roman" w:eastAsia="Times New Roman" w:hAnsi="Times New Roman" w:cs="Times New Roman"/>
                <w:sz w:val="24"/>
                <w:szCs w:val="24"/>
                <w:lang w:eastAsia="ru-RU"/>
              </w:rPr>
              <w:t xml:space="preserve"> - внутрішні </w:t>
            </w:r>
          </w:p>
        </w:tc>
      </w:tr>
      <w:tr w:rsidR="00A9370B" w:rsidRPr="00A9370B" w:rsidTr="00A9370B">
        <w:trPr>
          <w:jc w:val="center"/>
        </w:trPr>
        <w:tc>
          <w:tcPr>
            <w:tcW w:w="1980" w:type="dxa"/>
          </w:tcPr>
          <w:p w:rsidR="00A9370B" w:rsidRPr="00A9370B" w:rsidRDefault="00A9370B" w:rsidP="00A9370B">
            <w:pPr>
              <w:autoSpaceDE w:val="0"/>
              <w:autoSpaceDN w:val="0"/>
              <w:adjustRightInd w:val="0"/>
              <w:rPr>
                <w:rFonts w:ascii="Times New Roman" w:eastAsia="Times New Roman" w:hAnsi="Times New Roman" w:cs="Times New Roman"/>
                <w:sz w:val="24"/>
                <w:szCs w:val="24"/>
                <w:lang w:eastAsia="ru-RU"/>
              </w:rPr>
            </w:pPr>
            <w:r w:rsidRPr="00A9370B">
              <w:rPr>
                <w:rFonts w:ascii="Times New Roman" w:eastAsia="Times New Roman" w:hAnsi="Times New Roman" w:cs="Times New Roman"/>
                <w:sz w:val="24"/>
                <w:szCs w:val="24"/>
                <w:lang w:eastAsia="ru-RU"/>
              </w:rPr>
              <w:t xml:space="preserve">За кількістю людей, що приймають рішення </w:t>
            </w:r>
          </w:p>
        </w:tc>
        <w:tc>
          <w:tcPr>
            <w:tcW w:w="7364" w:type="dxa"/>
          </w:tcPr>
          <w:p w:rsidR="00A9370B" w:rsidRDefault="00A9370B" w:rsidP="00A9370B">
            <w:pPr>
              <w:autoSpaceDE w:val="0"/>
              <w:autoSpaceDN w:val="0"/>
              <w:adjustRightInd w:val="0"/>
              <w:jc w:val="both"/>
              <w:rPr>
                <w:rFonts w:ascii="Times New Roman" w:eastAsia="Times New Roman" w:hAnsi="Times New Roman" w:cs="Times New Roman"/>
                <w:sz w:val="24"/>
                <w:szCs w:val="24"/>
                <w:lang w:eastAsia="ru-RU"/>
              </w:rPr>
            </w:pPr>
            <w:r w:rsidRPr="00A9370B">
              <w:rPr>
                <w:rFonts w:ascii="Times New Roman" w:eastAsia="Times New Roman" w:hAnsi="Times New Roman" w:cs="Times New Roman"/>
                <w:sz w:val="24"/>
                <w:szCs w:val="24"/>
                <w:lang w:eastAsia="ru-RU"/>
              </w:rPr>
              <w:t xml:space="preserve">- індивідуальні; </w:t>
            </w:r>
          </w:p>
          <w:p w:rsidR="00A9370B" w:rsidRDefault="00A9370B" w:rsidP="00A9370B">
            <w:pPr>
              <w:autoSpaceDE w:val="0"/>
              <w:autoSpaceDN w:val="0"/>
              <w:adjustRightInd w:val="0"/>
              <w:jc w:val="both"/>
              <w:rPr>
                <w:rFonts w:ascii="Times New Roman" w:eastAsia="Times New Roman" w:hAnsi="Times New Roman" w:cs="Times New Roman"/>
                <w:sz w:val="24"/>
                <w:szCs w:val="24"/>
                <w:lang w:eastAsia="ru-RU"/>
              </w:rPr>
            </w:pPr>
            <w:r w:rsidRPr="00A9370B">
              <w:rPr>
                <w:rFonts w:ascii="Times New Roman" w:eastAsia="Times New Roman" w:hAnsi="Times New Roman" w:cs="Times New Roman"/>
                <w:sz w:val="24"/>
                <w:szCs w:val="24"/>
                <w:lang w:eastAsia="ru-RU"/>
              </w:rPr>
              <w:t xml:space="preserve">- групові; </w:t>
            </w:r>
          </w:p>
          <w:p w:rsidR="00A9370B" w:rsidRPr="00A9370B" w:rsidRDefault="00A9370B" w:rsidP="00A9370B">
            <w:pPr>
              <w:autoSpaceDE w:val="0"/>
              <w:autoSpaceDN w:val="0"/>
              <w:adjustRightInd w:val="0"/>
              <w:jc w:val="both"/>
              <w:rPr>
                <w:rFonts w:ascii="Times New Roman" w:eastAsia="Times New Roman" w:hAnsi="Times New Roman" w:cs="Times New Roman"/>
                <w:sz w:val="24"/>
                <w:szCs w:val="24"/>
                <w:lang w:eastAsia="ru-RU"/>
              </w:rPr>
            </w:pPr>
            <w:r w:rsidRPr="00A9370B">
              <w:rPr>
                <w:rFonts w:ascii="Times New Roman" w:eastAsia="Times New Roman" w:hAnsi="Times New Roman" w:cs="Times New Roman"/>
                <w:sz w:val="24"/>
                <w:szCs w:val="24"/>
                <w:lang w:eastAsia="ru-RU"/>
              </w:rPr>
              <w:t xml:space="preserve">- масові </w:t>
            </w:r>
          </w:p>
        </w:tc>
      </w:tr>
      <w:tr w:rsidR="00A9370B" w:rsidRPr="00A9370B" w:rsidTr="00A9370B">
        <w:trPr>
          <w:jc w:val="center"/>
        </w:trPr>
        <w:tc>
          <w:tcPr>
            <w:tcW w:w="1980" w:type="dxa"/>
          </w:tcPr>
          <w:p w:rsidR="00A9370B" w:rsidRPr="00A9370B" w:rsidRDefault="00A9370B" w:rsidP="00A9370B">
            <w:pPr>
              <w:autoSpaceDE w:val="0"/>
              <w:autoSpaceDN w:val="0"/>
              <w:adjustRightInd w:val="0"/>
              <w:rPr>
                <w:rFonts w:ascii="Times New Roman" w:eastAsia="Times New Roman" w:hAnsi="Times New Roman" w:cs="Times New Roman"/>
                <w:sz w:val="24"/>
                <w:szCs w:val="24"/>
                <w:lang w:eastAsia="ru-RU"/>
              </w:rPr>
            </w:pPr>
            <w:r w:rsidRPr="00A9370B">
              <w:rPr>
                <w:rFonts w:ascii="Times New Roman" w:eastAsia="Times New Roman" w:hAnsi="Times New Roman" w:cs="Times New Roman"/>
                <w:sz w:val="24"/>
                <w:szCs w:val="24"/>
                <w:lang w:eastAsia="ru-RU"/>
              </w:rPr>
              <w:t>За типом</w:t>
            </w:r>
          </w:p>
        </w:tc>
        <w:tc>
          <w:tcPr>
            <w:tcW w:w="7364" w:type="dxa"/>
          </w:tcPr>
          <w:p w:rsidR="00A9370B" w:rsidRDefault="00A9370B" w:rsidP="00A9370B">
            <w:pPr>
              <w:autoSpaceDE w:val="0"/>
              <w:autoSpaceDN w:val="0"/>
              <w:adjustRightInd w:val="0"/>
              <w:jc w:val="both"/>
              <w:rPr>
                <w:rFonts w:ascii="Times New Roman" w:eastAsia="Times New Roman" w:hAnsi="Times New Roman" w:cs="Times New Roman"/>
                <w:sz w:val="24"/>
                <w:szCs w:val="24"/>
                <w:lang w:eastAsia="ru-RU"/>
              </w:rPr>
            </w:pPr>
            <w:r w:rsidRPr="00A9370B">
              <w:rPr>
                <w:rFonts w:ascii="Times New Roman" w:eastAsia="Times New Roman" w:hAnsi="Times New Roman" w:cs="Times New Roman"/>
                <w:sz w:val="24"/>
                <w:szCs w:val="24"/>
                <w:lang w:eastAsia="ru-RU"/>
              </w:rPr>
              <w:t xml:space="preserve"> - раціональні (обґрунтовані); </w:t>
            </w:r>
          </w:p>
          <w:p w:rsidR="00A9370B" w:rsidRDefault="00A9370B" w:rsidP="00A9370B">
            <w:pPr>
              <w:autoSpaceDE w:val="0"/>
              <w:autoSpaceDN w:val="0"/>
              <w:adjustRightInd w:val="0"/>
              <w:jc w:val="both"/>
              <w:rPr>
                <w:rFonts w:ascii="Times New Roman" w:eastAsia="Times New Roman" w:hAnsi="Times New Roman" w:cs="Times New Roman"/>
                <w:sz w:val="24"/>
                <w:szCs w:val="24"/>
                <w:lang w:eastAsia="ru-RU"/>
              </w:rPr>
            </w:pPr>
            <w:r w:rsidRPr="00A9370B">
              <w:rPr>
                <w:rFonts w:ascii="Times New Roman" w:eastAsia="Times New Roman" w:hAnsi="Times New Roman" w:cs="Times New Roman"/>
                <w:sz w:val="24"/>
                <w:szCs w:val="24"/>
                <w:lang w:eastAsia="ru-RU"/>
              </w:rPr>
              <w:t>- нераціональні (необґрунтовані);</w:t>
            </w:r>
          </w:p>
          <w:p w:rsidR="00A9370B" w:rsidRPr="00A9370B" w:rsidRDefault="00A9370B" w:rsidP="00A9370B">
            <w:pPr>
              <w:autoSpaceDE w:val="0"/>
              <w:autoSpaceDN w:val="0"/>
              <w:adjustRightInd w:val="0"/>
              <w:jc w:val="both"/>
              <w:rPr>
                <w:rFonts w:ascii="Times New Roman" w:eastAsia="Times New Roman" w:hAnsi="Times New Roman" w:cs="Times New Roman"/>
                <w:sz w:val="24"/>
                <w:szCs w:val="24"/>
                <w:lang w:eastAsia="ru-RU"/>
              </w:rPr>
            </w:pPr>
            <w:r w:rsidRPr="00A9370B">
              <w:rPr>
                <w:rFonts w:ascii="Times New Roman" w:eastAsia="Times New Roman" w:hAnsi="Times New Roman" w:cs="Times New Roman"/>
                <w:sz w:val="24"/>
                <w:szCs w:val="24"/>
                <w:lang w:eastAsia="ru-RU"/>
              </w:rPr>
              <w:t xml:space="preserve"> - авантюрні (азартні) </w:t>
            </w:r>
          </w:p>
        </w:tc>
      </w:tr>
      <w:tr w:rsidR="00A9370B" w:rsidRPr="00A9370B" w:rsidTr="00A9370B">
        <w:trPr>
          <w:jc w:val="center"/>
        </w:trPr>
        <w:tc>
          <w:tcPr>
            <w:tcW w:w="1980" w:type="dxa"/>
          </w:tcPr>
          <w:p w:rsidR="00A9370B" w:rsidRPr="00A9370B" w:rsidRDefault="00A9370B" w:rsidP="00A9370B">
            <w:pPr>
              <w:autoSpaceDE w:val="0"/>
              <w:autoSpaceDN w:val="0"/>
              <w:adjustRightInd w:val="0"/>
              <w:rPr>
                <w:rFonts w:ascii="Times New Roman" w:eastAsia="Times New Roman" w:hAnsi="Times New Roman" w:cs="Times New Roman"/>
                <w:sz w:val="24"/>
                <w:szCs w:val="24"/>
                <w:lang w:eastAsia="ru-RU"/>
              </w:rPr>
            </w:pPr>
            <w:r w:rsidRPr="00A9370B">
              <w:rPr>
                <w:rFonts w:ascii="Times New Roman" w:eastAsia="Times New Roman" w:hAnsi="Times New Roman" w:cs="Times New Roman"/>
                <w:sz w:val="24"/>
                <w:szCs w:val="24"/>
                <w:lang w:eastAsia="ru-RU"/>
              </w:rPr>
              <w:t xml:space="preserve">За тривалістю дії </w:t>
            </w:r>
          </w:p>
        </w:tc>
        <w:tc>
          <w:tcPr>
            <w:tcW w:w="7364" w:type="dxa"/>
          </w:tcPr>
          <w:p w:rsidR="00A9370B" w:rsidRDefault="00A9370B" w:rsidP="00A9370B">
            <w:pPr>
              <w:autoSpaceDE w:val="0"/>
              <w:autoSpaceDN w:val="0"/>
              <w:adjustRightInd w:val="0"/>
              <w:jc w:val="both"/>
              <w:rPr>
                <w:rFonts w:ascii="Times New Roman" w:eastAsia="Times New Roman" w:hAnsi="Times New Roman" w:cs="Times New Roman"/>
                <w:sz w:val="24"/>
                <w:szCs w:val="24"/>
                <w:lang w:eastAsia="ru-RU"/>
              </w:rPr>
            </w:pPr>
            <w:r w:rsidRPr="00A9370B">
              <w:rPr>
                <w:rFonts w:ascii="Times New Roman" w:eastAsia="Times New Roman" w:hAnsi="Times New Roman" w:cs="Times New Roman"/>
                <w:sz w:val="24"/>
                <w:szCs w:val="24"/>
                <w:lang w:eastAsia="ru-RU"/>
              </w:rPr>
              <w:t xml:space="preserve">- короткочасні (короткостроковий договір); </w:t>
            </w:r>
          </w:p>
          <w:p w:rsidR="00A9370B" w:rsidRPr="00A9370B" w:rsidRDefault="00A9370B" w:rsidP="00A9370B">
            <w:pPr>
              <w:autoSpaceDE w:val="0"/>
              <w:autoSpaceDN w:val="0"/>
              <w:adjustRightInd w:val="0"/>
              <w:jc w:val="both"/>
              <w:rPr>
                <w:rFonts w:ascii="Times New Roman" w:eastAsia="Times New Roman" w:hAnsi="Times New Roman" w:cs="Times New Roman"/>
                <w:sz w:val="24"/>
                <w:szCs w:val="24"/>
                <w:lang w:eastAsia="ru-RU"/>
              </w:rPr>
            </w:pPr>
            <w:r w:rsidRPr="00A9370B">
              <w:rPr>
                <w:rFonts w:ascii="Times New Roman" w:eastAsia="Times New Roman" w:hAnsi="Times New Roman" w:cs="Times New Roman"/>
                <w:sz w:val="24"/>
                <w:szCs w:val="24"/>
                <w:lang w:eastAsia="ru-RU"/>
              </w:rPr>
              <w:t>- постійні (технічний ризик)</w:t>
            </w:r>
          </w:p>
        </w:tc>
      </w:tr>
      <w:tr w:rsidR="00A9370B" w:rsidRPr="00A9370B" w:rsidTr="00A9370B">
        <w:trPr>
          <w:jc w:val="center"/>
        </w:trPr>
        <w:tc>
          <w:tcPr>
            <w:tcW w:w="1980" w:type="dxa"/>
          </w:tcPr>
          <w:p w:rsidR="00A9370B" w:rsidRPr="00A9370B" w:rsidRDefault="00A9370B" w:rsidP="00A9370B">
            <w:pPr>
              <w:autoSpaceDE w:val="0"/>
              <w:autoSpaceDN w:val="0"/>
              <w:adjustRightInd w:val="0"/>
              <w:rPr>
                <w:rFonts w:ascii="Times New Roman" w:eastAsia="Times New Roman" w:hAnsi="Times New Roman" w:cs="Times New Roman"/>
                <w:sz w:val="24"/>
                <w:szCs w:val="24"/>
                <w:lang w:eastAsia="ru-RU"/>
              </w:rPr>
            </w:pPr>
            <w:r w:rsidRPr="00A9370B">
              <w:rPr>
                <w:rFonts w:ascii="Times New Roman" w:eastAsia="Times New Roman" w:hAnsi="Times New Roman" w:cs="Times New Roman"/>
                <w:sz w:val="24"/>
                <w:szCs w:val="24"/>
                <w:lang w:eastAsia="ru-RU"/>
              </w:rPr>
              <w:t>За ознакою реалізації</w:t>
            </w:r>
          </w:p>
        </w:tc>
        <w:tc>
          <w:tcPr>
            <w:tcW w:w="7364" w:type="dxa"/>
          </w:tcPr>
          <w:p w:rsidR="00A9370B" w:rsidRDefault="00A9370B" w:rsidP="00A9370B">
            <w:pPr>
              <w:autoSpaceDE w:val="0"/>
              <w:autoSpaceDN w:val="0"/>
              <w:adjustRightInd w:val="0"/>
              <w:jc w:val="both"/>
              <w:rPr>
                <w:rFonts w:ascii="Times New Roman" w:eastAsia="Times New Roman" w:hAnsi="Times New Roman" w:cs="Times New Roman"/>
                <w:sz w:val="24"/>
                <w:szCs w:val="24"/>
                <w:lang w:eastAsia="ru-RU"/>
              </w:rPr>
            </w:pPr>
            <w:r w:rsidRPr="00A9370B">
              <w:rPr>
                <w:rFonts w:ascii="Times New Roman" w:eastAsia="Times New Roman" w:hAnsi="Times New Roman" w:cs="Times New Roman"/>
                <w:sz w:val="24"/>
                <w:szCs w:val="24"/>
                <w:lang w:eastAsia="ru-RU"/>
              </w:rPr>
              <w:t xml:space="preserve"> - реалізовані; </w:t>
            </w:r>
          </w:p>
          <w:p w:rsidR="00A9370B" w:rsidRPr="00A9370B" w:rsidRDefault="00A9370B" w:rsidP="00A9370B">
            <w:pPr>
              <w:autoSpaceDE w:val="0"/>
              <w:autoSpaceDN w:val="0"/>
              <w:adjustRightInd w:val="0"/>
              <w:jc w:val="both"/>
              <w:rPr>
                <w:rFonts w:ascii="Times New Roman" w:eastAsia="Times New Roman" w:hAnsi="Times New Roman" w:cs="Times New Roman"/>
                <w:sz w:val="24"/>
                <w:szCs w:val="24"/>
                <w:lang w:eastAsia="ru-RU"/>
              </w:rPr>
            </w:pPr>
            <w:r w:rsidRPr="00A9370B">
              <w:rPr>
                <w:rFonts w:ascii="Times New Roman" w:eastAsia="Times New Roman" w:hAnsi="Times New Roman" w:cs="Times New Roman"/>
                <w:sz w:val="24"/>
                <w:szCs w:val="24"/>
                <w:lang w:eastAsia="ru-RU"/>
              </w:rPr>
              <w:t xml:space="preserve">- нереалізовані </w:t>
            </w:r>
          </w:p>
        </w:tc>
      </w:tr>
      <w:tr w:rsidR="00A9370B" w:rsidRPr="00A9370B" w:rsidTr="00A9370B">
        <w:trPr>
          <w:jc w:val="center"/>
        </w:trPr>
        <w:tc>
          <w:tcPr>
            <w:tcW w:w="1980" w:type="dxa"/>
          </w:tcPr>
          <w:p w:rsidR="00A9370B" w:rsidRPr="00A9370B" w:rsidRDefault="00A9370B" w:rsidP="00A9370B">
            <w:pPr>
              <w:autoSpaceDE w:val="0"/>
              <w:autoSpaceDN w:val="0"/>
              <w:adjustRightInd w:val="0"/>
              <w:rPr>
                <w:rFonts w:ascii="Times New Roman" w:eastAsia="Times New Roman" w:hAnsi="Times New Roman" w:cs="Times New Roman"/>
                <w:sz w:val="24"/>
                <w:szCs w:val="24"/>
                <w:lang w:eastAsia="ru-RU"/>
              </w:rPr>
            </w:pPr>
            <w:r w:rsidRPr="00A9370B">
              <w:rPr>
                <w:rFonts w:ascii="Times New Roman" w:eastAsia="Times New Roman" w:hAnsi="Times New Roman" w:cs="Times New Roman"/>
                <w:sz w:val="24"/>
                <w:szCs w:val="24"/>
                <w:lang w:eastAsia="ru-RU"/>
              </w:rPr>
              <w:lastRenderedPageBreak/>
              <w:t xml:space="preserve">За відповідністю допустимим межам </w:t>
            </w:r>
          </w:p>
        </w:tc>
        <w:tc>
          <w:tcPr>
            <w:tcW w:w="7364" w:type="dxa"/>
          </w:tcPr>
          <w:p w:rsidR="00A9370B" w:rsidRDefault="00A9370B" w:rsidP="00A9370B">
            <w:pPr>
              <w:autoSpaceDE w:val="0"/>
              <w:autoSpaceDN w:val="0"/>
              <w:adjustRightInd w:val="0"/>
              <w:jc w:val="both"/>
              <w:rPr>
                <w:rFonts w:ascii="Times New Roman" w:eastAsia="Times New Roman" w:hAnsi="Times New Roman" w:cs="Times New Roman"/>
                <w:sz w:val="24"/>
                <w:szCs w:val="24"/>
                <w:lang w:eastAsia="ru-RU"/>
              </w:rPr>
            </w:pPr>
            <w:r w:rsidRPr="00A9370B">
              <w:rPr>
                <w:rFonts w:ascii="Times New Roman" w:eastAsia="Times New Roman" w:hAnsi="Times New Roman" w:cs="Times New Roman"/>
                <w:sz w:val="24"/>
                <w:szCs w:val="24"/>
                <w:lang w:eastAsia="ru-RU"/>
              </w:rPr>
              <w:t xml:space="preserve">- допустимі (припускають рівень ризику в межах його середнього рівня стосовно інших видів діяльності та інших господарюючих об’єктів); </w:t>
            </w:r>
          </w:p>
          <w:p w:rsidR="00A9370B" w:rsidRDefault="00A9370B" w:rsidP="00A9370B">
            <w:pPr>
              <w:autoSpaceDE w:val="0"/>
              <w:autoSpaceDN w:val="0"/>
              <w:adjustRightInd w:val="0"/>
              <w:jc w:val="both"/>
              <w:rPr>
                <w:rFonts w:ascii="Times New Roman" w:eastAsia="Times New Roman" w:hAnsi="Times New Roman" w:cs="Times New Roman"/>
                <w:sz w:val="24"/>
                <w:szCs w:val="24"/>
                <w:lang w:eastAsia="ru-RU"/>
              </w:rPr>
            </w:pPr>
            <w:r w:rsidRPr="00A9370B">
              <w:rPr>
                <w:rFonts w:ascii="Times New Roman" w:eastAsia="Times New Roman" w:hAnsi="Times New Roman" w:cs="Times New Roman"/>
                <w:sz w:val="24"/>
                <w:szCs w:val="24"/>
                <w:lang w:eastAsia="ru-RU"/>
              </w:rPr>
              <w:t xml:space="preserve">- критичні (припускають рівень, вищий за середній, але в межах допустимих значень, прийнятих у даній економічній системі для певних видів діяльності); </w:t>
            </w:r>
          </w:p>
          <w:p w:rsidR="00A9370B" w:rsidRPr="00A9370B" w:rsidRDefault="00A9370B" w:rsidP="00A9370B">
            <w:pPr>
              <w:autoSpaceDE w:val="0"/>
              <w:autoSpaceDN w:val="0"/>
              <w:adjustRightInd w:val="0"/>
              <w:jc w:val="both"/>
              <w:rPr>
                <w:rFonts w:ascii="Times New Roman" w:eastAsia="Times New Roman" w:hAnsi="Times New Roman" w:cs="Times New Roman"/>
                <w:sz w:val="24"/>
                <w:szCs w:val="24"/>
                <w:lang w:eastAsia="ru-RU"/>
              </w:rPr>
            </w:pPr>
            <w:r w:rsidRPr="00A9370B">
              <w:rPr>
                <w:rFonts w:ascii="Times New Roman" w:eastAsia="Times New Roman" w:hAnsi="Times New Roman" w:cs="Times New Roman"/>
                <w:sz w:val="24"/>
                <w:szCs w:val="24"/>
                <w:lang w:eastAsia="ru-RU"/>
              </w:rPr>
              <w:t xml:space="preserve">- катастрофічні (ризики, що перевищують максимальну межу ризику, що сформована в даній економічній системі) </w:t>
            </w:r>
          </w:p>
        </w:tc>
      </w:tr>
      <w:tr w:rsidR="00A9370B" w:rsidRPr="00A9370B" w:rsidTr="00A9370B">
        <w:trPr>
          <w:jc w:val="center"/>
        </w:trPr>
        <w:tc>
          <w:tcPr>
            <w:tcW w:w="1980" w:type="dxa"/>
          </w:tcPr>
          <w:p w:rsidR="00A9370B" w:rsidRPr="00A9370B" w:rsidRDefault="00A9370B" w:rsidP="00A9370B">
            <w:pPr>
              <w:autoSpaceDE w:val="0"/>
              <w:autoSpaceDN w:val="0"/>
              <w:adjustRightInd w:val="0"/>
              <w:rPr>
                <w:rFonts w:ascii="Times New Roman" w:eastAsia="Times New Roman" w:hAnsi="Times New Roman" w:cs="Times New Roman"/>
                <w:sz w:val="24"/>
                <w:szCs w:val="24"/>
                <w:lang w:eastAsia="ru-RU"/>
              </w:rPr>
            </w:pPr>
            <w:r w:rsidRPr="00A9370B">
              <w:rPr>
                <w:rFonts w:ascii="Times New Roman" w:eastAsia="Times New Roman" w:hAnsi="Times New Roman" w:cs="Times New Roman"/>
                <w:sz w:val="24"/>
                <w:szCs w:val="24"/>
                <w:lang w:eastAsia="ru-RU"/>
              </w:rPr>
              <w:t xml:space="preserve">За причинами виникнення </w:t>
            </w:r>
          </w:p>
        </w:tc>
        <w:tc>
          <w:tcPr>
            <w:tcW w:w="7364" w:type="dxa"/>
          </w:tcPr>
          <w:p w:rsidR="00A9370B" w:rsidRDefault="00A9370B" w:rsidP="00A9370B">
            <w:pPr>
              <w:autoSpaceDE w:val="0"/>
              <w:autoSpaceDN w:val="0"/>
              <w:adjustRightInd w:val="0"/>
              <w:jc w:val="both"/>
              <w:rPr>
                <w:rFonts w:ascii="Times New Roman" w:eastAsia="Times New Roman" w:hAnsi="Times New Roman" w:cs="Times New Roman"/>
                <w:sz w:val="24"/>
                <w:szCs w:val="24"/>
                <w:lang w:eastAsia="ru-RU"/>
              </w:rPr>
            </w:pPr>
            <w:r w:rsidRPr="00A9370B">
              <w:rPr>
                <w:rFonts w:ascii="Times New Roman" w:eastAsia="Times New Roman" w:hAnsi="Times New Roman" w:cs="Times New Roman"/>
                <w:sz w:val="24"/>
                <w:szCs w:val="24"/>
                <w:lang w:eastAsia="ru-RU"/>
              </w:rPr>
              <w:t xml:space="preserve">- ризики, викликані непевністю майбутнього; </w:t>
            </w:r>
          </w:p>
          <w:p w:rsidR="00A9370B" w:rsidRDefault="00A9370B" w:rsidP="00A9370B">
            <w:pPr>
              <w:autoSpaceDE w:val="0"/>
              <w:autoSpaceDN w:val="0"/>
              <w:adjustRightInd w:val="0"/>
              <w:jc w:val="both"/>
              <w:rPr>
                <w:rFonts w:ascii="Times New Roman" w:eastAsia="Times New Roman" w:hAnsi="Times New Roman" w:cs="Times New Roman"/>
                <w:sz w:val="24"/>
                <w:szCs w:val="24"/>
                <w:lang w:eastAsia="ru-RU"/>
              </w:rPr>
            </w:pPr>
            <w:r w:rsidRPr="00A9370B">
              <w:rPr>
                <w:rFonts w:ascii="Times New Roman" w:eastAsia="Times New Roman" w:hAnsi="Times New Roman" w:cs="Times New Roman"/>
                <w:sz w:val="24"/>
                <w:szCs w:val="24"/>
                <w:lang w:eastAsia="ru-RU"/>
              </w:rPr>
              <w:t xml:space="preserve">- ризики, викликані нестачею інформації для прийняття рішень; </w:t>
            </w:r>
          </w:p>
          <w:p w:rsidR="00A9370B" w:rsidRPr="00A9370B" w:rsidRDefault="00A9370B" w:rsidP="00A9370B">
            <w:pPr>
              <w:autoSpaceDE w:val="0"/>
              <w:autoSpaceDN w:val="0"/>
              <w:adjustRightInd w:val="0"/>
              <w:jc w:val="both"/>
              <w:rPr>
                <w:rFonts w:ascii="Times New Roman" w:eastAsia="Times New Roman" w:hAnsi="Times New Roman" w:cs="Times New Roman"/>
                <w:sz w:val="24"/>
                <w:szCs w:val="24"/>
                <w:lang w:eastAsia="ru-RU"/>
              </w:rPr>
            </w:pPr>
            <w:r w:rsidRPr="00A9370B">
              <w:rPr>
                <w:rFonts w:ascii="Times New Roman" w:eastAsia="Times New Roman" w:hAnsi="Times New Roman" w:cs="Times New Roman"/>
                <w:sz w:val="24"/>
                <w:szCs w:val="24"/>
                <w:lang w:eastAsia="ru-RU"/>
              </w:rPr>
              <w:t xml:space="preserve">- ризики, викликані особистими суб’єктивними чинниками групи, що аналізує ризики </w:t>
            </w:r>
          </w:p>
        </w:tc>
      </w:tr>
      <w:tr w:rsidR="00A9370B" w:rsidRPr="00A9370B" w:rsidTr="00A9370B">
        <w:trPr>
          <w:jc w:val="center"/>
        </w:trPr>
        <w:tc>
          <w:tcPr>
            <w:tcW w:w="1980" w:type="dxa"/>
          </w:tcPr>
          <w:p w:rsidR="00A9370B" w:rsidRPr="00A9370B" w:rsidRDefault="00A9370B" w:rsidP="00A9370B">
            <w:pPr>
              <w:autoSpaceDE w:val="0"/>
              <w:autoSpaceDN w:val="0"/>
              <w:adjustRightInd w:val="0"/>
              <w:jc w:val="both"/>
              <w:rPr>
                <w:rFonts w:ascii="Times New Roman" w:eastAsia="Times New Roman" w:hAnsi="Times New Roman" w:cs="Times New Roman"/>
                <w:sz w:val="24"/>
                <w:szCs w:val="24"/>
                <w:lang w:eastAsia="ru-RU"/>
              </w:rPr>
            </w:pPr>
            <w:r w:rsidRPr="00A9370B">
              <w:rPr>
                <w:rFonts w:ascii="Times New Roman" w:eastAsia="Times New Roman" w:hAnsi="Times New Roman" w:cs="Times New Roman"/>
                <w:sz w:val="24"/>
                <w:szCs w:val="24"/>
                <w:lang w:eastAsia="ru-RU"/>
              </w:rPr>
              <w:t xml:space="preserve">Щодо ситуації </w:t>
            </w:r>
          </w:p>
        </w:tc>
        <w:tc>
          <w:tcPr>
            <w:tcW w:w="7364" w:type="dxa"/>
          </w:tcPr>
          <w:p w:rsidR="00A9370B" w:rsidRDefault="00A9370B" w:rsidP="00A9370B">
            <w:pPr>
              <w:autoSpaceDE w:val="0"/>
              <w:autoSpaceDN w:val="0"/>
              <w:adjustRightInd w:val="0"/>
              <w:jc w:val="both"/>
              <w:rPr>
                <w:rFonts w:ascii="Times New Roman" w:eastAsia="Times New Roman" w:hAnsi="Times New Roman" w:cs="Times New Roman"/>
                <w:sz w:val="24"/>
                <w:szCs w:val="24"/>
                <w:lang w:eastAsia="ru-RU"/>
              </w:rPr>
            </w:pPr>
            <w:r w:rsidRPr="00A9370B">
              <w:rPr>
                <w:rFonts w:ascii="Times New Roman" w:eastAsia="Times New Roman" w:hAnsi="Times New Roman" w:cs="Times New Roman"/>
                <w:sz w:val="24"/>
                <w:szCs w:val="24"/>
                <w:lang w:eastAsia="ru-RU"/>
              </w:rPr>
              <w:t xml:space="preserve">- стохастичні (на умовах ймовірності виникнення); </w:t>
            </w:r>
          </w:p>
          <w:p w:rsidR="00A9370B" w:rsidRDefault="00A9370B" w:rsidP="00A9370B">
            <w:pPr>
              <w:autoSpaceDE w:val="0"/>
              <w:autoSpaceDN w:val="0"/>
              <w:adjustRightInd w:val="0"/>
              <w:jc w:val="both"/>
              <w:rPr>
                <w:rFonts w:ascii="Times New Roman" w:eastAsia="Times New Roman" w:hAnsi="Times New Roman" w:cs="Times New Roman"/>
                <w:sz w:val="24"/>
                <w:szCs w:val="24"/>
                <w:lang w:eastAsia="ru-RU"/>
              </w:rPr>
            </w:pPr>
            <w:r w:rsidRPr="00A9370B">
              <w:rPr>
                <w:rFonts w:ascii="Times New Roman" w:eastAsia="Times New Roman" w:hAnsi="Times New Roman" w:cs="Times New Roman"/>
                <w:sz w:val="24"/>
                <w:szCs w:val="24"/>
                <w:lang w:eastAsia="ru-RU"/>
              </w:rPr>
              <w:t xml:space="preserve">- невизначені (на умовах невизначеності); </w:t>
            </w:r>
          </w:p>
          <w:p w:rsidR="00A9370B" w:rsidRPr="00A9370B" w:rsidRDefault="00A9370B" w:rsidP="00A9370B">
            <w:pPr>
              <w:autoSpaceDE w:val="0"/>
              <w:autoSpaceDN w:val="0"/>
              <w:adjustRightInd w:val="0"/>
              <w:jc w:val="both"/>
              <w:rPr>
                <w:rFonts w:ascii="Times New Roman" w:eastAsia="Times New Roman" w:hAnsi="Times New Roman" w:cs="Times New Roman"/>
                <w:sz w:val="24"/>
                <w:szCs w:val="24"/>
                <w:lang w:eastAsia="ru-RU"/>
              </w:rPr>
            </w:pPr>
            <w:r w:rsidRPr="00A9370B">
              <w:rPr>
                <w:rFonts w:ascii="Times New Roman" w:eastAsia="Times New Roman" w:hAnsi="Times New Roman" w:cs="Times New Roman"/>
                <w:sz w:val="24"/>
                <w:szCs w:val="24"/>
                <w:lang w:eastAsia="ru-RU"/>
              </w:rPr>
              <w:t>- конкурентні (на умовах конфлікту чи конкуренції)</w:t>
            </w:r>
          </w:p>
        </w:tc>
      </w:tr>
      <w:tr w:rsidR="00A9370B" w:rsidRPr="00A9370B" w:rsidTr="00A9370B">
        <w:trPr>
          <w:jc w:val="center"/>
        </w:trPr>
        <w:tc>
          <w:tcPr>
            <w:tcW w:w="1980" w:type="dxa"/>
          </w:tcPr>
          <w:p w:rsidR="00A9370B" w:rsidRPr="00A9370B" w:rsidRDefault="00A9370B" w:rsidP="00A9370B">
            <w:pPr>
              <w:autoSpaceDE w:val="0"/>
              <w:autoSpaceDN w:val="0"/>
              <w:adjustRightInd w:val="0"/>
              <w:jc w:val="both"/>
              <w:rPr>
                <w:rFonts w:ascii="Times New Roman" w:eastAsia="Times New Roman" w:hAnsi="Times New Roman" w:cs="Times New Roman"/>
                <w:sz w:val="24"/>
                <w:szCs w:val="24"/>
                <w:lang w:eastAsia="ru-RU"/>
              </w:rPr>
            </w:pPr>
            <w:r w:rsidRPr="00A9370B">
              <w:rPr>
                <w:rFonts w:ascii="Times New Roman" w:eastAsia="Times New Roman" w:hAnsi="Times New Roman" w:cs="Times New Roman"/>
                <w:sz w:val="24"/>
                <w:szCs w:val="24"/>
                <w:lang w:eastAsia="ru-RU"/>
              </w:rPr>
              <w:t xml:space="preserve">За можливістю страхування </w:t>
            </w:r>
          </w:p>
        </w:tc>
        <w:tc>
          <w:tcPr>
            <w:tcW w:w="7364" w:type="dxa"/>
          </w:tcPr>
          <w:p w:rsidR="00A9370B" w:rsidRDefault="00A9370B" w:rsidP="00A9370B">
            <w:pPr>
              <w:autoSpaceDE w:val="0"/>
              <w:autoSpaceDN w:val="0"/>
              <w:adjustRightInd w:val="0"/>
              <w:jc w:val="both"/>
              <w:rPr>
                <w:rFonts w:ascii="Times New Roman" w:eastAsia="Times New Roman" w:hAnsi="Times New Roman" w:cs="Times New Roman"/>
                <w:sz w:val="24"/>
                <w:szCs w:val="24"/>
                <w:lang w:eastAsia="ru-RU"/>
              </w:rPr>
            </w:pPr>
            <w:r w:rsidRPr="00A9370B">
              <w:rPr>
                <w:rFonts w:ascii="Times New Roman" w:eastAsia="Times New Roman" w:hAnsi="Times New Roman" w:cs="Times New Roman"/>
                <w:sz w:val="24"/>
                <w:szCs w:val="24"/>
                <w:lang w:eastAsia="ru-RU"/>
              </w:rPr>
              <w:t xml:space="preserve">- ризики, що страхуються; </w:t>
            </w:r>
          </w:p>
          <w:p w:rsidR="00A9370B" w:rsidRPr="00A9370B" w:rsidRDefault="00A9370B" w:rsidP="00A9370B">
            <w:pPr>
              <w:autoSpaceDE w:val="0"/>
              <w:autoSpaceDN w:val="0"/>
              <w:adjustRightInd w:val="0"/>
              <w:jc w:val="both"/>
              <w:rPr>
                <w:rFonts w:ascii="Times New Roman" w:eastAsia="Times New Roman" w:hAnsi="Times New Roman" w:cs="Times New Roman"/>
                <w:sz w:val="24"/>
                <w:szCs w:val="24"/>
                <w:lang w:eastAsia="ru-RU"/>
              </w:rPr>
            </w:pPr>
            <w:r w:rsidRPr="00A9370B">
              <w:rPr>
                <w:rFonts w:ascii="Times New Roman" w:eastAsia="Times New Roman" w:hAnsi="Times New Roman" w:cs="Times New Roman"/>
                <w:sz w:val="24"/>
                <w:szCs w:val="24"/>
                <w:lang w:eastAsia="ru-RU"/>
              </w:rPr>
              <w:t xml:space="preserve">- ризики, що не страхуються </w:t>
            </w:r>
          </w:p>
        </w:tc>
      </w:tr>
      <w:tr w:rsidR="00A9370B" w:rsidRPr="00A9370B" w:rsidTr="00A9370B">
        <w:trPr>
          <w:jc w:val="center"/>
        </w:trPr>
        <w:tc>
          <w:tcPr>
            <w:tcW w:w="1980" w:type="dxa"/>
          </w:tcPr>
          <w:p w:rsidR="00A9370B" w:rsidRPr="00A9370B" w:rsidRDefault="00A9370B" w:rsidP="00A9370B">
            <w:pPr>
              <w:autoSpaceDE w:val="0"/>
              <w:autoSpaceDN w:val="0"/>
              <w:adjustRightInd w:val="0"/>
              <w:jc w:val="both"/>
              <w:rPr>
                <w:rFonts w:ascii="Times New Roman" w:eastAsia="Times New Roman" w:hAnsi="Times New Roman" w:cs="Times New Roman"/>
                <w:sz w:val="24"/>
                <w:szCs w:val="24"/>
                <w:lang w:eastAsia="ru-RU"/>
              </w:rPr>
            </w:pPr>
            <w:r w:rsidRPr="00A9370B">
              <w:rPr>
                <w:rFonts w:ascii="Times New Roman" w:eastAsia="Times New Roman" w:hAnsi="Times New Roman" w:cs="Times New Roman"/>
                <w:sz w:val="24"/>
                <w:szCs w:val="24"/>
                <w:lang w:eastAsia="ru-RU"/>
              </w:rPr>
              <w:t xml:space="preserve">За видами підприємницької діяльності </w:t>
            </w:r>
          </w:p>
        </w:tc>
        <w:tc>
          <w:tcPr>
            <w:tcW w:w="7364" w:type="dxa"/>
          </w:tcPr>
          <w:p w:rsidR="00A9370B" w:rsidRDefault="00A9370B" w:rsidP="00A9370B">
            <w:pPr>
              <w:autoSpaceDE w:val="0"/>
              <w:autoSpaceDN w:val="0"/>
              <w:adjustRightInd w:val="0"/>
              <w:jc w:val="both"/>
              <w:rPr>
                <w:rFonts w:ascii="Times New Roman" w:eastAsia="Times New Roman" w:hAnsi="Times New Roman" w:cs="Times New Roman"/>
                <w:sz w:val="24"/>
                <w:szCs w:val="24"/>
                <w:lang w:eastAsia="ru-RU"/>
              </w:rPr>
            </w:pPr>
            <w:r w:rsidRPr="00A9370B">
              <w:rPr>
                <w:rFonts w:ascii="Times New Roman" w:eastAsia="Times New Roman" w:hAnsi="Times New Roman" w:cs="Times New Roman"/>
                <w:sz w:val="24"/>
                <w:szCs w:val="24"/>
                <w:lang w:eastAsia="ru-RU"/>
              </w:rPr>
              <w:t xml:space="preserve">- фінансові; </w:t>
            </w:r>
          </w:p>
          <w:p w:rsidR="00A9370B" w:rsidRDefault="00A9370B" w:rsidP="00A9370B">
            <w:pPr>
              <w:autoSpaceDE w:val="0"/>
              <w:autoSpaceDN w:val="0"/>
              <w:adjustRightInd w:val="0"/>
              <w:jc w:val="both"/>
              <w:rPr>
                <w:rFonts w:ascii="Times New Roman" w:eastAsia="Times New Roman" w:hAnsi="Times New Roman" w:cs="Times New Roman"/>
                <w:sz w:val="24"/>
                <w:szCs w:val="24"/>
                <w:lang w:eastAsia="ru-RU"/>
              </w:rPr>
            </w:pPr>
            <w:r w:rsidRPr="00A9370B">
              <w:rPr>
                <w:rFonts w:ascii="Times New Roman" w:eastAsia="Times New Roman" w:hAnsi="Times New Roman" w:cs="Times New Roman"/>
                <w:sz w:val="24"/>
                <w:szCs w:val="24"/>
                <w:lang w:eastAsia="ru-RU"/>
              </w:rPr>
              <w:t xml:space="preserve">- юридичні; </w:t>
            </w:r>
          </w:p>
          <w:p w:rsidR="00A9370B" w:rsidRDefault="00A9370B" w:rsidP="00A9370B">
            <w:pPr>
              <w:autoSpaceDE w:val="0"/>
              <w:autoSpaceDN w:val="0"/>
              <w:adjustRightInd w:val="0"/>
              <w:jc w:val="both"/>
              <w:rPr>
                <w:rFonts w:ascii="Times New Roman" w:eastAsia="Times New Roman" w:hAnsi="Times New Roman" w:cs="Times New Roman"/>
                <w:sz w:val="24"/>
                <w:szCs w:val="24"/>
                <w:lang w:eastAsia="ru-RU"/>
              </w:rPr>
            </w:pPr>
            <w:r w:rsidRPr="00A9370B">
              <w:rPr>
                <w:rFonts w:ascii="Times New Roman" w:eastAsia="Times New Roman" w:hAnsi="Times New Roman" w:cs="Times New Roman"/>
                <w:sz w:val="24"/>
                <w:szCs w:val="24"/>
                <w:lang w:eastAsia="ru-RU"/>
              </w:rPr>
              <w:t xml:space="preserve">- виробничі; </w:t>
            </w:r>
          </w:p>
          <w:p w:rsidR="00A9370B" w:rsidRDefault="00A9370B" w:rsidP="00A9370B">
            <w:pPr>
              <w:autoSpaceDE w:val="0"/>
              <w:autoSpaceDN w:val="0"/>
              <w:adjustRightInd w:val="0"/>
              <w:jc w:val="both"/>
              <w:rPr>
                <w:rFonts w:ascii="Times New Roman" w:eastAsia="Times New Roman" w:hAnsi="Times New Roman" w:cs="Times New Roman"/>
                <w:sz w:val="24"/>
                <w:szCs w:val="24"/>
                <w:lang w:eastAsia="ru-RU"/>
              </w:rPr>
            </w:pPr>
            <w:r w:rsidRPr="00A9370B">
              <w:rPr>
                <w:rFonts w:ascii="Times New Roman" w:eastAsia="Times New Roman" w:hAnsi="Times New Roman" w:cs="Times New Roman"/>
                <w:sz w:val="24"/>
                <w:szCs w:val="24"/>
                <w:lang w:eastAsia="ru-RU"/>
              </w:rPr>
              <w:t xml:space="preserve">- інвестиційні; </w:t>
            </w:r>
          </w:p>
          <w:p w:rsidR="00A9370B" w:rsidRDefault="00A9370B" w:rsidP="00A9370B">
            <w:pPr>
              <w:autoSpaceDE w:val="0"/>
              <w:autoSpaceDN w:val="0"/>
              <w:adjustRightInd w:val="0"/>
              <w:jc w:val="both"/>
              <w:rPr>
                <w:rFonts w:ascii="Times New Roman" w:eastAsia="Times New Roman" w:hAnsi="Times New Roman" w:cs="Times New Roman"/>
                <w:sz w:val="24"/>
                <w:szCs w:val="24"/>
                <w:lang w:eastAsia="ru-RU"/>
              </w:rPr>
            </w:pPr>
            <w:r w:rsidRPr="00A9370B">
              <w:rPr>
                <w:rFonts w:ascii="Times New Roman" w:eastAsia="Times New Roman" w:hAnsi="Times New Roman" w:cs="Times New Roman"/>
                <w:sz w:val="24"/>
                <w:szCs w:val="24"/>
                <w:lang w:eastAsia="ru-RU"/>
              </w:rPr>
              <w:t xml:space="preserve">- страхові; </w:t>
            </w:r>
          </w:p>
          <w:p w:rsidR="00A9370B" w:rsidRPr="00A9370B" w:rsidRDefault="00A9370B" w:rsidP="00A9370B">
            <w:pPr>
              <w:autoSpaceDE w:val="0"/>
              <w:autoSpaceDN w:val="0"/>
              <w:adjustRightInd w:val="0"/>
              <w:jc w:val="both"/>
              <w:rPr>
                <w:rFonts w:ascii="Times New Roman" w:eastAsia="Times New Roman" w:hAnsi="Times New Roman" w:cs="Times New Roman"/>
                <w:sz w:val="24"/>
                <w:szCs w:val="24"/>
                <w:lang w:eastAsia="ru-RU"/>
              </w:rPr>
            </w:pPr>
            <w:r w:rsidRPr="00A9370B">
              <w:rPr>
                <w:rFonts w:ascii="Times New Roman" w:eastAsia="Times New Roman" w:hAnsi="Times New Roman" w:cs="Times New Roman"/>
                <w:sz w:val="24"/>
                <w:szCs w:val="24"/>
                <w:lang w:eastAsia="ru-RU"/>
              </w:rPr>
              <w:t xml:space="preserve">- інноваційні </w:t>
            </w:r>
          </w:p>
        </w:tc>
      </w:tr>
      <w:tr w:rsidR="00A9370B" w:rsidRPr="00A9370B" w:rsidTr="00A9370B">
        <w:trPr>
          <w:jc w:val="center"/>
        </w:trPr>
        <w:tc>
          <w:tcPr>
            <w:tcW w:w="1980" w:type="dxa"/>
          </w:tcPr>
          <w:p w:rsidR="00A9370B" w:rsidRPr="00A9370B" w:rsidRDefault="00A9370B" w:rsidP="00A9370B">
            <w:pPr>
              <w:autoSpaceDE w:val="0"/>
              <w:autoSpaceDN w:val="0"/>
              <w:adjustRightInd w:val="0"/>
              <w:jc w:val="both"/>
              <w:rPr>
                <w:rFonts w:ascii="Times New Roman" w:eastAsia="Times New Roman" w:hAnsi="Times New Roman" w:cs="Times New Roman"/>
                <w:sz w:val="24"/>
                <w:szCs w:val="24"/>
                <w:lang w:eastAsia="ru-RU"/>
              </w:rPr>
            </w:pPr>
            <w:r w:rsidRPr="00A9370B">
              <w:rPr>
                <w:rFonts w:ascii="Times New Roman" w:eastAsia="Times New Roman" w:hAnsi="Times New Roman" w:cs="Times New Roman"/>
                <w:sz w:val="24"/>
                <w:szCs w:val="24"/>
                <w:lang w:eastAsia="ru-RU"/>
              </w:rPr>
              <w:t xml:space="preserve">За можливістю прогнозування </w:t>
            </w:r>
          </w:p>
        </w:tc>
        <w:tc>
          <w:tcPr>
            <w:tcW w:w="7364" w:type="dxa"/>
          </w:tcPr>
          <w:p w:rsidR="00A9370B" w:rsidRDefault="00A9370B" w:rsidP="00A9370B">
            <w:pPr>
              <w:autoSpaceDE w:val="0"/>
              <w:autoSpaceDN w:val="0"/>
              <w:adjustRightInd w:val="0"/>
              <w:jc w:val="both"/>
              <w:rPr>
                <w:rFonts w:ascii="Times New Roman" w:eastAsia="Times New Roman" w:hAnsi="Times New Roman" w:cs="Times New Roman"/>
                <w:sz w:val="24"/>
                <w:szCs w:val="24"/>
                <w:lang w:eastAsia="ru-RU"/>
              </w:rPr>
            </w:pPr>
            <w:r w:rsidRPr="00A9370B">
              <w:rPr>
                <w:rFonts w:ascii="Times New Roman" w:eastAsia="Times New Roman" w:hAnsi="Times New Roman" w:cs="Times New Roman"/>
                <w:sz w:val="24"/>
                <w:szCs w:val="24"/>
                <w:lang w:eastAsia="ru-RU"/>
              </w:rPr>
              <w:t xml:space="preserve">- прогнозовані; </w:t>
            </w:r>
          </w:p>
          <w:p w:rsidR="00A9370B" w:rsidRDefault="00A9370B" w:rsidP="00A9370B">
            <w:pPr>
              <w:autoSpaceDE w:val="0"/>
              <w:autoSpaceDN w:val="0"/>
              <w:adjustRightInd w:val="0"/>
              <w:jc w:val="both"/>
              <w:rPr>
                <w:rFonts w:ascii="Times New Roman" w:eastAsia="Times New Roman" w:hAnsi="Times New Roman" w:cs="Times New Roman"/>
                <w:sz w:val="24"/>
                <w:szCs w:val="24"/>
                <w:lang w:eastAsia="ru-RU"/>
              </w:rPr>
            </w:pPr>
            <w:r w:rsidRPr="00A9370B">
              <w:rPr>
                <w:rFonts w:ascii="Times New Roman" w:eastAsia="Times New Roman" w:hAnsi="Times New Roman" w:cs="Times New Roman"/>
                <w:sz w:val="24"/>
                <w:szCs w:val="24"/>
                <w:lang w:eastAsia="ru-RU"/>
              </w:rPr>
              <w:t xml:space="preserve">- такі, що частково не прогнозуються (ризики, які виникають унаслідок настання форс-мажорних подій, що не можуть бути цілком передбаченими); </w:t>
            </w:r>
          </w:p>
          <w:p w:rsidR="00A9370B" w:rsidRPr="00A9370B" w:rsidRDefault="00A9370B" w:rsidP="00A9370B">
            <w:pPr>
              <w:autoSpaceDE w:val="0"/>
              <w:autoSpaceDN w:val="0"/>
              <w:adjustRightInd w:val="0"/>
              <w:jc w:val="both"/>
              <w:rPr>
                <w:rFonts w:ascii="Times New Roman" w:eastAsia="Times New Roman" w:hAnsi="Times New Roman" w:cs="Times New Roman"/>
                <w:sz w:val="24"/>
                <w:szCs w:val="24"/>
                <w:lang w:eastAsia="ru-RU"/>
              </w:rPr>
            </w:pPr>
            <w:r w:rsidRPr="00A9370B">
              <w:rPr>
                <w:rFonts w:ascii="Times New Roman" w:eastAsia="Times New Roman" w:hAnsi="Times New Roman" w:cs="Times New Roman"/>
                <w:sz w:val="24"/>
                <w:szCs w:val="24"/>
                <w:lang w:eastAsia="ru-RU"/>
              </w:rPr>
              <w:t>- непрогнозовані (ризики, виникнення яких неможливо передбачити жодним із наявних методів або підходів)</w:t>
            </w:r>
          </w:p>
        </w:tc>
      </w:tr>
    </w:tbl>
    <w:p w:rsidR="00A9370B" w:rsidRDefault="00A9370B" w:rsidP="004F4F49">
      <w:pPr>
        <w:pStyle w:val="a4"/>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A9370B">
        <w:rPr>
          <w:rFonts w:ascii="Times New Roman" w:eastAsia="Times New Roman" w:hAnsi="Times New Roman" w:cs="Times New Roman"/>
          <w:sz w:val="28"/>
          <w:szCs w:val="28"/>
          <w:lang w:eastAsia="ru-RU"/>
        </w:rPr>
        <w:t xml:space="preserve">Усі види ризиків, що генеруються в різних сферах підприємницької діяльності, взаємопов’язані. На практиці їх важко відокремити, а заходи, спрямовані на зниження одного виду ризику, можуть призвести до появи або збільшення іншого. </w:t>
      </w:r>
    </w:p>
    <w:p w:rsidR="00A9370B" w:rsidRDefault="00A9370B" w:rsidP="004F4F49">
      <w:pPr>
        <w:pStyle w:val="a4"/>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p>
    <w:p w:rsidR="00A9370B" w:rsidRPr="00A9370B" w:rsidRDefault="00A9370B" w:rsidP="00A9370B">
      <w:pPr>
        <w:pStyle w:val="a4"/>
        <w:autoSpaceDE w:val="0"/>
        <w:autoSpaceDN w:val="0"/>
        <w:adjustRightInd w:val="0"/>
        <w:spacing w:after="0" w:line="360" w:lineRule="auto"/>
        <w:ind w:left="0" w:firstLine="709"/>
        <w:jc w:val="center"/>
        <w:rPr>
          <w:rFonts w:ascii="Times New Roman" w:eastAsia="Times New Roman" w:hAnsi="Times New Roman" w:cs="Times New Roman"/>
          <w:b/>
          <w:sz w:val="28"/>
          <w:szCs w:val="28"/>
          <w:lang w:eastAsia="ru-RU"/>
        </w:rPr>
      </w:pPr>
      <w:r w:rsidRPr="00A9370B">
        <w:rPr>
          <w:rFonts w:ascii="Times New Roman" w:eastAsia="Times New Roman" w:hAnsi="Times New Roman" w:cs="Times New Roman"/>
          <w:b/>
          <w:sz w:val="28"/>
          <w:szCs w:val="28"/>
          <w:lang w:eastAsia="ru-RU"/>
        </w:rPr>
        <w:t>2.2.3. Критерії прийняття рішень за умов ризику</w:t>
      </w:r>
    </w:p>
    <w:p w:rsidR="00A9370B" w:rsidRDefault="00A9370B" w:rsidP="004F4F49">
      <w:pPr>
        <w:pStyle w:val="a4"/>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A9370B">
        <w:rPr>
          <w:rFonts w:ascii="Times New Roman" w:eastAsia="Times New Roman" w:hAnsi="Times New Roman" w:cs="Times New Roman"/>
          <w:sz w:val="28"/>
          <w:szCs w:val="28"/>
          <w:lang w:eastAsia="ru-RU"/>
        </w:rPr>
        <w:t xml:space="preserve">У ситуації ризику для вибору оптимального рішення використовують систему критеріїв, серед яких основними є такі: правило </w:t>
      </w:r>
      <w:r w:rsidR="00E542B1" w:rsidRPr="00A9370B">
        <w:rPr>
          <w:rFonts w:ascii="Times New Roman" w:eastAsia="Times New Roman" w:hAnsi="Times New Roman" w:cs="Times New Roman"/>
          <w:sz w:val="28"/>
          <w:szCs w:val="28"/>
          <w:lang w:eastAsia="ru-RU"/>
        </w:rPr>
        <w:t>Байєса</w:t>
      </w:r>
      <w:r w:rsidRPr="00A9370B">
        <w:rPr>
          <w:rFonts w:ascii="Times New Roman" w:eastAsia="Times New Roman" w:hAnsi="Times New Roman" w:cs="Times New Roman"/>
          <w:sz w:val="28"/>
          <w:szCs w:val="28"/>
          <w:lang w:eastAsia="ru-RU"/>
        </w:rPr>
        <w:t xml:space="preserve"> (критерій математичного сподівання, тобто середньої прогнозованої величини), середньоквадратичне (стандартне) відхилення, критерії Лапласа та Гурвіца.</w:t>
      </w:r>
    </w:p>
    <w:p w:rsidR="00A9370B" w:rsidRDefault="00A9370B" w:rsidP="004F4F49">
      <w:pPr>
        <w:pStyle w:val="a4"/>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A9370B">
        <w:rPr>
          <w:rFonts w:ascii="Times New Roman" w:eastAsia="Times New Roman" w:hAnsi="Times New Roman" w:cs="Times New Roman"/>
          <w:sz w:val="28"/>
          <w:szCs w:val="28"/>
          <w:lang w:eastAsia="ru-RU"/>
        </w:rPr>
        <w:t xml:space="preserve">Правила та критерії, що використовуються для прийняття господарських рішень в умовах ризику, їх характеристики, переваги і недоліки наведені в таблиці 5.2. </w:t>
      </w:r>
    </w:p>
    <w:p w:rsidR="00A9370B" w:rsidRDefault="00A9370B" w:rsidP="004F4F49">
      <w:pPr>
        <w:pStyle w:val="a4"/>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A9370B">
        <w:rPr>
          <w:rFonts w:ascii="Times New Roman" w:eastAsia="Times New Roman" w:hAnsi="Times New Roman" w:cs="Times New Roman"/>
          <w:sz w:val="28"/>
          <w:szCs w:val="28"/>
          <w:lang w:eastAsia="ru-RU"/>
        </w:rPr>
        <w:lastRenderedPageBreak/>
        <w:t xml:space="preserve">Таблиця </w:t>
      </w:r>
      <w:r w:rsidR="00E542B1">
        <w:rPr>
          <w:rFonts w:ascii="Times New Roman" w:eastAsia="Times New Roman" w:hAnsi="Times New Roman" w:cs="Times New Roman"/>
          <w:sz w:val="28"/>
          <w:szCs w:val="28"/>
          <w:lang w:eastAsia="ru-RU"/>
        </w:rPr>
        <w:t>2</w:t>
      </w:r>
      <w:r w:rsidRPr="00A9370B">
        <w:rPr>
          <w:rFonts w:ascii="Times New Roman" w:eastAsia="Times New Roman" w:hAnsi="Times New Roman" w:cs="Times New Roman"/>
          <w:sz w:val="28"/>
          <w:szCs w:val="28"/>
          <w:lang w:eastAsia="ru-RU"/>
        </w:rPr>
        <w:t>.</w:t>
      </w:r>
      <w:r w:rsidR="00E542B1">
        <w:rPr>
          <w:rFonts w:ascii="Times New Roman" w:eastAsia="Times New Roman" w:hAnsi="Times New Roman" w:cs="Times New Roman"/>
          <w:sz w:val="28"/>
          <w:szCs w:val="28"/>
          <w:lang w:eastAsia="ru-RU"/>
        </w:rPr>
        <w:t>3</w:t>
      </w:r>
      <w:r w:rsidRPr="00A9370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A9370B">
        <w:rPr>
          <w:rFonts w:ascii="Times New Roman" w:eastAsia="Times New Roman" w:hAnsi="Times New Roman" w:cs="Times New Roman"/>
          <w:sz w:val="28"/>
          <w:szCs w:val="28"/>
          <w:lang w:eastAsia="ru-RU"/>
        </w:rPr>
        <w:t xml:space="preserve">Характеристика критеріїв обґрунтування </w:t>
      </w:r>
      <w:r>
        <w:rPr>
          <w:rFonts w:ascii="Times New Roman" w:eastAsia="Times New Roman" w:hAnsi="Times New Roman" w:cs="Times New Roman"/>
          <w:sz w:val="28"/>
          <w:szCs w:val="28"/>
          <w:lang w:eastAsia="ru-RU"/>
        </w:rPr>
        <w:t>управлін</w:t>
      </w:r>
      <w:r w:rsidRPr="00A9370B">
        <w:rPr>
          <w:rFonts w:ascii="Times New Roman" w:eastAsia="Times New Roman" w:hAnsi="Times New Roman" w:cs="Times New Roman"/>
          <w:sz w:val="28"/>
          <w:szCs w:val="28"/>
          <w:lang w:eastAsia="ru-RU"/>
        </w:rPr>
        <w:t xml:space="preserve">ських рішень в умовах ризику </w:t>
      </w:r>
    </w:p>
    <w:tbl>
      <w:tblPr>
        <w:tblStyle w:val="a5"/>
        <w:tblW w:w="0" w:type="auto"/>
        <w:jc w:val="center"/>
        <w:tblLook w:val="04A0" w:firstRow="1" w:lastRow="0" w:firstColumn="1" w:lastColumn="0" w:noHBand="0" w:noVBand="1"/>
      </w:tblPr>
      <w:tblGrid>
        <w:gridCol w:w="2642"/>
        <w:gridCol w:w="6702"/>
      </w:tblGrid>
      <w:tr w:rsidR="00A9370B" w:rsidRPr="00A9370B" w:rsidTr="00A9370B">
        <w:trPr>
          <w:jc w:val="center"/>
        </w:trPr>
        <w:tc>
          <w:tcPr>
            <w:tcW w:w="2547" w:type="dxa"/>
          </w:tcPr>
          <w:p w:rsidR="00A9370B" w:rsidRPr="00A9370B" w:rsidRDefault="00A9370B" w:rsidP="00A9370B">
            <w:pPr>
              <w:pStyle w:val="a4"/>
              <w:autoSpaceDE w:val="0"/>
              <w:autoSpaceDN w:val="0"/>
              <w:adjustRightInd w:val="0"/>
              <w:ind w:left="0"/>
              <w:jc w:val="center"/>
              <w:rPr>
                <w:rFonts w:ascii="Times New Roman" w:eastAsia="Times New Roman" w:hAnsi="Times New Roman" w:cs="Times New Roman"/>
                <w:b/>
                <w:sz w:val="24"/>
                <w:szCs w:val="24"/>
                <w:lang w:eastAsia="ru-RU"/>
              </w:rPr>
            </w:pPr>
            <w:r w:rsidRPr="00A9370B">
              <w:rPr>
                <w:rFonts w:ascii="Times New Roman" w:eastAsia="Times New Roman" w:hAnsi="Times New Roman" w:cs="Times New Roman"/>
                <w:b/>
                <w:sz w:val="24"/>
                <w:szCs w:val="24"/>
                <w:lang w:eastAsia="ru-RU"/>
              </w:rPr>
              <w:t>Правило (критерій)</w:t>
            </w:r>
          </w:p>
        </w:tc>
        <w:tc>
          <w:tcPr>
            <w:tcW w:w="6797" w:type="dxa"/>
          </w:tcPr>
          <w:p w:rsidR="00A9370B" w:rsidRPr="00A9370B" w:rsidRDefault="00A9370B" w:rsidP="00A9370B">
            <w:pPr>
              <w:pStyle w:val="a4"/>
              <w:autoSpaceDE w:val="0"/>
              <w:autoSpaceDN w:val="0"/>
              <w:adjustRightInd w:val="0"/>
              <w:ind w:left="0"/>
              <w:jc w:val="center"/>
              <w:rPr>
                <w:rFonts w:ascii="Times New Roman" w:eastAsia="Times New Roman" w:hAnsi="Times New Roman" w:cs="Times New Roman"/>
                <w:b/>
                <w:sz w:val="24"/>
                <w:szCs w:val="24"/>
                <w:lang w:eastAsia="ru-RU"/>
              </w:rPr>
            </w:pPr>
            <w:r w:rsidRPr="00A9370B">
              <w:rPr>
                <w:rFonts w:ascii="Times New Roman" w:eastAsia="Times New Roman" w:hAnsi="Times New Roman" w:cs="Times New Roman"/>
                <w:b/>
                <w:sz w:val="24"/>
                <w:szCs w:val="24"/>
                <w:lang w:eastAsia="ru-RU"/>
              </w:rPr>
              <w:t>Характеристика</w:t>
            </w:r>
          </w:p>
        </w:tc>
      </w:tr>
      <w:tr w:rsidR="00A9370B" w:rsidRPr="00A9370B" w:rsidTr="00A9370B">
        <w:trPr>
          <w:jc w:val="center"/>
        </w:trPr>
        <w:tc>
          <w:tcPr>
            <w:tcW w:w="2547" w:type="dxa"/>
          </w:tcPr>
          <w:p w:rsidR="00A9370B" w:rsidRPr="00A9370B" w:rsidRDefault="00A9370B" w:rsidP="00A9370B">
            <w:pPr>
              <w:pStyle w:val="a4"/>
              <w:autoSpaceDE w:val="0"/>
              <w:autoSpaceDN w:val="0"/>
              <w:adjustRightInd w:val="0"/>
              <w:ind w:left="0"/>
              <w:jc w:val="both"/>
              <w:rPr>
                <w:rFonts w:ascii="Times New Roman" w:eastAsia="Times New Roman" w:hAnsi="Times New Roman" w:cs="Times New Roman"/>
                <w:sz w:val="24"/>
                <w:szCs w:val="24"/>
                <w:lang w:eastAsia="ru-RU"/>
              </w:rPr>
            </w:pPr>
            <w:r w:rsidRPr="00A9370B">
              <w:rPr>
                <w:rFonts w:ascii="Times New Roman" w:eastAsia="Times New Roman" w:hAnsi="Times New Roman" w:cs="Times New Roman"/>
                <w:sz w:val="24"/>
                <w:szCs w:val="24"/>
                <w:lang w:eastAsia="ru-RU"/>
              </w:rPr>
              <w:t xml:space="preserve">Правило Байєса (критерій математичного сподівання) </w:t>
            </w:r>
          </w:p>
        </w:tc>
        <w:tc>
          <w:tcPr>
            <w:tcW w:w="6797" w:type="dxa"/>
          </w:tcPr>
          <w:p w:rsidR="00A9370B" w:rsidRPr="00A9370B" w:rsidRDefault="00A9370B" w:rsidP="00A9370B">
            <w:pPr>
              <w:pStyle w:val="a4"/>
              <w:autoSpaceDE w:val="0"/>
              <w:autoSpaceDN w:val="0"/>
              <w:adjustRightInd w:val="0"/>
              <w:ind w:left="0"/>
              <w:jc w:val="both"/>
              <w:rPr>
                <w:rFonts w:ascii="Times New Roman" w:eastAsia="Times New Roman" w:hAnsi="Times New Roman" w:cs="Times New Roman"/>
                <w:sz w:val="24"/>
                <w:szCs w:val="24"/>
                <w:lang w:eastAsia="ru-RU"/>
              </w:rPr>
            </w:pPr>
            <w:r w:rsidRPr="00A9370B">
              <w:rPr>
                <w:rFonts w:ascii="Times New Roman" w:eastAsia="Times New Roman" w:hAnsi="Times New Roman" w:cs="Times New Roman"/>
                <w:sz w:val="24"/>
                <w:szCs w:val="24"/>
                <w:lang w:eastAsia="ru-RU"/>
              </w:rPr>
              <w:t xml:space="preserve">Ґрунтується на припущенні, що відомі ймовірності настання можливих станів зовнішнього середовища </w:t>
            </w:r>
            <w:r w:rsidRPr="00A9370B">
              <w:rPr>
                <w:rFonts w:ascii="Times New Roman" w:eastAsia="Times New Roman" w:hAnsi="Times New Roman" w:cs="Times New Roman"/>
                <w:sz w:val="24"/>
                <w:szCs w:val="24"/>
                <w:lang w:eastAsia="ru-RU"/>
              </w:rPr>
              <w:sym w:font="Symbol" w:char="F028"/>
            </w:r>
            <w:r w:rsidRPr="00A9370B">
              <w:rPr>
                <w:rFonts w:ascii="Times New Roman" w:eastAsia="Times New Roman" w:hAnsi="Times New Roman" w:cs="Times New Roman"/>
                <w:sz w:val="24"/>
                <w:szCs w:val="24"/>
                <w:lang w:eastAsia="ru-RU"/>
              </w:rPr>
              <w:t>P</w:t>
            </w:r>
            <w:r w:rsidRPr="00A9370B">
              <w:rPr>
                <w:rFonts w:ascii="Times New Roman" w:eastAsia="Times New Roman" w:hAnsi="Times New Roman" w:cs="Times New Roman"/>
                <w:sz w:val="24"/>
                <w:szCs w:val="24"/>
                <w:vertAlign w:val="subscript"/>
                <w:lang w:eastAsia="ru-RU"/>
              </w:rPr>
              <w:t>j</w:t>
            </w:r>
            <w:r w:rsidRPr="00A9370B">
              <w:rPr>
                <w:rFonts w:ascii="Times New Roman" w:eastAsia="Times New Roman" w:hAnsi="Times New Roman" w:cs="Times New Roman"/>
                <w:sz w:val="24"/>
                <w:szCs w:val="24"/>
                <w:lang w:eastAsia="ru-RU"/>
              </w:rPr>
              <w:sym w:font="Symbol" w:char="F029"/>
            </w:r>
            <w:r w:rsidRPr="00A9370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A9370B">
              <w:rPr>
                <w:rFonts w:ascii="Times New Roman" w:eastAsia="Times New Roman" w:hAnsi="Times New Roman" w:cs="Times New Roman"/>
                <w:sz w:val="24"/>
                <w:szCs w:val="24"/>
                <w:lang w:eastAsia="ru-RU"/>
              </w:rPr>
              <w:t>Обов’язкова вимога</w:t>
            </w:r>
            <w:r>
              <w:rPr>
                <w:rFonts w:ascii="Times New Roman" w:eastAsia="Times New Roman" w:hAnsi="Times New Roman" w:cs="Times New Roman"/>
                <w:sz w:val="24"/>
                <w:szCs w:val="24"/>
                <w:lang w:eastAsia="ru-RU"/>
              </w:rPr>
              <w:t>:</w:t>
            </w:r>
            <w:r w:rsidRPr="00A9370B">
              <w:rPr>
                <w:rFonts w:ascii="Times New Roman" w:eastAsia="Times New Roman" w:hAnsi="Times New Roman" w:cs="Times New Roman"/>
                <w:sz w:val="24"/>
                <w:szCs w:val="24"/>
                <w:lang w:eastAsia="ru-RU"/>
              </w:rPr>
              <w:t xml:space="preserve"> </w:t>
            </w:r>
            <w:r w:rsidRPr="00A9370B">
              <w:rPr>
                <w:rFonts w:ascii="Times New Roman" w:eastAsia="Times New Roman" w:hAnsi="Times New Roman" w:cs="Times New Roman"/>
                <w:sz w:val="24"/>
                <w:szCs w:val="24"/>
                <w:lang w:eastAsia="ru-RU"/>
              </w:rPr>
              <w:sym w:font="Symbol" w:char="F0E5"/>
            </w:r>
            <w:r w:rsidRPr="00A9370B">
              <w:rPr>
                <w:rFonts w:ascii="Times New Roman" w:eastAsia="Times New Roman" w:hAnsi="Times New Roman" w:cs="Times New Roman"/>
                <w:sz w:val="24"/>
                <w:szCs w:val="24"/>
                <w:lang w:eastAsia="ru-RU"/>
              </w:rPr>
              <w:t xml:space="preserve"> P</w:t>
            </w:r>
            <w:r w:rsidRPr="00A9370B">
              <w:rPr>
                <w:rFonts w:ascii="Times New Roman" w:eastAsia="Times New Roman" w:hAnsi="Times New Roman" w:cs="Times New Roman"/>
                <w:sz w:val="24"/>
                <w:szCs w:val="24"/>
                <w:vertAlign w:val="subscript"/>
                <w:lang w:eastAsia="ru-RU"/>
              </w:rPr>
              <w:t>j</w:t>
            </w:r>
            <w:r>
              <w:rPr>
                <w:rFonts w:ascii="Times New Roman" w:eastAsia="Times New Roman" w:hAnsi="Times New Roman" w:cs="Times New Roman"/>
                <w:sz w:val="24"/>
                <w:szCs w:val="24"/>
                <w:lang w:eastAsia="ru-RU"/>
              </w:rPr>
              <w:t xml:space="preserve"> =1</w:t>
            </w:r>
            <w:r w:rsidRPr="00A9370B">
              <w:rPr>
                <w:rFonts w:ascii="Times New Roman" w:eastAsia="Times New Roman" w:hAnsi="Times New Roman" w:cs="Times New Roman"/>
                <w:sz w:val="24"/>
                <w:szCs w:val="24"/>
                <w:lang w:eastAsia="ru-RU"/>
              </w:rPr>
              <w:t xml:space="preserve">. Вона означає, що використано всі можливі стани зовнішнього середовища й інших бути не може. Критерієм вибору служить значення математичного сподівання альтернативи j. Оптимальною вважається альтернатива з більшим значенням математичного сподівання, ніж в інших альтернативах. </w:t>
            </w:r>
          </w:p>
        </w:tc>
      </w:tr>
      <w:tr w:rsidR="00A9370B" w:rsidRPr="00A9370B" w:rsidTr="00A9370B">
        <w:trPr>
          <w:jc w:val="center"/>
        </w:trPr>
        <w:tc>
          <w:tcPr>
            <w:tcW w:w="2547" w:type="dxa"/>
          </w:tcPr>
          <w:p w:rsidR="00A9370B" w:rsidRPr="00A9370B" w:rsidRDefault="00A9370B" w:rsidP="00A9370B">
            <w:pPr>
              <w:pStyle w:val="a4"/>
              <w:autoSpaceDE w:val="0"/>
              <w:autoSpaceDN w:val="0"/>
              <w:adjustRightInd w:val="0"/>
              <w:ind w:left="0"/>
              <w:jc w:val="both"/>
              <w:rPr>
                <w:rFonts w:ascii="Times New Roman" w:eastAsia="Times New Roman" w:hAnsi="Times New Roman" w:cs="Times New Roman"/>
                <w:sz w:val="24"/>
                <w:szCs w:val="24"/>
                <w:lang w:eastAsia="ru-RU"/>
              </w:rPr>
            </w:pPr>
            <w:r w:rsidRPr="00A9370B">
              <w:rPr>
                <w:rFonts w:ascii="Times New Roman" w:eastAsia="Times New Roman" w:hAnsi="Times New Roman" w:cs="Times New Roman"/>
                <w:sz w:val="24"/>
                <w:szCs w:val="24"/>
                <w:lang w:eastAsia="ru-RU"/>
              </w:rPr>
              <w:t xml:space="preserve">Критерій середньоквадратичного (стандартного) відхилення </w:t>
            </w:r>
          </w:p>
        </w:tc>
        <w:tc>
          <w:tcPr>
            <w:tcW w:w="6797" w:type="dxa"/>
          </w:tcPr>
          <w:p w:rsidR="00473D55" w:rsidRDefault="00A9370B" w:rsidP="00A9370B">
            <w:pPr>
              <w:pStyle w:val="a4"/>
              <w:autoSpaceDE w:val="0"/>
              <w:autoSpaceDN w:val="0"/>
              <w:adjustRightInd w:val="0"/>
              <w:ind w:left="0"/>
              <w:jc w:val="both"/>
              <w:rPr>
                <w:rFonts w:ascii="Times New Roman" w:eastAsia="Times New Roman" w:hAnsi="Times New Roman" w:cs="Times New Roman"/>
                <w:sz w:val="24"/>
                <w:szCs w:val="24"/>
                <w:lang w:eastAsia="ru-RU"/>
              </w:rPr>
            </w:pPr>
            <w:r w:rsidRPr="00A9370B">
              <w:rPr>
                <w:rFonts w:ascii="Times New Roman" w:eastAsia="Times New Roman" w:hAnsi="Times New Roman" w:cs="Times New Roman"/>
                <w:sz w:val="24"/>
                <w:szCs w:val="24"/>
                <w:lang w:eastAsia="ru-RU"/>
              </w:rPr>
              <w:t xml:space="preserve">Для оцінки розсіювання значень показника (обраного параметра) щодо його середнього прогнозованого значення (математичного сподівання), доцільно використовувати таку характеристику, як середнє квадратичне відхилення, що є показником ступеня ризику в системі прийняття рішень. Його розраховують на основі дисперсії, яка являє собою середній квадрат відхилень варіантів від середнього прогнозованого значення (математичного сподівання). </w:t>
            </w:r>
          </w:p>
          <w:p w:rsidR="00A9370B" w:rsidRPr="00A9370B" w:rsidRDefault="00A9370B" w:rsidP="00A9370B">
            <w:pPr>
              <w:pStyle w:val="a4"/>
              <w:autoSpaceDE w:val="0"/>
              <w:autoSpaceDN w:val="0"/>
              <w:adjustRightInd w:val="0"/>
              <w:ind w:left="0"/>
              <w:jc w:val="both"/>
              <w:rPr>
                <w:rFonts w:ascii="Times New Roman" w:eastAsia="Times New Roman" w:hAnsi="Times New Roman" w:cs="Times New Roman"/>
                <w:sz w:val="24"/>
                <w:szCs w:val="24"/>
                <w:lang w:eastAsia="ru-RU"/>
              </w:rPr>
            </w:pPr>
            <w:r w:rsidRPr="00A9370B">
              <w:rPr>
                <w:rFonts w:ascii="Times New Roman" w:eastAsia="Times New Roman" w:hAnsi="Times New Roman" w:cs="Times New Roman"/>
                <w:sz w:val="24"/>
                <w:szCs w:val="24"/>
                <w:lang w:eastAsia="ru-RU"/>
              </w:rPr>
              <w:t xml:space="preserve">Чим вище середньоквадратичне відхилення, тим більшим є ризик. Для запобігання ризику особа, що приймає рішення, вибирає з двох альтернатив з однаковим математичним сподіванням альтернативу з найменшим стандартним відхиленням. </w:t>
            </w:r>
          </w:p>
        </w:tc>
      </w:tr>
      <w:tr w:rsidR="00A9370B" w:rsidRPr="00A9370B" w:rsidTr="00A9370B">
        <w:trPr>
          <w:jc w:val="center"/>
        </w:trPr>
        <w:tc>
          <w:tcPr>
            <w:tcW w:w="2547" w:type="dxa"/>
          </w:tcPr>
          <w:p w:rsidR="00A9370B" w:rsidRPr="00A9370B" w:rsidRDefault="00A9370B" w:rsidP="00A9370B">
            <w:pPr>
              <w:pStyle w:val="a4"/>
              <w:autoSpaceDE w:val="0"/>
              <w:autoSpaceDN w:val="0"/>
              <w:adjustRightInd w:val="0"/>
              <w:ind w:left="0"/>
              <w:jc w:val="both"/>
              <w:rPr>
                <w:rFonts w:ascii="Times New Roman" w:eastAsia="Times New Roman" w:hAnsi="Times New Roman" w:cs="Times New Roman"/>
                <w:sz w:val="24"/>
                <w:szCs w:val="24"/>
                <w:lang w:eastAsia="ru-RU"/>
              </w:rPr>
            </w:pPr>
            <w:r w:rsidRPr="00A9370B">
              <w:rPr>
                <w:rFonts w:ascii="Times New Roman" w:eastAsia="Times New Roman" w:hAnsi="Times New Roman" w:cs="Times New Roman"/>
                <w:sz w:val="24"/>
                <w:szCs w:val="24"/>
                <w:lang w:eastAsia="ru-RU"/>
              </w:rPr>
              <w:t xml:space="preserve">Критерій Лапласа </w:t>
            </w:r>
          </w:p>
        </w:tc>
        <w:tc>
          <w:tcPr>
            <w:tcW w:w="6797" w:type="dxa"/>
          </w:tcPr>
          <w:p w:rsidR="00473D55" w:rsidRDefault="00A9370B" w:rsidP="00A9370B">
            <w:pPr>
              <w:pStyle w:val="a4"/>
              <w:autoSpaceDE w:val="0"/>
              <w:autoSpaceDN w:val="0"/>
              <w:adjustRightInd w:val="0"/>
              <w:ind w:left="0"/>
              <w:jc w:val="both"/>
              <w:rPr>
                <w:rFonts w:ascii="Times New Roman" w:eastAsia="Times New Roman" w:hAnsi="Times New Roman" w:cs="Times New Roman"/>
                <w:sz w:val="24"/>
                <w:szCs w:val="24"/>
                <w:lang w:eastAsia="ru-RU"/>
              </w:rPr>
            </w:pPr>
            <w:r w:rsidRPr="00A9370B">
              <w:rPr>
                <w:rFonts w:ascii="Times New Roman" w:eastAsia="Times New Roman" w:hAnsi="Times New Roman" w:cs="Times New Roman"/>
                <w:sz w:val="24"/>
                <w:szCs w:val="24"/>
                <w:lang w:eastAsia="ru-RU"/>
              </w:rPr>
              <w:t xml:space="preserve">Критерій дає змогу відокремити кращий варіант у тому випадку, якщо жодна з умов не має істотної переваги. </w:t>
            </w:r>
          </w:p>
          <w:p w:rsidR="00A9370B" w:rsidRPr="00A9370B" w:rsidRDefault="00A9370B" w:rsidP="00A9370B">
            <w:pPr>
              <w:pStyle w:val="a4"/>
              <w:autoSpaceDE w:val="0"/>
              <w:autoSpaceDN w:val="0"/>
              <w:adjustRightInd w:val="0"/>
              <w:ind w:left="0"/>
              <w:jc w:val="both"/>
              <w:rPr>
                <w:rFonts w:ascii="Times New Roman" w:eastAsia="Times New Roman" w:hAnsi="Times New Roman" w:cs="Times New Roman"/>
                <w:sz w:val="24"/>
                <w:szCs w:val="24"/>
                <w:lang w:eastAsia="ru-RU"/>
              </w:rPr>
            </w:pPr>
            <w:r w:rsidRPr="00A9370B">
              <w:rPr>
                <w:rFonts w:ascii="Times New Roman" w:eastAsia="Times New Roman" w:hAnsi="Times New Roman" w:cs="Times New Roman"/>
                <w:sz w:val="24"/>
                <w:szCs w:val="24"/>
                <w:lang w:eastAsia="ru-RU"/>
              </w:rPr>
              <w:t xml:space="preserve">Коли немає ніяких підстав вважати, що кожний окремий стан зовнішнього середовища більш ймовірний, порівняно з іншими, використовують припущення про те, що ймовірність виникнення кожного з можливих станів навколишнього середовища однакова. У такому випадку цінності кожної альтернативи можна обчислити за формулою звичайної середньої арифметичної всіх її можливих оцінок у різних станах навколишнього середовища. Оптимальною є та альтернатива, яка має найбільшу середню оцінку. </w:t>
            </w:r>
          </w:p>
        </w:tc>
      </w:tr>
      <w:tr w:rsidR="00A9370B" w:rsidRPr="00A9370B" w:rsidTr="00A9370B">
        <w:trPr>
          <w:jc w:val="center"/>
        </w:trPr>
        <w:tc>
          <w:tcPr>
            <w:tcW w:w="2547" w:type="dxa"/>
          </w:tcPr>
          <w:p w:rsidR="00A9370B" w:rsidRPr="00A9370B" w:rsidRDefault="00A9370B" w:rsidP="00A9370B">
            <w:pPr>
              <w:pStyle w:val="a4"/>
              <w:autoSpaceDE w:val="0"/>
              <w:autoSpaceDN w:val="0"/>
              <w:adjustRightInd w:val="0"/>
              <w:ind w:left="0"/>
              <w:jc w:val="both"/>
              <w:rPr>
                <w:rFonts w:ascii="Times New Roman" w:eastAsia="Times New Roman" w:hAnsi="Times New Roman" w:cs="Times New Roman"/>
                <w:sz w:val="24"/>
                <w:szCs w:val="24"/>
                <w:lang w:eastAsia="ru-RU"/>
              </w:rPr>
            </w:pPr>
            <w:r w:rsidRPr="00A9370B">
              <w:rPr>
                <w:rFonts w:ascii="Times New Roman" w:eastAsia="Times New Roman" w:hAnsi="Times New Roman" w:cs="Times New Roman"/>
                <w:sz w:val="24"/>
                <w:szCs w:val="24"/>
                <w:lang w:eastAsia="ru-RU"/>
              </w:rPr>
              <w:t xml:space="preserve">Критерій Гурвіца (критерій песимізму-оптимізму) </w:t>
            </w:r>
          </w:p>
        </w:tc>
        <w:tc>
          <w:tcPr>
            <w:tcW w:w="6797" w:type="dxa"/>
          </w:tcPr>
          <w:p w:rsidR="00473D55" w:rsidRDefault="00A9370B" w:rsidP="00A9370B">
            <w:pPr>
              <w:pStyle w:val="a4"/>
              <w:autoSpaceDE w:val="0"/>
              <w:autoSpaceDN w:val="0"/>
              <w:adjustRightInd w:val="0"/>
              <w:ind w:left="0"/>
              <w:jc w:val="both"/>
              <w:rPr>
                <w:rFonts w:ascii="Times New Roman" w:eastAsia="Times New Roman" w:hAnsi="Times New Roman" w:cs="Times New Roman"/>
                <w:sz w:val="24"/>
                <w:szCs w:val="24"/>
                <w:lang w:eastAsia="ru-RU"/>
              </w:rPr>
            </w:pPr>
            <w:r w:rsidRPr="00A9370B">
              <w:rPr>
                <w:rFonts w:ascii="Times New Roman" w:eastAsia="Times New Roman" w:hAnsi="Times New Roman" w:cs="Times New Roman"/>
                <w:sz w:val="24"/>
                <w:szCs w:val="24"/>
                <w:lang w:eastAsia="ru-RU"/>
              </w:rPr>
              <w:t xml:space="preserve">Передбачає оціночну функцію між поглядом крайнього оптимізму та крайнього песимізму (формула розрахунку критерію показана у випадку застосування його в умовах невизначеності). </w:t>
            </w:r>
          </w:p>
          <w:p w:rsidR="00473D55" w:rsidRDefault="00A9370B" w:rsidP="00A9370B">
            <w:pPr>
              <w:pStyle w:val="a4"/>
              <w:autoSpaceDE w:val="0"/>
              <w:autoSpaceDN w:val="0"/>
              <w:adjustRightInd w:val="0"/>
              <w:ind w:left="0"/>
              <w:jc w:val="both"/>
              <w:rPr>
                <w:rFonts w:ascii="Times New Roman" w:eastAsia="Times New Roman" w:hAnsi="Times New Roman" w:cs="Times New Roman"/>
                <w:sz w:val="24"/>
                <w:szCs w:val="24"/>
                <w:lang w:eastAsia="ru-RU"/>
              </w:rPr>
            </w:pPr>
            <w:r w:rsidRPr="00A9370B">
              <w:rPr>
                <w:rFonts w:ascii="Times New Roman" w:eastAsia="Times New Roman" w:hAnsi="Times New Roman" w:cs="Times New Roman"/>
                <w:sz w:val="24"/>
                <w:szCs w:val="24"/>
                <w:lang w:eastAsia="ru-RU"/>
              </w:rPr>
              <w:t xml:space="preserve">Критерій рекомендує не керуватися ні крайнім оптимізмом, ані крайнім песимізмом, а брати деякий середній результат. Застосування критерію ускладнюється через відсутність обґрунтованого уявлення про величину параметра α – параметра впевненості інвестора щодо здобуття максимального виграшу. </w:t>
            </w:r>
          </w:p>
          <w:p w:rsidR="00A9370B" w:rsidRPr="00A9370B" w:rsidRDefault="00A9370B" w:rsidP="00A9370B">
            <w:pPr>
              <w:pStyle w:val="a4"/>
              <w:autoSpaceDE w:val="0"/>
              <w:autoSpaceDN w:val="0"/>
              <w:adjustRightInd w:val="0"/>
              <w:ind w:left="0"/>
              <w:jc w:val="both"/>
              <w:rPr>
                <w:rFonts w:ascii="Times New Roman" w:eastAsia="Times New Roman" w:hAnsi="Times New Roman" w:cs="Times New Roman"/>
                <w:sz w:val="24"/>
                <w:szCs w:val="24"/>
                <w:lang w:eastAsia="ru-RU"/>
              </w:rPr>
            </w:pPr>
            <w:r w:rsidRPr="00A9370B">
              <w:rPr>
                <w:rFonts w:ascii="Times New Roman" w:eastAsia="Times New Roman" w:hAnsi="Times New Roman" w:cs="Times New Roman"/>
                <w:sz w:val="24"/>
                <w:szCs w:val="24"/>
                <w:lang w:eastAsia="ru-RU"/>
              </w:rPr>
              <w:t xml:space="preserve">Критерій є дещо суб’єктивним, оскільки величина параметра оптимізму α обирається довільно від 0 до 1. За α = 1 критерій Гурвіца перетворюється в максимакс (критерій азартного гравця). За α = 0 він відповідає максиміну (критерію песимізму, чи Вальда). </w:t>
            </w:r>
          </w:p>
        </w:tc>
      </w:tr>
    </w:tbl>
    <w:p w:rsidR="004F4F49" w:rsidRDefault="00A9370B" w:rsidP="004F4F49">
      <w:pPr>
        <w:pStyle w:val="a4"/>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A9370B">
        <w:rPr>
          <w:rFonts w:ascii="Times New Roman" w:eastAsia="Times New Roman" w:hAnsi="Times New Roman" w:cs="Times New Roman"/>
          <w:sz w:val="28"/>
          <w:szCs w:val="28"/>
          <w:lang w:eastAsia="ru-RU"/>
        </w:rPr>
        <w:lastRenderedPageBreak/>
        <w:t>Якщо всі розраховані критерії свідчать про те, що необхідно прийняти одне й те саме рішення, то це підтверджує його оптимальність. У тому випадку, якщо різні критерії вказують на різні рішення, пріоритет варто віддати тому з них, у якого більше математичне сподівання. В ситуації ризику цей критерій є основним</w:t>
      </w:r>
      <w:r w:rsidR="00473D55">
        <w:rPr>
          <w:rFonts w:ascii="Times New Roman" w:eastAsia="Times New Roman" w:hAnsi="Times New Roman" w:cs="Times New Roman"/>
          <w:sz w:val="28"/>
          <w:szCs w:val="28"/>
          <w:lang w:eastAsia="ru-RU"/>
        </w:rPr>
        <w:t>.</w:t>
      </w:r>
    </w:p>
    <w:p w:rsidR="00473D55" w:rsidRDefault="00473D55" w:rsidP="004F4F49">
      <w:pPr>
        <w:pStyle w:val="a4"/>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p>
    <w:p w:rsidR="00473D55" w:rsidRPr="00473D55" w:rsidRDefault="00473D55" w:rsidP="00473D55">
      <w:pPr>
        <w:pStyle w:val="a4"/>
        <w:autoSpaceDE w:val="0"/>
        <w:autoSpaceDN w:val="0"/>
        <w:adjustRightInd w:val="0"/>
        <w:spacing w:after="0" w:line="360" w:lineRule="auto"/>
        <w:ind w:left="0" w:firstLine="709"/>
        <w:jc w:val="center"/>
        <w:rPr>
          <w:rFonts w:ascii="Times New Roman" w:eastAsia="Times New Roman" w:hAnsi="Times New Roman" w:cs="Times New Roman"/>
          <w:b/>
          <w:sz w:val="28"/>
          <w:szCs w:val="28"/>
          <w:lang w:eastAsia="ru-RU"/>
        </w:rPr>
      </w:pPr>
      <w:r w:rsidRPr="00473D55">
        <w:rPr>
          <w:rFonts w:ascii="Times New Roman" w:eastAsia="Times New Roman" w:hAnsi="Times New Roman" w:cs="Times New Roman"/>
          <w:b/>
          <w:sz w:val="28"/>
          <w:szCs w:val="28"/>
          <w:lang w:eastAsia="ru-RU"/>
        </w:rPr>
        <w:t>2.2.4. Прийняття управлінських рішень у конфліктних ситуаціях</w:t>
      </w:r>
    </w:p>
    <w:p w:rsidR="00473D55" w:rsidRDefault="00473D55" w:rsidP="004F4F49">
      <w:pPr>
        <w:pStyle w:val="a4"/>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73D55">
        <w:rPr>
          <w:rFonts w:ascii="Times New Roman" w:eastAsia="Times New Roman" w:hAnsi="Times New Roman" w:cs="Times New Roman"/>
          <w:sz w:val="28"/>
          <w:szCs w:val="28"/>
          <w:lang w:eastAsia="ru-RU"/>
        </w:rPr>
        <w:t>У ринкових умовах поряд з ситуаціями невизначеності та ризику як наслідок конкурентної боротьби виникає конфлікт. У такій ситуації одна зі сторін виграє за рахунок програшу інший.</w:t>
      </w:r>
    </w:p>
    <w:p w:rsidR="00473D55" w:rsidRDefault="00473D55" w:rsidP="004F4F49">
      <w:pPr>
        <w:pStyle w:val="a4"/>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73D55">
        <w:rPr>
          <w:rFonts w:ascii="Times New Roman" w:eastAsia="Times New Roman" w:hAnsi="Times New Roman" w:cs="Times New Roman"/>
          <w:b/>
          <w:sz w:val="28"/>
          <w:szCs w:val="28"/>
          <w:lang w:eastAsia="ru-RU"/>
        </w:rPr>
        <w:t xml:space="preserve"> Конфліктною</w:t>
      </w:r>
      <w:r w:rsidRPr="00473D55">
        <w:rPr>
          <w:rFonts w:ascii="Times New Roman" w:eastAsia="Times New Roman" w:hAnsi="Times New Roman" w:cs="Times New Roman"/>
          <w:sz w:val="28"/>
          <w:szCs w:val="28"/>
          <w:lang w:eastAsia="ru-RU"/>
        </w:rPr>
        <w:t xml:space="preserve"> називається ситуація, коли стикаються інтереси двох чи більше сторін, які мають суперечливі цілі, причому виграш кожної зі сторін залежить від того, як поводитимуться інші. Прикладами конфліктних ситуацій можуть бути: “бойові” дії, біржові угоди, різні види виробництва в умовах конкуренції, угоди на фондовому ринку, спортивні змагання, ігри. </w:t>
      </w:r>
    </w:p>
    <w:p w:rsidR="00473D55" w:rsidRDefault="00473D55" w:rsidP="004F4F49">
      <w:pPr>
        <w:pStyle w:val="a4"/>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73D55">
        <w:rPr>
          <w:rFonts w:ascii="Times New Roman" w:eastAsia="Times New Roman" w:hAnsi="Times New Roman" w:cs="Times New Roman"/>
          <w:sz w:val="28"/>
          <w:szCs w:val="28"/>
          <w:lang w:eastAsia="ru-RU"/>
        </w:rPr>
        <w:t xml:space="preserve">Правила прийняття рішень за умов конфліктності і зумовленого ними ризику базуються на різних концепціях. Найвідомішою, достатньо дослідженою й широко застосовуваною в теорії і на практиці є концепція теорії гри і статистичних рішень. </w:t>
      </w:r>
    </w:p>
    <w:p w:rsidR="00473D55" w:rsidRDefault="00473D55" w:rsidP="004F4F49">
      <w:pPr>
        <w:pStyle w:val="a4"/>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73D55">
        <w:rPr>
          <w:rFonts w:ascii="Times New Roman" w:eastAsia="Times New Roman" w:hAnsi="Times New Roman" w:cs="Times New Roman"/>
          <w:b/>
          <w:sz w:val="28"/>
          <w:szCs w:val="28"/>
          <w:lang w:eastAsia="ru-RU"/>
        </w:rPr>
        <w:t>Теорія гри</w:t>
      </w:r>
      <w:r w:rsidRPr="00473D55">
        <w:rPr>
          <w:rFonts w:ascii="Times New Roman" w:eastAsia="Times New Roman" w:hAnsi="Times New Roman" w:cs="Times New Roman"/>
          <w:sz w:val="28"/>
          <w:szCs w:val="28"/>
          <w:lang w:eastAsia="ru-RU"/>
        </w:rPr>
        <w:t xml:space="preserve"> – це розділ сучасної математики, в якому вивчаються математичні моделі прийняття рішень за умов невизначеності, конфліктності, тобто в ситуаціях, коли інтереси сторін (гравців) або протилежні (у випадку антагоністичних ігор) або не збігаються, хоча й не є протилежними (у випадку ігор з непротилежними інтересами). Засновниками теорії гри є американські вчені Джон (Януш) фон Нейман (1903 – 1957), угорець за походженням, та Оскар Моргенштерн (1902 – 1977), австрієць за походженням. У другій половині 40-х років ХХ ст. вони спробували за допомогою математики описати характерні для ринкової економіки явища конкуренції як деяку гру.</w:t>
      </w:r>
    </w:p>
    <w:p w:rsidR="00473D55" w:rsidRDefault="00473D55" w:rsidP="004F4F49">
      <w:pPr>
        <w:pStyle w:val="a4"/>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73D55">
        <w:rPr>
          <w:rFonts w:ascii="Times New Roman" w:eastAsia="Times New Roman" w:hAnsi="Times New Roman" w:cs="Times New Roman"/>
          <w:b/>
          <w:sz w:val="28"/>
          <w:szCs w:val="28"/>
          <w:lang w:eastAsia="ru-RU"/>
        </w:rPr>
        <w:t>Гра</w:t>
      </w:r>
      <w:r w:rsidRPr="00473D55">
        <w:rPr>
          <w:rFonts w:ascii="Times New Roman" w:eastAsia="Times New Roman" w:hAnsi="Times New Roman" w:cs="Times New Roman"/>
          <w:sz w:val="28"/>
          <w:szCs w:val="28"/>
          <w:lang w:eastAsia="ru-RU"/>
        </w:rPr>
        <w:t xml:space="preserve"> – це формалізований опис (модель) конфліктної ситуації, що містить чітко визначені правила дій її учасників, які намагаються отримати певну перемогу через вибір конкретної (в певному розумінні найкращої) стратегії </w:t>
      </w:r>
      <w:r w:rsidRPr="00473D55">
        <w:rPr>
          <w:rFonts w:ascii="Times New Roman" w:eastAsia="Times New Roman" w:hAnsi="Times New Roman" w:cs="Times New Roman"/>
          <w:sz w:val="28"/>
          <w:szCs w:val="28"/>
          <w:lang w:eastAsia="ru-RU"/>
        </w:rPr>
        <w:lastRenderedPageBreak/>
        <w:t xml:space="preserve">поведінки. У грі можуть брати участь декілька гравців, причому деякі з них можуть вступати між собою в постійні або тимчасові коаліції (спілки). У разі утворення коаліцій гра має назву коаліційної. Гра двох осіб називається парною. </w:t>
      </w:r>
    </w:p>
    <w:p w:rsidR="00473D55" w:rsidRDefault="00473D55" w:rsidP="004F4F49">
      <w:pPr>
        <w:pStyle w:val="a4"/>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73D55">
        <w:rPr>
          <w:rFonts w:ascii="Times New Roman" w:eastAsia="Times New Roman" w:hAnsi="Times New Roman" w:cs="Times New Roman"/>
          <w:sz w:val="28"/>
          <w:szCs w:val="28"/>
          <w:lang w:eastAsia="ru-RU"/>
        </w:rPr>
        <w:t xml:space="preserve">Мета теорії ігор – формування рекомендацій щодо оптимальної поведінки учасників конфлікту, тобто визначення оптимальної стратегії кожному з них. У теорії ігор розроблена система власних понять. Математична модель конфлікту називається </w:t>
      </w:r>
      <w:r w:rsidRPr="00473D55">
        <w:rPr>
          <w:rFonts w:ascii="Times New Roman" w:eastAsia="Times New Roman" w:hAnsi="Times New Roman" w:cs="Times New Roman"/>
          <w:b/>
          <w:sz w:val="28"/>
          <w:szCs w:val="28"/>
          <w:lang w:eastAsia="ru-RU"/>
        </w:rPr>
        <w:t>грою</w:t>
      </w:r>
      <w:r w:rsidRPr="00473D55">
        <w:rPr>
          <w:rFonts w:ascii="Times New Roman" w:eastAsia="Times New Roman" w:hAnsi="Times New Roman" w:cs="Times New Roman"/>
          <w:sz w:val="28"/>
          <w:szCs w:val="28"/>
          <w:lang w:eastAsia="ru-RU"/>
        </w:rPr>
        <w:t xml:space="preserve">, сторони у конфлікті – </w:t>
      </w:r>
      <w:r w:rsidRPr="00473D55">
        <w:rPr>
          <w:rFonts w:ascii="Times New Roman" w:eastAsia="Times New Roman" w:hAnsi="Times New Roman" w:cs="Times New Roman"/>
          <w:b/>
          <w:sz w:val="28"/>
          <w:szCs w:val="28"/>
          <w:lang w:eastAsia="ru-RU"/>
        </w:rPr>
        <w:t>гравцями</w:t>
      </w:r>
      <w:r w:rsidRPr="00473D55">
        <w:rPr>
          <w:rFonts w:ascii="Times New Roman" w:eastAsia="Times New Roman" w:hAnsi="Times New Roman" w:cs="Times New Roman"/>
          <w:sz w:val="28"/>
          <w:szCs w:val="28"/>
          <w:lang w:eastAsia="ru-RU"/>
        </w:rPr>
        <w:t xml:space="preserve">. Результат гри називається </w:t>
      </w:r>
      <w:r w:rsidRPr="00473D55">
        <w:rPr>
          <w:rFonts w:ascii="Times New Roman" w:eastAsia="Times New Roman" w:hAnsi="Times New Roman" w:cs="Times New Roman"/>
          <w:b/>
          <w:sz w:val="28"/>
          <w:szCs w:val="28"/>
          <w:lang w:eastAsia="ru-RU"/>
        </w:rPr>
        <w:t>виграшом, програшом або нічиєю</w:t>
      </w:r>
      <w:r w:rsidRPr="00473D55">
        <w:rPr>
          <w:rFonts w:ascii="Times New Roman" w:eastAsia="Times New Roman" w:hAnsi="Times New Roman" w:cs="Times New Roman"/>
          <w:sz w:val="28"/>
          <w:szCs w:val="28"/>
          <w:lang w:eastAsia="ru-RU"/>
        </w:rPr>
        <w:t xml:space="preserve">, </w:t>
      </w:r>
      <w:r w:rsidRPr="00473D55">
        <w:rPr>
          <w:rFonts w:ascii="Times New Roman" w:eastAsia="Times New Roman" w:hAnsi="Times New Roman" w:cs="Times New Roman"/>
          <w:b/>
          <w:sz w:val="28"/>
          <w:szCs w:val="28"/>
          <w:lang w:eastAsia="ru-RU"/>
        </w:rPr>
        <w:t>правила гри</w:t>
      </w:r>
      <w:r w:rsidRPr="00473D55">
        <w:rPr>
          <w:rFonts w:ascii="Times New Roman" w:eastAsia="Times New Roman" w:hAnsi="Times New Roman" w:cs="Times New Roman"/>
          <w:sz w:val="28"/>
          <w:szCs w:val="28"/>
          <w:lang w:eastAsia="ru-RU"/>
        </w:rPr>
        <w:t xml:space="preserve"> – перелік прав і обов’язків гравців. </w:t>
      </w:r>
      <w:r w:rsidRPr="00473D55">
        <w:rPr>
          <w:rFonts w:ascii="Times New Roman" w:eastAsia="Times New Roman" w:hAnsi="Times New Roman" w:cs="Times New Roman"/>
          <w:b/>
          <w:sz w:val="28"/>
          <w:szCs w:val="28"/>
          <w:lang w:eastAsia="ru-RU"/>
        </w:rPr>
        <w:t>Ходом</w:t>
      </w:r>
      <w:r w:rsidRPr="00473D55">
        <w:rPr>
          <w:rFonts w:ascii="Times New Roman" w:eastAsia="Times New Roman" w:hAnsi="Times New Roman" w:cs="Times New Roman"/>
          <w:sz w:val="28"/>
          <w:szCs w:val="28"/>
          <w:lang w:eastAsia="ru-RU"/>
        </w:rPr>
        <w:t xml:space="preserve"> називається вибір гравцем однієї з передбачених правилами гри дій. Ходи бувають особисті та випадкові. </w:t>
      </w:r>
      <w:r w:rsidRPr="00473D55">
        <w:rPr>
          <w:rFonts w:ascii="Times New Roman" w:eastAsia="Times New Roman" w:hAnsi="Times New Roman" w:cs="Times New Roman"/>
          <w:b/>
          <w:sz w:val="28"/>
          <w:szCs w:val="28"/>
          <w:lang w:eastAsia="ru-RU"/>
        </w:rPr>
        <w:t>Особистий хід</w:t>
      </w:r>
      <w:r w:rsidRPr="00473D55">
        <w:rPr>
          <w:rFonts w:ascii="Times New Roman" w:eastAsia="Times New Roman" w:hAnsi="Times New Roman" w:cs="Times New Roman"/>
          <w:sz w:val="28"/>
          <w:szCs w:val="28"/>
          <w:lang w:eastAsia="ru-RU"/>
        </w:rPr>
        <w:t xml:space="preserve"> – це свідомий вибір гравця, </w:t>
      </w:r>
      <w:r w:rsidRPr="00473D55">
        <w:rPr>
          <w:rFonts w:ascii="Times New Roman" w:eastAsia="Times New Roman" w:hAnsi="Times New Roman" w:cs="Times New Roman"/>
          <w:b/>
          <w:sz w:val="28"/>
          <w:szCs w:val="28"/>
          <w:lang w:eastAsia="ru-RU"/>
        </w:rPr>
        <w:t>випадковий хід</w:t>
      </w:r>
      <w:r w:rsidRPr="00473D55">
        <w:rPr>
          <w:rFonts w:ascii="Times New Roman" w:eastAsia="Times New Roman" w:hAnsi="Times New Roman" w:cs="Times New Roman"/>
          <w:sz w:val="28"/>
          <w:szCs w:val="28"/>
          <w:lang w:eastAsia="ru-RU"/>
        </w:rPr>
        <w:t xml:space="preserve"> – вибір дії, що не залежить від його волі. Залежно від кількості можливих ходів у грі ігри поділяються на скінченні і нескінченні. </w:t>
      </w:r>
      <w:r w:rsidRPr="00473D55">
        <w:rPr>
          <w:rFonts w:ascii="Times New Roman" w:eastAsia="Times New Roman" w:hAnsi="Times New Roman" w:cs="Times New Roman"/>
          <w:b/>
          <w:sz w:val="28"/>
          <w:szCs w:val="28"/>
          <w:lang w:eastAsia="ru-RU"/>
        </w:rPr>
        <w:t>Скінченні</w:t>
      </w:r>
      <w:r w:rsidRPr="00473D55">
        <w:rPr>
          <w:rFonts w:ascii="Times New Roman" w:eastAsia="Times New Roman" w:hAnsi="Times New Roman" w:cs="Times New Roman"/>
          <w:sz w:val="28"/>
          <w:szCs w:val="28"/>
          <w:lang w:eastAsia="ru-RU"/>
        </w:rPr>
        <w:t xml:space="preserve"> – ті, котрі передбачають скінченну кількість ходів, </w:t>
      </w:r>
      <w:r w:rsidRPr="00473D55">
        <w:rPr>
          <w:rFonts w:ascii="Times New Roman" w:eastAsia="Times New Roman" w:hAnsi="Times New Roman" w:cs="Times New Roman"/>
          <w:b/>
          <w:sz w:val="28"/>
          <w:szCs w:val="28"/>
          <w:lang w:eastAsia="ru-RU"/>
        </w:rPr>
        <w:t>нескінченні</w:t>
      </w:r>
      <w:r w:rsidRPr="00473D55">
        <w:rPr>
          <w:rFonts w:ascii="Times New Roman" w:eastAsia="Times New Roman" w:hAnsi="Times New Roman" w:cs="Times New Roman"/>
          <w:sz w:val="28"/>
          <w:szCs w:val="28"/>
          <w:lang w:eastAsia="ru-RU"/>
        </w:rPr>
        <w:t xml:space="preserve"> – навпаки. Деякі ігри в принципі мають вважатися скінченними, але мають так багато ходів, що належать до нескінченних (шахи).</w:t>
      </w:r>
    </w:p>
    <w:p w:rsidR="00045301" w:rsidRDefault="00473D55" w:rsidP="004F4F49">
      <w:pPr>
        <w:pStyle w:val="a4"/>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73D55">
        <w:rPr>
          <w:rFonts w:ascii="Times New Roman" w:eastAsia="Times New Roman" w:hAnsi="Times New Roman" w:cs="Times New Roman"/>
          <w:sz w:val="28"/>
          <w:szCs w:val="28"/>
          <w:lang w:eastAsia="ru-RU"/>
        </w:rPr>
        <w:t xml:space="preserve"> </w:t>
      </w:r>
      <w:r w:rsidRPr="00473D55">
        <w:rPr>
          <w:rFonts w:ascii="Times New Roman" w:eastAsia="Times New Roman" w:hAnsi="Times New Roman" w:cs="Times New Roman"/>
          <w:b/>
          <w:sz w:val="28"/>
          <w:szCs w:val="28"/>
          <w:lang w:eastAsia="ru-RU"/>
        </w:rPr>
        <w:t>Стратегією</w:t>
      </w:r>
      <w:r w:rsidRPr="00473D55">
        <w:rPr>
          <w:rFonts w:ascii="Times New Roman" w:eastAsia="Times New Roman" w:hAnsi="Times New Roman" w:cs="Times New Roman"/>
          <w:sz w:val="28"/>
          <w:szCs w:val="28"/>
          <w:lang w:eastAsia="ru-RU"/>
        </w:rPr>
        <w:t xml:space="preserve"> гравця називається сукупність правил, що визначають вибір варіанта дій у кожному особистому ході. </w:t>
      </w:r>
      <w:r w:rsidRPr="00473D55">
        <w:rPr>
          <w:rFonts w:ascii="Times New Roman" w:eastAsia="Times New Roman" w:hAnsi="Times New Roman" w:cs="Times New Roman"/>
          <w:b/>
          <w:sz w:val="28"/>
          <w:szCs w:val="28"/>
          <w:lang w:eastAsia="ru-RU"/>
        </w:rPr>
        <w:t>Оптимальною</w:t>
      </w:r>
      <w:r w:rsidRPr="00473D55">
        <w:rPr>
          <w:rFonts w:ascii="Times New Roman" w:eastAsia="Times New Roman" w:hAnsi="Times New Roman" w:cs="Times New Roman"/>
          <w:sz w:val="28"/>
          <w:szCs w:val="28"/>
          <w:lang w:eastAsia="ru-RU"/>
        </w:rPr>
        <w:t xml:space="preserve"> стратегією гравця називається така, що забезпечує йому максимальний виграш. Ігри, що складаються тільки з випадкових ходів, називаються </w:t>
      </w:r>
      <w:r w:rsidRPr="00473D55">
        <w:rPr>
          <w:rFonts w:ascii="Times New Roman" w:eastAsia="Times New Roman" w:hAnsi="Times New Roman" w:cs="Times New Roman"/>
          <w:b/>
          <w:sz w:val="28"/>
          <w:szCs w:val="28"/>
          <w:lang w:eastAsia="ru-RU"/>
        </w:rPr>
        <w:t>азартними</w:t>
      </w:r>
      <w:r w:rsidRPr="00473D55">
        <w:rPr>
          <w:rFonts w:ascii="Times New Roman" w:eastAsia="Times New Roman" w:hAnsi="Times New Roman" w:cs="Times New Roman"/>
          <w:sz w:val="28"/>
          <w:szCs w:val="28"/>
          <w:lang w:eastAsia="ru-RU"/>
        </w:rPr>
        <w:t xml:space="preserve">. Ними теорія ігор не займається. Її мета – оптимізація поведінки гравця у грі, де поряд з випадковими є особисті ходи (стратегічні ігри). Гра називається </w:t>
      </w:r>
      <w:r w:rsidRPr="00473D55">
        <w:rPr>
          <w:rFonts w:ascii="Times New Roman" w:eastAsia="Times New Roman" w:hAnsi="Times New Roman" w:cs="Times New Roman"/>
          <w:b/>
          <w:sz w:val="28"/>
          <w:szCs w:val="28"/>
          <w:lang w:eastAsia="ru-RU"/>
        </w:rPr>
        <w:t>грою з нульовою сумою</w:t>
      </w:r>
      <w:r w:rsidRPr="00473D55">
        <w:rPr>
          <w:rFonts w:ascii="Times New Roman" w:eastAsia="Times New Roman" w:hAnsi="Times New Roman" w:cs="Times New Roman"/>
          <w:sz w:val="28"/>
          <w:szCs w:val="28"/>
          <w:lang w:eastAsia="ru-RU"/>
        </w:rPr>
        <w:t xml:space="preserve">, якщо сума виграшів усіх гравців дорівнює нулю, тобто кожен виграє за рахунок інших. Гра називається </w:t>
      </w:r>
      <w:r w:rsidRPr="00473D55">
        <w:rPr>
          <w:rFonts w:ascii="Times New Roman" w:eastAsia="Times New Roman" w:hAnsi="Times New Roman" w:cs="Times New Roman"/>
          <w:b/>
          <w:sz w:val="28"/>
          <w:szCs w:val="28"/>
          <w:lang w:eastAsia="ru-RU"/>
        </w:rPr>
        <w:t>парною</w:t>
      </w:r>
      <w:r w:rsidRPr="00473D55">
        <w:rPr>
          <w:rFonts w:ascii="Times New Roman" w:eastAsia="Times New Roman" w:hAnsi="Times New Roman" w:cs="Times New Roman"/>
          <w:sz w:val="28"/>
          <w:szCs w:val="28"/>
          <w:lang w:eastAsia="ru-RU"/>
        </w:rPr>
        <w:t xml:space="preserve">, якщо в неї грають два гравці. Парна гра з нульовою сумою називається </w:t>
      </w:r>
      <w:r w:rsidRPr="00045301">
        <w:rPr>
          <w:rFonts w:ascii="Times New Roman" w:eastAsia="Times New Roman" w:hAnsi="Times New Roman" w:cs="Times New Roman"/>
          <w:b/>
          <w:sz w:val="28"/>
          <w:szCs w:val="28"/>
          <w:lang w:eastAsia="ru-RU"/>
        </w:rPr>
        <w:t>антагоністичною</w:t>
      </w:r>
      <w:r w:rsidRPr="00473D55">
        <w:rPr>
          <w:rFonts w:ascii="Times New Roman" w:eastAsia="Times New Roman" w:hAnsi="Times New Roman" w:cs="Times New Roman"/>
          <w:sz w:val="28"/>
          <w:szCs w:val="28"/>
          <w:lang w:eastAsia="ru-RU"/>
        </w:rPr>
        <w:t>.</w:t>
      </w:r>
    </w:p>
    <w:p w:rsidR="00134546" w:rsidRDefault="00473D55" w:rsidP="004F4F49">
      <w:pPr>
        <w:pStyle w:val="a4"/>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73D55">
        <w:rPr>
          <w:rFonts w:ascii="Times New Roman" w:eastAsia="Times New Roman" w:hAnsi="Times New Roman" w:cs="Times New Roman"/>
          <w:sz w:val="28"/>
          <w:szCs w:val="28"/>
          <w:lang w:eastAsia="ru-RU"/>
        </w:rPr>
        <w:t>Основне припущення, на підставі якого знаходять оптимальне рішення в теорії ігор, полягає в тому, що супротивник такий же розумний, як і сам гравець. У грі грають два гравці, назвемо їх А і B. Себе прийнято ототожнювати з гравцем А. Нехай в А є m можливих стратегій: A</w:t>
      </w:r>
      <w:r w:rsidR="00045301" w:rsidRPr="00045301">
        <w:rPr>
          <w:rFonts w:ascii="Times New Roman" w:eastAsia="Times New Roman" w:hAnsi="Times New Roman" w:cs="Times New Roman"/>
          <w:sz w:val="28"/>
          <w:szCs w:val="28"/>
          <w:vertAlign w:val="subscript"/>
          <w:lang w:eastAsia="ru-RU"/>
        </w:rPr>
        <w:t>1</w:t>
      </w:r>
      <w:r w:rsidR="00045301">
        <w:rPr>
          <w:rFonts w:ascii="Times New Roman" w:eastAsia="Times New Roman" w:hAnsi="Times New Roman" w:cs="Times New Roman"/>
          <w:sz w:val="28"/>
          <w:szCs w:val="28"/>
          <w:lang w:eastAsia="ru-RU"/>
        </w:rPr>
        <w:t>,</w:t>
      </w:r>
      <w:r w:rsidRPr="00473D55">
        <w:rPr>
          <w:rFonts w:ascii="Times New Roman" w:eastAsia="Times New Roman" w:hAnsi="Times New Roman" w:cs="Times New Roman"/>
          <w:sz w:val="28"/>
          <w:szCs w:val="28"/>
          <w:lang w:eastAsia="ru-RU"/>
        </w:rPr>
        <w:t xml:space="preserve"> A</w:t>
      </w:r>
      <w:r w:rsidR="00045301" w:rsidRPr="00045301">
        <w:rPr>
          <w:rFonts w:ascii="Times New Roman" w:eastAsia="Times New Roman" w:hAnsi="Times New Roman" w:cs="Times New Roman"/>
          <w:sz w:val="28"/>
          <w:szCs w:val="28"/>
          <w:vertAlign w:val="subscript"/>
          <w:lang w:eastAsia="ru-RU"/>
        </w:rPr>
        <w:t>2</w:t>
      </w:r>
      <w:r w:rsidR="00045301">
        <w:rPr>
          <w:rFonts w:ascii="Times New Roman" w:eastAsia="Times New Roman" w:hAnsi="Times New Roman" w:cs="Times New Roman"/>
          <w:sz w:val="28"/>
          <w:szCs w:val="28"/>
          <w:lang w:eastAsia="ru-RU"/>
        </w:rPr>
        <w:t>,</w:t>
      </w:r>
      <w:r w:rsidRPr="00473D55">
        <w:rPr>
          <w:rFonts w:ascii="Times New Roman" w:eastAsia="Times New Roman" w:hAnsi="Times New Roman" w:cs="Times New Roman"/>
          <w:sz w:val="28"/>
          <w:szCs w:val="28"/>
          <w:lang w:eastAsia="ru-RU"/>
        </w:rPr>
        <w:t xml:space="preserve"> </w:t>
      </w:r>
      <w:r w:rsidR="00045301">
        <w:rPr>
          <w:rFonts w:ascii="Times New Roman" w:eastAsia="Times New Roman" w:hAnsi="Times New Roman" w:cs="Times New Roman"/>
          <w:sz w:val="28"/>
          <w:szCs w:val="28"/>
          <w:lang w:eastAsia="ru-RU"/>
        </w:rPr>
        <w:t xml:space="preserve">…, </w:t>
      </w:r>
      <w:r w:rsidRPr="00473D55">
        <w:rPr>
          <w:rFonts w:ascii="Times New Roman" w:eastAsia="Times New Roman" w:hAnsi="Times New Roman" w:cs="Times New Roman"/>
          <w:sz w:val="28"/>
          <w:szCs w:val="28"/>
          <w:lang w:eastAsia="ru-RU"/>
        </w:rPr>
        <w:t>A</w:t>
      </w:r>
      <w:r w:rsidRPr="00045301">
        <w:rPr>
          <w:rFonts w:ascii="Times New Roman" w:eastAsia="Times New Roman" w:hAnsi="Times New Roman" w:cs="Times New Roman"/>
          <w:sz w:val="28"/>
          <w:szCs w:val="28"/>
          <w:vertAlign w:val="subscript"/>
          <w:lang w:eastAsia="ru-RU"/>
        </w:rPr>
        <w:t>m</w:t>
      </w:r>
      <w:r w:rsidRPr="00473D55">
        <w:rPr>
          <w:rFonts w:ascii="Times New Roman" w:eastAsia="Times New Roman" w:hAnsi="Times New Roman" w:cs="Times New Roman"/>
          <w:sz w:val="28"/>
          <w:szCs w:val="28"/>
          <w:lang w:eastAsia="ru-RU"/>
        </w:rPr>
        <w:t>, а в супротивника B – n можливих стратегій: B</w:t>
      </w:r>
      <w:r w:rsidR="00134546" w:rsidRPr="00134546">
        <w:rPr>
          <w:rFonts w:ascii="Times New Roman" w:eastAsia="Times New Roman" w:hAnsi="Times New Roman" w:cs="Times New Roman"/>
          <w:sz w:val="28"/>
          <w:szCs w:val="28"/>
          <w:vertAlign w:val="subscript"/>
          <w:lang w:eastAsia="ru-RU"/>
        </w:rPr>
        <w:t>1</w:t>
      </w:r>
      <w:r w:rsidR="00134546">
        <w:rPr>
          <w:rFonts w:ascii="Times New Roman" w:eastAsia="Times New Roman" w:hAnsi="Times New Roman" w:cs="Times New Roman"/>
          <w:sz w:val="28"/>
          <w:szCs w:val="28"/>
          <w:lang w:eastAsia="ru-RU"/>
        </w:rPr>
        <w:t>,</w:t>
      </w:r>
      <w:r w:rsidRPr="00473D55">
        <w:rPr>
          <w:rFonts w:ascii="Times New Roman" w:eastAsia="Times New Roman" w:hAnsi="Times New Roman" w:cs="Times New Roman"/>
          <w:sz w:val="28"/>
          <w:szCs w:val="28"/>
          <w:lang w:eastAsia="ru-RU"/>
        </w:rPr>
        <w:t xml:space="preserve"> B</w:t>
      </w:r>
      <w:r w:rsidR="00134546" w:rsidRPr="00134546">
        <w:rPr>
          <w:rFonts w:ascii="Times New Roman" w:eastAsia="Times New Roman" w:hAnsi="Times New Roman" w:cs="Times New Roman"/>
          <w:sz w:val="28"/>
          <w:szCs w:val="28"/>
          <w:vertAlign w:val="subscript"/>
          <w:lang w:eastAsia="ru-RU"/>
        </w:rPr>
        <w:t>2</w:t>
      </w:r>
      <w:r w:rsidR="00134546">
        <w:rPr>
          <w:rFonts w:ascii="Times New Roman" w:eastAsia="Times New Roman" w:hAnsi="Times New Roman" w:cs="Times New Roman"/>
          <w:sz w:val="28"/>
          <w:szCs w:val="28"/>
          <w:lang w:eastAsia="ru-RU"/>
        </w:rPr>
        <w:t>, …,</w:t>
      </w:r>
      <w:r w:rsidRPr="00473D55">
        <w:rPr>
          <w:rFonts w:ascii="Times New Roman" w:eastAsia="Times New Roman" w:hAnsi="Times New Roman" w:cs="Times New Roman"/>
          <w:sz w:val="28"/>
          <w:szCs w:val="28"/>
          <w:lang w:eastAsia="ru-RU"/>
        </w:rPr>
        <w:t xml:space="preserve"> B</w:t>
      </w:r>
      <w:r w:rsidRPr="00134546">
        <w:rPr>
          <w:rFonts w:ascii="Times New Roman" w:eastAsia="Times New Roman" w:hAnsi="Times New Roman" w:cs="Times New Roman"/>
          <w:sz w:val="28"/>
          <w:szCs w:val="28"/>
          <w:vertAlign w:val="subscript"/>
          <w:lang w:eastAsia="ru-RU"/>
        </w:rPr>
        <w:t>n</w:t>
      </w:r>
      <w:r w:rsidRPr="00473D55">
        <w:rPr>
          <w:rFonts w:ascii="Times New Roman" w:eastAsia="Times New Roman" w:hAnsi="Times New Roman" w:cs="Times New Roman"/>
          <w:sz w:val="28"/>
          <w:szCs w:val="28"/>
          <w:lang w:eastAsia="ru-RU"/>
        </w:rPr>
        <w:t xml:space="preserve">. Така гра називається </w:t>
      </w:r>
      <w:r w:rsidRPr="00473D55">
        <w:rPr>
          <w:rFonts w:ascii="Times New Roman" w:eastAsia="Times New Roman" w:hAnsi="Times New Roman" w:cs="Times New Roman"/>
          <w:sz w:val="28"/>
          <w:szCs w:val="28"/>
          <w:lang w:eastAsia="ru-RU"/>
        </w:rPr>
        <w:lastRenderedPageBreak/>
        <w:t>грою m</w:t>
      </w:r>
      <w:r w:rsidRPr="00473D55">
        <w:rPr>
          <w:rFonts w:ascii="Times New Roman" w:eastAsia="Times New Roman" w:hAnsi="Times New Roman" w:cs="Times New Roman"/>
          <w:sz w:val="28"/>
          <w:szCs w:val="28"/>
          <w:lang w:eastAsia="ru-RU"/>
        </w:rPr>
        <w:sym w:font="Symbol" w:char="F0B4"/>
      </w:r>
      <w:r w:rsidRPr="00473D55">
        <w:rPr>
          <w:rFonts w:ascii="Times New Roman" w:eastAsia="Times New Roman" w:hAnsi="Times New Roman" w:cs="Times New Roman"/>
          <w:sz w:val="28"/>
          <w:szCs w:val="28"/>
          <w:lang w:eastAsia="ru-RU"/>
        </w:rPr>
        <w:t xml:space="preserve">n . Позначимо через </w:t>
      </w:r>
      <w:r w:rsidR="00134546">
        <w:rPr>
          <w:rFonts w:ascii="Times New Roman" w:eastAsia="Times New Roman" w:hAnsi="Times New Roman" w:cs="Times New Roman"/>
          <w:sz w:val="28"/>
          <w:szCs w:val="28"/>
          <w:lang w:eastAsia="ru-RU"/>
        </w:rPr>
        <w:t>а</w:t>
      </w:r>
      <w:r w:rsidRPr="00134546">
        <w:rPr>
          <w:rFonts w:ascii="Times New Roman" w:eastAsia="Times New Roman" w:hAnsi="Times New Roman" w:cs="Times New Roman"/>
          <w:sz w:val="28"/>
          <w:szCs w:val="28"/>
          <w:vertAlign w:val="subscript"/>
          <w:lang w:eastAsia="ru-RU"/>
        </w:rPr>
        <w:t>ij</w:t>
      </w:r>
      <w:r w:rsidRPr="00473D55">
        <w:rPr>
          <w:rFonts w:ascii="Times New Roman" w:eastAsia="Times New Roman" w:hAnsi="Times New Roman" w:cs="Times New Roman"/>
          <w:sz w:val="28"/>
          <w:szCs w:val="28"/>
          <w:lang w:eastAsia="ru-RU"/>
        </w:rPr>
        <w:t xml:space="preserve"> a виграш гравця A за власної стратегії A</w:t>
      </w:r>
      <w:r w:rsidRPr="00134546">
        <w:rPr>
          <w:rFonts w:ascii="Times New Roman" w:eastAsia="Times New Roman" w:hAnsi="Times New Roman" w:cs="Times New Roman"/>
          <w:sz w:val="28"/>
          <w:szCs w:val="28"/>
          <w:vertAlign w:val="subscript"/>
          <w:lang w:eastAsia="ru-RU"/>
        </w:rPr>
        <w:t>1</w:t>
      </w:r>
      <w:r w:rsidRPr="00473D55">
        <w:rPr>
          <w:rFonts w:ascii="Times New Roman" w:eastAsia="Times New Roman" w:hAnsi="Times New Roman" w:cs="Times New Roman"/>
          <w:sz w:val="28"/>
          <w:szCs w:val="28"/>
          <w:lang w:eastAsia="ru-RU"/>
        </w:rPr>
        <w:t xml:space="preserve"> і стратегії супротивника B</w:t>
      </w:r>
      <w:r w:rsidRPr="00134546">
        <w:rPr>
          <w:rFonts w:ascii="Times New Roman" w:eastAsia="Times New Roman" w:hAnsi="Times New Roman" w:cs="Times New Roman"/>
          <w:sz w:val="28"/>
          <w:szCs w:val="28"/>
          <w:vertAlign w:val="subscript"/>
          <w:lang w:eastAsia="ru-RU"/>
        </w:rPr>
        <w:t>j</w:t>
      </w:r>
      <w:r w:rsidRPr="00473D55">
        <w:rPr>
          <w:rFonts w:ascii="Times New Roman" w:eastAsia="Times New Roman" w:hAnsi="Times New Roman" w:cs="Times New Roman"/>
          <w:sz w:val="28"/>
          <w:szCs w:val="28"/>
          <w:lang w:eastAsia="ru-RU"/>
        </w:rPr>
        <w:t xml:space="preserve"> . Зрозуміло, що можлива кількість таких ситуацій m</w:t>
      </w:r>
      <w:r w:rsidRPr="00473D55">
        <w:rPr>
          <w:rFonts w:ascii="Times New Roman" w:eastAsia="Times New Roman" w:hAnsi="Times New Roman" w:cs="Times New Roman"/>
          <w:sz w:val="28"/>
          <w:szCs w:val="28"/>
          <w:lang w:eastAsia="ru-RU"/>
        </w:rPr>
        <w:sym w:font="Symbol" w:char="F0B4"/>
      </w:r>
      <w:r w:rsidRPr="00473D55">
        <w:rPr>
          <w:rFonts w:ascii="Times New Roman" w:eastAsia="Times New Roman" w:hAnsi="Times New Roman" w:cs="Times New Roman"/>
          <w:sz w:val="28"/>
          <w:szCs w:val="28"/>
          <w:lang w:eastAsia="ru-RU"/>
        </w:rPr>
        <w:t xml:space="preserve">n . </w:t>
      </w:r>
    </w:p>
    <w:p w:rsidR="00134546" w:rsidRDefault="00473D55" w:rsidP="004F4F49">
      <w:pPr>
        <w:pStyle w:val="a4"/>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73D55">
        <w:rPr>
          <w:rFonts w:ascii="Times New Roman" w:eastAsia="Times New Roman" w:hAnsi="Times New Roman" w:cs="Times New Roman"/>
          <w:sz w:val="28"/>
          <w:szCs w:val="28"/>
          <w:lang w:eastAsia="ru-RU"/>
        </w:rPr>
        <w:t xml:space="preserve">Гра може мати нормальну (матричну) форму або розгорнуту (у вигляді дерева). Гру зручно відображати таблицею, що називається платіжною матрицею, або матрицею виграшів (табл. 5.3). </w:t>
      </w:r>
    </w:p>
    <w:p w:rsidR="00134546" w:rsidRDefault="00473D55" w:rsidP="004F4F49">
      <w:pPr>
        <w:pStyle w:val="a4"/>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73D55">
        <w:rPr>
          <w:rFonts w:ascii="Times New Roman" w:eastAsia="Times New Roman" w:hAnsi="Times New Roman" w:cs="Times New Roman"/>
          <w:sz w:val="28"/>
          <w:szCs w:val="28"/>
          <w:lang w:eastAsia="ru-RU"/>
        </w:rPr>
        <w:t xml:space="preserve">Таблиця </w:t>
      </w:r>
      <w:r w:rsidR="00E05CA6">
        <w:rPr>
          <w:rFonts w:ascii="Times New Roman" w:eastAsia="Times New Roman" w:hAnsi="Times New Roman" w:cs="Times New Roman"/>
          <w:sz w:val="28"/>
          <w:szCs w:val="28"/>
          <w:lang w:eastAsia="ru-RU"/>
        </w:rPr>
        <w:t>2</w:t>
      </w:r>
      <w:r w:rsidRPr="00473D55">
        <w:rPr>
          <w:rFonts w:ascii="Times New Roman" w:eastAsia="Times New Roman" w:hAnsi="Times New Roman" w:cs="Times New Roman"/>
          <w:sz w:val="28"/>
          <w:szCs w:val="28"/>
          <w:lang w:eastAsia="ru-RU"/>
        </w:rPr>
        <w:t>.</w:t>
      </w:r>
      <w:r w:rsidR="00E05CA6">
        <w:rPr>
          <w:rFonts w:ascii="Times New Roman" w:eastAsia="Times New Roman" w:hAnsi="Times New Roman" w:cs="Times New Roman"/>
          <w:sz w:val="28"/>
          <w:szCs w:val="28"/>
          <w:lang w:eastAsia="ru-RU"/>
        </w:rPr>
        <w:t>4</w:t>
      </w:r>
      <w:r w:rsidRPr="00473D55">
        <w:rPr>
          <w:rFonts w:ascii="Times New Roman" w:eastAsia="Times New Roman" w:hAnsi="Times New Roman" w:cs="Times New Roman"/>
          <w:sz w:val="28"/>
          <w:szCs w:val="28"/>
          <w:lang w:eastAsia="ru-RU"/>
        </w:rPr>
        <w:t xml:space="preserve"> </w:t>
      </w:r>
      <w:r w:rsidR="00134546">
        <w:rPr>
          <w:rFonts w:ascii="Times New Roman" w:eastAsia="Times New Roman" w:hAnsi="Times New Roman" w:cs="Times New Roman"/>
          <w:sz w:val="28"/>
          <w:szCs w:val="28"/>
          <w:lang w:eastAsia="ru-RU"/>
        </w:rPr>
        <w:t xml:space="preserve">– </w:t>
      </w:r>
      <w:r w:rsidRPr="00473D55">
        <w:rPr>
          <w:rFonts w:ascii="Times New Roman" w:eastAsia="Times New Roman" w:hAnsi="Times New Roman" w:cs="Times New Roman"/>
          <w:sz w:val="28"/>
          <w:szCs w:val="28"/>
          <w:lang w:eastAsia="ru-RU"/>
        </w:rPr>
        <w:t>П</w:t>
      </w:r>
      <w:r w:rsidR="00134546" w:rsidRPr="00473D55">
        <w:rPr>
          <w:rFonts w:ascii="Times New Roman" w:eastAsia="Times New Roman" w:hAnsi="Times New Roman" w:cs="Times New Roman"/>
          <w:sz w:val="28"/>
          <w:szCs w:val="28"/>
          <w:lang w:eastAsia="ru-RU"/>
        </w:rPr>
        <w:t xml:space="preserve">латіжна матриця </w:t>
      </w:r>
    </w:p>
    <w:tbl>
      <w:tblPr>
        <w:tblStyle w:val="a5"/>
        <w:tblW w:w="0" w:type="auto"/>
        <w:jc w:val="center"/>
        <w:tblLook w:val="04A0" w:firstRow="1" w:lastRow="0" w:firstColumn="1" w:lastColumn="0" w:noHBand="0" w:noVBand="1"/>
      </w:tblPr>
      <w:tblGrid>
        <w:gridCol w:w="1868"/>
        <w:gridCol w:w="1869"/>
        <w:gridCol w:w="1869"/>
        <w:gridCol w:w="1869"/>
        <w:gridCol w:w="1869"/>
      </w:tblGrid>
      <w:tr w:rsidR="00134546" w:rsidRPr="00134546" w:rsidTr="00134546">
        <w:trPr>
          <w:jc w:val="center"/>
        </w:trPr>
        <w:tc>
          <w:tcPr>
            <w:tcW w:w="1868" w:type="dxa"/>
          </w:tcPr>
          <w:p w:rsidR="00134546" w:rsidRPr="00134546" w:rsidRDefault="00134546" w:rsidP="00134546">
            <w:pPr>
              <w:pStyle w:val="a4"/>
              <w:autoSpaceDE w:val="0"/>
              <w:autoSpaceDN w:val="0"/>
              <w:adjustRightInd w:val="0"/>
              <w:ind w:left="0"/>
              <w:jc w:val="center"/>
              <w:rPr>
                <w:rFonts w:ascii="Times New Roman" w:eastAsia="Times New Roman" w:hAnsi="Times New Roman" w:cs="Times New Roman"/>
                <w:b/>
                <w:sz w:val="24"/>
                <w:szCs w:val="24"/>
                <w:lang w:eastAsia="ru-RU"/>
              </w:rPr>
            </w:pPr>
            <w:r w:rsidRPr="00134546">
              <w:rPr>
                <w:rFonts w:ascii="Times New Roman" w:eastAsia="Times New Roman" w:hAnsi="Times New Roman" w:cs="Times New Roman"/>
                <w:b/>
                <w:sz w:val="24"/>
                <w:szCs w:val="24"/>
                <w:lang w:eastAsia="ru-RU"/>
              </w:rPr>
              <w:t>Стратегії гравців</w:t>
            </w:r>
          </w:p>
        </w:tc>
        <w:tc>
          <w:tcPr>
            <w:tcW w:w="1869" w:type="dxa"/>
          </w:tcPr>
          <w:p w:rsidR="00134546" w:rsidRPr="00134546" w:rsidRDefault="00134546" w:rsidP="00134546">
            <w:pPr>
              <w:pStyle w:val="a4"/>
              <w:autoSpaceDE w:val="0"/>
              <w:autoSpaceDN w:val="0"/>
              <w:adjustRightInd w:val="0"/>
              <w:ind w:left="0"/>
              <w:jc w:val="center"/>
              <w:rPr>
                <w:rFonts w:ascii="Times New Roman" w:eastAsia="Times New Roman" w:hAnsi="Times New Roman" w:cs="Times New Roman"/>
                <w:b/>
                <w:sz w:val="24"/>
                <w:szCs w:val="24"/>
                <w:lang w:eastAsia="ru-RU"/>
              </w:rPr>
            </w:pPr>
            <w:r w:rsidRPr="00134546">
              <w:rPr>
                <w:rFonts w:ascii="Times New Roman" w:eastAsia="Times New Roman" w:hAnsi="Times New Roman" w:cs="Times New Roman"/>
                <w:b/>
                <w:sz w:val="24"/>
                <w:szCs w:val="24"/>
                <w:lang w:eastAsia="ru-RU"/>
              </w:rPr>
              <w:t>В</w:t>
            </w:r>
            <w:r w:rsidRPr="00134546">
              <w:rPr>
                <w:rFonts w:ascii="Times New Roman" w:eastAsia="Times New Roman" w:hAnsi="Times New Roman" w:cs="Times New Roman"/>
                <w:b/>
                <w:sz w:val="24"/>
                <w:szCs w:val="24"/>
                <w:vertAlign w:val="subscript"/>
                <w:lang w:eastAsia="ru-RU"/>
              </w:rPr>
              <w:t>1</w:t>
            </w:r>
          </w:p>
        </w:tc>
        <w:tc>
          <w:tcPr>
            <w:tcW w:w="1869" w:type="dxa"/>
          </w:tcPr>
          <w:p w:rsidR="00134546" w:rsidRPr="00134546" w:rsidRDefault="00134546" w:rsidP="00134546">
            <w:pPr>
              <w:pStyle w:val="a4"/>
              <w:autoSpaceDE w:val="0"/>
              <w:autoSpaceDN w:val="0"/>
              <w:adjustRightInd w:val="0"/>
              <w:ind w:left="0"/>
              <w:jc w:val="center"/>
              <w:rPr>
                <w:rFonts w:ascii="Times New Roman" w:eastAsia="Times New Roman" w:hAnsi="Times New Roman" w:cs="Times New Roman"/>
                <w:b/>
                <w:sz w:val="24"/>
                <w:szCs w:val="24"/>
                <w:lang w:eastAsia="ru-RU"/>
              </w:rPr>
            </w:pPr>
            <w:r w:rsidRPr="00134546">
              <w:rPr>
                <w:rFonts w:ascii="Times New Roman" w:eastAsia="Times New Roman" w:hAnsi="Times New Roman" w:cs="Times New Roman"/>
                <w:b/>
                <w:sz w:val="24"/>
                <w:szCs w:val="24"/>
                <w:lang w:eastAsia="ru-RU"/>
              </w:rPr>
              <w:t>В</w:t>
            </w:r>
            <w:r w:rsidRPr="00134546">
              <w:rPr>
                <w:rFonts w:ascii="Times New Roman" w:eastAsia="Times New Roman" w:hAnsi="Times New Roman" w:cs="Times New Roman"/>
                <w:b/>
                <w:sz w:val="24"/>
                <w:szCs w:val="24"/>
                <w:vertAlign w:val="subscript"/>
                <w:lang w:eastAsia="ru-RU"/>
              </w:rPr>
              <w:t>2</w:t>
            </w:r>
          </w:p>
        </w:tc>
        <w:tc>
          <w:tcPr>
            <w:tcW w:w="1869" w:type="dxa"/>
          </w:tcPr>
          <w:p w:rsidR="00134546" w:rsidRPr="00134546" w:rsidRDefault="00134546" w:rsidP="00134546">
            <w:pPr>
              <w:pStyle w:val="a4"/>
              <w:autoSpaceDE w:val="0"/>
              <w:autoSpaceDN w:val="0"/>
              <w:adjustRightInd w:val="0"/>
              <w:ind w:left="0"/>
              <w:jc w:val="center"/>
              <w:rPr>
                <w:rFonts w:ascii="Times New Roman" w:eastAsia="Times New Roman" w:hAnsi="Times New Roman" w:cs="Times New Roman"/>
                <w:b/>
                <w:sz w:val="24"/>
                <w:szCs w:val="24"/>
                <w:lang w:eastAsia="ru-RU"/>
              </w:rPr>
            </w:pPr>
            <w:r w:rsidRPr="00134546">
              <w:rPr>
                <w:rFonts w:ascii="Times New Roman" w:eastAsia="Times New Roman" w:hAnsi="Times New Roman" w:cs="Times New Roman"/>
                <w:b/>
                <w:sz w:val="24"/>
                <w:szCs w:val="24"/>
                <w:lang w:eastAsia="ru-RU"/>
              </w:rPr>
              <w:t>….</w:t>
            </w:r>
          </w:p>
        </w:tc>
        <w:tc>
          <w:tcPr>
            <w:tcW w:w="1869" w:type="dxa"/>
          </w:tcPr>
          <w:p w:rsidR="00134546" w:rsidRPr="00134546" w:rsidRDefault="00134546" w:rsidP="00134546">
            <w:pPr>
              <w:pStyle w:val="a4"/>
              <w:autoSpaceDE w:val="0"/>
              <w:autoSpaceDN w:val="0"/>
              <w:adjustRightInd w:val="0"/>
              <w:ind w:left="0"/>
              <w:jc w:val="center"/>
              <w:rPr>
                <w:rFonts w:ascii="Times New Roman" w:eastAsia="Times New Roman" w:hAnsi="Times New Roman" w:cs="Times New Roman"/>
                <w:b/>
                <w:sz w:val="24"/>
                <w:szCs w:val="24"/>
                <w:lang w:eastAsia="ru-RU"/>
              </w:rPr>
            </w:pPr>
            <w:r w:rsidRPr="00134546">
              <w:rPr>
                <w:rFonts w:ascii="Times New Roman" w:eastAsia="Times New Roman" w:hAnsi="Times New Roman" w:cs="Times New Roman"/>
                <w:b/>
                <w:sz w:val="24"/>
                <w:szCs w:val="24"/>
                <w:lang w:eastAsia="ru-RU"/>
              </w:rPr>
              <w:t>Вn</w:t>
            </w:r>
          </w:p>
        </w:tc>
      </w:tr>
      <w:tr w:rsidR="00134546" w:rsidRPr="00134546" w:rsidTr="00134546">
        <w:trPr>
          <w:jc w:val="center"/>
        </w:trPr>
        <w:tc>
          <w:tcPr>
            <w:tcW w:w="1868" w:type="dxa"/>
          </w:tcPr>
          <w:p w:rsidR="00134546" w:rsidRPr="00134546" w:rsidRDefault="00134546" w:rsidP="00134546">
            <w:pPr>
              <w:pStyle w:val="a4"/>
              <w:autoSpaceDE w:val="0"/>
              <w:autoSpaceDN w:val="0"/>
              <w:adjustRightInd w:val="0"/>
              <w:ind w:left="0"/>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А</w:t>
            </w:r>
            <w:r w:rsidRPr="00134546">
              <w:rPr>
                <w:rFonts w:ascii="Times New Roman" w:eastAsia="Times New Roman" w:hAnsi="Times New Roman" w:cs="Times New Roman"/>
                <w:sz w:val="24"/>
                <w:szCs w:val="24"/>
                <w:vertAlign w:val="subscript"/>
                <w:lang w:eastAsia="ru-RU"/>
              </w:rPr>
              <w:t>1</w:t>
            </w:r>
          </w:p>
        </w:tc>
        <w:tc>
          <w:tcPr>
            <w:tcW w:w="1869" w:type="dxa"/>
          </w:tcPr>
          <w:p w:rsidR="00134546" w:rsidRPr="00134546" w:rsidRDefault="00134546" w:rsidP="00134546">
            <w:pPr>
              <w:pStyle w:val="a4"/>
              <w:autoSpaceDE w:val="0"/>
              <w:autoSpaceDN w:val="0"/>
              <w:adjustRightInd w:val="0"/>
              <w:ind w:left="0"/>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a</w:t>
            </w:r>
            <w:r w:rsidRPr="00134546">
              <w:rPr>
                <w:rFonts w:ascii="Times New Roman" w:eastAsia="Times New Roman" w:hAnsi="Times New Roman" w:cs="Times New Roman"/>
                <w:sz w:val="24"/>
                <w:szCs w:val="24"/>
                <w:vertAlign w:val="subscript"/>
                <w:lang w:eastAsia="ru-RU"/>
              </w:rPr>
              <w:t>11</w:t>
            </w:r>
          </w:p>
        </w:tc>
        <w:tc>
          <w:tcPr>
            <w:tcW w:w="1869" w:type="dxa"/>
          </w:tcPr>
          <w:p w:rsidR="00134546" w:rsidRPr="00134546" w:rsidRDefault="00134546" w:rsidP="00134546">
            <w:pPr>
              <w:pStyle w:val="a4"/>
              <w:autoSpaceDE w:val="0"/>
              <w:autoSpaceDN w:val="0"/>
              <w:adjustRightInd w:val="0"/>
              <w:ind w:left="0"/>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a</w:t>
            </w:r>
            <w:r w:rsidRPr="00134546">
              <w:rPr>
                <w:rFonts w:ascii="Times New Roman" w:eastAsia="Times New Roman" w:hAnsi="Times New Roman" w:cs="Times New Roman"/>
                <w:sz w:val="24"/>
                <w:szCs w:val="24"/>
                <w:vertAlign w:val="subscript"/>
                <w:lang w:eastAsia="ru-RU"/>
              </w:rPr>
              <w:t>12</w:t>
            </w:r>
          </w:p>
        </w:tc>
        <w:tc>
          <w:tcPr>
            <w:tcW w:w="1869" w:type="dxa"/>
          </w:tcPr>
          <w:p w:rsidR="00134546" w:rsidRPr="00134546" w:rsidRDefault="00134546" w:rsidP="00134546">
            <w:pPr>
              <w:pStyle w:val="a4"/>
              <w:autoSpaceDE w:val="0"/>
              <w:autoSpaceDN w:val="0"/>
              <w:adjustRightInd w:val="0"/>
              <w:ind w:left="0"/>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w:t>
            </w:r>
          </w:p>
        </w:tc>
        <w:tc>
          <w:tcPr>
            <w:tcW w:w="1869" w:type="dxa"/>
          </w:tcPr>
          <w:p w:rsidR="00134546" w:rsidRPr="00134546" w:rsidRDefault="00134546" w:rsidP="00134546">
            <w:pPr>
              <w:pStyle w:val="a4"/>
              <w:autoSpaceDE w:val="0"/>
              <w:autoSpaceDN w:val="0"/>
              <w:adjustRightInd w:val="0"/>
              <w:ind w:left="0"/>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a</w:t>
            </w:r>
            <w:r w:rsidRPr="00134546">
              <w:rPr>
                <w:rFonts w:ascii="Times New Roman" w:eastAsia="Times New Roman" w:hAnsi="Times New Roman" w:cs="Times New Roman"/>
                <w:sz w:val="24"/>
                <w:szCs w:val="24"/>
                <w:vertAlign w:val="subscript"/>
                <w:lang w:eastAsia="ru-RU"/>
              </w:rPr>
              <w:t>21</w:t>
            </w:r>
          </w:p>
        </w:tc>
      </w:tr>
      <w:tr w:rsidR="00134546" w:rsidRPr="00134546" w:rsidTr="00134546">
        <w:trPr>
          <w:jc w:val="center"/>
        </w:trPr>
        <w:tc>
          <w:tcPr>
            <w:tcW w:w="1868" w:type="dxa"/>
          </w:tcPr>
          <w:p w:rsidR="00134546" w:rsidRPr="00134546" w:rsidRDefault="00134546" w:rsidP="00134546">
            <w:pPr>
              <w:pStyle w:val="a4"/>
              <w:autoSpaceDE w:val="0"/>
              <w:autoSpaceDN w:val="0"/>
              <w:adjustRightInd w:val="0"/>
              <w:ind w:left="0"/>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А</w:t>
            </w:r>
            <w:r w:rsidRPr="00134546">
              <w:rPr>
                <w:rFonts w:ascii="Times New Roman" w:eastAsia="Times New Roman" w:hAnsi="Times New Roman" w:cs="Times New Roman"/>
                <w:sz w:val="24"/>
                <w:szCs w:val="24"/>
                <w:vertAlign w:val="subscript"/>
                <w:lang w:eastAsia="ru-RU"/>
              </w:rPr>
              <w:t>2</w:t>
            </w:r>
          </w:p>
        </w:tc>
        <w:tc>
          <w:tcPr>
            <w:tcW w:w="1869" w:type="dxa"/>
          </w:tcPr>
          <w:p w:rsidR="00134546" w:rsidRPr="00134546" w:rsidRDefault="00134546" w:rsidP="00134546">
            <w:pPr>
              <w:pStyle w:val="a4"/>
              <w:autoSpaceDE w:val="0"/>
              <w:autoSpaceDN w:val="0"/>
              <w:adjustRightInd w:val="0"/>
              <w:ind w:left="0"/>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a</w:t>
            </w:r>
            <w:r w:rsidRPr="00134546">
              <w:rPr>
                <w:rFonts w:ascii="Times New Roman" w:eastAsia="Times New Roman" w:hAnsi="Times New Roman" w:cs="Times New Roman"/>
                <w:sz w:val="24"/>
                <w:szCs w:val="24"/>
                <w:vertAlign w:val="subscript"/>
                <w:lang w:eastAsia="ru-RU"/>
              </w:rPr>
              <w:t>21</w:t>
            </w:r>
          </w:p>
        </w:tc>
        <w:tc>
          <w:tcPr>
            <w:tcW w:w="1869" w:type="dxa"/>
          </w:tcPr>
          <w:p w:rsidR="00134546" w:rsidRPr="00134546" w:rsidRDefault="00134546" w:rsidP="00134546">
            <w:pPr>
              <w:pStyle w:val="a4"/>
              <w:autoSpaceDE w:val="0"/>
              <w:autoSpaceDN w:val="0"/>
              <w:adjustRightInd w:val="0"/>
              <w:ind w:left="0"/>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a</w:t>
            </w:r>
            <w:r w:rsidRPr="00134546">
              <w:rPr>
                <w:rFonts w:ascii="Times New Roman" w:eastAsia="Times New Roman" w:hAnsi="Times New Roman" w:cs="Times New Roman"/>
                <w:sz w:val="24"/>
                <w:szCs w:val="24"/>
                <w:vertAlign w:val="subscript"/>
                <w:lang w:eastAsia="ru-RU"/>
              </w:rPr>
              <w:t>22</w:t>
            </w:r>
          </w:p>
        </w:tc>
        <w:tc>
          <w:tcPr>
            <w:tcW w:w="1869" w:type="dxa"/>
          </w:tcPr>
          <w:p w:rsidR="00134546" w:rsidRPr="00134546" w:rsidRDefault="00134546" w:rsidP="00134546">
            <w:pPr>
              <w:pStyle w:val="a4"/>
              <w:autoSpaceDE w:val="0"/>
              <w:autoSpaceDN w:val="0"/>
              <w:adjustRightInd w:val="0"/>
              <w:ind w:left="0"/>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w:t>
            </w:r>
          </w:p>
        </w:tc>
        <w:tc>
          <w:tcPr>
            <w:tcW w:w="1869" w:type="dxa"/>
          </w:tcPr>
          <w:p w:rsidR="00134546" w:rsidRPr="00134546" w:rsidRDefault="00134546" w:rsidP="00134546">
            <w:pPr>
              <w:pStyle w:val="a4"/>
              <w:autoSpaceDE w:val="0"/>
              <w:autoSpaceDN w:val="0"/>
              <w:adjustRightInd w:val="0"/>
              <w:ind w:left="0"/>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a</w:t>
            </w:r>
            <w:r w:rsidRPr="00134546">
              <w:rPr>
                <w:rFonts w:ascii="Times New Roman" w:eastAsia="Times New Roman" w:hAnsi="Times New Roman" w:cs="Times New Roman"/>
                <w:sz w:val="24"/>
                <w:szCs w:val="24"/>
                <w:vertAlign w:val="subscript"/>
                <w:lang w:eastAsia="ru-RU"/>
              </w:rPr>
              <w:t>2n</w:t>
            </w:r>
          </w:p>
        </w:tc>
      </w:tr>
      <w:tr w:rsidR="00134546" w:rsidRPr="00134546" w:rsidTr="00134546">
        <w:trPr>
          <w:jc w:val="center"/>
        </w:trPr>
        <w:tc>
          <w:tcPr>
            <w:tcW w:w="1868" w:type="dxa"/>
          </w:tcPr>
          <w:p w:rsidR="00134546" w:rsidRPr="00134546" w:rsidRDefault="00134546" w:rsidP="00134546">
            <w:pPr>
              <w:pStyle w:val="a4"/>
              <w:autoSpaceDE w:val="0"/>
              <w:autoSpaceDN w:val="0"/>
              <w:adjustRightInd w:val="0"/>
              <w:ind w:left="0"/>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w:t>
            </w:r>
          </w:p>
        </w:tc>
        <w:tc>
          <w:tcPr>
            <w:tcW w:w="1869" w:type="dxa"/>
          </w:tcPr>
          <w:p w:rsidR="00134546" w:rsidRPr="00134546" w:rsidRDefault="00134546" w:rsidP="00134546">
            <w:pPr>
              <w:pStyle w:val="a4"/>
              <w:autoSpaceDE w:val="0"/>
              <w:autoSpaceDN w:val="0"/>
              <w:adjustRightInd w:val="0"/>
              <w:ind w:left="0"/>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w:t>
            </w:r>
          </w:p>
        </w:tc>
        <w:tc>
          <w:tcPr>
            <w:tcW w:w="1869" w:type="dxa"/>
          </w:tcPr>
          <w:p w:rsidR="00134546" w:rsidRPr="00134546" w:rsidRDefault="00134546" w:rsidP="00134546">
            <w:pPr>
              <w:pStyle w:val="a4"/>
              <w:autoSpaceDE w:val="0"/>
              <w:autoSpaceDN w:val="0"/>
              <w:adjustRightInd w:val="0"/>
              <w:ind w:left="0"/>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w:t>
            </w:r>
          </w:p>
        </w:tc>
        <w:tc>
          <w:tcPr>
            <w:tcW w:w="1869" w:type="dxa"/>
          </w:tcPr>
          <w:p w:rsidR="00134546" w:rsidRPr="00134546" w:rsidRDefault="00134546" w:rsidP="00134546">
            <w:pPr>
              <w:pStyle w:val="a4"/>
              <w:autoSpaceDE w:val="0"/>
              <w:autoSpaceDN w:val="0"/>
              <w:adjustRightInd w:val="0"/>
              <w:ind w:left="0"/>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w:t>
            </w:r>
          </w:p>
        </w:tc>
        <w:tc>
          <w:tcPr>
            <w:tcW w:w="1869" w:type="dxa"/>
          </w:tcPr>
          <w:p w:rsidR="00134546" w:rsidRPr="00134546" w:rsidRDefault="00134546" w:rsidP="00134546">
            <w:pPr>
              <w:pStyle w:val="a4"/>
              <w:autoSpaceDE w:val="0"/>
              <w:autoSpaceDN w:val="0"/>
              <w:adjustRightInd w:val="0"/>
              <w:ind w:left="0"/>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w:t>
            </w:r>
          </w:p>
        </w:tc>
      </w:tr>
      <w:tr w:rsidR="00134546" w:rsidRPr="00134546" w:rsidTr="00134546">
        <w:trPr>
          <w:jc w:val="center"/>
        </w:trPr>
        <w:tc>
          <w:tcPr>
            <w:tcW w:w="1868" w:type="dxa"/>
          </w:tcPr>
          <w:p w:rsidR="00134546" w:rsidRPr="00134546" w:rsidRDefault="00134546" w:rsidP="00134546">
            <w:pPr>
              <w:pStyle w:val="a4"/>
              <w:autoSpaceDE w:val="0"/>
              <w:autoSpaceDN w:val="0"/>
              <w:adjustRightInd w:val="0"/>
              <w:ind w:left="0"/>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А</w:t>
            </w:r>
            <w:r w:rsidRPr="00134546">
              <w:rPr>
                <w:rFonts w:ascii="Times New Roman" w:eastAsia="Times New Roman" w:hAnsi="Times New Roman" w:cs="Times New Roman"/>
                <w:sz w:val="24"/>
                <w:szCs w:val="24"/>
                <w:vertAlign w:val="subscript"/>
                <w:lang w:eastAsia="ru-RU"/>
              </w:rPr>
              <w:t>m</w:t>
            </w:r>
          </w:p>
        </w:tc>
        <w:tc>
          <w:tcPr>
            <w:tcW w:w="1869" w:type="dxa"/>
          </w:tcPr>
          <w:p w:rsidR="00134546" w:rsidRPr="00134546" w:rsidRDefault="00134546" w:rsidP="00134546">
            <w:pPr>
              <w:pStyle w:val="a4"/>
              <w:autoSpaceDE w:val="0"/>
              <w:autoSpaceDN w:val="0"/>
              <w:adjustRightInd w:val="0"/>
              <w:ind w:left="0"/>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a</w:t>
            </w:r>
            <w:r w:rsidRPr="00134546">
              <w:rPr>
                <w:rFonts w:ascii="Times New Roman" w:eastAsia="Times New Roman" w:hAnsi="Times New Roman" w:cs="Times New Roman"/>
                <w:sz w:val="24"/>
                <w:szCs w:val="24"/>
                <w:vertAlign w:val="subscript"/>
                <w:lang w:eastAsia="ru-RU"/>
              </w:rPr>
              <w:t>m1</w:t>
            </w:r>
          </w:p>
        </w:tc>
        <w:tc>
          <w:tcPr>
            <w:tcW w:w="1869" w:type="dxa"/>
          </w:tcPr>
          <w:p w:rsidR="00134546" w:rsidRPr="00134546" w:rsidRDefault="00134546" w:rsidP="00134546">
            <w:pPr>
              <w:pStyle w:val="a4"/>
              <w:autoSpaceDE w:val="0"/>
              <w:autoSpaceDN w:val="0"/>
              <w:adjustRightInd w:val="0"/>
              <w:ind w:left="0"/>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a</w:t>
            </w:r>
            <w:r w:rsidRPr="00134546">
              <w:rPr>
                <w:rFonts w:ascii="Times New Roman" w:eastAsia="Times New Roman" w:hAnsi="Times New Roman" w:cs="Times New Roman"/>
                <w:sz w:val="24"/>
                <w:szCs w:val="24"/>
                <w:vertAlign w:val="subscript"/>
                <w:lang w:eastAsia="ru-RU"/>
              </w:rPr>
              <w:t>m2</w:t>
            </w:r>
          </w:p>
        </w:tc>
        <w:tc>
          <w:tcPr>
            <w:tcW w:w="1869" w:type="dxa"/>
          </w:tcPr>
          <w:p w:rsidR="00134546" w:rsidRPr="00134546" w:rsidRDefault="00134546" w:rsidP="00134546">
            <w:pPr>
              <w:pStyle w:val="a4"/>
              <w:autoSpaceDE w:val="0"/>
              <w:autoSpaceDN w:val="0"/>
              <w:adjustRightInd w:val="0"/>
              <w:ind w:left="0"/>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w:t>
            </w:r>
          </w:p>
        </w:tc>
        <w:tc>
          <w:tcPr>
            <w:tcW w:w="1869" w:type="dxa"/>
          </w:tcPr>
          <w:p w:rsidR="00134546" w:rsidRPr="00134546" w:rsidRDefault="00134546" w:rsidP="00134546">
            <w:pPr>
              <w:pStyle w:val="a4"/>
              <w:autoSpaceDE w:val="0"/>
              <w:autoSpaceDN w:val="0"/>
              <w:adjustRightInd w:val="0"/>
              <w:ind w:left="0"/>
              <w:jc w:val="center"/>
              <w:rPr>
                <w:rFonts w:ascii="Times New Roman" w:eastAsia="Times New Roman" w:hAnsi="Times New Roman" w:cs="Times New Roman"/>
                <w:sz w:val="24"/>
                <w:szCs w:val="24"/>
                <w:lang w:eastAsia="ru-RU"/>
              </w:rPr>
            </w:pPr>
            <w:r w:rsidRPr="00134546">
              <w:rPr>
                <w:rFonts w:ascii="Times New Roman" w:eastAsia="Times New Roman" w:hAnsi="Times New Roman" w:cs="Times New Roman"/>
                <w:sz w:val="24"/>
                <w:szCs w:val="24"/>
                <w:lang w:eastAsia="ru-RU"/>
              </w:rPr>
              <w:t>A</w:t>
            </w:r>
            <w:r w:rsidRPr="00134546">
              <w:rPr>
                <w:rFonts w:ascii="Times New Roman" w:eastAsia="Times New Roman" w:hAnsi="Times New Roman" w:cs="Times New Roman"/>
                <w:sz w:val="24"/>
                <w:szCs w:val="24"/>
                <w:vertAlign w:val="subscript"/>
                <w:lang w:eastAsia="ru-RU"/>
              </w:rPr>
              <w:t>mn</w:t>
            </w:r>
          </w:p>
        </w:tc>
      </w:tr>
    </w:tbl>
    <w:p w:rsidR="00134546" w:rsidRDefault="00473D55" w:rsidP="004F4F49">
      <w:pPr>
        <w:pStyle w:val="a4"/>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73D55">
        <w:rPr>
          <w:rFonts w:ascii="Times New Roman" w:eastAsia="Times New Roman" w:hAnsi="Times New Roman" w:cs="Times New Roman"/>
          <w:sz w:val="28"/>
          <w:szCs w:val="28"/>
          <w:lang w:eastAsia="ru-RU"/>
        </w:rPr>
        <w:t xml:space="preserve"> Платіжна матриця має стільки стовпчиків, скільки стратегій у гравця B, і стільки рядків, скільки стратегій у гравця A. На перетині рядків і стовпчиків, що відповідають різним стратегіям, стоять виграші гравця A і, відповідно, програші гравця B. </w:t>
      </w:r>
    </w:p>
    <w:p w:rsidR="00134546" w:rsidRDefault="00473D55" w:rsidP="004F4F49">
      <w:pPr>
        <w:pStyle w:val="a4"/>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73D55">
        <w:rPr>
          <w:rFonts w:ascii="Times New Roman" w:eastAsia="Times New Roman" w:hAnsi="Times New Roman" w:cs="Times New Roman"/>
          <w:sz w:val="28"/>
          <w:szCs w:val="28"/>
          <w:lang w:eastAsia="ru-RU"/>
        </w:rPr>
        <w:t xml:space="preserve">Зведення гри до матричної форми саме по собі може бути важким і навіть нездійсненними завданням унаслідок незнання стратегій, величезну їх кількість, а також складність оцінки виграшу. Ці приклади й мають на меті показати обмеженість даної теорії, тому що в усіх подібних випадках задача не може бути розв’язана методами теорії ігор. Скінчена парна гра з нульовою сумою називається також матричною грою, оскільки їй у відповідність можна поставити матрицю. З вигляду платіжної матриці можна зробити висновок, які стратегії є свідомо невигідними. Це ті стратегії, для яких кожен з елементів відповідного рядка матриці менший або дорівнює відповідним елементам іншого будь-якого рядка. Справді, кожен елемент матриці – це виграш гравця А, і якщо для якої-небудь стратегії (рядка) всі виграші менші від виграшів іншої стратегії, зрозуміло, що перша стратегія менш вигідна, ніж друга. Така операція відбраковування явно невигідних стратегій називається </w:t>
      </w:r>
      <w:r w:rsidRPr="00134546">
        <w:rPr>
          <w:rFonts w:ascii="Times New Roman" w:eastAsia="Times New Roman" w:hAnsi="Times New Roman" w:cs="Times New Roman"/>
          <w:b/>
          <w:sz w:val="28"/>
          <w:szCs w:val="28"/>
          <w:lang w:eastAsia="ru-RU"/>
        </w:rPr>
        <w:t>мажоруванням.</w:t>
      </w:r>
      <w:r w:rsidRPr="00473D55">
        <w:rPr>
          <w:rFonts w:ascii="Times New Roman" w:eastAsia="Times New Roman" w:hAnsi="Times New Roman" w:cs="Times New Roman"/>
          <w:sz w:val="28"/>
          <w:szCs w:val="28"/>
          <w:lang w:eastAsia="ru-RU"/>
        </w:rPr>
        <w:t xml:space="preserve"> </w:t>
      </w:r>
    </w:p>
    <w:p w:rsidR="00134546" w:rsidRDefault="00473D55" w:rsidP="004F4F49">
      <w:pPr>
        <w:pStyle w:val="a4"/>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73D55">
        <w:rPr>
          <w:rFonts w:ascii="Times New Roman" w:eastAsia="Times New Roman" w:hAnsi="Times New Roman" w:cs="Times New Roman"/>
          <w:sz w:val="28"/>
          <w:szCs w:val="28"/>
          <w:lang w:eastAsia="ru-RU"/>
        </w:rPr>
        <w:lastRenderedPageBreak/>
        <w:t xml:space="preserve">Якщо задача зведена до матричної форми, то можна порушувати питання про пошук оптимальних стратегій. Насамперед, введемо поняття верхньої та нижньої ціни гри. </w:t>
      </w:r>
    </w:p>
    <w:p w:rsidR="00134546" w:rsidRDefault="00473D55" w:rsidP="004F4F49">
      <w:pPr>
        <w:pStyle w:val="a4"/>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134546">
        <w:rPr>
          <w:rFonts w:ascii="Times New Roman" w:eastAsia="Times New Roman" w:hAnsi="Times New Roman" w:cs="Times New Roman"/>
          <w:b/>
          <w:sz w:val="28"/>
          <w:szCs w:val="28"/>
          <w:lang w:eastAsia="ru-RU"/>
        </w:rPr>
        <w:t>Нижньою ціною</w:t>
      </w:r>
      <w:r w:rsidRPr="00473D55">
        <w:rPr>
          <w:rFonts w:ascii="Times New Roman" w:eastAsia="Times New Roman" w:hAnsi="Times New Roman" w:cs="Times New Roman"/>
          <w:sz w:val="28"/>
          <w:szCs w:val="28"/>
          <w:lang w:eastAsia="ru-RU"/>
        </w:rPr>
        <w:t xml:space="preserve"> гри називається елемент матриці, для якого виконується умова: a </w:t>
      </w:r>
      <w:r w:rsidRPr="00473D55">
        <w:rPr>
          <w:rFonts w:ascii="Times New Roman" w:eastAsia="Times New Roman" w:hAnsi="Times New Roman" w:cs="Times New Roman"/>
          <w:sz w:val="28"/>
          <w:szCs w:val="28"/>
          <w:lang w:eastAsia="ru-RU"/>
        </w:rPr>
        <w:sym w:font="Symbol" w:char="F03D"/>
      </w:r>
      <w:r w:rsidRPr="00473D55">
        <w:rPr>
          <w:rFonts w:ascii="Times New Roman" w:eastAsia="Times New Roman" w:hAnsi="Times New Roman" w:cs="Times New Roman"/>
          <w:sz w:val="28"/>
          <w:szCs w:val="28"/>
          <w:lang w:eastAsia="ru-RU"/>
        </w:rPr>
        <w:t xml:space="preserve"> max min a</w:t>
      </w:r>
      <w:r w:rsidR="00134546" w:rsidRPr="00134546">
        <w:rPr>
          <w:rFonts w:ascii="Times New Roman" w:eastAsia="Times New Roman" w:hAnsi="Times New Roman" w:cs="Times New Roman"/>
          <w:sz w:val="28"/>
          <w:szCs w:val="28"/>
          <w:vertAlign w:val="subscript"/>
          <w:lang w:eastAsia="ru-RU"/>
        </w:rPr>
        <w:t>ij</w:t>
      </w:r>
      <w:r w:rsidRPr="00473D55">
        <w:rPr>
          <w:rFonts w:ascii="Times New Roman" w:eastAsia="Times New Roman" w:hAnsi="Times New Roman" w:cs="Times New Roman"/>
          <w:sz w:val="28"/>
          <w:szCs w:val="28"/>
          <w:lang w:eastAsia="ru-RU"/>
        </w:rPr>
        <w:t xml:space="preserve"> . </w:t>
      </w:r>
    </w:p>
    <w:p w:rsidR="00134546" w:rsidRDefault="00473D55" w:rsidP="004F4F49">
      <w:pPr>
        <w:pStyle w:val="a4"/>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73D55">
        <w:rPr>
          <w:rFonts w:ascii="Times New Roman" w:eastAsia="Times New Roman" w:hAnsi="Times New Roman" w:cs="Times New Roman"/>
          <w:sz w:val="28"/>
          <w:szCs w:val="28"/>
          <w:lang w:eastAsia="ru-RU"/>
        </w:rPr>
        <w:t xml:space="preserve">Нижня ціна гри показує, що хоч би яку стратегію застосовував гравець В, гравець А гарантує собі виграш, не менший за а. </w:t>
      </w:r>
    </w:p>
    <w:p w:rsidR="00134546" w:rsidRDefault="00473D55" w:rsidP="004F4F49">
      <w:pPr>
        <w:pStyle w:val="a4"/>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134546">
        <w:rPr>
          <w:rFonts w:ascii="Times New Roman" w:eastAsia="Times New Roman" w:hAnsi="Times New Roman" w:cs="Times New Roman"/>
          <w:b/>
          <w:sz w:val="28"/>
          <w:szCs w:val="28"/>
          <w:lang w:eastAsia="ru-RU"/>
        </w:rPr>
        <w:t>Верхньою ціною</w:t>
      </w:r>
      <w:r w:rsidRPr="00473D55">
        <w:rPr>
          <w:rFonts w:ascii="Times New Roman" w:eastAsia="Times New Roman" w:hAnsi="Times New Roman" w:cs="Times New Roman"/>
          <w:sz w:val="28"/>
          <w:szCs w:val="28"/>
          <w:lang w:eastAsia="ru-RU"/>
        </w:rPr>
        <w:t xml:space="preserve"> гри називається елемент, що задовольняє умові: β </w:t>
      </w:r>
      <w:r w:rsidRPr="00473D55">
        <w:rPr>
          <w:rFonts w:ascii="Times New Roman" w:eastAsia="Times New Roman" w:hAnsi="Times New Roman" w:cs="Times New Roman"/>
          <w:sz w:val="28"/>
          <w:szCs w:val="28"/>
          <w:lang w:eastAsia="ru-RU"/>
        </w:rPr>
        <w:sym w:font="Symbol" w:char="F03D"/>
      </w:r>
      <w:r w:rsidRPr="00473D55">
        <w:rPr>
          <w:rFonts w:ascii="Times New Roman" w:eastAsia="Times New Roman" w:hAnsi="Times New Roman" w:cs="Times New Roman"/>
          <w:sz w:val="28"/>
          <w:szCs w:val="28"/>
          <w:lang w:eastAsia="ru-RU"/>
        </w:rPr>
        <w:t xml:space="preserve"> min</w:t>
      </w:r>
      <w:r w:rsidR="00134546">
        <w:rPr>
          <w:rFonts w:ascii="Times New Roman" w:eastAsia="Times New Roman" w:hAnsi="Times New Roman" w:cs="Times New Roman"/>
          <w:sz w:val="28"/>
          <w:szCs w:val="28"/>
          <w:lang w:eastAsia="ru-RU"/>
        </w:rPr>
        <w:t xml:space="preserve"> </w:t>
      </w:r>
      <w:r w:rsidRPr="00473D55">
        <w:rPr>
          <w:rFonts w:ascii="Times New Roman" w:eastAsia="Times New Roman" w:hAnsi="Times New Roman" w:cs="Times New Roman"/>
          <w:sz w:val="28"/>
          <w:szCs w:val="28"/>
          <w:lang w:eastAsia="ru-RU"/>
        </w:rPr>
        <w:t>max</w:t>
      </w:r>
      <w:r w:rsidR="00134546">
        <w:rPr>
          <w:rFonts w:ascii="Times New Roman" w:eastAsia="Times New Roman" w:hAnsi="Times New Roman" w:cs="Times New Roman"/>
          <w:sz w:val="28"/>
          <w:szCs w:val="28"/>
          <w:lang w:eastAsia="ru-RU"/>
        </w:rPr>
        <w:t xml:space="preserve"> </w:t>
      </w:r>
      <w:r w:rsidRPr="00473D55">
        <w:rPr>
          <w:rFonts w:ascii="Times New Roman" w:eastAsia="Times New Roman" w:hAnsi="Times New Roman" w:cs="Times New Roman"/>
          <w:sz w:val="28"/>
          <w:szCs w:val="28"/>
          <w:lang w:eastAsia="ru-RU"/>
        </w:rPr>
        <w:t>a</w:t>
      </w:r>
      <w:r w:rsidR="00134546" w:rsidRPr="00134546">
        <w:rPr>
          <w:rFonts w:ascii="Times New Roman" w:eastAsia="Times New Roman" w:hAnsi="Times New Roman" w:cs="Times New Roman"/>
          <w:sz w:val="28"/>
          <w:szCs w:val="28"/>
          <w:vertAlign w:val="subscript"/>
          <w:lang w:eastAsia="ru-RU"/>
        </w:rPr>
        <w:t>ij</w:t>
      </w:r>
      <w:r w:rsidRPr="00473D55">
        <w:rPr>
          <w:rFonts w:ascii="Times New Roman" w:eastAsia="Times New Roman" w:hAnsi="Times New Roman" w:cs="Times New Roman"/>
          <w:sz w:val="28"/>
          <w:szCs w:val="28"/>
          <w:lang w:eastAsia="ru-RU"/>
        </w:rPr>
        <w:t xml:space="preserve"> . </w:t>
      </w:r>
    </w:p>
    <w:p w:rsidR="00134546" w:rsidRDefault="00473D55" w:rsidP="004F4F49">
      <w:pPr>
        <w:pStyle w:val="a4"/>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73D55">
        <w:rPr>
          <w:rFonts w:ascii="Times New Roman" w:eastAsia="Times New Roman" w:hAnsi="Times New Roman" w:cs="Times New Roman"/>
          <w:sz w:val="28"/>
          <w:szCs w:val="28"/>
          <w:lang w:eastAsia="ru-RU"/>
        </w:rPr>
        <w:t xml:space="preserve">Верхня ціна гри гарантує для гравця В, що гравець А не одержить виграш, більший за β . </w:t>
      </w:r>
    </w:p>
    <w:p w:rsidR="00134546" w:rsidRDefault="00473D55" w:rsidP="004F4F49">
      <w:pPr>
        <w:pStyle w:val="a4"/>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73D55">
        <w:rPr>
          <w:rFonts w:ascii="Times New Roman" w:eastAsia="Times New Roman" w:hAnsi="Times New Roman" w:cs="Times New Roman"/>
          <w:sz w:val="28"/>
          <w:szCs w:val="28"/>
          <w:lang w:eastAsia="ru-RU"/>
        </w:rPr>
        <w:t xml:space="preserve">Точка (елемент) матриці, для якої виконується умова a </w:t>
      </w:r>
      <w:r w:rsidRPr="00473D55">
        <w:rPr>
          <w:rFonts w:ascii="Times New Roman" w:eastAsia="Times New Roman" w:hAnsi="Times New Roman" w:cs="Times New Roman"/>
          <w:sz w:val="28"/>
          <w:szCs w:val="28"/>
          <w:lang w:eastAsia="ru-RU"/>
        </w:rPr>
        <w:sym w:font="Symbol" w:char="F03D"/>
      </w:r>
      <w:r w:rsidRPr="00473D55">
        <w:rPr>
          <w:rFonts w:ascii="Times New Roman" w:eastAsia="Times New Roman" w:hAnsi="Times New Roman" w:cs="Times New Roman"/>
          <w:sz w:val="28"/>
          <w:szCs w:val="28"/>
          <w:lang w:eastAsia="ru-RU"/>
        </w:rPr>
        <w:t xml:space="preserve"> β називається </w:t>
      </w:r>
      <w:r w:rsidRPr="00134546">
        <w:rPr>
          <w:rFonts w:ascii="Times New Roman" w:eastAsia="Times New Roman" w:hAnsi="Times New Roman" w:cs="Times New Roman"/>
          <w:b/>
          <w:sz w:val="28"/>
          <w:szCs w:val="28"/>
          <w:lang w:eastAsia="ru-RU"/>
        </w:rPr>
        <w:t>сідловою</w:t>
      </w:r>
      <w:r w:rsidRPr="00473D55">
        <w:rPr>
          <w:rFonts w:ascii="Times New Roman" w:eastAsia="Times New Roman" w:hAnsi="Times New Roman" w:cs="Times New Roman"/>
          <w:sz w:val="28"/>
          <w:szCs w:val="28"/>
          <w:lang w:eastAsia="ru-RU"/>
        </w:rPr>
        <w:t xml:space="preserve"> точкою. У цій точці найбільший з мінімальних виграшів гравця А точно дорівнює найменшому з максимальних програшів гравця В, тобто мінімум у якому-небудь рядку матриці збігається з максимумом у будь-якому стовпці. Сідлова точка є розв’язком матричної гри, в якій мінімаксним стратегіям притаманна стійкість. </w:t>
      </w:r>
    </w:p>
    <w:p w:rsidR="00134546" w:rsidRDefault="00473D55" w:rsidP="004F4F49">
      <w:pPr>
        <w:pStyle w:val="a4"/>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73D55">
        <w:rPr>
          <w:rFonts w:ascii="Times New Roman" w:eastAsia="Times New Roman" w:hAnsi="Times New Roman" w:cs="Times New Roman"/>
          <w:sz w:val="28"/>
          <w:szCs w:val="28"/>
          <w:lang w:eastAsia="ru-RU"/>
        </w:rPr>
        <w:t>Під час аналізу платіжної матриці можливі два випадки оцінки вибору.</w:t>
      </w:r>
    </w:p>
    <w:p w:rsidR="00134546" w:rsidRDefault="00473D55" w:rsidP="004F4F49">
      <w:pPr>
        <w:pStyle w:val="a4"/>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134546">
        <w:rPr>
          <w:rFonts w:ascii="Times New Roman" w:eastAsia="Times New Roman" w:hAnsi="Times New Roman" w:cs="Times New Roman"/>
          <w:b/>
          <w:i/>
          <w:sz w:val="28"/>
          <w:szCs w:val="28"/>
          <w:lang w:eastAsia="ru-RU"/>
        </w:rPr>
        <w:t>Випадок 1</w:t>
      </w:r>
      <w:r w:rsidRPr="00473D55">
        <w:rPr>
          <w:rFonts w:ascii="Times New Roman" w:eastAsia="Times New Roman" w:hAnsi="Times New Roman" w:cs="Times New Roman"/>
          <w:sz w:val="28"/>
          <w:szCs w:val="28"/>
          <w:lang w:eastAsia="ru-RU"/>
        </w:rPr>
        <w:t xml:space="preserve">. Платіжна матриця має сідлову точку. Оскільки ми прийняли умову максимальної розумності гравців, то саме ці рядок і стовпець і являють собою оптимальні стратегії гравців. За умови використання одним із гравців оптимальної стратегії іншому гравцю невигідно відступати від своєї оптимальної стратегії, тобто стратегії, що відповідають сідловій точці, є найбільш вигідними для обох гравців. Метод вибору стратегій на основі сідлової точки називається “принципом мінімаксу”, який інтерпретується так: чини так, аби за найгіршої для тебе поведінки супротивника одержати максимальний виграш. </w:t>
      </w:r>
    </w:p>
    <w:p w:rsidR="00134546" w:rsidRDefault="00473D55" w:rsidP="004F4F49">
      <w:pPr>
        <w:pStyle w:val="a4"/>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134546">
        <w:rPr>
          <w:rFonts w:ascii="Times New Roman" w:eastAsia="Times New Roman" w:hAnsi="Times New Roman" w:cs="Times New Roman"/>
          <w:b/>
          <w:i/>
          <w:sz w:val="28"/>
          <w:szCs w:val="28"/>
          <w:lang w:eastAsia="ru-RU"/>
        </w:rPr>
        <w:t>Випадок 2.</w:t>
      </w:r>
      <w:r w:rsidRPr="00473D55">
        <w:rPr>
          <w:rFonts w:ascii="Times New Roman" w:eastAsia="Times New Roman" w:hAnsi="Times New Roman" w:cs="Times New Roman"/>
          <w:sz w:val="28"/>
          <w:szCs w:val="28"/>
          <w:lang w:eastAsia="ru-RU"/>
        </w:rPr>
        <w:t xml:space="preserve"> Платіжна матриця не має сідлової точки. Це, звичайно, поширеніший випадок. У цій ситуації теорія пропонує керуватися так званими змішаними стратегіями, тобто тими стратегіями, в яких випадковим чином </w:t>
      </w:r>
      <w:r w:rsidRPr="00473D55">
        <w:rPr>
          <w:rFonts w:ascii="Times New Roman" w:eastAsia="Times New Roman" w:hAnsi="Times New Roman" w:cs="Times New Roman"/>
          <w:sz w:val="28"/>
          <w:szCs w:val="28"/>
          <w:lang w:eastAsia="ru-RU"/>
        </w:rPr>
        <w:lastRenderedPageBreak/>
        <w:t xml:space="preserve">чергуються особисті стратегії. Цей метод широко використовується на інтуїтивному рівні. Наприклад, продавець, не знаючи, який з товарів матиме попит, прагне по можливості урізноманітнити асортимент; оптимальний портфель цінних паперів складають з паперів різних видів. Точний метод знаходження оптимальної змішаної стратегії зводиться до задачі лінійного програмування і, хоча й не є дуже складним, досить трудомісткий. Існують спеціальні комп’ютерні програми, що реалізують цей метод. </w:t>
      </w:r>
    </w:p>
    <w:p w:rsidR="00134546" w:rsidRDefault="00473D55" w:rsidP="004F4F49">
      <w:pPr>
        <w:pStyle w:val="a4"/>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73D55">
        <w:rPr>
          <w:rFonts w:ascii="Times New Roman" w:eastAsia="Times New Roman" w:hAnsi="Times New Roman" w:cs="Times New Roman"/>
          <w:sz w:val="28"/>
          <w:szCs w:val="28"/>
          <w:lang w:eastAsia="ru-RU"/>
        </w:rPr>
        <w:t xml:space="preserve">У теорії ігор </w:t>
      </w:r>
      <w:r w:rsidRPr="00134546">
        <w:rPr>
          <w:rFonts w:ascii="Times New Roman" w:eastAsia="Times New Roman" w:hAnsi="Times New Roman" w:cs="Times New Roman"/>
          <w:b/>
          <w:sz w:val="28"/>
          <w:szCs w:val="28"/>
          <w:lang w:eastAsia="ru-RU"/>
        </w:rPr>
        <w:t>змішана стратегія</w:t>
      </w:r>
      <w:r w:rsidRPr="00473D55">
        <w:rPr>
          <w:rFonts w:ascii="Times New Roman" w:eastAsia="Times New Roman" w:hAnsi="Times New Roman" w:cs="Times New Roman"/>
          <w:sz w:val="28"/>
          <w:szCs w:val="28"/>
          <w:lang w:eastAsia="ru-RU"/>
        </w:rPr>
        <w:t xml:space="preserve"> – модель мінливої, гнучкої тактики, коли жоден із гравців не знає, як поведе себе противник у даній ситуації. Змішана стратегія гравця – це застосування всіх його чистих стратегій у разі багаторазового повторення гри в тих самих умовах із заданими ймовірностями. </w:t>
      </w:r>
    </w:p>
    <w:p w:rsidR="00134546" w:rsidRDefault="00473D55" w:rsidP="004F4F49">
      <w:pPr>
        <w:pStyle w:val="a4"/>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73D55">
        <w:rPr>
          <w:rFonts w:ascii="Times New Roman" w:eastAsia="Times New Roman" w:hAnsi="Times New Roman" w:cs="Times New Roman"/>
          <w:sz w:val="28"/>
          <w:szCs w:val="28"/>
          <w:lang w:eastAsia="ru-RU"/>
        </w:rPr>
        <w:t xml:space="preserve">Умови застосування змішаних стратегій: </w:t>
      </w:r>
    </w:p>
    <w:p w:rsidR="00134546" w:rsidRDefault="00473D55" w:rsidP="004F4F49">
      <w:pPr>
        <w:pStyle w:val="a4"/>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73D55">
        <w:rPr>
          <w:rFonts w:ascii="Times New Roman" w:eastAsia="Times New Roman" w:hAnsi="Times New Roman" w:cs="Times New Roman"/>
          <w:sz w:val="28"/>
          <w:szCs w:val="28"/>
          <w:lang w:eastAsia="ru-RU"/>
        </w:rPr>
        <w:t xml:space="preserve">- гра без сідлової точки; </w:t>
      </w:r>
    </w:p>
    <w:p w:rsidR="00134546" w:rsidRDefault="00473D55" w:rsidP="004F4F49">
      <w:pPr>
        <w:pStyle w:val="a4"/>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73D55">
        <w:rPr>
          <w:rFonts w:ascii="Times New Roman" w:eastAsia="Times New Roman" w:hAnsi="Times New Roman" w:cs="Times New Roman"/>
          <w:sz w:val="28"/>
          <w:szCs w:val="28"/>
          <w:lang w:eastAsia="ru-RU"/>
        </w:rPr>
        <w:t xml:space="preserve">- гравці використовують випадкове поєднання чистих стратегій із заданими ймовірностями; </w:t>
      </w:r>
    </w:p>
    <w:p w:rsidR="00134546" w:rsidRDefault="00473D55" w:rsidP="004F4F49">
      <w:pPr>
        <w:pStyle w:val="a4"/>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73D55">
        <w:rPr>
          <w:rFonts w:ascii="Times New Roman" w:eastAsia="Times New Roman" w:hAnsi="Times New Roman" w:cs="Times New Roman"/>
          <w:sz w:val="28"/>
          <w:szCs w:val="28"/>
          <w:lang w:eastAsia="ru-RU"/>
        </w:rPr>
        <w:t xml:space="preserve">- гра багаторазово повторюється в подібних умовах; </w:t>
      </w:r>
    </w:p>
    <w:p w:rsidR="00134546" w:rsidRDefault="00473D55" w:rsidP="004F4F49">
      <w:pPr>
        <w:pStyle w:val="a4"/>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73D55">
        <w:rPr>
          <w:rFonts w:ascii="Times New Roman" w:eastAsia="Times New Roman" w:hAnsi="Times New Roman" w:cs="Times New Roman"/>
          <w:sz w:val="28"/>
          <w:szCs w:val="28"/>
          <w:lang w:eastAsia="ru-RU"/>
        </w:rPr>
        <w:t xml:space="preserve">- під час кожного з ходів жоден гравець не інформований про вибір стратегії іншим гравцем; </w:t>
      </w:r>
    </w:p>
    <w:p w:rsidR="00134546" w:rsidRDefault="00473D55" w:rsidP="004F4F49">
      <w:pPr>
        <w:pStyle w:val="a4"/>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73D55">
        <w:rPr>
          <w:rFonts w:ascii="Times New Roman" w:eastAsia="Times New Roman" w:hAnsi="Times New Roman" w:cs="Times New Roman"/>
          <w:sz w:val="28"/>
          <w:szCs w:val="28"/>
          <w:lang w:eastAsia="ru-RU"/>
        </w:rPr>
        <w:t xml:space="preserve">- допускається осереднення результатів ігор. </w:t>
      </w:r>
    </w:p>
    <w:p w:rsidR="00134546" w:rsidRDefault="00473D55" w:rsidP="004F4F49">
      <w:pPr>
        <w:pStyle w:val="a4"/>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73D55">
        <w:rPr>
          <w:rFonts w:ascii="Times New Roman" w:eastAsia="Times New Roman" w:hAnsi="Times New Roman" w:cs="Times New Roman"/>
          <w:sz w:val="28"/>
          <w:szCs w:val="28"/>
          <w:lang w:eastAsia="ru-RU"/>
        </w:rPr>
        <w:t xml:space="preserve">Коли гравець приймає рішення, керуючись чистою стратегією, то з усіх своїх варіантів він обере один, який і використає. Якщо ж він діє відповідно до цієї стратегії, то розраховує (або апріорно задається) ймовірності кожного з можливих рішень. </w:t>
      </w:r>
    </w:p>
    <w:p w:rsidR="00134546" w:rsidRDefault="00473D55" w:rsidP="004F4F49">
      <w:pPr>
        <w:pStyle w:val="a4"/>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134546">
        <w:rPr>
          <w:rFonts w:ascii="Times New Roman" w:eastAsia="Times New Roman" w:hAnsi="Times New Roman" w:cs="Times New Roman"/>
          <w:b/>
          <w:sz w:val="28"/>
          <w:szCs w:val="28"/>
          <w:lang w:eastAsia="ru-RU"/>
        </w:rPr>
        <w:t>Активними стратегіями</w:t>
      </w:r>
      <w:r w:rsidRPr="00473D55">
        <w:rPr>
          <w:rFonts w:ascii="Times New Roman" w:eastAsia="Times New Roman" w:hAnsi="Times New Roman" w:cs="Times New Roman"/>
          <w:sz w:val="28"/>
          <w:szCs w:val="28"/>
          <w:lang w:eastAsia="ru-RU"/>
        </w:rPr>
        <w:t xml:space="preserve"> гравців А і В називають стратегії, що входять до складу оптимальних змішаних стратегій відповідних гравців з ймовірностями, відмінними від нуля. Отже, до складу оптимальних змішаних стратегій гравців можуть входити не всі апріорі задані їхні стратегії. </w:t>
      </w:r>
    </w:p>
    <w:p w:rsidR="008268D1" w:rsidRDefault="00473D55" w:rsidP="004F4F49">
      <w:pPr>
        <w:pStyle w:val="a4"/>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73D55">
        <w:rPr>
          <w:rFonts w:ascii="Times New Roman" w:eastAsia="Times New Roman" w:hAnsi="Times New Roman" w:cs="Times New Roman"/>
          <w:sz w:val="28"/>
          <w:szCs w:val="28"/>
          <w:lang w:eastAsia="ru-RU"/>
        </w:rPr>
        <w:t xml:space="preserve">Перші роботи з теорії ігор характеризувалися спрощеністю припущень та високим ступенем формальної абстракції, що робило їх малопридатними для практичного використання. Але за останні 10-15 років становище </w:t>
      </w:r>
      <w:r w:rsidRPr="00473D55">
        <w:rPr>
          <w:rFonts w:ascii="Times New Roman" w:eastAsia="Times New Roman" w:hAnsi="Times New Roman" w:cs="Times New Roman"/>
          <w:sz w:val="28"/>
          <w:szCs w:val="28"/>
          <w:lang w:eastAsia="ru-RU"/>
        </w:rPr>
        <w:lastRenderedPageBreak/>
        <w:t xml:space="preserve">змінилося. На сучасному етапі можливе застосування методів теорії ігор для обґрунтування рішень щодо проведення принципової цінової політики, виходу на ринок, створення спільних підприємств, корпорацій, розрахунку часу розробки нової продукції, формування та розвитку внутрішньофірмової культури. Положення даної теорії в принципі можна використовувати для всіх видів рішень, якщо на їх прийняття впливають інші суб’єкти (ринкові конкуренти, постачальники, провідні клієнти, працівники тощо). Але існують певні межі застосування аналітичного інструментарію теорії ігор. </w:t>
      </w:r>
    </w:p>
    <w:p w:rsidR="008268D1" w:rsidRDefault="00473D55" w:rsidP="004F4F49">
      <w:pPr>
        <w:pStyle w:val="a4"/>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73D55">
        <w:rPr>
          <w:rFonts w:ascii="Times New Roman" w:eastAsia="Times New Roman" w:hAnsi="Times New Roman" w:cs="Times New Roman"/>
          <w:sz w:val="28"/>
          <w:szCs w:val="28"/>
          <w:lang w:eastAsia="ru-RU"/>
        </w:rPr>
        <w:t xml:space="preserve">Він може бути використаний лише за умови одержання додаткової інформації у таких випадках: </w:t>
      </w:r>
    </w:p>
    <w:p w:rsidR="008268D1" w:rsidRDefault="00473D55" w:rsidP="004F4F49">
      <w:pPr>
        <w:pStyle w:val="a4"/>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73D55">
        <w:rPr>
          <w:rFonts w:ascii="Times New Roman" w:eastAsia="Times New Roman" w:hAnsi="Times New Roman" w:cs="Times New Roman"/>
          <w:sz w:val="28"/>
          <w:szCs w:val="28"/>
          <w:lang w:eastAsia="ru-RU"/>
        </w:rPr>
        <w:t xml:space="preserve">- коли в підприємств склалися різні уявлення про гру, в якій вони беруть участь, чи коли в них бракує інформованості відносно можливостей один одного (наприклад, може мати місце неясна інформація про платежі конкурента структуру витрат); якщо недостача інформації стосується надто важливих питань, то можна оперувати зіставленням подібних випадків з урахуванням визначених розходжень; </w:t>
      </w:r>
    </w:p>
    <w:p w:rsidR="008268D1" w:rsidRDefault="00473D55" w:rsidP="004F4F49">
      <w:pPr>
        <w:pStyle w:val="a4"/>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73D55">
        <w:rPr>
          <w:rFonts w:ascii="Times New Roman" w:eastAsia="Times New Roman" w:hAnsi="Times New Roman" w:cs="Times New Roman"/>
          <w:sz w:val="28"/>
          <w:szCs w:val="28"/>
          <w:lang w:eastAsia="ru-RU"/>
        </w:rPr>
        <w:t xml:space="preserve">- за безлічі ситуацій рівноваги; ця проблема може виникнути навіть у ході простих ігор з одночасним вибором стратегічних рішень; </w:t>
      </w:r>
    </w:p>
    <w:p w:rsidR="008268D1" w:rsidRDefault="00473D55" w:rsidP="004F4F49">
      <w:pPr>
        <w:pStyle w:val="a4"/>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73D55">
        <w:rPr>
          <w:rFonts w:ascii="Times New Roman" w:eastAsia="Times New Roman" w:hAnsi="Times New Roman" w:cs="Times New Roman"/>
          <w:sz w:val="28"/>
          <w:szCs w:val="28"/>
          <w:lang w:eastAsia="ru-RU"/>
        </w:rPr>
        <w:t>- якщо ситуація прийняття стратегічних рішень дуже складна, то гравці часто не можуть вибрати кращі для себе варіанти (наприклад, на ринок у різний час можуть вийти кілька підприємств або реакція вже діючих там підприємств може виявитися більш складною, ніж має бути).</w:t>
      </w:r>
    </w:p>
    <w:p w:rsidR="004F4F49" w:rsidRDefault="00473D55" w:rsidP="004F4F49">
      <w:pPr>
        <w:pStyle w:val="a4"/>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473D55">
        <w:rPr>
          <w:rFonts w:ascii="Times New Roman" w:eastAsia="Times New Roman" w:hAnsi="Times New Roman" w:cs="Times New Roman"/>
          <w:sz w:val="28"/>
          <w:szCs w:val="28"/>
          <w:lang w:eastAsia="ru-RU"/>
        </w:rPr>
        <w:t>Експериментально доведено, що в разі розширення гри до десяти і більше етапів гравці вже не в змозі скористатися відповідними алгоритмами і далі грати з рівноважними стратегіями. Таким чином, за допомогою теорії ігор суб’єкт господарювання дістає можливість передбачити дії (ходи) своїх партнерів і конкурентів. Але через складність дану теорію доречно використовувати тільки для прийняття одиничних, принципово важливих господарських рішень.</w:t>
      </w:r>
    </w:p>
    <w:p w:rsidR="007E6789" w:rsidRDefault="007E6789"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E05CA6" w:rsidRDefault="00E05CA6"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820B0A" w:rsidRPr="00820B0A" w:rsidRDefault="00820B0A" w:rsidP="007E6789">
      <w:pPr>
        <w:autoSpaceDE w:val="0"/>
        <w:autoSpaceDN w:val="0"/>
        <w:adjustRightInd w:val="0"/>
        <w:spacing w:after="0" w:line="360" w:lineRule="auto"/>
        <w:ind w:firstLine="709"/>
        <w:jc w:val="both"/>
        <w:rPr>
          <w:rFonts w:ascii="Times New Roman" w:eastAsia="Times New Roman" w:hAnsi="Times New Roman" w:cs="Times New Roman"/>
          <w:b/>
          <w:bCs/>
          <w:i/>
          <w:sz w:val="28"/>
          <w:szCs w:val="28"/>
          <w:lang w:eastAsia="ru-RU"/>
        </w:rPr>
      </w:pPr>
      <w:r w:rsidRPr="00820B0A">
        <w:rPr>
          <w:rFonts w:ascii="Times New Roman" w:eastAsia="Times New Roman" w:hAnsi="Times New Roman" w:cs="Times New Roman"/>
          <w:b/>
          <w:bCs/>
          <w:i/>
          <w:sz w:val="28"/>
          <w:szCs w:val="28"/>
          <w:lang w:eastAsia="ru-RU"/>
        </w:rPr>
        <w:lastRenderedPageBreak/>
        <w:t>Питання для самоперевірки:</w:t>
      </w:r>
    </w:p>
    <w:p w:rsidR="008268D1" w:rsidRDefault="008268D1" w:rsidP="00927AD3">
      <w:pPr>
        <w:tabs>
          <w:tab w:val="left" w:pos="510"/>
          <w:tab w:val="left" w:pos="567"/>
        </w:tabs>
        <w:spacing w:after="0" w:line="360" w:lineRule="auto"/>
        <w:ind w:firstLine="709"/>
        <w:jc w:val="both"/>
        <w:rPr>
          <w:rFonts w:ascii="Times New Roman" w:eastAsia="Times New Roman" w:hAnsi="Times New Roman" w:cs="Times New Roman"/>
          <w:sz w:val="28"/>
          <w:szCs w:val="28"/>
          <w:lang w:eastAsia="ru-RU"/>
        </w:rPr>
      </w:pPr>
      <w:r w:rsidRPr="008268D1">
        <w:rPr>
          <w:rFonts w:ascii="Times New Roman" w:eastAsia="Times New Roman" w:hAnsi="Times New Roman" w:cs="Times New Roman"/>
          <w:sz w:val="28"/>
          <w:szCs w:val="28"/>
          <w:lang w:eastAsia="ru-RU"/>
        </w:rPr>
        <w:t xml:space="preserve">1. Що таке ризик згідно з класичною теорією? </w:t>
      </w:r>
    </w:p>
    <w:p w:rsidR="008268D1" w:rsidRDefault="008268D1" w:rsidP="00927AD3">
      <w:pPr>
        <w:tabs>
          <w:tab w:val="left" w:pos="510"/>
          <w:tab w:val="left" w:pos="567"/>
        </w:tabs>
        <w:spacing w:after="0" w:line="360" w:lineRule="auto"/>
        <w:ind w:firstLine="709"/>
        <w:jc w:val="both"/>
        <w:rPr>
          <w:rFonts w:ascii="Times New Roman" w:eastAsia="Times New Roman" w:hAnsi="Times New Roman" w:cs="Times New Roman"/>
          <w:sz w:val="28"/>
          <w:szCs w:val="28"/>
          <w:lang w:eastAsia="ru-RU"/>
        </w:rPr>
      </w:pPr>
      <w:r w:rsidRPr="008268D1">
        <w:rPr>
          <w:rFonts w:ascii="Times New Roman" w:eastAsia="Times New Roman" w:hAnsi="Times New Roman" w:cs="Times New Roman"/>
          <w:sz w:val="28"/>
          <w:szCs w:val="28"/>
          <w:lang w:eastAsia="ru-RU"/>
        </w:rPr>
        <w:t xml:space="preserve">2. Що таке ризик згідно з неокласичною теорією? </w:t>
      </w:r>
    </w:p>
    <w:p w:rsidR="008268D1" w:rsidRDefault="008268D1" w:rsidP="00927AD3">
      <w:pPr>
        <w:tabs>
          <w:tab w:val="left" w:pos="510"/>
          <w:tab w:val="left" w:pos="567"/>
        </w:tabs>
        <w:spacing w:after="0" w:line="360" w:lineRule="auto"/>
        <w:ind w:firstLine="709"/>
        <w:jc w:val="both"/>
        <w:rPr>
          <w:rFonts w:ascii="Times New Roman" w:eastAsia="Times New Roman" w:hAnsi="Times New Roman" w:cs="Times New Roman"/>
          <w:sz w:val="28"/>
          <w:szCs w:val="28"/>
          <w:lang w:eastAsia="ru-RU"/>
        </w:rPr>
      </w:pPr>
      <w:r w:rsidRPr="008268D1">
        <w:rPr>
          <w:rFonts w:ascii="Times New Roman" w:eastAsia="Times New Roman" w:hAnsi="Times New Roman" w:cs="Times New Roman"/>
          <w:sz w:val="28"/>
          <w:szCs w:val="28"/>
          <w:lang w:eastAsia="ru-RU"/>
        </w:rPr>
        <w:t xml:space="preserve">3. Що таке господарський ризик? </w:t>
      </w:r>
    </w:p>
    <w:p w:rsidR="008268D1" w:rsidRDefault="008268D1" w:rsidP="00927AD3">
      <w:pPr>
        <w:tabs>
          <w:tab w:val="left" w:pos="510"/>
          <w:tab w:val="left" w:pos="567"/>
        </w:tabs>
        <w:spacing w:after="0" w:line="360" w:lineRule="auto"/>
        <w:ind w:firstLine="709"/>
        <w:jc w:val="both"/>
        <w:rPr>
          <w:rFonts w:ascii="Times New Roman" w:eastAsia="Times New Roman" w:hAnsi="Times New Roman" w:cs="Times New Roman"/>
          <w:sz w:val="28"/>
          <w:szCs w:val="28"/>
          <w:lang w:eastAsia="ru-RU"/>
        </w:rPr>
      </w:pPr>
      <w:r w:rsidRPr="008268D1">
        <w:rPr>
          <w:rFonts w:ascii="Times New Roman" w:eastAsia="Times New Roman" w:hAnsi="Times New Roman" w:cs="Times New Roman"/>
          <w:sz w:val="28"/>
          <w:szCs w:val="28"/>
          <w:lang w:eastAsia="ru-RU"/>
        </w:rPr>
        <w:t xml:space="preserve">4. Які риси властиві ризику? </w:t>
      </w:r>
    </w:p>
    <w:p w:rsidR="008268D1" w:rsidRDefault="008268D1" w:rsidP="00927AD3">
      <w:pPr>
        <w:tabs>
          <w:tab w:val="left" w:pos="510"/>
          <w:tab w:val="left" w:pos="567"/>
        </w:tabs>
        <w:spacing w:after="0" w:line="360" w:lineRule="auto"/>
        <w:ind w:firstLine="709"/>
        <w:jc w:val="both"/>
        <w:rPr>
          <w:rFonts w:ascii="Times New Roman" w:eastAsia="Times New Roman" w:hAnsi="Times New Roman" w:cs="Times New Roman"/>
          <w:sz w:val="28"/>
          <w:szCs w:val="28"/>
          <w:lang w:eastAsia="ru-RU"/>
        </w:rPr>
      </w:pPr>
      <w:r w:rsidRPr="008268D1">
        <w:rPr>
          <w:rFonts w:ascii="Times New Roman" w:eastAsia="Times New Roman" w:hAnsi="Times New Roman" w:cs="Times New Roman"/>
          <w:sz w:val="28"/>
          <w:szCs w:val="28"/>
          <w:lang w:eastAsia="ru-RU"/>
        </w:rPr>
        <w:t xml:space="preserve">5. Які функції виконують ризики? </w:t>
      </w:r>
    </w:p>
    <w:p w:rsidR="008268D1" w:rsidRDefault="008268D1" w:rsidP="00927AD3">
      <w:pPr>
        <w:tabs>
          <w:tab w:val="left" w:pos="510"/>
          <w:tab w:val="left" w:pos="567"/>
        </w:tabs>
        <w:spacing w:after="0" w:line="360" w:lineRule="auto"/>
        <w:ind w:firstLine="709"/>
        <w:jc w:val="both"/>
        <w:rPr>
          <w:rFonts w:ascii="Times New Roman" w:eastAsia="Times New Roman" w:hAnsi="Times New Roman" w:cs="Times New Roman"/>
          <w:sz w:val="28"/>
          <w:szCs w:val="28"/>
          <w:lang w:eastAsia="ru-RU"/>
        </w:rPr>
      </w:pPr>
      <w:r w:rsidRPr="008268D1">
        <w:rPr>
          <w:rFonts w:ascii="Times New Roman" w:eastAsia="Times New Roman" w:hAnsi="Times New Roman" w:cs="Times New Roman"/>
          <w:sz w:val="28"/>
          <w:szCs w:val="28"/>
          <w:lang w:eastAsia="ru-RU"/>
        </w:rPr>
        <w:t xml:space="preserve">6. Як класифікують ризики залежно від типу? </w:t>
      </w:r>
    </w:p>
    <w:p w:rsidR="008268D1" w:rsidRDefault="008268D1" w:rsidP="00927AD3">
      <w:pPr>
        <w:tabs>
          <w:tab w:val="left" w:pos="510"/>
          <w:tab w:val="left" w:pos="567"/>
        </w:tabs>
        <w:spacing w:after="0" w:line="360" w:lineRule="auto"/>
        <w:ind w:firstLine="709"/>
        <w:jc w:val="both"/>
        <w:rPr>
          <w:rFonts w:ascii="Times New Roman" w:eastAsia="Times New Roman" w:hAnsi="Times New Roman" w:cs="Times New Roman"/>
          <w:sz w:val="28"/>
          <w:szCs w:val="28"/>
          <w:lang w:eastAsia="ru-RU"/>
        </w:rPr>
      </w:pPr>
      <w:r w:rsidRPr="008268D1">
        <w:rPr>
          <w:rFonts w:ascii="Times New Roman" w:eastAsia="Times New Roman" w:hAnsi="Times New Roman" w:cs="Times New Roman"/>
          <w:sz w:val="28"/>
          <w:szCs w:val="28"/>
          <w:lang w:eastAsia="ru-RU"/>
        </w:rPr>
        <w:t xml:space="preserve">7. Як класифікують ризики за причинами виникнення? </w:t>
      </w:r>
    </w:p>
    <w:p w:rsidR="008268D1" w:rsidRDefault="008268D1" w:rsidP="00927AD3">
      <w:pPr>
        <w:tabs>
          <w:tab w:val="left" w:pos="510"/>
          <w:tab w:val="left" w:pos="567"/>
        </w:tabs>
        <w:spacing w:after="0" w:line="360" w:lineRule="auto"/>
        <w:ind w:firstLine="709"/>
        <w:jc w:val="both"/>
        <w:rPr>
          <w:rFonts w:ascii="Times New Roman" w:eastAsia="Times New Roman" w:hAnsi="Times New Roman" w:cs="Times New Roman"/>
          <w:sz w:val="28"/>
          <w:szCs w:val="28"/>
          <w:lang w:eastAsia="ru-RU"/>
        </w:rPr>
      </w:pPr>
      <w:r w:rsidRPr="008268D1">
        <w:rPr>
          <w:rFonts w:ascii="Times New Roman" w:eastAsia="Times New Roman" w:hAnsi="Times New Roman" w:cs="Times New Roman"/>
          <w:sz w:val="28"/>
          <w:szCs w:val="28"/>
          <w:lang w:eastAsia="ru-RU"/>
        </w:rPr>
        <w:t xml:space="preserve">8. Як класифікують ризики за видами підприємницької діяльності? </w:t>
      </w:r>
    </w:p>
    <w:p w:rsidR="008268D1" w:rsidRDefault="008268D1" w:rsidP="00927AD3">
      <w:pPr>
        <w:tabs>
          <w:tab w:val="left" w:pos="510"/>
          <w:tab w:val="left" w:pos="567"/>
        </w:tabs>
        <w:spacing w:after="0" w:line="360" w:lineRule="auto"/>
        <w:ind w:firstLine="709"/>
        <w:jc w:val="both"/>
        <w:rPr>
          <w:rFonts w:ascii="Times New Roman" w:eastAsia="Times New Roman" w:hAnsi="Times New Roman" w:cs="Times New Roman"/>
          <w:sz w:val="28"/>
          <w:szCs w:val="28"/>
          <w:lang w:eastAsia="ru-RU"/>
        </w:rPr>
      </w:pPr>
      <w:r w:rsidRPr="008268D1">
        <w:rPr>
          <w:rFonts w:ascii="Times New Roman" w:eastAsia="Times New Roman" w:hAnsi="Times New Roman" w:cs="Times New Roman"/>
          <w:sz w:val="28"/>
          <w:szCs w:val="28"/>
          <w:lang w:eastAsia="ru-RU"/>
        </w:rPr>
        <w:t xml:space="preserve">9. Як класифікують ризики за можливістю прогнозування? </w:t>
      </w:r>
    </w:p>
    <w:p w:rsidR="008268D1" w:rsidRDefault="008268D1" w:rsidP="00927AD3">
      <w:pPr>
        <w:tabs>
          <w:tab w:val="left" w:pos="510"/>
          <w:tab w:val="left" w:pos="567"/>
        </w:tabs>
        <w:spacing w:after="0" w:line="360" w:lineRule="auto"/>
        <w:ind w:firstLine="709"/>
        <w:jc w:val="both"/>
        <w:rPr>
          <w:rFonts w:ascii="Times New Roman" w:eastAsia="Times New Roman" w:hAnsi="Times New Roman" w:cs="Times New Roman"/>
          <w:sz w:val="28"/>
          <w:szCs w:val="28"/>
          <w:lang w:eastAsia="ru-RU"/>
        </w:rPr>
      </w:pPr>
      <w:r w:rsidRPr="008268D1">
        <w:rPr>
          <w:rFonts w:ascii="Times New Roman" w:eastAsia="Times New Roman" w:hAnsi="Times New Roman" w:cs="Times New Roman"/>
          <w:sz w:val="28"/>
          <w:szCs w:val="28"/>
          <w:lang w:eastAsia="ru-RU"/>
        </w:rPr>
        <w:t xml:space="preserve">10. В чому сутність правила Байєса? </w:t>
      </w:r>
    </w:p>
    <w:p w:rsidR="008268D1" w:rsidRDefault="008268D1" w:rsidP="00927AD3">
      <w:pPr>
        <w:tabs>
          <w:tab w:val="left" w:pos="510"/>
          <w:tab w:val="left" w:pos="567"/>
        </w:tabs>
        <w:spacing w:after="0" w:line="360" w:lineRule="auto"/>
        <w:ind w:firstLine="709"/>
        <w:jc w:val="both"/>
        <w:rPr>
          <w:rFonts w:ascii="Times New Roman" w:eastAsia="Times New Roman" w:hAnsi="Times New Roman" w:cs="Times New Roman"/>
          <w:sz w:val="28"/>
          <w:szCs w:val="28"/>
          <w:lang w:eastAsia="ru-RU"/>
        </w:rPr>
      </w:pPr>
      <w:r w:rsidRPr="008268D1">
        <w:rPr>
          <w:rFonts w:ascii="Times New Roman" w:eastAsia="Times New Roman" w:hAnsi="Times New Roman" w:cs="Times New Roman"/>
          <w:sz w:val="28"/>
          <w:szCs w:val="28"/>
          <w:lang w:eastAsia="ru-RU"/>
        </w:rPr>
        <w:t xml:space="preserve">11. В чому сутність критерію стандартного відхилення? </w:t>
      </w:r>
    </w:p>
    <w:p w:rsidR="008268D1" w:rsidRDefault="008268D1" w:rsidP="00927AD3">
      <w:pPr>
        <w:tabs>
          <w:tab w:val="left" w:pos="510"/>
          <w:tab w:val="left" w:pos="567"/>
        </w:tabs>
        <w:spacing w:after="0" w:line="360" w:lineRule="auto"/>
        <w:ind w:firstLine="709"/>
        <w:jc w:val="both"/>
        <w:rPr>
          <w:rFonts w:ascii="Times New Roman" w:eastAsia="Times New Roman" w:hAnsi="Times New Roman" w:cs="Times New Roman"/>
          <w:sz w:val="28"/>
          <w:szCs w:val="28"/>
          <w:lang w:eastAsia="ru-RU"/>
        </w:rPr>
      </w:pPr>
      <w:r w:rsidRPr="008268D1">
        <w:rPr>
          <w:rFonts w:ascii="Times New Roman" w:eastAsia="Times New Roman" w:hAnsi="Times New Roman" w:cs="Times New Roman"/>
          <w:sz w:val="28"/>
          <w:szCs w:val="28"/>
          <w:lang w:eastAsia="ru-RU"/>
        </w:rPr>
        <w:t xml:space="preserve">12. В чому сутність критерію Бернуллі? </w:t>
      </w:r>
    </w:p>
    <w:p w:rsidR="008268D1" w:rsidRDefault="008268D1" w:rsidP="00927AD3">
      <w:pPr>
        <w:tabs>
          <w:tab w:val="left" w:pos="510"/>
          <w:tab w:val="left" w:pos="567"/>
        </w:tabs>
        <w:spacing w:after="0" w:line="360" w:lineRule="auto"/>
        <w:ind w:firstLine="709"/>
        <w:jc w:val="both"/>
        <w:rPr>
          <w:rFonts w:ascii="Times New Roman" w:eastAsia="Times New Roman" w:hAnsi="Times New Roman" w:cs="Times New Roman"/>
          <w:sz w:val="28"/>
          <w:szCs w:val="28"/>
          <w:lang w:eastAsia="ru-RU"/>
        </w:rPr>
      </w:pPr>
      <w:r w:rsidRPr="008268D1">
        <w:rPr>
          <w:rFonts w:ascii="Times New Roman" w:eastAsia="Times New Roman" w:hAnsi="Times New Roman" w:cs="Times New Roman"/>
          <w:sz w:val="28"/>
          <w:szCs w:val="28"/>
          <w:lang w:eastAsia="ru-RU"/>
        </w:rPr>
        <w:t xml:space="preserve">13. В чому сутність критерію Лапласа? </w:t>
      </w:r>
    </w:p>
    <w:p w:rsidR="008268D1" w:rsidRDefault="008268D1" w:rsidP="00927AD3">
      <w:pPr>
        <w:tabs>
          <w:tab w:val="left" w:pos="510"/>
          <w:tab w:val="left" w:pos="567"/>
        </w:tabs>
        <w:spacing w:after="0" w:line="360" w:lineRule="auto"/>
        <w:ind w:firstLine="709"/>
        <w:jc w:val="both"/>
        <w:rPr>
          <w:rFonts w:ascii="Times New Roman" w:eastAsia="Times New Roman" w:hAnsi="Times New Roman" w:cs="Times New Roman"/>
          <w:sz w:val="28"/>
          <w:szCs w:val="28"/>
          <w:lang w:eastAsia="ru-RU"/>
        </w:rPr>
      </w:pPr>
      <w:r w:rsidRPr="008268D1">
        <w:rPr>
          <w:rFonts w:ascii="Times New Roman" w:eastAsia="Times New Roman" w:hAnsi="Times New Roman" w:cs="Times New Roman"/>
          <w:sz w:val="28"/>
          <w:szCs w:val="28"/>
          <w:lang w:eastAsia="ru-RU"/>
        </w:rPr>
        <w:t xml:space="preserve">14. Яка ситуація називається конфліктною? </w:t>
      </w:r>
    </w:p>
    <w:p w:rsidR="008268D1" w:rsidRDefault="008268D1" w:rsidP="00927AD3">
      <w:pPr>
        <w:tabs>
          <w:tab w:val="left" w:pos="510"/>
          <w:tab w:val="left" w:pos="567"/>
        </w:tabs>
        <w:spacing w:after="0" w:line="360" w:lineRule="auto"/>
        <w:ind w:firstLine="709"/>
        <w:jc w:val="both"/>
        <w:rPr>
          <w:rFonts w:ascii="Times New Roman" w:eastAsia="Times New Roman" w:hAnsi="Times New Roman" w:cs="Times New Roman"/>
          <w:sz w:val="28"/>
          <w:szCs w:val="28"/>
          <w:lang w:eastAsia="ru-RU"/>
        </w:rPr>
      </w:pPr>
      <w:r w:rsidRPr="008268D1">
        <w:rPr>
          <w:rFonts w:ascii="Times New Roman" w:eastAsia="Times New Roman" w:hAnsi="Times New Roman" w:cs="Times New Roman"/>
          <w:sz w:val="28"/>
          <w:szCs w:val="28"/>
          <w:lang w:eastAsia="ru-RU"/>
        </w:rPr>
        <w:t xml:space="preserve">15. Що являє собою матриця виграшів? </w:t>
      </w:r>
    </w:p>
    <w:p w:rsidR="008268D1" w:rsidRDefault="008268D1" w:rsidP="00927AD3">
      <w:pPr>
        <w:tabs>
          <w:tab w:val="left" w:pos="510"/>
          <w:tab w:val="left" w:pos="567"/>
        </w:tabs>
        <w:spacing w:after="0" w:line="360" w:lineRule="auto"/>
        <w:ind w:firstLine="709"/>
        <w:jc w:val="both"/>
        <w:rPr>
          <w:rFonts w:ascii="Times New Roman" w:eastAsia="Times New Roman" w:hAnsi="Times New Roman" w:cs="Times New Roman"/>
          <w:sz w:val="28"/>
          <w:szCs w:val="28"/>
          <w:lang w:eastAsia="ru-RU"/>
        </w:rPr>
      </w:pPr>
      <w:r w:rsidRPr="008268D1">
        <w:rPr>
          <w:rFonts w:ascii="Times New Roman" w:eastAsia="Times New Roman" w:hAnsi="Times New Roman" w:cs="Times New Roman"/>
          <w:sz w:val="28"/>
          <w:szCs w:val="28"/>
          <w:lang w:eastAsia="ru-RU"/>
        </w:rPr>
        <w:t xml:space="preserve">16. Що таке нижня ціна гри? </w:t>
      </w:r>
    </w:p>
    <w:p w:rsidR="008268D1" w:rsidRDefault="008268D1" w:rsidP="00927AD3">
      <w:pPr>
        <w:tabs>
          <w:tab w:val="left" w:pos="510"/>
          <w:tab w:val="left" w:pos="567"/>
        </w:tabs>
        <w:spacing w:after="0" w:line="360" w:lineRule="auto"/>
        <w:ind w:firstLine="709"/>
        <w:jc w:val="both"/>
        <w:rPr>
          <w:rFonts w:ascii="Times New Roman" w:eastAsia="Times New Roman" w:hAnsi="Times New Roman" w:cs="Times New Roman"/>
          <w:sz w:val="28"/>
          <w:szCs w:val="28"/>
          <w:lang w:eastAsia="ru-RU"/>
        </w:rPr>
      </w:pPr>
      <w:r w:rsidRPr="008268D1">
        <w:rPr>
          <w:rFonts w:ascii="Times New Roman" w:eastAsia="Times New Roman" w:hAnsi="Times New Roman" w:cs="Times New Roman"/>
          <w:sz w:val="28"/>
          <w:szCs w:val="28"/>
          <w:lang w:eastAsia="ru-RU"/>
        </w:rPr>
        <w:t xml:space="preserve">17. Що таке верхня ціна гри? </w:t>
      </w:r>
    </w:p>
    <w:p w:rsidR="008268D1" w:rsidRDefault="008268D1" w:rsidP="00927AD3">
      <w:pPr>
        <w:tabs>
          <w:tab w:val="left" w:pos="510"/>
          <w:tab w:val="left" w:pos="567"/>
        </w:tabs>
        <w:spacing w:after="0" w:line="360" w:lineRule="auto"/>
        <w:ind w:firstLine="709"/>
        <w:jc w:val="both"/>
        <w:rPr>
          <w:rFonts w:ascii="Times New Roman" w:eastAsia="Times New Roman" w:hAnsi="Times New Roman" w:cs="Times New Roman"/>
          <w:sz w:val="28"/>
          <w:szCs w:val="28"/>
          <w:lang w:eastAsia="ru-RU"/>
        </w:rPr>
      </w:pPr>
      <w:r w:rsidRPr="008268D1">
        <w:rPr>
          <w:rFonts w:ascii="Times New Roman" w:eastAsia="Times New Roman" w:hAnsi="Times New Roman" w:cs="Times New Roman"/>
          <w:sz w:val="28"/>
          <w:szCs w:val="28"/>
          <w:lang w:eastAsia="ru-RU"/>
        </w:rPr>
        <w:t xml:space="preserve">18. Що таке сідлова точка? </w:t>
      </w:r>
    </w:p>
    <w:p w:rsidR="008268D1" w:rsidRDefault="008268D1" w:rsidP="00927AD3">
      <w:pPr>
        <w:tabs>
          <w:tab w:val="left" w:pos="510"/>
          <w:tab w:val="left" w:pos="567"/>
        </w:tabs>
        <w:spacing w:after="0" w:line="360" w:lineRule="auto"/>
        <w:ind w:firstLine="709"/>
        <w:jc w:val="both"/>
        <w:rPr>
          <w:rFonts w:ascii="Times New Roman" w:eastAsia="Times New Roman" w:hAnsi="Times New Roman" w:cs="Times New Roman"/>
          <w:sz w:val="28"/>
          <w:szCs w:val="28"/>
          <w:lang w:eastAsia="ru-RU"/>
        </w:rPr>
      </w:pPr>
      <w:r w:rsidRPr="008268D1">
        <w:rPr>
          <w:rFonts w:ascii="Times New Roman" w:eastAsia="Times New Roman" w:hAnsi="Times New Roman" w:cs="Times New Roman"/>
          <w:sz w:val="28"/>
          <w:szCs w:val="28"/>
          <w:lang w:eastAsia="ru-RU"/>
        </w:rPr>
        <w:t xml:space="preserve">19. Що таке змішана стратегія? </w:t>
      </w:r>
    </w:p>
    <w:p w:rsidR="007518AB" w:rsidRDefault="008268D1" w:rsidP="00927AD3">
      <w:pPr>
        <w:tabs>
          <w:tab w:val="left" w:pos="510"/>
          <w:tab w:val="left" w:pos="567"/>
        </w:tabs>
        <w:spacing w:after="0" w:line="360" w:lineRule="auto"/>
        <w:ind w:firstLine="709"/>
        <w:jc w:val="both"/>
        <w:rPr>
          <w:rFonts w:ascii="Times New Roman" w:hAnsi="Times New Roman"/>
          <w:bCs/>
          <w:sz w:val="28"/>
          <w:szCs w:val="28"/>
        </w:rPr>
      </w:pPr>
      <w:r w:rsidRPr="008268D1">
        <w:rPr>
          <w:rFonts w:ascii="Times New Roman" w:eastAsia="Times New Roman" w:hAnsi="Times New Roman" w:cs="Times New Roman"/>
          <w:sz w:val="28"/>
          <w:szCs w:val="28"/>
          <w:lang w:eastAsia="ru-RU"/>
        </w:rPr>
        <w:t>20. Які стратегії гравців називають активними?</w:t>
      </w:r>
    </w:p>
    <w:p w:rsidR="008268D1" w:rsidRDefault="008268D1" w:rsidP="00A836C3">
      <w:pPr>
        <w:autoSpaceDE w:val="0"/>
        <w:autoSpaceDN w:val="0"/>
        <w:adjustRightInd w:val="0"/>
        <w:spacing w:after="0" w:line="360" w:lineRule="auto"/>
        <w:ind w:firstLine="709"/>
        <w:jc w:val="both"/>
        <w:rPr>
          <w:rFonts w:ascii="Times New Roman" w:eastAsia="Times New Roman" w:hAnsi="Times New Roman" w:cs="Times New Roman"/>
          <w:b/>
          <w:sz w:val="28"/>
          <w:szCs w:val="28"/>
          <w:lang w:eastAsia="ru-RU"/>
        </w:rPr>
      </w:pPr>
    </w:p>
    <w:p w:rsidR="00A836C3" w:rsidRDefault="0002171E" w:rsidP="00A836C3">
      <w:pPr>
        <w:autoSpaceDE w:val="0"/>
        <w:autoSpaceDN w:val="0"/>
        <w:adjustRightInd w:val="0"/>
        <w:spacing w:after="0" w:line="360" w:lineRule="auto"/>
        <w:ind w:firstLine="709"/>
        <w:jc w:val="both"/>
        <w:rPr>
          <w:rFonts w:ascii="Times New Roman" w:eastAsia="Times New Roman" w:hAnsi="Times New Roman" w:cs="Times New Roman"/>
          <w:b/>
          <w:bCs/>
          <w:sz w:val="28"/>
          <w:szCs w:val="28"/>
          <w:lang w:eastAsia="ru-RU"/>
        </w:rPr>
      </w:pPr>
      <w:r w:rsidRPr="00A47958">
        <w:rPr>
          <w:rFonts w:ascii="Times New Roman" w:eastAsia="Times New Roman" w:hAnsi="Times New Roman" w:cs="Times New Roman"/>
          <w:b/>
          <w:sz w:val="28"/>
          <w:szCs w:val="28"/>
          <w:lang w:eastAsia="ru-RU"/>
        </w:rPr>
        <w:t xml:space="preserve">Тема </w:t>
      </w:r>
      <w:r w:rsidR="00007BFB">
        <w:rPr>
          <w:rFonts w:ascii="Times New Roman" w:eastAsia="Times New Roman" w:hAnsi="Times New Roman" w:cs="Times New Roman"/>
          <w:b/>
          <w:sz w:val="28"/>
          <w:szCs w:val="28"/>
          <w:lang w:eastAsia="ru-RU"/>
        </w:rPr>
        <w:t>2</w:t>
      </w:r>
      <w:r w:rsidR="00D74FCD">
        <w:rPr>
          <w:rFonts w:ascii="Times New Roman" w:eastAsia="Times New Roman" w:hAnsi="Times New Roman" w:cs="Times New Roman"/>
          <w:b/>
          <w:sz w:val="28"/>
          <w:szCs w:val="28"/>
          <w:lang w:eastAsia="ru-RU"/>
        </w:rPr>
        <w:t>.</w:t>
      </w:r>
      <w:r w:rsidRPr="00A47958">
        <w:rPr>
          <w:rFonts w:ascii="Times New Roman" w:eastAsia="Times New Roman" w:hAnsi="Times New Roman" w:cs="Times New Roman"/>
          <w:b/>
          <w:sz w:val="28"/>
          <w:szCs w:val="28"/>
          <w:lang w:eastAsia="ru-RU"/>
        </w:rPr>
        <w:t xml:space="preserve">3. </w:t>
      </w:r>
      <w:bookmarkStart w:id="12" w:name="_Hlk163138477"/>
      <w:r w:rsidR="00A836C3" w:rsidRPr="00A836C3">
        <w:rPr>
          <w:rFonts w:ascii="Times New Roman" w:eastAsia="Times New Roman" w:hAnsi="Times New Roman" w:cs="Times New Roman"/>
          <w:b/>
          <w:bCs/>
          <w:sz w:val="28"/>
          <w:szCs w:val="28"/>
          <w:lang w:eastAsia="ru-RU"/>
        </w:rPr>
        <w:t>Оцінювання підприємницьких ризиків</w:t>
      </w:r>
      <w:bookmarkEnd w:id="12"/>
    </w:p>
    <w:p w:rsidR="008268D1" w:rsidRPr="008268D1" w:rsidRDefault="008268D1" w:rsidP="00A836C3">
      <w:pPr>
        <w:autoSpaceDE w:val="0"/>
        <w:autoSpaceDN w:val="0"/>
        <w:adjustRightInd w:val="0"/>
        <w:spacing w:after="0" w:line="360" w:lineRule="auto"/>
        <w:ind w:firstLine="709"/>
        <w:jc w:val="both"/>
        <w:rPr>
          <w:rFonts w:ascii="Times New Roman" w:eastAsia="Times New Roman" w:hAnsi="Times New Roman" w:cs="Times New Roman"/>
          <w:b/>
          <w:bCs/>
          <w:i/>
          <w:sz w:val="28"/>
          <w:szCs w:val="28"/>
          <w:lang w:eastAsia="ru-RU"/>
        </w:rPr>
      </w:pPr>
      <w:r w:rsidRPr="008268D1">
        <w:rPr>
          <w:rFonts w:ascii="Times New Roman" w:eastAsia="Times New Roman" w:hAnsi="Times New Roman" w:cs="Times New Roman"/>
          <w:b/>
          <w:bCs/>
          <w:i/>
          <w:sz w:val="28"/>
          <w:szCs w:val="28"/>
          <w:lang w:eastAsia="ru-RU"/>
        </w:rPr>
        <w:t>План:</w:t>
      </w:r>
    </w:p>
    <w:p w:rsidR="008268D1" w:rsidRDefault="008268D1" w:rsidP="0053570A">
      <w:pPr>
        <w:pStyle w:val="a4"/>
        <w:numPr>
          <w:ilvl w:val="0"/>
          <w:numId w:val="16"/>
        </w:numPr>
        <w:autoSpaceDE w:val="0"/>
        <w:autoSpaceDN w:val="0"/>
        <w:adjustRightInd w:val="0"/>
        <w:spacing w:after="0" w:line="360" w:lineRule="auto"/>
        <w:jc w:val="both"/>
        <w:rPr>
          <w:rFonts w:ascii="Times New Roman" w:eastAsia="Times New Roman" w:hAnsi="Times New Roman" w:cs="Times New Roman"/>
          <w:bCs/>
          <w:sz w:val="28"/>
          <w:szCs w:val="28"/>
          <w:lang w:eastAsia="ru-RU"/>
        </w:rPr>
      </w:pPr>
      <w:r w:rsidRPr="008268D1">
        <w:rPr>
          <w:rFonts w:ascii="Times New Roman" w:eastAsia="Times New Roman" w:hAnsi="Times New Roman" w:cs="Times New Roman"/>
          <w:bCs/>
          <w:sz w:val="28"/>
          <w:szCs w:val="28"/>
          <w:lang w:eastAsia="ru-RU"/>
        </w:rPr>
        <w:t>Якісний аналіз ризиків підприємницької діяльності</w:t>
      </w:r>
      <w:r>
        <w:rPr>
          <w:rFonts w:ascii="Times New Roman" w:eastAsia="Times New Roman" w:hAnsi="Times New Roman" w:cs="Times New Roman"/>
          <w:bCs/>
          <w:sz w:val="28"/>
          <w:szCs w:val="28"/>
          <w:lang w:eastAsia="ru-RU"/>
        </w:rPr>
        <w:t>.</w:t>
      </w:r>
    </w:p>
    <w:p w:rsidR="008268D1" w:rsidRDefault="00D178D8" w:rsidP="0053570A">
      <w:pPr>
        <w:pStyle w:val="a4"/>
        <w:numPr>
          <w:ilvl w:val="0"/>
          <w:numId w:val="16"/>
        </w:numPr>
        <w:autoSpaceDE w:val="0"/>
        <w:autoSpaceDN w:val="0"/>
        <w:adjustRightInd w:val="0"/>
        <w:spacing w:after="0" w:line="360" w:lineRule="auto"/>
        <w:jc w:val="both"/>
        <w:rPr>
          <w:rFonts w:ascii="Times New Roman" w:eastAsia="Times New Roman" w:hAnsi="Times New Roman" w:cs="Times New Roman"/>
          <w:bCs/>
          <w:sz w:val="28"/>
          <w:szCs w:val="28"/>
          <w:lang w:eastAsia="ru-RU"/>
        </w:rPr>
      </w:pPr>
      <w:r w:rsidRPr="00D178D8">
        <w:rPr>
          <w:rFonts w:ascii="Times New Roman" w:eastAsia="Times New Roman" w:hAnsi="Times New Roman" w:cs="Times New Roman"/>
          <w:bCs/>
          <w:sz w:val="28"/>
          <w:szCs w:val="28"/>
          <w:lang w:eastAsia="ru-RU"/>
        </w:rPr>
        <w:t>Кількісний аналіз ризиків господарювання</w:t>
      </w:r>
      <w:r>
        <w:rPr>
          <w:rFonts w:ascii="Times New Roman" w:eastAsia="Times New Roman" w:hAnsi="Times New Roman" w:cs="Times New Roman"/>
          <w:bCs/>
          <w:sz w:val="28"/>
          <w:szCs w:val="28"/>
          <w:lang w:eastAsia="ru-RU"/>
        </w:rPr>
        <w:t>.</w:t>
      </w:r>
    </w:p>
    <w:p w:rsidR="00BD587B" w:rsidRPr="008268D1" w:rsidRDefault="00BD587B" w:rsidP="0053570A">
      <w:pPr>
        <w:pStyle w:val="a4"/>
        <w:numPr>
          <w:ilvl w:val="0"/>
          <w:numId w:val="16"/>
        </w:numPr>
        <w:autoSpaceDE w:val="0"/>
        <w:autoSpaceDN w:val="0"/>
        <w:adjustRightInd w:val="0"/>
        <w:spacing w:after="0" w:line="360" w:lineRule="auto"/>
        <w:jc w:val="both"/>
        <w:rPr>
          <w:rFonts w:ascii="Times New Roman" w:eastAsia="Times New Roman" w:hAnsi="Times New Roman" w:cs="Times New Roman"/>
          <w:bCs/>
          <w:sz w:val="28"/>
          <w:szCs w:val="28"/>
          <w:lang w:eastAsia="ru-RU"/>
        </w:rPr>
      </w:pPr>
      <w:r w:rsidRPr="00BD587B">
        <w:rPr>
          <w:rFonts w:ascii="Times New Roman" w:eastAsia="Times New Roman" w:hAnsi="Times New Roman" w:cs="Times New Roman"/>
          <w:bCs/>
          <w:sz w:val="28"/>
          <w:szCs w:val="28"/>
          <w:lang w:eastAsia="ru-RU"/>
        </w:rPr>
        <w:t>Методи кількісної оцінки підприємницьких ризиків</w:t>
      </w:r>
      <w:r>
        <w:rPr>
          <w:rFonts w:ascii="Times New Roman" w:eastAsia="Times New Roman" w:hAnsi="Times New Roman" w:cs="Times New Roman"/>
          <w:bCs/>
          <w:sz w:val="28"/>
          <w:szCs w:val="28"/>
          <w:lang w:eastAsia="ru-RU"/>
        </w:rPr>
        <w:t>.</w:t>
      </w:r>
    </w:p>
    <w:p w:rsidR="008268D1" w:rsidRDefault="008268D1" w:rsidP="008268D1">
      <w:pPr>
        <w:autoSpaceDE w:val="0"/>
        <w:autoSpaceDN w:val="0"/>
        <w:adjustRightInd w:val="0"/>
        <w:spacing w:after="0" w:line="360" w:lineRule="auto"/>
        <w:ind w:firstLine="709"/>
        <w:jc w:val="both"/>
        <w:rPr>
          <w:rFonts w:ascii="Times New Roman" w:eastAsia="Times New Roman" w:hAnsi="Times New Roman" w:cs="Times New Roman"/>
          <w:i/>
          <w:sz w:val="28"/>
          <w:szCs w:val="28"/>
          <w:lang w:eastAsia="ru-RU"/>
        </w:rPr>
      </w:pPr>
      <w:r w:rsidRPr="008268D1">
        <w:rPr>
          <w:rFonts w:ascii="Times New Roman" w:eastAsia="Times New Roman" w:hAnsi="Times New Roman" w:cs="Times New Roman"/>
          <w:b/>
          <w:i/>
          <w:sz w:val="28"/>
          <w:szCs w:val="28"/>
          <w:lang w:eastAsia="ru-RU"/>
        </w:rPr>
        <w:t>Ключові поняття:</w:t>
      </w:r>
      <w:r w:rsidRPr="008268D1">
        <w:rPr>
          <w:rFonts w:ascii="Times New Roman" w:eastAsia="Times New Roman" w:hAnsi="Times New Roman" w:cs="Times New Roman"/>
          <w:i/>
          <w:sz w:val="28"/>
          <w:szCs w:val="28"/>
          <w:lang w:eastAsia="ru-RU"/>
        </w:rPr>
        <w:t xml:space="preserve"> якісний аналіз ризику, кількісний аналіз ризику, крива ризику, критерії обґрунтування рішень, методи кількісного оцінювання господарських ризиків, методи кількісного оцінювання інвестиційних ризиків: метод коригування норми дисконту, аналіз чутливості, метод сценаріїв, </w:t>
      </w:r>
      <w:r w:rsidRPr="008268D1">
        <w:rPr>
          <w:rFonts w:ascii="Times New Roman" w:eastAsia="Times New Roman" w:hAnsi="Times New Roman" w:cs="Times New Roman"/>
          <w:i/>
          <w:sz w:val="28"/>
          <w:szCs w:val="28"/>
          <w:lang w:eastAsia="ru-RU"/>
        </w:rPr>
        <w:lastRenderedPageBreak/>
        <w:t xml:space="preserve">«дерево рішень», імітаційне моделювання, система показників кількісного оцінювання ризику, системний підхід до аналізу, ступінь ризику. </w:t>
      </w:r>
    </w:p>
    <w:p w:rsidR="008268D1" w:rsidRDefault="008268D1" w:rsidP="008268D1">
      <w:pPr>
        <w:autoSpaceDE w:val="0"/>
        <w:autoSpaceDN w:val="0"/>
        <w:adjustRightInd w:val="0"/>
        <w:spacing w:after="0" w:line="360" w:lineRule="auto"/>
        <w:ind w:firstLine="709"/>
        <w:jc w:val="both"/>
        <w:rPr>
          <w:rFonts w:ascii="Times New Roman" w:eastAsia="Times New Roman" w:hAnsi="Times New Roman" w:cs="Times New Roman"/>
          <w:b/>
          <w:i/>
          <w:sz w:val="28"/>
          <w:szCs w:val="28"/>
          <w:lang w:eastAsia="ru-RU"/>
        </w:rPr>
      </w:pPr>
    </w:p>
    <w:p w:rsidR="008268D1" w:rsidRDefault="008268D1" w:rsidP="008268D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268D1">
        <w:rPr>
          <w:rFonts w:ascii="Times New Roman" w:eastAsia="Times New Roman" w:hAnsi="Times New Roman" w:cs="Times New Roman"/>
          <w:sz w:val="28"/>
          <w:szCs w:val="28"/>
          <w:lang w:eastAsia="ru-RU"/>
        </w:rPr>
        <w:t>Призначення аналізу ризику – дати потенційним інвесторам необхідні дані для прийняття рішень про доцільність участі в проекті і передбачити заходи щодо захисту від можливих фінансових втрат.</w:t>
      </w:r>
    </w:p>
    <w:p w:rsidR="008268D1" w:rsidRDefault="008268D1" w:rsidP="008268D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268D1">
        <w:rPr>
          <w:rFonts w:ascii="Times New Roman" w:eastAsia="Times New Roman" w:hAnsi="Times New Roman" w:cs="Times New Roman"/>
          <w:b/>
          <w:sz w:val="28"/>
          <w:szCs w:val="28"/>
          <w:lang w:eastAsia="ru-RU"/>
        </w:rPr>
        <w:t xml:space="preserve"> Об’єктом аналізу ризику</w:t>
      </w:r>
      <w:r w:rsidRPr="008268D1">
        <w:rPr>
          <w:rFonts w:ascii="Times New Roman" w:eastAsia="Times New Roman" w:hAnsi="Times New Roman" w:cs="Times New Roman"/>
          <w:sz w:val="28"/>
          <w:szCs w:val="28"/>
          <w:lang w:eastAsia="ru-RU"/>
        </w:rPr>
        <w:t xml:space="preserve"> повинні бути стратегічні, інноваційні, інвестиційні рішення щодо поточного та майбутнього розвитку підприємства, взаємовідносини з колективом, постачальниками сировини, споживачами продукції, конкурентами. </w:t>
      </w:r>
    </w:p>
    <w:p w:rsidR="008268D1" w:rsidRDefault="008268D1" w:rsidP="008268D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268D1">
        <w:rPr>
          <w:rFonts w:ascii="Times New Roman" w:eastAsia="Times New Roman" w:hAnsi="Times New Roman" w:cs="Times New Roman"/>
          <w:sz w:val="28"/>
          <w:szCs w:val="28"/>
          <w:lang w:eastAsia="ru-RU"/>
        </w:rPr>
        <w:t xml:space="preserve">Відокремлюють якісний та кількісний аналіз ризику. </w:t>
      </w:r>
    </w:p>
    <w:p w:rsidR="008268D1" w:rsidRDefault="008268D1" w:rsidP="008268D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268D1">
        <w:rPr>
          <w:rFonts w:ascii="Times New Roman" w:eastAsia="Times New Roman" w:hAnsi="Times New Roman" w:cs="Times New Roman"/>
          <w:b/>
          <w:sz w:val="28"/>
          <w:szCs w:val="28"/>
          <w:lang w:eastAsia="ru-RU"/>
        </w:rPr>
        <w:t>Якісний аналіз</w:t>
      </w:r>
      <w:r w:rsidRPr="008268D1">
        <w:rPr>
          <w:rFonts w:ascii="Times New Roman" w:eastAsia="Times New Roman" w:hAnsi="Times New Roman" w:cs="Times New Roman"/>
          <w:sz w:val="28"/>
          <w:szCs w:val="28"/>
          <w:lang w:eastAsia="ru-RU"/>
        </w:rPr>
        <w:t xml:space="preserve"> має на меті визначення чинників і зон ризику та проведення ідентифікації можливих ризиків. </w:t>
      </w:r>
    </w:p>
    <w:p w:rsidR="008268D1" w:rsidRDefault="008268D1" w:rsidP="008268D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268D1">
        <w:rPr>
          <w:rFonts w:ascii="Times New Roman" w:eastAsia="Times New Roman" w:hAnsi="Times New Roman" w:cs="Times New Roman"/>
          <w:sz w:val="28"/>
          <w:szCs w:val="28"/>
          <w:lang w:eastAsia="ru-RU"/>
        </w:rPr>
        <w:t xml:space="preserve">Для даного виду аналізу характерні два аспекти: </w:t>
      </w:r>
    </w:p>
    <w:p w:rsidR="008268D1" w:rsidRDefault="008268D1" w:rsidP="008268D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268D1">
        <w:rPr>
          <w:rFonts w:ascii="Times New Roman" w:eastAsia="Times New Roman" w:hAnsi="Times New Roman" w:cs="Times New Roman"/>
          <w:sz w:val="28"/>
          <w:szCs w:val="28"/>
          <w:lang w:eastAsia="ru-RU"/>
        </w:rPr>
        <w:t xml:space="preserve">1) необхідність порівнювати очікувані позитивні (сприятливі) результати з можливими економічними, соціальними несприятливими наслідками; </w:t>
      </w:r>
    </w:p>
    <w:p w:rsidR="008268D1" w:rsidRDefault="008268D1" w:rsidP="008268D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268D1">
        <w:rPr>
          <w:rFonts w:ascii="Times New Roman" w:eastAsia="Times New Roman" w:hAnsi="Times New Roman" w:cs="Times New Roman"/>
          <w:sz w:val="28"/>
          <w:szCs w:val="28"/>
          <w:lang w:eastAsia="ru-RU"/>
        </w:rPr>
        <w:t xml:space="preserve">2) виявлення впливу рішень, які приймаються в умовах невизначеності та конфліктності, на інтереси суб’єктів господарювання. </w:t>
      </w:r>
    </w:p>
    <w:p w:rsidR="008268D1" w:rsidRDefault="008268D1" w:rsidP="008268D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268D1">
        <w:rPr>
          <w:rFonts w:ascii="Times New Roman" w:eastAsia="Times New Roman" w:hAnsi="Times New Roman" w:cs="Times New Roman"/>
          <w:sz w:val="28"/>
          <w:szCs w:val="28"/>
          <w:lang w:eastAsia="ru-RU"/>
        </w:rPr>
        <w:t xml:space="preserve">Можна запропонувати таку багатокрокову процедуру (алгоритм) якісного аналізу ризику та поведінки його суб’єктів щодо прийняття рішень у ситуації, обтяженій ризиком. </w:t>
      </w:r>
    </w:p>
    <w:p w:rsidR="008268D1" w:rsidRDefault="008268D1" w:rsidP="008268D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268D1">
        <w:rPr>
          <w:rFonts w:ascii="Times New Roman" w:eastAsia="Times New Roman" w:hAnsi="Times New Roman" w:cs="Times New Roman"/>
          <w:i/>
          <w:sz w:val="28"/>
          <w:szCs w:val="28"/>
          <w:lang w:eastAsia="ru-RU"/>
        </w:rPr>
        <w:t>Крок 1</w:t>
      </w:r>
      <w:r w:rsidRPr="008268D1">
        <w:rPr>
          <w:rFonts w:ascii="Times New Roman" w:eastAsia="Times New Roman" w:hAnsi="Times New Roman" w:cs="Times New Roman"/>
          <w:sz w:val="28"/>
          <w:szCs w:val="28"/>
          <w:lang w:eastAsia="ru-RU"/>
        </w:rPr>
        <w:t xml:space="preserve">. Аналіз та діагностика економічної ситуації, пов’язаної з певним об’єктом і обтяженої ризиком. Визначення головних завдань, основних суперечностей, домінуючих тенденцій. </w:t>
      </w:r>
    </w:p>
    <w:p w:rsidR="008268D1" w:rsidRDefault="008268D1" w:rsidP="008268D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268D1">
        <w:rPr>
          <w:rFonts w:ascii="Times New Roman" w:eastAsia="Times New Roman" w:hAnsi="Times New Roman" w:cs="Times New Roman"/>
          <w:i/>
          <w:sz w:val="28"/>
          <w:szCs w:val="28"/>
          <w:lang w:eastAsia="ru-RU"/>
        </w:rPr>
        <w:t>Крок 2</w:t>
      </w:r>
      <w:r w:rsidRPr="008268D1">
        <w:rPr>
          <w:rFonts w:ascii="Times New Roman" w:eastAsia="Times New Roman" w:hAnsi="Times New Roman" w:cs="Times New Roman"/>
          <w:sz w:val="28"/>
          <w:szCs w:val="28"/>
          <w:lang w:eastAsia="ru-RU"/>
        </w:rPr>
        <w:t xml:space="preserve">. Виявлення інтересів основних учасників подій, їхнього ставлення до ризику. </w:t>
      </w:r>
    </w:p>
    <w:p w:rsidR="008268D1" w:rsidRDefault="008268D1" w:rsidP="008268D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268D1">
        <w:rPr>
          <w:rFonts w:ascii="Times New Roman" w:eastAsia="Times New Roman" w:hAnsi="Times New Roman" w:cs="Times New Roman"/>
          <w:i/>
          <w:sz w:val="28"/>
          <w:szCs w:val="28"/>
          <w:lang w:eastAsia="ru-RU"/>
        </w:rPr>
        <w:t>Крок 3</w:t>
      </w:r>
      <w:r w:rsidRPr="008268D1">
        <w:rPr>
          <w:rFonts w:ascii="Times New Roman" w:eastAsia="Times New Roman" w:hAnsi="Times New Roman" w:cs="Times New Roman"/>
          <w:sz w:val="28"/>
          <w:szCs w:val="28"/>
          <w:lang w:eastAsia="ru-RU"/>
        </w:rPr>
        <w:t>. Виявлення управлінських цілей, методів та способів їх досягнення.</w:t>
      </w:r>
    </w:p>
    <w:p w:rsidR="008268D1" w:rsidRDefault="008268D1" w:rsidP="008268D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268D1">
        <w:rPr>
          <w:rFonts w:ascii="Times New Roman" w:eastAsia="Times New Roman" w:hAnsi="Times New Roman" w:cs="Times New Roman"/>
          <w:i/>
          <w:sz w:val="28"/>
          <w:szCs w:val="28"/>
          <w:lang w:eastAsia="ru-RU"/>
        </w:rPr>
        <w:t xml:space="preserve"> Крок 4</w:t>
      </w:r>
      <w:r w:rsidRPr="008268D1">
        <w:rPr>
          <w:rFonts w:ascii="Times New Roman" w:eastAsia="Times New Roman" w:hAnsi="Times New Roman" w:cs="Times New Roman"/>
          <w:sz w:val="28"/>
          <w:szCs w:val="28"/>
          <w:lang w:eastAsia="ru-RU"/>
        </w:rPr>
        <w:t>. Аналіз основних чинників (параметрів), які впливають на прийняття рішень, розподіл їх на керовані та некеровані параметри ризику.</w:t>
      </w:r>
    </w:p>
    <w:p w:rsidR="008268D1" w:rsidRDefault="008268D1" w:rsidP="008268D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268D1">
        <w:rPr>
          <w:rFonts w:ascii="Times New Roman" w:eastAsia="Times New Roman" w:hAnsi="Times New Roman" w:cs="Times New Roman"/>
          <w:i/>
          <w:sz w:val="28"/>
          <w:szCs w:val="28"/>
          <w:lang w:eastAsia="ru-RU"/>
        </w:rPr>
        <w:lastRenderedPageBreak/>
        <w:t>Крок 5</w:t>
      </w:r>
      <w:r w:rsidRPr="008268D1">
        <w:rPr>
          <w:rFonts w:ascii="Times New Roman" w:eastAsia="Times New Roman" w:hAnsi="Times New Roman" w:cs="Times New Roman"/>
          <w:sz w:val="28"/>
          <w:szCs w:val="28"/>
          <w:lang w:eastAsia="ru-RU"/>
        </w:rPr>
        <w:t xml:space="preserve">. Здобуття інформації про можливі діапазони значень керованих параметрів ризику. </w:t>
      </w:r>
    </w:p>
    <w:p w:rsidR="008268D1" w:rsidRDefault="008268D1" w:rsidP="008268D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268D1">
        <w:rPr>
          <w:rFonts w:ascii="Times New Roman" w:eastAsia="Times New Roman" w:hAnsi="Times New Roman" w:cs="Times New Roman"/>
          <w:i/>
          <w:sz w:val="28"/>
          <w:szCs w:val="28"/>
          <w:lang w:eastAsia="ru-RU"/>
        </w:rPr>
        <w:t>Крок 6</w:t>
      </w:r>
      <w:r w:rsidRPr="008268D1">
        <w:rPr>
          <w:rFonts w:ascii="Times New Roman" w:eastAsia="Times New Roman" w:hAnsi="Times New Roman" w:cs="Times New Roman"/>
          <w:sz w:val="28"/>
          <w:szCs w:val="28"/>
          <w:lang w:eastAsia="ru-RU"/>
        </w:rPr>
        <w:t xml:space="preserve">. Генерація набору альтернативних варіантів проекту (об’єкта, способу дій). </w:t>
      </w:r>
    </w:p>
    <w:p w:rsidR="008268D1" w:rsidRDefault="008268D1" w:rsidP="008268D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268D1">
        <w:rPr>
          <w:rFonts w:ascii="Times New Roman" w:eastAsia="Times New Roman" w:hAnsi="Times New Roman" w:cs="Times New Roman"/>
          <w:i/>
          <w:sz w:val="28"/>
          <w:szCs w:val="28"/>
          <w:lang w:eastAsia="ru-RU"/>
        </w:rPr>
        <w:t>Крок 7</w:t>
      </w:r>
      <w:r w:rsidRPr="008268D1">
        <w:rPr>
          <w:rFonts w:ascii="Times New Roman" w:eastAsia="Times New Roman" w:hAnsi="Times New Roman" w:cs="Times New Roman"/>
          <w:sz w:val="28"/>
          <w:szCs w:val="28"/>
          <w:lang w:eastAsia="ru-RU"/>
        </w:rPr>
        <w:t xml:space="preserve">. Виявлення пріоритетів суб’єкта ризику щодо різних варіантів проекту. </w:t>
      </w:r>
    </w:p>
    <w:p w:rsidR="008268D1" w:rsidRDefault="008268D1" w:rsidP="008268D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268D1">
        <w:rPr>
          <w:rFonts w:ascii="Times New Roman" w:eastAsia="Times New Roman" w:hAnsi="Times New Roman" w:cs="Times New Roman"/>
          <w:i/>
          <w:sz w:val="28"/>
          <w:szCs w:val="28"/>
          <w:lang w:eastAsia="ru-RU"/>
        </w:rPr>
        <w:t>Крок 8</w:t>
      </w:r>
      <w:r w:rsidRPr="008268D1">
        <w:rPr>
          <w:rFonts w:ascii="Times New Roman" w:eastAsia="Times New Roman" w:hAnsi="Times New Roman" w:cs="Times New Roman"/>
          <w:sz w:val="28"/>
          <w:szCs w:val="28"/>
          <w:lang w:eastAsia="ru-RU"/>
        </w:rPr>
        <w:t xml:space="preserve">. Оцінювання згенерованих альтернативних варіантів. Вибір їх підмножини, що найкраще відповідає вимогам суб’єкта ризику. </w:t>
      </w:r>
    </w:p>
    <w:p w:rsidR="008268D1" w:rsidRDefault="008268D1" w:rsidP="008268D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268D1">
        <w:rPr>
          <w:rFonts w:ascii="Times New Roman" w:eastAsia="Times New Roman" w:hAnsi="Times New Roman" w:cs="Times New Roman"/>
          <w:i/>
          <w:sz w:val="28"/>
          <w:szCs w:val="28"/>
          <w:lang w:eastAsia="ru-RU"/>
        </w:rPr>
        <w:t>Крок 9</w:t>
      </w:r>
      <w:r w:rsidRPr="008268D1">
        <w:rPr>
          <w:rFonts w:ascii="Times New Roman" w:eastAsia="Times New Roman" w:hAnsi="Times New Roman" w:cs="Times New Roman"/>
          <w:sz w:val="28"/>
          <w:szCs w:val="28"/>
          <w:lang w:eastAsia="ru-RU"/>
        </w:rPr>
        <w:t xml:space="preserve">. Розробка відповідного способу дій, яка була б найкращою (найбільш ефективною) з погляду переведення обтяженої ризиком ситуації у більш сприятливу. </w:t>
      </w:r>
    </w:p>
    <w:p w:rsidR="008268D1" w:rsidRDefault="008268D1" w:rsidP="008268D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268D1">
        <w:rPr>
          <w:rFonts w:ascii="Times New Roman" w:eastAsia="Times New Roman" w:hAnsi="Times New Roman" w:cs="Times New Roman"/>
          <w:sz w:val="28"/>
          <w:szCs w:val="28"/>
          <w:lang w:eastAsia="ru-RU"/>
        </w:rPr>
        <w:t xml:space="preserve">Тенденція до ускладнення соціально-економічних процесів породжує появу все нових видів і типів ризику. </w:t>
      </w:r>
    </w:p>
    <w:p w:rsidR="008268D1" w:rsidRDefault="008268D1" w:rsidP="008268D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268D1">
        <w:rPr>
          <w:rFonts w:ascii="Times New Roman" w:eastAsia="Times New Roman" w:hAnsi="Times New Roman" w:cs="Times New Roman"/>
          <w:sz w:val="28"/>
          <w:szCs w:val="28"/>
          <w:lang w:eastAsia="ru-RU"/>
        </w:rPr>
        <w:t>Ризик, як правило, поділяють на два типи – динамічний і статичний.</w:t>
      </w:r>
    </w:p>
    <w:p w:rsidR="008268D1" w:rsidRDefault="008268D1" w:rsidP="008268D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268D1">
        <w:rPr>
          <w:rFonts w:ascii="Times New Roman" w:eastAsia="Times New Roman" w:hAnsi="Times New Roman" w:cs="Times New Roman"/>
          <w:b/>
          <w:i/>
          <w:sz w:val="28"/>
          <w:szCs w:val="28"/>
          <w:lang w:eastAsia="ru-RU"/>
        </w:rPr>
        <w:t>Динамічний ризик</w:t>
      </w:r>
      <w:r w:rsidRPr="008268D1">
        <w:rPr>
          <w:rFonts w:ascii="Times New Roman" w:eastAsia="Times New Roman" w:hAnsi="Times New Roman" w:cs="Times New Roman"/>
          <w:sz w:val="28"/>
          <w:szCs w:val="28"/>
          <w:lang w:eastAsia="ru-RU"/>
        </w:rPr>
        <w:t xml:space="preserve"> – це ризик, пов’язаний з непередбачуваними (недетермінованими) змінами вартості основного капіталу внаслідок прийняття управлінських рішень або непередбачуваними зсувами у ринкових чи політичних реаліях. Такі зміни можуть призвести як до збитків, так і до додаткових прибутків. </w:t>
      </w:r>
    </w:p>
    <w:p w:rsidR="008268D1" w:rsidRDefault="008268D1" w:rsidP="008268D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268D1">
        <w:rPr>
          <w:rFonts w:ascii="Times New Roman" w:eastAsia="Times New Roman" w:hAnsi="Times New Roman" w:cs="Times New Roman"/>
          <w:b/>
          <w:i/>
          <w:sz w:val="28"/>
          <w:szCs w:val="28"/>
          <w:lang w:eastAsia="ru-RU"/>
        </w:rPr>
        <w:t>Статичний ризик</w:t>
      </w:r>
      <w:r w:rsidRPr="008268D1">
        <w:rPr>
          <w:rFonts w:ascii="Times New Roman" w:eastAsia="Times New Roman" w:hAnsi="Times New Roman" w:cs="Times New Roman"/>
          <w:sz w:val="28"/>
          <w:szCs w:val="28"/>
          <w:lang w:eastAsia="ru-RU"/>
        </w:rPr>
        <w:t xml:space="preserve"> – це ризик, пов’язаний зі скороченням реальних активів унаслідок втрати частки власності, а також із скороченням доходу через недієздатність організації. Цей ризик може призвести лише до збитків.</w:t>
      </w:r>
    </w:p>
    <w:p w:rsidR="008268D1" w:rsidRDefault="008268D1" w:rsidP="008268D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268D1">
        <w:rPr>
          <w:rFonts w:ascii="Times New Roman" w:eastAsia="Times New Roman" w:hAnsi="Times New Roman" w:cs="Times New Roman"/>
          <w:sz w:val="28"/>
          <w:szCs w:val="28"/>
          <w:lang w:eastAsia="ru-RU"/>
        </w:rPr>
        <w:t xml:space="preserve">Видове різноманіття ризиків дуже велике – від пожеж і стихійних лих до міжнаціональних конфліктів, змін у законодавстві, що регулює економічну та підприємницьку діяльність, інфляційних коливань тощо. </w:t>
      </w:r>
    </w:p>
    <w:p w:rsidR="008268D1" w:rsidRDefault="008268D1" w:rsidP="008268D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268D1">
        <w:rPr>
          <w:rFonts w:ascii="Times New Roman" w:eastAsia="Times New Roman" w:hAnsi="Times New Roman" w:cs="Times New Roman"/>
          <w:sz w:val="28"/>
          <w:szCs w:val="28"/>
          <w:lang w:eastAsia="ru-RU"/>
        </w:rPr>
        <w:t>В економічній літературі, присвяченій проблемам класифікації ризику, немає чіткої системи класифікації ризиків. Існує низка підходів до цього. Очевидно чинником ризику є все оточуюче нас довкілля, а також усі елементи об’єкта дослідження як складної економіко-кібернетичної системи (джерелами ризику є всі елементи системи, її прямі та зворотні зв’язки). 117</w:t>
      </w:r>
    </w:p>
    <w:p w:rsidR="008268D1" w:rsidRDefault="008268D1" w:rsidP="008268D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268D1">
        <w:rPr>
          <w:rFonts w:ascii="Times New Roman" w:eastAsia="Times New Roman" w:hAnsi="Times New Roman" w:cs="Times New Roman"/>
          <w:sz w:val="28"/>
          <w:szCs w:val="28"/>
          <w:lang w:eastAsia="ru-RU"/>
        </w:rPr>
        <w:t xml:space="preserve">Розглянемо основні види ризиків. </w:t>
      </w:r>
    </w:p>
    <w:p w:rsidR="002F495D" w:rsidRDefault="008268D1" w:rsidP="008268D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268D1">
        <w:rPr>
          <w:rFonts w:ascii="Times New Roman" w:eastAsia="Times New Roman" w:hAnsi="Times New Roman" w:cs="Times New Roman"/>
          <w:b/>
          <w:i/>
          <w:sz w:val="28"/>
          <w:szCs w:val="28"/>
          <w:lang w:eastAsia="ru-RU"/>
        </w:rPr>
        <w:lastRenderedPageBreak/>
        <w:t>Політичний ризик</w:t>
      </w:r>
      <w:r w:rsidRPr="008268D1">
        <w:rPr>
          <w:rFonts w:ascii="Times New Roman" w:eastAsia="Times New Roman" w:hAnsi="Times New Roman" w:cs="Times New Roman"/>
          <w:sz w:val="28"/>
          <w:szCs w:val="28"/>
          <w:lang w:eastAsia="ru-RU"/>
        </w:rPr>
        <w:t xml:space="preserve"> – це можливість виникнення збитків чи скорочення обсягу прибутку внаслідок державної політики. Політичний ризик зумовлений можливими змінами курсу, зсувами пріоритетів на урядовому рівні. Його врахування є особливо актуальним у країнах з неусталеним законодавством, з відсутністю традицій і загальної культури підприємництва. Політичний ризик притаманний підприємницькій діяльності і його неможливо уникнути. Його можна лише прогнозувати й враховувати. Слід зазначити, що спроби врахування політичного ризику, зумовленого діями окремих державних діячів чи урядів, відносяться ще до ХІХ ст. Так, відомий банкір Ротшильд так організовував систему інформації про політичні події, що отримував повідомлення про них на декілька днів раніше, ніж уряд. </w:t>
      </w:r>
    </w:p>
    <w:p w:rsidR="002F495D" w:rsidRDefault="008268D1" w:rsidP="008268D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268D1">
        <w:rPr>
          <w:rFonts w:ascii="Times New Roman" w:eastAsia="Times New Roman" w:hAnsi="Times New Roman" w:cs="Times New Roman"/>
          <w:sz w:val="28"/>
          <w:szCs w:val="28"/>
          <w:lang w:eastAsia="ru-RU"/>
        </w:rPr>
        <w:t xml:space="preserve">Про важливість урахування політичного ризику в підприємницькій діяльності свідчить і те, що для аналізу й оцінювання політичного ризику створена світова мережа спеціалізованих аналітичних центрів як комерційного, так і некомерційного характеру. У розвинутих країнах нараховується понад 500 таких центрів. </w:t>
      </w:r>
    </w:p>
    <w:p w:rsidR="002F495D" w:rsidRDefault="008268D1" w:rsidP="008268D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268D1">
        <w:rPr>
          <w:rFonts w:ascii="Times New Roman" w:eastAsia="Times New Roman" w:hAnsi="Times New Roman" w:cs="Times New Roman"/>
          <w:sz w:val="28"/>
          <w:szCs w:val="28"/>
          <w:lang w:eastAsia="ru-RU"/>
        </w:rPr>
        <w:t xml:space="preserve">Оскільки на політичні ризики підприємець безпосереднього впливу не має, то їх слід віднести до групи зовнішніх ризиків. </w:t>
      </w:r>
    </w:p>
    <w:p w:rsidR="002F495D" w:rsidRDefault="008268D1" w:rsidP="008268D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2F495D">
        <w:rPr>
          <w:rFonts w:ascii="Times New Roman" w:eastAsia="Times New Roman" w:hAnsi="Times New Roman" w:cs="Times New Roman"/>
          <w:b/>
          <w:i/>
          <w:sz w:val="28"/>
          <w:szCs w:val="28"/>
          <w:lang w:eastAsia="ru-RU"/>
        </w:rPr>
        <w:t>Соціальний ризик</w:t>
      </w:r>
      <w:r w:rsidRPr="008268D1">
        <w:rPr>
          <w:rFonts w:ascii="Times New Roman" w:eastAsia="Times New Roman" w:hAnsi="Times New Roman" w:cs="Times New Roman"/>
          <w:sz w:val="28"/>
          <w:szCs w:val="28"/>
          <w:lang w:eastAsia="ru-RU"/>
        </w:rPr>
        <w:t xml:space="preserve"> може виражатися в ризику конфліктів із громадськістю і ризику, що пов’язаний з працівниками підприємства (окремим або групою). </w:t>
      </w:r>
    </w:p>
    <w:p w:rsidR="002F495D" w:rsidRDefault="008268D1" w:rsidP="008268D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268D1">
        <w:rPr>
          <w:rFonts w:ascii="Times New Roman" w:eastAsia="Times New Roman" w:hAnsi="Times New Roman" w:cs="Times New Roman"/>
          <w:sz w:val="28"/>
          <w:szCs w:val="28"/>
          <w:lang w:eastAsia="ru-RU"/>
        </w:rPr>
        <w:t xml:space="preserve">Як окремий випадок соціальних ризиків, можна розглядати і </w:t>
      </w:r>
      <w:r w:rsidRPr="002F495D">
        <w:rPr>
          <w:rFonts w:ascii="Times New Roman" w:eastAsia="Times New Roman" w:hAnsi="Times New Roman" w:cs="Times New Roman"/>
          <w:i/>
          <w:sz w:val="28"/>
          <w:szCs w:val="28"/>
          <w:lang w:eastAsia="ru-RU"/>
        </w:rPr>
        <w:t>демографічні</w:t>
      </w:r>
      <w:r w:rsidRPr="008268D1">
        <w:rPr>
          <w:rFonts w:ascii="Times New Roman" w:eastAsia="Times New Roman" w:hAnsi="Times New Roman" w:cs="Times New Roman"/>
          <w:sz w:val="28"/>
          <w:szCs w:val="28"/>
          <w:lang w:eastAsia="ru-RU"/>
        </w:rPr>
        <w:t xml:space="preserve"> ризики, специфіка яких полягає у тому, що вони можуть спричинити виникнення інших видів ризиків (наприклад, ризиків, пов’язаних із реалізацією продукції). </w:t>
      </w:r>
    </w:p>
    <w:p w:rsidR="002F495D" w:rsidRDefault="008268D1" w:rsidP="008268D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2F495D">
        <w:rPr>
          <w:rFonts w:ascii="Times New Roman" w:eastAsia="Times New Roman" w:hAnsi="Times New Roman" w:cs="Times New Roman"/>
          <w:b/>
          <w:i/>
          <w:sz w:val="28"/>
          <w:szCs w:val="28"/>
          <w:lang w:eastAsia="ru-RU"/>
        </w:rPr>
        <w:t>Екологічний ризик</w:t>
      </w:r>
      <w:r w:rsidRPr="008268D1">
        <w:rPr>
          <w:rFonts w:ascii="Times New Roman" w:eastAsia="Times New Roman" w:hAnsi="Times New Roman" w:cs="Times New Roman"/>
          <w:sz w:val="28"/>
          <w:szCs w:val="28"/>
          <w:lang w:eastAsia="ru-RU"/>
        </w:rPr>
        <w:t xml:space="preserve"> – ризик нанесення збитку навколишньому середовищу. Відповідно до державних стандартів – це ймовірність негативних наслідків від сукупності шкідливих впливів на навколишнє середовище, які спричинять необоротну деградацію екосистеми, нанесення збитку навколишньому природному середовищу. </w:t>
      </w:r>
    </w:p>
    <w:p w:rsidR="002F495D" w:rsidRDefault="008268D1" w:rsidP="008268D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2F495D">
        <w:rPr>
          <w:rFonts w:ascii="Times New Roman" w:eastAsia="Times New Roman" w:hAnsi="Times New Roman" w:cs="Times New Roman"/>
          <w:b/>
          <w:i/>
          <w:sz w:val="28"/>
          <w:szCs w:val="28"/>
          <w:lang w:eastAsia="ru-RU"/>
        </w:rPr>
        <w:lastRenderedPageBreak/>
        <w:t>Адміністративно-законодавчі ризики</w:t>
      </w:r>
      <w:r w:rsidRPr="008268D1">
        <w:rPr>
          <w:rFonts w:ascii="Times New Roman" w:eastAsia="Times New Roman" w:hAnsi="Times New Roman" w:cs="Times New Roman"/>
          <w:sz w:val="28"/>
          <w:szCs w:val="28"/>
          <w:lang w:eastAsia="ru-RU"/>
        </w:rPr>
        <w:t xml:space="preserve"> – ризики, що здійснюють вплив на діяльність суб’єктів господарювання та виникають внаслідок адміністративних і законодавчих змін. </w:t>
      </w:r>
    </w:p>
    <w:p w:rsidR="002F495D" w:rsidRDefault="008268D1" w:rsidP="008268D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268D1">
        <w:rPr>
          <w:rFonts w:ascii="Times New Roman" w:eastAsia="Times New Roman" w:hAnsi="Times New Roman" w:cs="Times New Roman"/>
          <w:sz w:val="28"/>
          <w:szCs w:val="28"/>
          <w:lang w:eastAsia="ru-RU"/>
        </w:rPr>
        <w:t xml:space="preserve">Джерела даної групи ризиків: </w:t>
      </w:r>
    </w:p>
    <w:p w:rsidR="002F495D" w:rsidRDefault="008268D1" w:rsidP="008268D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268D1">
        <w:rPr>
          <w:rFonts w:ascii="Times New Roman" w:eastAsia="Times New Roman" w:hAnsi="Times New Roman" w:cs="Times New Roman"/>
          <w:sz w:val="28"/>
          <w:szCs w:val="28"/>
          <w:lang w:eastAsia="ru-RU"/>
        </w:rPr>
        <w:t xml:space="preserve">- введення відстрочки (мораторію) на різні види платежів, включаючи і зовнішні; </w:t>
      </w:r>
    </w:p>
    <w:p w:rsidR="002F495D" w:rsidRDefault="008268D1" w:rsidP="008268D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268D1">
        <w:rPr>
          <w:rFonts w:ascii="Times New Roman" w:eastAsia="Times New Roman" w:hAnsi="Times New Roman" w:cs="Times New Roman"/>
          <w:sz w:val="28"/>
          <w:szCs w:val="28"/>
          <w:lang w:eastAsia="ru-RU"/>
        </w:rPr>
        <w:t xml:space="preserve">- несприятливі зміни в податковому законодавстві; </w:t>
      </w:r>
    </w:p>
    <w:p w:rsidR="002F495D" w:rsidRDefault="008268D1" w:rsidP="008268D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268D1">
        <w:rPr>
          <w:rFonts w:ascii="Times New Roman" w:eastAsia="Times New Roman" w:hAnsi="Times New Roman" w:cs="Times New Roman"/>
          <w:sz w:val="28"/>
          <w:szCs w:val="28"/>
          <w:lang w:eastAsia="ru-RU"/>
        </w:rPr>
        <w:t xml:space="preserve">- обмеження в конвертації національної валюти (обміні її на іноземну); </w:t>
      </w:r>
    </w:p>
    <w:p w:rsidR="002F495D" w:rsidRDefault="008268D1" w:rsidP="008268D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268D1">
        <w:rPr>
          <w:rFonts w:ascii="Times New Roman" w:eastAsia="Times New Roman" w:hAnsi="Times New Roman" w:cs="Times New Roman"/>
          <w:sz w:val="28"/>
          <w:szCs w:val="28"/>
          <w:lang w:eastAsia="ru-RU"/>
        </w:rPr>
        <w:t xml:space="preserve">- проблеми, пов’язані з обмеженням прав власності щодо продукції, яка створюється підприємством; </w:t>
      </w:r>
    </w:p>
    <w:p w:rsidR="002F495D" w:rsidRDefault="008268D1" w:rsidP="008268D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268D1">
        <w:rPr>
          <w:rFonts w:ascii="Times New Roman" w:eastAsia="Times New Roman" w:hAnsi="Times New Roman" w:cs="Times New Roman"/>
          <w:sz w:val="28"/>
          <w:szCs w:val="28"/>
          <w:lang w:eastAsia="ru-RU"/>
        </w:rPr>
        <w:t>- ймовірність виникнення конфліктів підприємства з законодавством.</w:t>
      </w:r>
    </w:p>
    <w:p w:rsidR="002F495D" w:rsidRDefault="008268D1" w:rsidP="008268D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268D1">
        <w:rPr>
          <w:rFonts w:ascii="Times New Roman" w:eastAsia="Times New Roman" w:hAnsi="Times New Roman" w:cs="Times New Roman"/>
          <w:sz w:val="28"/>
          <w:szCs w:val="28"/>
          <w:lang w:eastAsia="ru-RU"/>
        </w:rPr>
        <w:t xml:space="preserve">Специфіка їх прояву досить сильно залежить від специфіки країни функціонування суб’єкта господарювання та місця розташування його контрагентів. </w:t>
      </w:r>
    </w:p>
    <w:p w:rsidR="002F495D" w:rsidRDefault="008268D1" w:rsidP="008268D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2F495D">
        <w:rPr>
          <w:rFonts w:ascii="Times New Roman" w:eastAsia="Times New Roman" w:hAnsi="Times New Roman" w:cs="Times New Roman"/>
          <w:b/>
          <w:i/>
          <w:sz w:val="28"/>
          <w:szCs w:val="28"/>
          <w:lang w:eastAsia="ru-RU"/>
        </w:rPr>
        <w:t>Виробничий ризик</w:t>
      </w:r>
      <w:r w:rsidRPr="008268D1">
        <w:rPr>
          <w:rFonts w:ascii="Times New Roman" w:eastAsia="Times New Roman" w:hAnsi="Times New Roman" w:cs="Times New Roman"/>
          <w:sz w:val="28"/>
          <w:szCs w:val="28"/>
          <w:lang w:eastAsia="ru-RU"/>
        </w:rPr>
        <w:t xml:space="preserve"> пов’язаний з виробництвом продукції, товарів і послуг; із здійсненням будь-яких видів виробничої діяльності, в процесі якої підприємці стикаються з проблемами неадекватного використання сировини, підвищенням собівартості, збільшенням втрат робочого часу, неефективним використанням нових методів виробництва. </w:t>
      </w:r>
    </w:p>
    <w:p w:rsidR="002F495D" w:rsidRDefault="008268D1" w:rsidP="008268D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268D1">
        <w:rPr>
          <w:rFonts w:ascii="Times New Roman" w:eastAsia="Times New Roman" w:hAnsi="Times New Roman" w:cs="Times New Roman"/>
          <w:sz w:val="28"/>
          <w:szCs w:val="28"/>
          <w:lang w:eastAsia="ru-RU"/>
        </w:rPr>
        <w:t xml:space="preserve">До основних причин, що зумовлюють виробничий ризик, можна віднести: </w:t>
      </w:r>
    </w:p>
    <w:p w:rsidR="002F495D" w:rsidRDefault="008268D1" w:rsidP="008268D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268D1">
        <w:rPr>
          <w:rFonts w:ascii="Times New Roman" w:eastAsia="Times New Roman" w:hAnsi="Times New Roman" w:cs="Times New Roman"/>
          <w:sz w:val="28"/>
          <w:szCs w:val="28"/>
          <w:lang w:eastAsia="ru-RU"/>
        </w:rPr>
        <w:sym w:font="Symbol" w:char="F0B7"/>
      </w:r>
      <w:r w:rsidRPr="008268D1">
        <w:rPr>
          <w:rFonts w:ascii="Times New Roman" w:eastAsia="Times New Roman" w:hAnsi="Times New Roman" w:cs="Times New Roman"/>
          <w:sz w:val="28"/>
          <w:szCs w:val="28"/>
          <w:lang w:eastAsia="ru-RU"/>
        </w:rPr>
        <w:t xml:space="preserve"> зниження намічених обсягів виробництва та реалізації продукції внаслідок спаду продуктивності праці, простоїв обладнання, втрат робочого часу, відсутності в потрібний момент часу необхідної кількості матеріалів та комплектуючих, підвищення відсотка браку; </w:t>
      </w:r>
    </w:p>
    <w:p w:rsidR="002F495D" w:rsidRDefault="008268D1" w:rsidP="008268D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268D1">
        <w:rPr>
          <w:rFonts w:ascii="Times New Roman" w:eastAsia="Times New Roman" w:hAnsi="Times New Roman" w:cs="Times New Roman"/>
          <w:sz w:val="28"/>
          <w:szCs w:val="28"/>
          <w:lang w:eastAsia="ru-RU"/>
        </w:rPr>
        <w:sym w:font="Symbol" w:char="F0B7"/>
      </w:r>
      <w:r w:rsidRPr="008268D1">
        <w:rPr>
          <w:rFonts w:ascii="Times New Roman" w:eastAsia="Times New Roman" w:hAnsi="Times New Roman" w:cs="Times New Roman"/>
          <w:sz w:val="28"/>
          <w:szCs w:val="28"/>
          <w:lang w:eastAsia="ru-RU"/>
        </w:rPr>
        <w:t xml:space="preserve"> зниження цін, згідно з якими планувалося реалізовувати продукцію та послуги, у зв’язку з їхньою недостатньою якістю, несприятливими змінами у ринковій кон’юнктурі тощо; </w:t>
      </w:r>
    </w:p>
    <w:p w:rsidR="002F495D" w:rsidRDefault="008268D1" w:rsidP="008268D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268D1">
        <w:rPr>
          <w:rFonts w:ascii="Times New Roman" w:eastAsia="Times New Roman" w:hAnsi="Times New Roman" w:cs="Times New Roman"/>
          <w:sz w:val="28"/>
          <w:szCs w:val="28"/>
          <w:lang w:eastAsia="ru-RU"/>
        </w:rPr>
        <w:lastRenderedPageBreak/>
        <w:sym w:font="Symbol" w:char="F0B7"/>
      </w:r>
      <w:r w:rsidRPr="008268D1">
        <w:rPr>
          <w:rFonts w:ascii="Times New Roman" w:eastAsia="Times New Roman" w:hAnsi="Times New Roman" w:cs="Times New Roman"/>
          <w:sz w:val="28"/>
          <w:szCs w:val="28"/>
          <w:lang w:eastAsia="ru-RU"/>
        </w:rPr>
        <w:t xml:space="preserve"> збільшення питомої ваги затрат матеріальних, енергетичних, паливних ресурсів, зростання транспортних витрат, торговельних накладних та інших побічних витрат; </w:t>
      </w:r>
    </w:p>
    <w:p w:rsidR="002F495D" w:rsidRDefault="008268D1" w:rsidP="008268D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268D1">
        <w:rPr>
          <w:rFonts w:ascii="Times New Roman" w:eastAsia="Times New Roman" w:hAnsi="Times New Roman" w:cs="Times New Roman"/>
          <w:sz w:val="28"/>
          <w:szCs w:val="28"/>
          <w:lang w:eastAsia="ru-RU"/>
        </w:rPr>
        <w:sym w:font="Symbol" w:char="F0B7"/>
      </w:r>
      <w:r w:rsidRPr="008268D1">
        <w:rPr>
          <w:rFonts w:ascii="Times New Roman" w:eastAsia="Times New Roman" w:hAnsi="Times New Roman" w:cs="Times New Roman"/>
          <w:sz w:val="28"/>
          <w:szCs w:val="28"/>
          <w:lang w:eastAsia="ru-RU"/>
        </w:rPr>
        <w:t xml:space="preserve"> зростання фонду оплати праці з причин перевищення очікуваної чисельності працюючих чи внаслідок перевищення рівня заробітної плати окремим працівникам; </w:t>
      </w:r>
    </w:p>
    <w:p w:rsidR="002F495D" w:rsidRDefault="008268D1" w:rsidP="008268D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268D1">
        <w:rPr>
          <w:rFonts w:ascii="Times New Roman" w:eastAsia="Times New Roman" w:hAnsi="Times New Roman" w:cs="Times New Roman"/>
          <w:sz w:val="28"/>
          <w:szCs w:val="28"/>
          <w:lang w:eastAsia="ru-RU"/>
        </w:rPr>
        <w:sym w:font="Symbol" w:char="F0B7"/>
      </w:r>
      <w:r w:rsidRPr="008268D1">
        <w:rPr>
          <w:rFonts w:ascii="Times New Roman" w:eastAsia="Times New Roman" w:hAnsi="Times New Roman" w:cs="Times New Roman"/>
          <w:sz w:val="28"/>
          <w:szCs w:val="28"/>
          <w:lang w:eastAsia="ru-RU"/>
        </w:rPr>
        <w:t xml:space="preserve"> зростання податків та інших відрахувань внаслідок змін ставки оподаткування тощо; </w:t>
      </w:r>
    </w:p>
    <w:p w:rsidR="002F495D" w:rsidRDefault="008268D1" w:rsidP="008268D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268D1">
        <w:rPr>
          <w:rFonts w:ascii="Times New Roman" w:eastAsia="Times New Roman" w:hAnsi="Times New Roman" w:cs="Times New Roman"/>
          <w:sz w:val="28"/>
          <w:szCs w:val="28"/>
          <w:lang w:eastAsia="ru-RU"/>
        </w:rPr>
        <w:sym w:font="Symbol" w:char="F0B7"/>
      </w:r>
      <w:r w:rsidRPr="008268D1">
        <w:rPr>
          <w:rFonts w:ascii="Times New Roman" w:eastAsia="Times New Roman" w:hAnsi="Times New Roman" w:cs="Times New Roman"/>
          <w:sz w:val="28"/>
          <w:szCs w:val="28"/>
          <w:lang w:eastAsia="ru-RU"/>
        </w:rPr>
        <w:t xml:space="preserve"> низький рівень дисципліни постачання, зокрема, збої в постачанні палива, електроенергії тощо; </w:t>
      </w:r>
    </w:p>
    <w:p w:rsidR="002F495D" w:rsidRDefault="008268D1" w:rsidP="008268D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268D1">
        <w:rPr>
          <w:rFonts w:ascii="Times New Roman" w:eastAsia="Times New Roman" w:hAnsi="Times New Roman" w:cs="Times New Roman"/>
          <w:sz w:val="28"/>
          <w:szCs w:val="28"/>
          <w:lang w:eastAsia="ru-RU"/>
        </w:rPr>
        <w:sym w:font="Symbol" w:char="F0B7"/>
      </w:r>
      <w:r w:rsidRPr="008268D1">
        <w:rPr>
          <w:rFonts w:ascii="Times New Roman" w:eastAsia="Times New Roman" w:hAnsi="Times New Roman" w:cs="Times New Roman"/>
          <w:sz w:val="28"/>
          <w:szCs w:val="28"/>
          <w:lang w:eastAsia="ru-RU"/>
        </w:rPr>
        <w:t xml:space="preserve"> фізичне та моральне зношення основних фондів (обладнання) тощо.</w:t>
      </w:r>
    </w:p>
    <w:p w:rsidR="002F495D" w:rsidRDefault="008268D1" w:rsidP="008268D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2F495D">
        <w:rPr>
          <w:rFonts w:ascii="Times New Roman" w:eastAsia="Times New Roman" w:hAnsi="Times New Roman" w:cs="Times New Roman"/>
          <w:b/>
          <w:i/>
          <w:sz w:val="28"/>
          <w:szCs w:val="28"/>
          <w:lang w:eastAsia="ru-RU"/>
        </w:rPr>
        <w:t>Комерційний ризик</w:t>
      </w:r>
      <w:r w:rsidRPr="008268D1">
        <w:rPr>
          <w:rFonts w:ascii="Times New Roman" w:eastAsia="Times New Roman" w:hAnsi="Times New Roman" w:cs="Times New Roman"/>
          <w:sz w:val="28"/>
          <w:szCs w:val="28"/>
          <w:lang w:eastAsia="ru-RU"/>
        </w:rPr>
        <w:t xml:space="preserve"> – це ризик, що виникає в процесі реалізації товарів і послуг, вироблених чи куплених підприємцем. </w:t>
      </w:r>
    </w:p>
    <w:p w:rsidR="002F495D" w:rsidRDefault="008268D1" w:rsidP="008268D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268D1">
        <w:rPr>
          <w:rFonts w:ascii="Times New Roman" w:eastAsia="Times New Roman" w:hAnsi="Times New Roman" w:cs="Times New Roman"/>
          <w:sz w:val="28"/>
          <w:szCs w:val="28"/>
          <w:lang w:eastAsia="ru-RU"/>
        </w:rPr>
        <w:t xml:space="preserve">Деякі з основних причин комерційного ризику: </w:t>
      </w:r>
    </w:p>
    <w:p w:rsidR="002F495D" w:rsidRDefault="008268D1" w:rsidP="008268D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268D1">
        <w:rPr>
          <w:rFonts w:ascii="Times New Roman" w:eastAsia="Times New Roman" w:hAnsi="Times New Roman" w:cs="Times New Roman"/>
          <w:sz w:val="28"/>
          <w:szCs w:val="28"/>
          <w:lang w:eastAsia="ru-RU"/>
        </w:rPr>
        <w:sym w:font="Symbol" w:char="F0B7"/>
      </w:r>
      <w:r w:rsidRPr="008268D1">
        <w:rPr>
          <w:rFonts w:ascii="Times New Roman" w:eastAsia="Times New Roman" w:hAnsi="Times New Roman" w:cs="Times New Roman"/>
          <w:sz w:val="28"/>
          <w:szCs w:val="28"/>
          <w:lang w:eastAsia="ru-RU"/>
        </w:rPr>
        <w:t xml:space="preserve"> зниження обсягів реалізації внаслідок зниження попиту або витіснення даного товару конкуруючими товарами (замінниками) або запровадження обмежень на продаж даного товару тощо; </w:t>
      </w:r>
    </w:p>
    <w:p w:rsidR="002F495D" w:rsidRDefault="008268D1" w:rsidP="008268D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268D1">
        <w:rPr>
          <w:rFonts w:ascii="Times New Roman" w:eastAsia="Times New Roman" w:hAnsi="Times New Roman" w:cs="Times New Roman"/>
          <w:sz w:val="28"/>
          <w:szCs w:val="28"/>
          <w:lang w:eastAsia="ru-RU"/>
        </w:rPr>
        <w:sym w:font="Symbol" w:char="F0B7"/>
      </w:r>
      <w:r w:rsidRPr="008268D1">
        <w:rPr>
          <w:rFonts w:ascii="Times New Roman" w:eastAsia="Times New Roman" w:hAnsi="Times New Roman" w:cs="Times New Roman"/>
          <w:sz w:val="28"/>
          <w:szCs w:val="28"/>
          <w:lang w:eastAsia="ru-RU"/>
        </w:rPr>
        <w:t xml:space="preserve"> підвищення закупівельної ціни товару в процесі здійснення підприємницького проекту; </w:t>
      </w:r>
    </w:p>
    <w:p w:rsidR="002F495D" w:rsidRDefault="008268D1" w:rsidP="008268D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268D1">
        <w:rPr>
          <w:rFonts w:ascii="Times New Roman" w:eastAsia="Times New Roman" w:hAnsi="Times New Roman" w:cs="Times New Roman"/>
          <w:sz w:val="28"/>
          <w:szCs w:val="28"/>
          <w:lang w:eastAsia="ru-RU"/>
        </w:rPr>
        <w:sym w:font="Symbol" w:char="F0B7"/>
      </w:r>
      <w:r w:rsidRPr="008268D1">
        <w:rPr>
          <w:rFonts w:ascii="Times New Roman" w:eastAsia="Times New Roman" w:hAnsi="Times New Roman" w:cs="Times New Roman"/>
          <w:sz w:val="28"/>
          <w:szCs w:val="28"/>
          <w:lang w:eastAsia="ru-RU"/>
        </w:rPr>
        <w:t xml:space="preserve"> втрата частки товару;</w:t>
      </w:r>
    </w:p>
    <w:p w:rsidR="002F495D" w:rsidRDefault="008268D1" w:rsidP="008268D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268D1">
        <w:rPr>
          <w:rFonts w:ascii="Times New Roman" w:eastAsia="Times New Roman" w:hAnsi="Times New Roman" w:cs="Times New Roman"/>
          <w:sz w:val="28"/>
          <w:szCs w:val="28"/>
          <w:lang w:eastAsia="ru-RU"/>
        </w:rPr>
        <w:t xml:space="preserve"> </w:t>
      </w:r>
      <w:r w:rsidRPr="008268D1">
        <w:rPr>
          <w:rFonts w:ascii="Times New Roman" w:eastAsia="Times New Roman" w:hAnsi="Times New Roman" w:cs="Times New Roman"/>
          <w:sz w:val="28"/>
          <w:szCs w:val="28"/>
          <w:lang w:eastAsia="ru-RU"/>
        </w:rPr>
        <w:sym w:font="Symbol" w:char="F0B7"/>
      </w:r>
      <w:r w:rsidRPr="008268D1">
        <w:rPr>
          <w:rFonts w:ascii="Times New Roman" w:eastAsia="Times New Roman" w:hAnsi="Times New Roman" w:cs="Times New Roman"/>
          <w:sz w:val="28"/>
          <w:szCs w:val="28"/>
          <w:lang w:eastAsia="ru-RU"/>
        </w:rPr>
        <w:t xml:space="preserve"> погіршення якості товару в процесі зберігання чи транспортування, що спричиняє зниження його ціни тощо. </w:t>
      </w:r>
    </w:p>
    <w:p w:rsidR="002F495D" w:rsidRDefault="008268D1" w:rsidP="008268D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2F495D">
        <w:rPr>
          <w:rFonts w:ascii="Times New Roman" w:eastAsia="Times New Roman" w:hAnsi="Times New Roman" w:cs="Times New Roman"/>
          <w:b/>
          <w:i/>
          <w:sz w:val="28"/>
          <w:szCs w:val="28"/>
          <w:lang w:eastAsia="ru-RU"/>
        </w:rPr>
        <w:t>Транспортний ризик</w:t>
      </w:r>
      <w:r w:rsidRPr="008268D1">
        <w:rPr>
          <w:rFonts w:ascii="Times New Roman" w:eastAsia="Times New Roman" w:hAnsi="Times New Roman" w:cs="Times New Roman"/>
          <w:sz w:val="28"/>
          <w:szCs w:val="28"/>
          <w:lang w:eastAsia="ru-RU"/>
        </w:rPr>
        <w:t xml:space="preserve"> – це ризик, що виникає у зв’язку з транспортними операціями, тобто процесом переміщення матеріальних цінностей і людей в просторі, і пов’язаний з потенційною можливістю зниження споживчих властивостей об’єктів і порушення умов їх переміщення. </w:t>
      </w:r>
    </w:p>
    <w:p w:rsidR="002F495D" w:rsidRDefault="008268D1" w:rsidP="008268D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268D1">
        <w:rPr>
          <w:rFonts w:ascii="Times New Roman" w:eastAsia="Times New Roman" w:hAnsi="Times New Roman" w:cs="Times New Roman"/>
          <w:sz w:val="28"/>
          <w:szCs w:val="28"/>
          <w:lang w:eastAsia="ru-RU"/>
        </w:rPr>
        <w:t xml:space="preserve">Існує досить велика кількість ознак, за якими можна класифікувати транспортні ризики. Зазвичай їх розподіляють на чотири групи (E, F, C і D) згідно з міжнародним стандартом їх класифікації за відповідальністю, що був </w:t>
      </w:r>
      <w:r w:rsidRPr="008268D1">
        <w:rPr>
          <w:rFonts w:ascii="Times New Roman" w:eastAsia="Times New Roman" w:hAnsi="Times New Roman" w:cs="Times New Roman"/>
          <w:sz w:val="28"/>
          <w:szCs w:val="28"/>
          <w:lang w:eastAsia="ru-RU"/>
        </w:rPr>
        <w:lastRenderedPageBreak/>
        <w:t xml:space="preserve">розроблений Міжнародною Торговельною палатою в Парижі в 1919 р. та уніфікований у 1936 р: </w:t>
      </w:r>
    </w:p>
    <w:p w:rsidR="002F495D" w:rsidRDefault="008268D1" w:rsidP="008268D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268D1">
        <w:rPr>
          <w:rFonts w:ascii="Times New Roman" w:eastAsia="Times New Roman" w:hAnsi="Times New Roman" w:cs="Times New Roman"/>
          <w:sz w:val="28"/>
          <w:szCs w:val="28"/>
          <w:lang w:eastAsia="ru-RU"/>
        </w:rPr>
        <w:t xml:space="preserve">- умови, що відносяться до першої групи (Е), передбачають мінімальні зобов’язання для продавця, які полягають у тому, що постачальник тримає товар на своїх власних складах, ризики приймають на себе постачальник і його банк до моменту прийняття товару покупцем. </w:t>
      </w:r>
    </w:p>
    <w:p w:rsidR="002F495D" w:rsidRDefault="008268D1" w:rsidP="008268D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268D1">
        <w:rPr>
          <w:rFonts w:ascii="Times New Roman" w:eastAsia="Times New Roman" w:hAnsi="Times New Roman" w:cs="Times New Roman"/>
          <w:sz w:val="28"/>
          <w:szCs w:val="28"/>
          <w:lang w:eastAsia="ru-RU"/>
        </w:rPr>
        <w:t xml:space="preserve">- відповідно до умов групи F продавець вважається таким, що виконав свої зобов’язання після моменту передачі товару перевізнику згідно з інструкціями, отриманими від покупця; </w:t>
      </w:r>
    </w:p>
    <w:p w:rsidR="002F495D" w:rsidRDefault="008268D1" w:rsidP="008268D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268D1">
        <w:rPr>
          <w:rFonts w:ascii="Times New Roman" w:eastAsia="Times New Roman" w:hAnsi="Times New Roman" w:cs="Times New Roman"/>
          <w:sz w:val="28"/>
          <w:szCs w:val="28"/>
          <w:lang w:eastAsia="ru-RU"/>
        </w:rPr>
        <w:t xml:space="preserve">- за умовами групи С продавець самостійно укладає договір перевезення і оплачує перевезення до вказаного у контракті місця прийому товару покупцем; </w:t>
      </w:r>
    </w:p>
    <w:p w:rsidR="002F495D" w:rsidRDefault="008268D1" w:rsidP="008268D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268D1">
        <w:rPr>
          <w:rFonts w:ascii="Times New Roman" w:eastAsia="Times New Roman" w:hAnsi="Times New Roman" w:cs="Times New Roman"/>
          <w:sz w:val="28"/>
          <w:szCs w:val="28"/>
          <w:lang w:eastAsia="ru-RU"/>
        </w:rPr>
        <w:t xml:space="preserve">- умови групи D передбачають такі ситуації, за яких всі ризики, пов’язані з транспортуванням товару, бере на себе продавець. </w:t>
      </w:r>
    </w:p>
    <w:p w:rsidR="002F495D" w:rsidRDefault="008268D1" w:rsidP="008268D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268D1">
        <w:rPr>
          <w:rFonts w:ascii="Times New Roman" w:eastAsia="Times New Roman" w:hAnsi="Times New Roman" w:cs="Times New Roman"/>
          <w:sz w:val="28"/>
          <w:szCs w:val="28"/>
          <w:lang w:eastAsia="ru-RU"/>
        </w:rPr>
        <w:t xml:space="preserve">Ймовірність виникнення втрат фінансових ресурсів у зв’язку з непередбаченими змінами у обсягах, дохідності, вартості капіталу, структурі активів та пасивів обумовлює виникнення </w:t>
      </w:r>
      <w:r w:rsidRPr="002F495D">
        <w:rPr>
          <w:rFonts w:ascii="Times New Roman" w:eastAsia="Times New Roman" w:hAnsi="Times New Roman" w:cs="Times New Roman"/>
          <w:b/>
          <w:i/>
          <w:sz w:val="28"/>
          <w:szCs w:val="28"/>
          <w:lang w:eastAsia="ru-RU"/>
        </w:rPr>
        <w:t>фінансових ризиків</w:t>
      </w:r>
      <w:r w:rsidRPr="008268D1">
        <w:rPr>
          <w:rFonts w:ascii="Times New Roman" w:eastAsia="Times New Roman" w:hAnsi="Times New Roman" w:cs="Times New Roman"/>
          <w:sz w:val="28"/>
          <w:szCs w:val="28"/>
          <w:lang w:eastAsia="ru-RU"/>
        </w:rPr>
        <w:t>.</w:t>
      </w:r>
    </w:p>
    <w:p w:rsidR="002F495D" w:rsidRDefault="008268D1" w:rsidP="008268D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268D1">
        <w:rPr>
          <w:rFonts w:ascii="Times New Roman" w:eastAsia="Times New Roman" w:hAnsi="Times New Roman" w:cs="Times New Roman"/>
          <w:sz w:val="28"/>
          <w:szCs w:val="28"/>
          <w:lang w:eastAsia="ru-RU"/>
        </w:rPr>
        <w:t xml:space="preserve"> Їх поділяють на наступні види: </w:t>
      </w:r>
    </w:p>
    <w:p w:rsidR="002F495D" w:rsidRDefault="008268D1" w:rsidP="008268D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268D1">
        <w:rPr>
          <w:rFonts w:ascii="Times New Roman" w:eastAsia="Times New Roman" w:hAnsi="Times New Roman" w:cs="Times New Roman"/>
          <w:sz w:val="28"/>
          <w:szCs w:val="28"/>
          <w:lang w:eastAsia="ru-RU"/>
        </w:rPr>
        <w:t xml:space="preserve">- ризики, пов’язані з купівельною спроможністю грошей; </w:t>
      </w:r>
    </w:p>
    <w:p w:rsidR="002F495D" w:rsidRDefault="008268D1" w:rsidP="008268D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268D1">
        <w:rPr>
          <w:rFonts w:ascii="Times New Roman" w:eastAsia="Times New Roman" w:hAnsi="Times New Roman" w:cs="Times New Roman"/>
          <w:sz w:val="28"/>
          <w:szCs w:val="28"/>
          <w:lang w:eastAsia="ru-RU"/>
        </w:rPr>
        <w:t>- ризики, пов’язані з вкладенням капіталу (інвестиційні ризики);</w:t>
      </w:r>
    </w:p>
    <w:p w:rsidR="002F495D" w:rsidRDefault="008268D1" w:rsidP="008268D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268D1">
        <w:rPr>
          <w:rFonts w:ascii="Times New Roman" w:eastAsia="Times New Roman" w:hAnsi="Times New Roman" w:cs="Times New Roman"/>
          <w:sz w:val="28"/>
          <w:szCs w:val="28"/>
          <w:lang w:eastAsia="ru-RU"/>
        </w:rPr>
        <w:t xml:space="preserve"> - ризик незабезпечення господарської діяльності необхідним фінансуванням; </w:t>
      </w:r>
    </w:p>
    <w:p w:rsidR="002F495D" w:rsidRDefault="008268D1" w:rsidP="008268D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268D1">
        <w:rPr>
          <w:rFonts w:ascii="Times New Roman" w:eastAsia="Times New Roman" w:hAnsi="Times New Roman" w:cs="Times New Roman"/>
          <w:sz w:val="28"/>
          <w:szCs w:val="28"/>
          <w:lang w:eastAsia="ru-RU"/>
        </w:rPr>
        <w:t xml:space="preserve">- ризики непередбачення витрат і перевищення кошторису витрат на виробництво. </w:t>
      </w:r>
    </w:p>
    <w:p w:rsidR="002F495D" w:rsidRDefault="008268D1" w:rsidP="008268D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2F495D">
        <w:rPr>
          <w:rFonts w:ascii="Times New Roman" w:eastAsia="Times New Roman" w:hAnsi="Times New Roman" w:cs="Times New Roman"/>
          <w:i/>
          <w:sz w:val="28"/>
          <w:szCs w:val="28"/>
          <w:lang w:eastAsia="ru-RU"/>
        </w:rPr>
        <w:t>Ризики, пов’язані з купівельною спроможністю грошей</w:t>
      </w:r>
      <w:r w:rsidRPr="008268D1">
        <w:rPr>
          <w:rFonts w:ascii="Times New Roman" w:eastAsia="Times New Roman" w:hAnsi="Times New Roman" w:cs="Times New Roman"/>
          <w:sz w:val="28"/>
          <w:szCs w:val="28"/>
          <w:lang w:eastAsia="ru-RU"/>
        </w:rPr>
        <w:t xml:space="preserve">, включають: </w:t>
      </w:r>
    </w:p>
    <w:p w:rsidR="002F495D" w:rsidRDefault="008268D1" w:rsidP="008268D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268D1">
        <w:rPr>
          <w:rFonts w:ascii="Times New Roman" w:eastAsia="Times New Roman" w:hAnsi="Times New Roman" w:cs="Times New Roman"/>
          <w:sz w:val="28"/>
          <w:szCs w:val="28"/>
          <w:lang w:eastAsia="ru-RU"/>
        </w:rPr>
        <w:t xml:space="preserve">- інфляційний ризик – ризик того, що при зростанні темпів інфляції, одержувані грошові прибутки знецінюються з погляду реальної купівельної спроможності швидше, ніж зростають; </w:t>
      </w:r>
    </w:p>
    <w:p w:rsidR="002F495D" w:rsidRDefault="008268D1" w:rsidP="008268D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268D1">
        <w:rPr>
          <w:rFonts w:ascii="Times New Roman" w:eastAsia="Times New Roman" w:hAnsi="Times New Roman" w:cs="Times New Roman"/>
          <w:sz w:val="28"/>
          <w:szCs w:val="28"/>
          <w:lang w:eastAsia="ru-RU"/>
        </w:rPr>
        <w:t xml:space="preserve">- дефляційний ризик – ризик того, що при зростанні темпів дефляції, відбувається падіння рівня цін, погіршення економічних умов підприємництва і зниження прибутків; </w:t>
      </w:r>
    </w:p>
    <w:p w:rsidR="002F495D" w:rsidRDefault="008268D1" w:rsidP="008268D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268D1">
        <w:rPr>
          <w:rFonts w:ascii="Times New Roman" w:eastAsia="Times New Roman" w:hAnsi="Times New Roman" w:cs="Times New Roman"/>
          <w:sz w:val="28"/>
          <w:szCs w:val="28"/>
          <w:lang w:eastAsia="ru-RU"/>
        </w:rPr>
        <w:lastRenderedPageBreak/>
        <w:t xml:space="preserve">- валютний ризик – ймовірність появи валютних втрат, пов’язаних зі зміною курсу однієї іноземної валюти щодо іншої, при проведенні зовнішньоекономічних, кредитних та інших валютних операцій; </w:t>
      </w:r>
    </w:p>
    <w:p w:rsidR="002F495D" w:rsidRDefault="008268D1" w:rsidP="002F495D">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268D1">
        <w:rPr>
          <w:rFonts w:ascii="Times New Roman" w:eastAsia="Times New Roman" w:hAnsi="Times New Roman" w:cs="Times New Roman"/>
          <w:sz w:val="28"/>
          <w:szCs w:val="28"/>
          <w:lang w:eastAsia="ru-RU"/>
        </w:rPr>
        <w:t>- ризики ліквідності – ймовірність появи втрат при реалізації цінних паперів або інших товарів через зміну оцінки їх якості та споживчої вартості.</w:t>
      </w:r>
    </w:p>
    <w:p w:rsidR="002F495D" w:rsidRDefault="008268D1" w:rsidP="002F495D">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268D1">
        <w:rPr>
          <w:rFonts w:ascii="Times New Roman" w:eastAsia="Times New Roman" w:hAnsi="Times New Roman" w:cs="Times New Roman"/>
          <w:sz w:val="28"/>
          <w:szCs w:val="28"/>
          <w:lang w:eastAsia="ru-RU"/>
        </w:rPr>
        <w:t xml:space="preserve">Структура </w:t>
      </w:r>
      <w:r w:rsidRPr="002F495D">
        <w:rPr>
          <w:rFonts w:ascii="Times New Roman" w:eastAsia="Times New Roman" w:hAnsi="Times New Roman" w:cs="Times New Roman"/>
          <w:b/>
          <w:i/>
          <w:sz w:val="28"/>
          <w:szCs w:val="28"/>
          <w:lang w:eastAsia="ru-RU"/>
        </w:rPr>
        <w:t>ризиків зовнішньоекономічної діяльності</w:t>
      </w:r>
      <w:r w:rsidRPr="008268D1">
        <w:rPr>
          <w:rFonts w:ascii="Times New Roman" w:eastAsia="Times New Roman" w:hAnsi="Times New Roman" w:cs="Times New Roman"/>
          <w:sz w:val="28"/>
          <w:szCs w:val="28"/>
          <w:lang w:eastAsia="ru-RU"/>
        </w:rPr>
        <w:t xml:space="preserve"> велика і налічує, за висновками сучасних теоретиків ризику, близько 150 видів. Основними з них є: </w:t>
      </w:r>
    </w:p>
    <w:p w:rsidR="002F495D" w:rsidRDefault="008268D1" w:rsidP="002F495D">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268D1">
        <w:rPr>
          <w:rFonts w:ascii="Times New Roman" w:eastAsia="Times New Roman" w:hAnsi="Times New Roman" w:cs="Times New Roman"/>
          <w:sz w:val="28"/>
          <w:szCs w:val="28"/>
          <w:lang w:eastAsia="ru-RU"/>
        </w:rPr>
        <w:t xml:space="preserve">- країнні ризики, пов’язані з особливостями країни-партнера (політичні ризики (ризик націоналізації й експропріації; ризик трансферту, пов’язаний з обмеженнями на конвертування національної валюти; ризик розриву контракту через дії країни,); </w:t>
      </w:r>
    </w:p>
    <w:p w:rsidR="002F495D" w:rsidRDefault="008268D1" w:rsidP="002F495D">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268D1">
        <w:rPr>
          <w:rFonts w:ascii="Times New Roman" w:eastAsia="Times New Roman" w:hAnsi="Times New Roman" w:cs="Times New Roman"/>
          <w:sz w:val="28"/>
          <w:szCs w:val="28"/>
          <w:lang w:eastAsia="ru-RU"/>
        </w:rPr>
        <w:t xml:space="preserve">- макроекономічні ризики, пов’язані з платоспроможністю країни-дебітора); </w:t>
      </w:r>
    </w:p>
    <w:p w:rsidR="002F495D" w:rsidRDefault="008268D1" w:rsidP="002F495D">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268D1">
        <w:rPr>
          <w:rFonts w:ascii="Times New Roman" w:eastAsia="Times New Roman" w:hAnsi="Times New Roman" w:cs="Times New Roman"/>
          <w:sz w:val="28"/>
          <w:szCs w:val="28"/>
          <w:lang w:eastAsia="ru-RU"/>
        </w:rPr>
        <w:t xml:space="preserve">- ризики вибору і надійності партнера; </w:t>
      </w:r>
    </w:p>
    <w:p w:rsidR="002F495D" w:rsidRDefault="008268D1" w:rsidP="002F495D">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268D1">
        <w:rPr>
          <w:rFonts w:ascii="Times New Roman" w:eastAsia="Times New Roman" w:hAnsi="Times New Roman" w:cs="Times New Roman"/>
          <w:sz w:val="28"/>
          <w:szCs w:val="28"/>
          <w:lang w:eastAsia="ru-RU"/>
        </w:rPr>
        <w:t xml:space="preserve">- маркетингові ризики; </w:t>
      </w:r>
    </w:p>
    <w:p w:rsidR="002F495D" w:rsidRDefault="008268D1" w:rsidP="002F495D">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268D1">
        <w:rPr>
          <w:rFonts w:ascii="Times New Roman" w:eastAsia="Times New Roman" w:hAnsi="Times New Roman" w:cs="Times New Roman"/>
          <w:sz w:val="28"/>
          <w:szCs w:val="28"/>
          <w:lang w:eastAsia="ru-RU"/>
        </w:rPr>
        <w:t xml:space="preserve">- транспортні ризики (регламентуються «Міжнародними комерційними умовами» – «Інкотермс»; ці ризики були розглянуті вище); </w:t>
      </w:r>
    </w:p>
    <w:p w:rsidR="002F495D" w:rsidRDefault="008268D1" w:rsidP="002F495D">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268D1">
        <w:rPr>
          <w:rFonts w:ascii="Times New Roman" w:eastAsia="Times New Roman" w:hAnsi="Times New Roman" w:cs="Times New Roman"/>
          <w:sz w:val="28"/>
          <w:szCs w:val="28"/>
          <w:lang w:eastAsia="ru-RU"/>
        </w:rPr>
        <w:t xml:space="preserve">- комерційні ризики, що виникають у процесі реалізації товарів і послуг (ризик відмови реєстрації товару у країні ввезення, ризик упущеної вигоди, ризик прямих фінансових втрат тощо); ступінь можливості виникнення комерційних ризиків становить близько 20% всіх інших ризиків і залежить від кожної конкретної ситуації; </w:t>
      </w:r>
    </w:p>
    <w:p w:rsidR="002F495D" w:rsidRDefault="008268D1" w:rsidP="002F495D">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268D1">
        <w:rPr>
          <w:rFonts w:ascii="Times New Roman" w:eastAsia="Times New Roman" w:hAnsi="Times New Roman" w:cs="Times New Roman"/>
          <w:sz w:val="28"/>
          <w:szCs w:val="28"/>
          <w:lang w:eastAsia="ru-RU"/>
        </w:rPr>
        <w:t xml:space="preserve">- митні ризики (ризики, пов’язані з несвоєчасною сертифікацією товарів; ризики неправильного розрахунку митних платежів, акцизів, податок на додану вартість тощо). </w:t>
      </w:r>
    </w:p>
    <w:p w:rsidR="007E6789" w:rsidRDefault="008268D1" w:rsidP="002F495D">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268D1">
        <w:rPr>
          <w:rFonts w:ascii="Times New Roman" w:eastAsia="Times New Roman" w:hAnsi="Times New Roman" w:cs="Times New Roman"/>
          <w:sz w:val="28"/>
          <w:szCs w:val="28"/>
          <w:lang w:eastAsia="ru-RU"/>
        </w:rPr>
        <w:t>Розглянута класифікаційна система ризиків є універсальною і може бути використана для вибору способів управління ризиком у виробничо-господарській діяльності підприємства.</w:t>
      </w:r>
    </w:p>
    <w:p w:rsidR="00D178D8" w:rsidRDefault="00D178D8" w:rsidP="002F495D">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D178D8" w:rsidRDefault="00D178D8" w:rsidP="002F495D">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D178D8" w:rsidRPr="00D178D8" w:rsidRDefault="00D178D8" w:rsidP="00D178D8">
      <w:pPr>
        <w:autoSpaceDE w:val="0"/>
        <w:autoSpaceDN w:val="0"/>
        <w:adjustRightInd w:val="0"/>
        <w:spacing w:after="0" w:line="360" w:lineRule="auto"/>
        <w:ind w:firstLine="709"/>
        <w:jc w:val="center"/>
        <w:rPr>
          <w:rFonts w:ascii="Times New Roman" w:eastAsia="Times New Roman" w:hAnsi="Times New Roman" w:cs="Times New Roman"/>
          <w:b/>
          <w:sz w:val="28"/>
          <w:szCs w:val="28"/>
          <w:lang w:eastAsia="ru-RU"/>
        </w:rPr>
      </w:pPr>
      <w:r w:rsidRPr="00D178D8">
        <w:rPr>
          <w:rFonts w:ascii="Times New Roman" w:eastAsia="Times New Roman" w:hAnsi="Times New Roman" w:cs="Times New Roman"/>
          <w:b/>
          <w:sz w:val="28"/>
          <w:szCs w:val="28"/>
          <w:lang w:eastAsia="ru-RU"/>
        </w:rPr>
        <w:lastRenderedPageBreak/>
        <w:t>2.2.2.</w:t>
      </w:r>
      <w:r w:rsidR="003C7E18" w:rsidRPr="00D178D8">
        <w:rPr>
          <w:rFonts w:ascii="Times New Roman" w:eastAsia="Times New Roman" w:hAnsi="Times New Roman" w:cs="Times New Roman"/>
          <w:b/>
          <w:sz w:val="28"/>
          <w:szCs w:val="28"/>
          <w:lang w:eastAsia="ru-RU"/>
        </w:rPr>
        <w:t xml:space="preserve"> Кількісний аналіз ризиків господарювання</w:t>
      </w:r>
    </w:p>
    <w:p w:rsidR="00D178D8" w:rsidRDefault="003C7E18" w:rsidP="002F495D">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3C7E18">
        <w:rPr>
          <w:rFonts w:ascii="Times New Roman" w:eastAsia="Times New Roman" w:hAnsi="Times New Roman" w:cs="Times New Roman"/>
          <w:sz w:val="28"/>
          <w:szCs w:val="28"/>
          <w:lang w:eastAsia="ru-RU"/>
        </w:rPr>
        <w:t>Кількісний аналіз ризику, тобто чисельне визначення розмірів окремих ризиків і ризику про</w:t>
      </w:r>
      <w:r w:rsidR="00D178D8">
        <w:rPr>
          <w:rFonts w:ascii="Times New Roman" w:eastAsia="Times New Roman" w:hAnsi="Times New Roman" w:cs="Times New Roman"/>
          <w:sz w:val="28"/>
          <w:szCs w:val="28"/>
          <w:lang w:eastAsia="ru-RU"/>
        </w:rPr>
        <w:t>є</w:t>
      </w:r>
      <w:r w:rsidRPr="003C7E18">
        <w:rPr>
          <w:rFonts w:ascii="Times New Roman" w:eastAsia="Times New Roman" w:hAnsi="Times New Roman" w:cs="Times New Roman"/>
          <w:sz w:val="28"/>
          <w:szCs w:val="28"/>
          <w:lang w:eastAsia="ru-RU"/>
        </w:rPr>
        <w:t xml:space="preserve">кту в цілому, є більш складною проблемою, ніж якісна оцінка ризику. </w:t>
      </w:r>
    </w:p>
    <w:p w:rsidR="00D178D8" w:rsidRDefault="003C7E18" w:rsidP="002F495D">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3C7E18">
        <w:rPr>
          <w:rFonts w:ascii="Times New Roman" w:eastAsia="Times New Roman" w:hAnsi="Times New Roman" w:cs="Times New Roman"/>
          <w:sz w:val="28"/>
          <w:szCs w:val="28"/>
          <w:lang w:eastAsia="ru-RU"/>
        </w:rPr>
        <w:t>Усі фактори, які, так чи інакше, впливають на зростання ступеня ризику в проекті, можна умовно розділити на об'єктивні і суб'єктивні.</w:t>
      </w:r>
    </w:p>
    <w:p w:rsidR="00D178D8" w:rsidRDefault="003C7E18" w:rsidP="002F495D">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3C7E18">
        <w:rPr>
          <w:rFonts w:ascii="Times New Roman" w:eastAsia="Times New Roman" w:hAnsi="Times New Roman" w:cs="Times New Roman"/>
          <w:sz w:val="28"/>
          <w:szCs w:val="28"/>
          <w:lang w:eastAsia="ru-RU"/>
        </w:rPr>
        <w:t xml:space="preserve"> До </w:t>
      </w:r>
      <w:r w:rsidRPr="00D178D8">
        <w:rPr>
          <w:rFonts w:ascii="Times New Roman" w:eastAsia="Times New Roman" w:hAnsi="Times New Roman" w:cs="Times New Roman"/>
          <w:i/>
          <w:sz w:val="28"/>
          <w:szCs w:val="28"/>
          <w:lang w:eastAsia="ru-RU"/>
        </w:rPr>
        <w:t>об'єктивних факторів</w:t>
      </w:r>
      <w:r w:rsidRPr="003C7E18">
        <w:rPr>
          <w:rFonts w:ascii="Times New Roman" w:eastAsia="Times New Roman" w:hAnsi="Times New Roman" w:cs="Times New Roman"/>
          <w:sz w:val="28"/>
          <w:szCs w:val="28"/>
          <w:lang w:eastAsia="ru-RU"/>
        </w:rPr>
        <w:t xml:space="preserve"> відносяться фактори, які не залежать безпосередньо від самої фірми (інфляція, конкуренція, анархія, політичні та економічні кризи, екологія, мита </w:t>
      </w:r>
      <w:r w:rsidR="00D178D8">
        <w:rPr>
          <w:rFonts w:ascii="Times New Roman" w:eastAsia="Times New Roman" w:hAnsi="Times New Roman" w:cs="Times New Roman"/>
          <w:sz w:val="28"/>
          <w:szCs w:val="28"/>
          <w:lang w:eastAsia="ru-RU"/>
        </w:rPr>
        <w:t>тощо</w:t>
      </w:r>
      <w:r w:rsidRPr="003C7E18">
        <w:rPr>
          <w:rFonts w:ascii="Times New Roman" w:eastAsia="Times New Roman" w:hAnsi="Times New Roman" w:cs="Times New Roman"/>
          <w:sz w:val="28"/>
          <w:szCs w:val="28"/>
          <w:lang w:eastAsia="ru-RU"/>
        </w:rPr>
        <w:t xml:space="preserve">). </w:t>
      </w:r>
    </w:p>
    <w:p w:rsidR="00D178D8" w:rsidRDefault="003C7E18" w:rsidP="002F495D">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3C7E18">
        <w:rPr>
          <w:rFonts w:ascii="Times New Roman" w:eastAsia="Times New Roman" w:hAnsi="Times New Roman" w:cs="Times New Roman"/>
          <w:sz w:val="28"/>
          <w:szCs w:val="28"/>
          <w:lang w:eastAsia="ru-RU"/>
        </w:rPr>
        <w:t xml:space="preserve">До </w:t>
      </w:r>
      <w:r w:rsidRPr="00D178D8">
        <w:rPr>
          <w:rFonts w:ascii="Times New Roman" w:eastAsia="Times New Roman" w:hAnsi="Times New Roman" w:cs="Times New Roman"/>
          <w:i/>
          <w:sz w:val="28"/>
          <w:szCs w:val="28"/>
          <w:lang w:eastAsia="ru-RU"/>
        </w:rPr>
        <w:t>суб'єктивних факторів</w:t>
      </w:r>
      <w:r w:rsidRPr="003C7E18">
        <w:rPr>
          <w:rFonts w:ascii="Times New Roman" w:eastAsia="Times New Roman" w:hAnsi="Times New Roman" w:cs="Times New Roman"/>
          <w:sz w:val="28"/>
          <w:szCs w:val="28"/>
          <w:lang w:eastAsia="ru-RU"/>
        </w:rPr>
        <w:t xml:space="preserve"> відносяться фактори, що характеризують безпосередньо дану фірму. Це виробничий потенціал, технічне оснащення, рівень предметної та технологічної спеціалізації, організація праці, рівень продуктивності праці, ступінь кооперованих зв'язків, рівень техніки безпеки, вибір типу контрактів з інвестором чи замовником і т. ін. </w:t>
      </w:r>
    </w:p>
    <w:p w:rsidR="00D178D8" w:rsidRDefault="003C7E18" w:rsidP="002F495D">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3C7E18">
        <w:rPr>
          <w:rFonts w:ascii="Times New Roman" w:eastAsia="Times New Roman" w:hAnsi="Times New Roman" w:cs="Times New Roman"/>
          <w:sz w:val="28"/>
          <w:szCs w:val="28"/>
          <w:lang w:eastAsia="ru-RU"/>
        </w:rPr>
        <w:t xml:space="preserve">Підприємець завжди повинен прагнути враховувати можливий ризик та передбачати заходи щодо зниження його рівня і компенсації ймовірних втрат Для оцінки ступеня прийнятності комерційного ризику слід виділити зони ризику в залежності від очікуваної величини втрат. </w:t>
      </w:r>
    </w:p>
    <w:p w:rsidR="00D178D8" w:rsidRDefault="003C7E18" w:rsidP="002F495D">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3C7E18">
        <w:rPr>
          <w:rFonts w:ascii="Times New Roman" w:eastAsia="Times New Roman" w:hAnsi="Times New Roman" w:cs="Times New Roman"/>
          <w:sz w:val="28"/>
          <w:szCs w:val="28"/>
          <w:lang w:eastAsia="ru-RU"/>
        </w:rPr>
        <w:t xml:space="preserve">Область, в якій втрати не очікуються, тобто де економічний результат господарської діяльності позитивний, називається </w:t>
      </w:r>
      <w:r w:rsidRPr="00D178D8">
        <w:rPr>
          <w:rFonts w:ascii="Times New Roman" w:eastAsia="Times New Roman" w:hAnsi="Times New Roman" w:cs="Times New Roman"/>
          <w:b/>
          <w:i/>
          <w:sz w:val="28"/>
          <w:szCs w:val="28"/>
          <w:lang w:eastAsia="ru-RU"/>
        </w:rPr>
        <w:t>безризиковою зоною</w:t>
      </w:r>
      <w:r w:rsidRPr="003C7E18">
        <w:rPr>
          <w:rFonts w:ascii="Times New Roman" w:eastAsia="Times New Roman" w:hAnsi="Times New Roman" w:cs="Times New Roman"/>
          <w:sz w:val="28"/>
          <w:szCs w:val="28"/>
          <w:lang w:eastAsia="ru-RU"/>
        </w:rPr>
        <w:t xml:space="preserve">. </w:t>
      </w:r>
    </w:p>
    <w:p w:rsidR="00D178D8" w:rsidRDefault="003C7E18" w:rsidP="002F495D">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D178D8">
        <w:rPr>
          <w:rFonts w:ascii="Times New Roman" w:eastAsia="Times New Roman" w:hAnsi="Times New Roman" w:cs="Times New Roman"/>
          <w:b/>
          <w:i/>
          <w:sz w:val="28"/>
          <w:szCs w:val="28"/>
          <w:lang w:eastAsia="ru-RU"/>
        </w:rPr>
        <w:t>Зона допустимого ризику</w:t>
      </w:r>
      <w:r w:rsidRPr="003C7E18">
        <w:rPr>
          <w:rFonts w:ascii="Times New Roman" w:eastAsia="Times New Roman" w:hAnsi="Times New Roman" w:cs="Times New Roman"/>
          <w:sz w:val="28"/>
          <w:szCs w:val="28"/>
          <w:lang w:eastAsia="ru-RU"/>
        </w:rPr>
        <w:t xml:space="preserve"> – область, у межах якої величина ймовірних втрат не перевищує очікуваного прибутку і, отже, комерційна діяльність має економічну доцільність. Межа зони допустимого ризику відповідає рівню втрат, рівному розрахунковому прибутку. </w:t>
      </w:r>
    </w:p>
    <w:p w:rsidR="00D178D8" w:rsidRDefault="003C7E18" w:rsidP="002F495D">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D178D8">
        <w:rPr>
          <w:rFonts w:ascii="Times New Roman" w:eastAsia="Times New Roman" w:hAnsi="Times New Roman" w:cs="Times New Roman"/>
          <w:b/>
          <w:i/>
          <w:sz w:val="28"/>
          <w:szCs w:val="28"/>
          <w:lang w:eastAsia="ru-RU"/>
        </w:rPr>
        <w:t>Зона критичного ризику</w:t>
      </w:r>
      <w:r w:rsidRPr="003C7E18">
        <w:rPr>
          <w:rFonts w:ascii="Times New Roman" w:eastAsia="Times New Roman" w:hAnsi="Times New Roman" w:cs="Times New Roman"/>
          <w:sz w:val="28"/>
          <w:szCs w:val="28"/>
          <w:lang w:eastAsia="ru-RU"/>
        </w:rPr>
        <w:t xml:space="preserve"> – область можливих втрат, що перевищують величину очікуваного прибутку аж до величини повної розрахункової виручки (суми витрат і прибутку). Тут підприємець ризикує не тільки не отримати ніякого доходу, але і понести прямі збитки в розмірі всіх зроблених витрат.</w:t>
      </w:r>
    </w:p>
    <w:p w:rsidR="00D178D8" w:rsidRDefault="003C7E18" w:rsidP="002F495D">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D178D8">
        <w:rPr>
          <w:rFonts w:ascii="Times New Roman" w:eastAsia="Times New Roman" w:hAnsi="Times New Roman" w:cs="Times New Roman"/>
          <w:b/>
          <w:i/>
          <w:sz w:val="28"/>
          <w:szCs w:val="28"/>
          <w:lang w:eastAsia="ru-RU"/>
        </w:rPr>
        <w:t>Зона катастрофічного ризику</w:t>
      </w:r>
      <w:r w:rsidRPr="003C7E18">
        <w:rPr>
          <w:rFonts w:ascii="Times New Roman" w:eastAsia="Times New Roman" w:hAnsi="Times New Roman" w:cs="Times New Roman"/>
          <w:sz w:val="28"/>
          <w:szCs w:val="28"/>
          <w:lang w:eastAsia="ru-RU"/>
        </w:rPr>
        <w:t xml:space="preserve"> – область ймовірних втрат, які перевершують критичний рівень і можуть досягати величини, рівної власного капіталу організації. Катастрофічний ризик здатний привести організацію або </w:t>
      </w:r>
      <w:r w:rsidRPr="003C7E18">
        <w:rPr>
          <w:rFonts w:ascii="Times New Roman" w:eastAsia="Times New Roman" w:hAnsi="Times New Roman" w:cs="Times New Roman"/>
          <w:sz w:val="28"/>
          <w:szCs w:val="28"/>
          <w:lang w:eastAsia="ru-RU"/>
        </w:rPr>
        <w:lastRenderedPageBreak/>
        <w:t xml:space="preserve">підприємця до краху і банкрутства. Крім того, до категорії катастрофічного ризику (незалежно від величини майнового збитку) слід віднести ризик, пов'язаний із загрозою життю або здоров'ю людей і виникненням економічних катастроф. </w:t>
      </w:r>
    </w:p>
    <w:p w:rsidR="00D178D8" w:rsidRDefault="003C7E18" w:rsidP="002F495D">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D178D8">
        <w:rPr>
          <w:rFonts w:ascii="Times New Roman" w:eastAsia="Times New Roman" w:hAnsi="Times New Roman" w:cs="Times New Roman"/>
          <w:b/>
          <w:sz w:val="28"/>
          <w:szCs w:val="28"/>
          <w:lang w:eastAsia="ru-RU"/>
        </w:rPr>
        <w:t>Ступінь ризику</w:t>
      </w:r>
      <w:r w:rsidRPr="003C7E18">
        <w:rPr>
          <w:rFonts w:ascii="Times New Roman" w:eastAsia="Times New Roman" w:hAnsi="Times New Roman" w:cs="Times New Roman"/>
          <w:sz w:val="28"/>
          <w:szCs w:val="28"/>
          <w:lang w:eastAsia="ru-RU"/>
        </w:rPr>
        <w:t xml:space="preserve"> – ймовірність появи випадку втрат (ймовірність реалізації ризику), а також розмір можливого збитку від нього.</w:t>
      </w:r>
    </w:p>
    <w:p w:rsidR="00D178D8" w:rsidRDefault="003C7E18" w:rsidP="002F495D">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3C7E18">
        <w:rPr>
          <w:rFonts w:ascii="Times New Roman" w:eastAsia="Times New Roman" w:hAnsi="Times New Roman" w:cs="Times New Roman"/>
          <w:sz w:val="28"/>
          <w:szCs w:val="28"/>
          <w:lang w:eastAsia="ru-RU"/>
        </w:rPr>
        <w:t xml:space="preserve">Відокремлюють два основних параметри оцінки ступеня ризику: </w:t>
      </w:r>
    </w:p>
    <w:p w:rsidR="00D178D8" w:rsidRDefault="003C7E18" w:rsidP="002F495D">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3C7E18">
        <w:rPr>
          <w:rFonts w:ascii="Times New Roman" w:eastAsia="Times New Roman" w:hAnsi="Times New Roman" w:cs="Times New Roman"/>
          <w:sz w:val="28"/>
          <w:szCs w:val="28"/>
          <w:lang w:eastAsia="ru-RU"/>
        </w:rPr>
        <w:t xml:space="preserve">1) ймовірність появи втрат (ймовірність реалізації ризику) – чим вона вища, тим більший ризик; </w:t>
      </w:r>
    </w:p>
    <w:p w:rsidR="00D178D8" w:rsidRDefault="003C7E18" w:rsidP="002F495D">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3C7E18">
        <w:rPr>
          <w:rFonts w:ascii="Times New Roman" w:eastAsia="Times New Roman" w:hAnsi="Times New Roman" w:cs="Times New Roman"/>
          <w:sz w:val="28"/>
          <w:szCs w:val="28"/>
          <w:lang w:eastAsia="ru-RU"/>
        </w:rPr>
        <w:t xml:space="preserve">2) величина втрат (розмір можливого збитку) – чим вона більша, тім більший ризик). </w:t>
      </w:r>
    </w:p>
    <w:p w:rsidR="00D178D8" w:rsidRDefault="003C7E18" w:rsidP="002F495D">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3C7E18">
        <w:rPr>
          <w:rFonts w:ascii="Times New Roman" w:eastAsia="Times New Roman" w:hAnsi="Times New Roman" w:cs="Times New Roman"/>
          <w:sz w:val="28"/>
          <w:szCs w:val="28"/>
          <w:lang w:eastAsia="ru-RU"/>
        </w:rPr>
        <w:t xml:space="preserve">Ступінь ризикованості залежить від розмірів підприємства, кількості працівників, величини активів, частки ринку збуту, обсягів продукції. З цієї точки зору, можна виділити такі групи підприємств: </w:t>
      </w:r>
    </w:p>
    <w:p w:rsidR="00D178D8" w:rsidRDefault="003C7E18" w:rsidP="002F495D">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3C7E18">
        <w:rPr>
          <w:rFonts w:ascii="Times New Roman" w:eastAsia="Times New Roman" w:hAnsi="Times New Roman" w:cs="Times New Roman"/>
          <w:sz w:val="28"/>
          <w:szCs w:val="28"/>
          <w:lang w:eastAsia="ru-RU"/>
        </w:rPr>
        <w:t xml:space="preserve">- найбільш ризикові (заводи – “гіганти”, фабрики, оскільки вони ресурсоємні, мають значний розмір грошового обігу, велику кількість працівників); </w:t>
      </w:r>
    </w:p>
    <w:p w:rsidR="00D178D8" w:rsidRDefault="003C7E18" w:rsidP="002F495D">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3C7E18">
        <w:rPr>
          <w:rFonts w:ascii="Times New Roman" w:eastAsia="Times New Roman" w:hAnsi="Times New Roman" w:cs="Times New Roman"/>
          <w:sz w:val="28"/>
          <w:szCs w:val="28"/>
          <w:lang w:eastAsia="ru-RU"/>
        </w:rPr>
        <w:t xml:space="preserve">- підприємства середнього ступеня ризикованості (сільськогосподарські підприємства, оскільки їх діяльність залежить від природних умов, основним засобом виробництва є земля, від ефективності використання якої залежить результативність діяльності підприємства); </w:t>
      </w:r>
    </w:p>
    <w:p w:rsidR="00D178D8" w:rsidRDefault="003C7E18" w:rsidP="002F495D">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3C7E18">
        <w:rPr>
          <w:rFonts w:ascii="Times New Roman" w:eastAsia="Times New Roman" w:hAnsi="Times New Roman" w:cs="Times New Roman"/>
          <w:sz w:val="28"/>
          <w:szCs w:val="28"/>
          <w:lang w:eastAsia="ru-RU"/>
        </w:rPr>
        <w:t xml:space="preserve">- найменш ризикові (малі підприємства, агрофірми, фермерські господарства, оскільки вони невеликі за розміром, випускають незначні обсяги продукції, мають місцеві ринки збуту). </w:t>
      </w:r>
    </w:p>
    <w:p w:rsidR="00D178D8" w:rsidRDefault="003C7E18" w:rsidP="002F495D">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3C7E18">
        <w:rPr>
          <w:rFonts w:ascii="Times New Roman" w:eastAsia="Times New Roman" w:hAnsi="Times New Roman" w:cs="Times New Roman"/>
          <w:sz w:val="28"/>
          <w:szCs w:val="28"/>
          <w:lang w:eastAsia="ru-RU"/>
        </w:rPr>
        <w:t>Залежно від виду підприємницької діяльності доцільно розрізняти втрати від здійснення виробничої, комерційної та фінансової діяльності.</w:t>
      </w:r>
    </w:p>
    <w:p w:rsidR="00D178D8" w:rsidRDefault="003C7E18" w:rsidP="002F495D">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D178D8">
        <w:rPr>
          <w:rFonts w:ascii="Times New Roman" w:eastAsia="Times New Roman" w:hAnsi="Times New Roman" w:cs="Times New Roman"/>
          <w:b/>
          <w:sz w:val="28"/>
          <w:szCs w:val="28"/>
          <w:lang w:eastAsia="ru-RU"/>
        </w:rPr>
        <w:t>Аналіз ризику, зазвичай, передбачає використання таких припущень</w:t>
      </w:r>
      <w:r w:rsidRPr="003C7E18">
        <w:rPr>
          <w:rFonts w:ascii="Times New Roman" w:eastAsia="Times New Roman" w:hAnsi="Times New Roman" w:cs="Times New Roman"/>
          <w:sz w:val="28"/>
          <w:szCs w:val="28"/>
          <w:lang w:eastAsia="ru-RU"/>
        </w:rPr>
        <w:t xml:space="preserve">: </w:t>
      </w:r>
    </w:p>
    <w:p w:rsidR="00D178D8" w:rsidRDefault="003C7E18" w:rsidP="002F495D">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3C7E18">
        <w:rPr>
          <w:rFonts w:ascii="Times New Roman" w:eastAsia="Times New Roman" w:hAnsi="Times New Roman" w:cs="Times New Roman"/>
          <w:sz w:val="28"/>
          <w:szCs w:val="28"/>
          <w:lang w:eastAsia="ru-RU"/>
        </w:rPr>
        <w:t xml:space="preserve">- величини втрат від різних видів ризику незалежні один від одного (якщо один із видів ризику переходить у категорію реалізованого, то втрати при реалізації інших ризиків не змінюються); </w:t>
      </w:r>
    </w:p>
    <w:p w:rsidR="00D178D8" w:rsidRDefault="003C7E18" w:rsidP="002F495D">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3C7E18">
        <w:rPr>
          <w:rFonts w:ascii="Times New Roman" w:eastAsia="Times New Roman" w:hAnsi="Times New Roman" w:cs="Times New Roman"/>
          <w:sz w:val="28"/>
          <w:szCs w:val="28"/>
          <w:lang w:eastAsia="ru-RU"/>
        </w:rPr>
        <w:lastRenderedPageBreak/>
        <w:t xml:space="preserve">- реалізація певного виду ризику не обов’язково збільшує чи знижує можливість виникнення ризику іншого виду (за винятком форс-мажорних обставин); </w:t>
      </w:r>
    </w:p>
    <w:p w:rsidR="00D178D8" w:rsidRDefault="003C7E18" w:rsidP="002F495D">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3C7E18">
        <w:rPr>
          <w:rFonts w:ascii="Times New Roman" w:eastAsia="Times New Roman" w:hAnsi="Times New Roman" w:cs="Times New Roman"/>
          <w:sz w:val="28"/>
          <w:szCs w:val="28"/>
          <w:lang w:eastAsia="ru-RU"/>
        </w:rPr>
        <w:t xml:space="preserve">- максимально можливі збитки (втрати), у випадку реалізації конкретного ризику, не повинні перевищувати фінансових можливостей суб’єкта господарювання (цей принцип ґрунтується на теорії оптимального ризику, що передбачає наявність ефективного ризику тільки в межах обсягів власних активів). </w:t>
      </w:r>
    </w:p>
    <w:p w:rsidR="00D178D8" w:rsidRDefault="003C7E18" w:rsidP="002F495D">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3C7E18">
        <w:rPr>
          <w:rFonts w:ascii="Times New Roman" w:eastAsia="Times New Roman" w:hAnsi="Times New Roman" w:cs="Times New Roman"/>
          <w:sz w:val="28"/>
          <w:szCs w:val="28"/>
          <w:lang w:eastAsia="ru-RU"/>
        </w:rPr>
        <w:t xml:space="preserve">Для кількісної оцінки ризиків використовують систему показників. </w:t>
      </w:r>
      <w:r w:rsidRPr="00D178D8">
        <w:rPr>
          <w:rFonts w:ascii="Times New Roman" w:eastAsia="Times New Roman" w:hAnsi="Times New Roman" w:cs="Times New Roman"/>
          <w:b/>
          <w:sz w:val="28"/>
          <w:szCs w:val="28"/>
          <w:lang w:eastAsia="ru-RU"/>
        </w:rPr>
        <w:t>Система показників кількісної оцінки ризику</w:t>
      </w:r>
      <w:r w:rsidRPr="003C7E18">
        <w:rPr>
          <w:rFonts w:ascii="Times New Roman" w:eastAsia="Times New Roman" w:hAnsi="Times New Roman" w:cs="Times New Roman"/>
          <w:sz w:val="28"/>
          <w:szCs w:val="28"/>
          <w:lang w:eastAsia="ru-RU"/>
        </w:rPr>
        <w:t xml:space="preserve"> включає: </w:t>
      </w:r>
    </w:p>
    <w:p w:rsidR="00D178D8" w:rsidRDefault="003C7E18" w:rsidP="002F495D">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3C7E18">
        <w:rPr>
          <w:rFonts w:ascii="Times New Roman" w:eastAsia="Times New Roman" w:hAnsi="Times New Roman" w:cs="Times New Roman"/>
          <w:sz w:val="28"/>
          <w:szCs w:val="28"/>
          <w:lang w:eastAsia="ru-RU"/>
        </w:rPr>
        <w:t xml:space="preserve">1) абсолютні величини (дисперсія, середньоквадратичне відхилення, семіваріація, семіквадратичне відхилення); </w:t>
      </w:r>
    </w:p>
    <w:p w:rsidR="00D178D8" w:rsidRDefault="003C7E18" w:rsidP="002F495D">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3C7E18">
        <w:rPr>
          <w:rFonts w:ascii="Times New Roman" w:eastAsia="Times New Roman" w:hAnsi="Times New Roman" w:cs="Times New Roman"/>
          <w:sz w:val="28"/>
          <w:szCs w:val="28"/>
          <w:lang w:eastAsia="ru-RU"/>
        </w:rPr>
        <w:t xml:space="preserve">2) відносні (ймовірність виникнення ризику, коефіцієнт варіації, коефіцієнт ризику); </w:t>
      </w:r>
    </w:p>
    <w:p w:rsidR="00D178D8" w:rsidRDefault="003C7E18" w:rsidP="002F495D">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3C7E18">
        <w:rPr>
          <w:rFonts w:ascii="Times New Roman" w:eastAsia="Times New Roman" w:hAnsi="Times New Roman" w:cs="Times New Roman"/>
          <w:sz w:val="28"/>
          <w:szCs w:val="28"/>
          <w:lang w:eastAsia="ru-RU"/>
        </w:rPr>
        <w:t xml:space="preserve">3) інтервальні (граничні інтервали ефективності, гранична похибка, розмах варіації). </w:t>
      </w:r>
    </w:p>
    <w:p w:rsidR="003C7E18" w:rsidRPr="008268D1" w:rsidRDefault="003C7E18" w:rsidP="002F495D">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3C7E18">
        <w:rPr>
          <w:rFonts w:ascii="Times New Roman" w:eastAsia="Times New Roman" w:hAnsi="Times New Roman" w:cs="Times New Roman"/>
          <w:sz w:val="28"/>
          <w:szCs w:val="28"/>
          <w:lang w:eastAsia="ru-RU"/>
        </w:rPr>
        <w:t>Система показників абсолютного та відносного вимірювання ризиків наведена в таблиці 6.1.</w:t>
      </w:r>
    </w:p>
    <w:p w:rsidR="00DF02A0" w:rsidRDefault="004A2626" w:rsidP="004A2626">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A2626">
        <w:rPr>
          <w:rFonts w:ascii="Times New Roman" w:eastAsia="Times New Roman" w:hAnsi="Times New Roman" w:cs="Times New Roman"/>
          <w:sz w:val="28"/>
          <w:szCs w:val="28"/>
          <w:lang w:eastAsia="ru-RU"/>
        </w:rPr>
        <w:t xml:space="preserve">Таблиця </w:t>
      </w:r>
      <w:r w:rsidR="0038692C">
        <w:rPr>
          <w:rFonts w:ascii="Times New Roman" w:eastAsia="Times New Roman" w:hAnsi="Times New Roman" w:cs="Times New Roman"/>
          <w:sz w:val="28"/>
          <w:szCs w:val="28"/>
          <w:lang w:eastAsia="ru-RU"/>
        </w:rPr>
        <w:t>3</w:t>
      </w:r>
      <w:r w:rsidRPr="004A2626">
        <w:rPr>
          <w:rFonts w:ascii="Times New Roman" w:eastAsia="Times New Roman" w:hAnsi="Times New Roman" w:cs="Times New Roman"/>
          <w:sz w:val="28"/>
          <w:szCs w:val="28"/>
          <w:lang w:eastAsia="ru-RU"/>
        </w:rPr>
        <w:t>.1</w:t>
      </w:r>
      <w:r w:rsidR="00DF02A0">
        <w:rPr>
          <w:rFonts w:ascii="Times New Roman" w:eastAsia="Times New Roman" w:hAnsi="Times New Roman" w:cs="Times New Roman"/>
          <w:sz w:val="28"/>
          <w:szCs w:val="28"/>
          <w:lang w:eastAsia="ru-RU"/>
        </w:rPr>
        <w:t xml:space="preserve"> –</w:t>
      </w:r>
      <w:r w:rsidRPr="004A2626">
        <w:rPr>
          <w:rFonts w:ascii="Times New Roman" w:eastAsia="Times New Roman" w:hAnsi="Times New Roman" w:cs="Times New Roman"/>
          <w:sz w:val="28"/>
          <w:szCs w:val="28"/>
          <w:lang w:eastAsia="ru-RU"/>
        </w:rPr>
        <w:t xml:space="preserve"> С</w:t>
      </w:r>
      <w:r w:rsidR="00DF02A0" w:rsidRPr="004A2626">
        <w:rPr>
          <w:rFonts w:ascii="Times New Roman" w:eastAsia="Times New Roman" w:hAnsi="Times New Roman" w:cs="Times New Roman"/>
          <w:sz w:val="28"/>
          <w:szCs w:val="28"/>
          <w:lang w:eastAsia="ru-RU"/>
        </w:rPr>
        <w:t xml:space="preserve">истема показників абсолютного та відносного вимірювання ризиків </w:t>
      </w:r>
    </w:p>
    <w:tbl>
      <w:tblPr>
        <w:tblStyle w:val="a5"/>
        <w:tblW w:w="0" w:type="auto"/>
        <w:jc w:val="center"/>
        <w:tblLayout w:type="fixed"/>
        <w:tblLook w:val="04A0" w:firstRow="1" w:lastRow="0" w:firstColumn="1" w:lastColumn="0" w:noHBand="0" w:noVBand="1"/>
      </w:tblPr>
      <w:tblGrid>
        <w:gridCol w:w="1696"/>
        <w:gridCol w:w="2410"/>
        <w:gridCol w:w="5238"/>
      </w:tblGrid>
      <w:tr w:rsidR="00DF02A0" w:rsidRPr="00DF02A0" w:rsidTr="007265DC">
        <w:trPr>
          <w:jc w:val="center"/>
        </w:trPr>
        <w:tc>
          <w:tcPr>
            <w:tcW w:w="1696" w:type="dxa"/>
          </w:tcPr>
          <w:p w:rsidR="00DF02A0" w:rsidRPr="00DF02A0" w:rsidRDefault="00DF02A0" w:rsidP="00DF02A0">
            <w:pPr>
              <w:autoSpaceDE w:val="0"/>
              <w:autoSpaceDN w:val="0"/>
              <w:adjustRightInd w:val="0"/>
              <w:jc w:val="center"/>
              <w:rPr>
                <w:rFonts w:ascii="Times New Roman" w:eastAsia="Times New Roman" w:hAnsi="Times New Roman" w:cs="Times New Roman"/>
                <w:b/>
                <w:sz w:val="24"/>
                <w:szCs w:val="24"/>
                <w:lang w:eastAsia="ru-RU"/>
              </w:rPr>
            </w:pPr>
            <w:r w:rsidRPr="00DF02A0">
              <w:rPr>
                <w:rFonts w:ascii="Times New Roman" w:eastAsia="Times New Roman" w:hAnsi="Times New Roman" w:cs="Times New Roman"/>
                <w:b/>
                <w:sz w:val="24"/>
                <w:szCs w:val="24"/>
                <w:lang w:eastAsia="ru-RU"/>
              </w:rPr>
              <w:t>Показник</w:t>
            </w:r>
          </w:p>
        </w:tc>
        <w:tc>
          <w:tcPr>
            <w:tcW w:w="2410" w:type="dxa"/>
          </w:tcPr>
          <w:p w:rsidR="00DF02A0" w:rsidRPr="00DF02A0" w:rsidRDefault="00DF02A0" w:rsidP="00DF02A0">
            <w:pPr>
              <w:autoSpaceDE w:val="0"/>
              <w:autoSpaceDN w:val="0"/>
              <w:adjustRightInd w:val="0"/>
              <w:jc w:val="center"/>
              <w:rPr>
                <w:rFonts w:ascii="Times New Roman" w:eastAsia="Times New Roman" w:hAnsi="Times New Roman" w:cs="Times New Roman"/>
                <w:b/>
                <w:sz w:val="24"/>
                <w:szCs w:val="24"/>
                <w:lang w:eastAsia="ru-RU"/>
              </w:rPr>
            </w:pPr>
            <w:r w:rsidRPr="00DF02A0">
              <w:rPr>
                <w:rFonts w:ascii="Times New Roman" w:eastAsia="Times New Roman" w:hAnsi="Times New Roman" w:cs="Times New Roman"/>
                <w:b/>
                <w:sz w:val="24"/>
                <w:szCs w:val="24"/>
                <w:lang w:eastAsia="ru-RU"/>
              </w:rPr>
              <w:t>Формула розрахунку</w:t>
            </w:r>
          </w:p>
        </w:tc>
        <w:tc>
          <w:tcPr>
            <w:tcW w:w="5238" w:type="dxa"/>
          </w:tcPr>
          <w:p w:rsidR="00DF02A0" w:rsidRPr="00DF02A0" w:rsidRDefault="00DF02A0" w:rsidP="00DF02A0">
            <w:pPr>
              <w:autoSpaceDE w:val="0"/>
              <w:autoSpaceDN w:val="0"/>
              <w:adjustRightInd w:val="0"/>
              <w:jc w:val="center"/>
              <w:rPr>
                <w:rFonts w:ascii="Times New Roman" w:eastAsia="Times New Roman" w:hAnsi="Times New Roman" w:cs="Times New Roman"/>
                <w:b/>
                <w:sz w:val="24"/>
                <w:szCs w:val="24"/>
                <w:lang w:eastAsia="ru-RU"/>
              </w:rPr>
            </w:pPr>
            <w:r w:rsidRPr="00DF02A0">
              <w:rPr>
                <w:rFonts w:ascii="Times New Roman" w:eastAsia="Times New Roman" w:hAnsi="Times New Roman" w:cs="Times New Roman"/>
                <w:b/>
                <w:sz w:val="24"/>
                <w:szCs w:val="24"/>
                <w:lang w:eastAsia="ru-RU"/>
              </w:rPr>
              <w:t>Характеристика</w:t>
            </w:r>
          </w:p>
        </w:tc>
      </w:tr>
      <w:tr w:rsidR="00DF02A0" w:rsidRPr="00DF02A0" w:rsidTr="00DF02A0">
        <w:trPr>
          <w:jc w:val="center"/>
        </w:trPr>
        <w:tc>
          <w:tcPr>
            <w:tcW w:w="9344" w:type="dxa"/>
            <w:gridSpan w:val="3"/>
          </w:tcPr>
          <w:p w:rsidR="00DF02A0" w:rsidRPr="00DF02A0" w:rsidRDefault="00DF02A0" w:rsidP="00DF02A0">
            <w:pPr>
              <w:autoSpaceDE w:val="0"/>
              <w:autoSpaceDN w:val="0"/>
              <w:adjustRightInd w:val="0"/>
              <w:jc w:val="center"/>
              <w:rPr>
                <w:rFonts w:ascii="Times New Roman" w:eastAsia="Times New Roman" w:hAnsi="Times New Roman" w:cs="Times New Roman"/>
                <w:b/>
                <w:sz w:val="24"/>
                <w:szCs w:val="24"/>
                <w:lang w:eastAsia="ru-RU"/>
              </w:rPr>
            </w:pPr>
            <w:r w:rsidRPr="00DF02A0">
              <w:rPr>
                <w:rFonts w:ascii="Times New Roman" w:eastAsia="Times New Roman" w:hAnsi="Times New Roman" w:cs="Times New Roman"/>
                <w:b/>
                <w:sz w:val="24"/>
                <w:szCs w:val="24"/>
                <w:lang w:eastAsia="ru-RU"/>
              </w:rPr>
              <w:t>Абсолютне вимірювання ризику</w:t>
            </w:r>
          </w:p>
        </w:tc>
      </w:tr>
      <w:tr w:rsidR="00DF02A0" w:rsidRPr="00DF02A0" w:rsidTr="007265DC">
        <w:trPr>
          <w:jc w:val="center"/>
        </w:trPr>
        <w:tc>
          <w:tcPr>
            <w:tcW w:w="1696" w:type="dxa"/>
          </w:tcPr>
          <w:p w:rsidR="00DF02A0" w:rsidRPr="00DF02A0" w:rsidRDefault="00DF02A0" w:rsidP="00DF02A0">
            <w:pPr>
              <w:autoSpaceDE w:val="0"/>
              <w:autoSpaceDN w:val="0"/>
              <w:adjustRightInd w:val="0"/>
              <w:jc w:val="both"/>
              <w:rPr>
                <w:rFonts w:ascii="Times New Roman" w:eastAsia="Times New Roman" w:hAnsi="Times New Roman" w:cs="Times New Roman"/>
                <w:sz w:val="24"/>
                <w:szCs w:val="24"/>
                <w:lang w:eastAsia="ru-RU"/>
              </w:rPr>
            </w:pPr>
            <w:r w:rsidRPr="00DF02A0">
              <w:rPr>
                <w:rFonts w:ascii="Times New Roman" w:eastAsia="Times New Roman" w:hAnsi="Times New Roman" w:cs="Times New Roman"/>
                <w:sz w:val="24"/>
                <w:szCs w:val="24"/>
                <w:lang w:eastAsia="ru-RU"/>
              </w:rPr>
              <w:t xml:space="preserve"> Абсолютна величина ризику (абсолютний рівень втрат) </w:t>
            </w:r>
          </w:p>
        </w:tc>
        <w:tc>
          <w:tcPr>
            <w:tcW w:w="2410" w:type="dxa"/>
          </w:tcPr>
          <w:p w:rsidR="007265DC" w:rsidRDefault="00DF02A0" w:rsidP="00DF02A0">
            <w:pPr>
              <w:autoSpaceDE w:val="0"/>
              <w:autoSpaceDN w:val="0"/>
              <w:adjustRightInd w:val="0"/>
              <w:jc w:val="both"/>
              <w:rPr>
                <w:rFonts w:ascii="Times New Roman" w:eastAsia="Times New Roman" w:hAnsi="Times New Roman" w:cs="Times New Roman"/>
                <w:sz w:val="24"/>
                <w:szCs w:val="24"/>
                <w:lang w:eastAsia="ru-RU"/>
              </w:rPr>
            </w:pPr>
            <w:r w:rsidRPr="00DF02A0">
              <w:rPr>
                <w:rFonts w:ascii="Times New Roman" w:eastAsia="Times New Roman" w:hAnsi="Times New Roman" w:cs="Times New Roman"/>
                <w:sz w:val="24"/>
                <w:szCs w:val="24"/>
                <w:lang w:eastAsia="ru-RU"/>
              </w:rPr>
              <w:t>W</w:t>
            </w:r>
            <w:r w:rsidR="007265DC">
              <w:rPr>
                <w:rFonts w:ascii="Times New Roman" w:eastAsia="Times New Roman" w:hAnsi="Times New Roman" w:cs="Times New Roman"/>
                <w:sz w:val="24"/>
                <w:szCs w:val="24"/>
                <w:lang w:eastAsia="ru-RU"/>
              </w:rPr>
              <w:t xml:space="preserve"> </w:t>
            </w:r>
            <w:r w:rsidRPr="00DF02A0">
              <w:rPr>
                <w:rFonts w:ascii="Times New Roman" w:eastAsia="Times New Roman" w:hAnsi="Times New Roman" w:cs="Times New Roman"/>
                <w:sz w:val="24"/>
                <w:szCs w:val="24"/>
                <w:lang w:eastAsia="ru-RU"/>
              </w:rPr>
              <w:sym w:font="Symbol" w:char="F03D"/>
            </w:r>
            <w:r w:rsidR="007265DC">
              <w:rPr>
                <w:rFonts w:ascii="Times New Roman" w:eastAsia="Times New Roman" w:hAnsi="Times New Roman" w:cs="Times New Roman"/>
                <w:sz w:val="24"/>
                <w:szCs w:val="24"/>
                <w:lang w:eastAsia="ru-RU"/>
              </w:rPr>
              <w:t xml:space="preserve"> </w:t>
            </w:r>
            <w:r w:rsidRPr="00DF02A0">
              <w:rPr>
                <w:rFonts w:ascii="Times New Roman" w:eastAsia="Times New Roman" w:hAnsi="Times New Roman" w:cs="Times New Roman"/>
                <w:sz w:val="24"/>
                <w:szCs w:val="24"/>
                <w:lang w:eastAsia="ru-RU"/>
              </w:rPr>
              <w:t>p</w:t>
            </w:r>
            <w:r w:rsidRPr="00DF02A0">
              <w:rPr>
                <w:rFonts w:ascii="Times New Roman" w:eastAsia="Times New Roman" w:hAnsi="Times New Roman" w:cs="Times New Roman"/>
                <w:sz w:val="24"/>
                <w:szCs w:val="24"/>
                <w:vertAlign w:val="subscript"/>
                <w:lang w:eastAsia="ru-RU"/>
              </w:rPr>
              <w:t>н</w:t>
            </w:r>
            <w:r w:rsidR="007265DC">
              <w:rPr>
                <w:rFonts w:ascii="Times New Roman" w:eastAsia="Times New Roman" w:hAnsi="Times New Roman" w:cs="Times New Roman"/>
                <w:sz w:val="24"/>
                <w:szCs w:val="24"/>
                <w:lang w:eastAsia="ru-RU"/>
              </w:rPr>
              <w:t xml:space="preserve"> </w:t>
            </w:r>
            <w:r w:rsidR="007265DC" w:rsidRPr="007265DC">
              <w:rPr>
                <w:rFonts w:ascii="Times New Roman" w:eastAsia="Times New Roman" w:hAnsi="Times New Roman" w:cs="Times New Roman"/>
                <w:sz w:val="24"/>
                <w:szCs w:val="24"/>
                <w:lang w:eastAsia="ru-RU"/>
              </w:rPr>
              <w:sym w:font="Symbol" w:char="F0D7"/>
            </w:r>
            <w:r w:rsidR="007265DC">
              <w:rPr>
                <w:rFonts w:ascii="Times New Roman" w:eastAsia="Times New Roman" w:hAnsi="Times New Roman" w:cs="Times New Roman"/>
                <w:sz w:val="24"/>
                <w:szCs w:val="24"/>
                <w:lang w:eastAsia="ru-RU"/>
              </w:rPr>
              <w:t xml:space="preserve"> </w:t>
            </w:r>
            <w:r w:rsidRPr="00DF02A0">
              <w:rPr>
                <w:rFonts w:ascii="Times New Roman" w:eastAsia="Times New Roman" w:hAnsi="Times New Roman" w:cs="Times New Roman"/>
                <w:sz w:val="24"/>
                <w:szCs w:val="24"/>
                <w:lang w:eastAsia="ru-RU"/>
              </w:rPr>
              <w:t xml:space="preserve">x, </w:t>
            </w:r>
          </w:p>
          <w:p w:rsidR="007265DC" w:rsidRDefault="00DF02A0" w:rsidP="00DF02A0">
            <w:pPr>
              <w:autoSpaceDE w:val="0"/>
              <w:autoSpaceDN w:val="0"/>
              <w:adjustRightInd w:val="0"/>
              <w:jc w:val="both"/>
              <w:rPr>
                <w:rFonts w:ascii="Times New Roman" w:eastAsia="Times New Roman" w:hAnsi="Times New Roman" w:cs="Times New Roman"/>
                <w:sz w:val="24"/>
                <w:szCs w:val="24"/>
                <w:lang w:eastAsia="ru-RU"/>
              </w:rPr>
            </w:pPr>
            <w:r w:rsidRPr="00DF02A0">
              <w:rPr>
                <w:rFonts w:ascii="Times New Roman" w:eastAsia="Times New Roman" w:hAnsi="Times New Roman" w:cs="Times New Roman"/>
                <w:sz w:val="24"/>
                <w:szCs w:val="24"/>
                <w:lang w:eastAsia="ru-RU"/>
              </w:rPr>
              <w:t xml:space="preserve">де W </w:t>
            </w:r>
            <w:r w:rsidR="007265DC">
              <w:rPr>
                <w:rFonts w:ascii="Times New Roman" w:eastAsia="Times New Roman" w:hAnsi="Times New Roman" w:cs="Times New Roman"/>
                <w:sz w:val="24"/>
                <w:szCs w:val="24"/>
                <w:lang w:eastAsia="ru-RU"/>
              </w:rPr>
              <w:t>–</w:t>
            </w:r>
            <w:r w:rsidRPr="00DF02A0">
              <w:rPr>
                <w:rFonts w:ascii="Times New Roman" w:eastAsia="Times New Roman" w:hAnsi="Times New Roman" w:cs="Times New Roman"/>
                <w:sz w:val="24"/>
                <w:szCs w:val="24"/>
                <w:lang w:eastAsia="ru-RU"/>
              </w:rPr>
              <w:t xml:space="preserve"> величина ризику, p</w:t>
            </w:r>
            <w:r w:rsidR="007265DC" w:rsidRPr="007265DC">
              <w:rPr>
                <w:rFonts w:ascii="Times New Roman" w:eastAsia="Times New Roman" w:hAnsi="Times New Roman" w:cs="Times New Roman"/>
                <w:sz w:val="24"/>
                <w:szCs w:val="24"/>
                <w:vertAlign w:val="subscript"/>
                <w:lang w:eastAsia="ru-RU"/>
              </w:rPr>
              <w:t>н</w:t>
            </w:r>
            <w:r w:rsidRPr="00DF02A0">
              <w:rPr>
                <w:rFonts w:ascii="Times New Roman" w:eastAsia="Times New Roman" w:hAnsi="Times New Roman" w:cs="Times New Roman"/>
                <w:sz w:val="24"/>
                <w:szCs w:val="24"/>
                <w:lang w:eastAsia="ru-RU"/>
              </w:rPr>
              <w:t xml:space="preserve"> – ймовірність небажаних наслідків, </w:t>
            </w:r>
          </w:p>
          <w:p w:rsidR="00DF02A0" w:rsidRPr="00DF02A0" w:rsidRDefault="00DF02A0" w:rsidP="00DF02A0">
            <w:pPr>
              <w:autoSpaceDE w:val="0"/>
              <w:autoSpaceDN w:val="0"/>
              <w:adjustRightInd w:val="0"/>
              <w:jc w:val="both"/>
              <w:rPr>
                <w:rFonts w:ascii="Times New Roman" w:eastAsia="Times New Roman" w:hAnsi="Times New Roman" w:cs="Times New Roman"/>
                <w:sz w:val="24"/>
                <w:szCs w:val="24"/>
                <w:lang w:eastAsia="ru-RU"/>
              </w:rPr>
            </w:pPr>
            <w:r w:rsidRPr="00DF02A0">
              <w:rPr>
                <w:rFonts w:ascii="Times New Roman" w:eastAsia="Times New Roman" w:hAnsi="Times New Roman" w:cs="Times New Roman"/>
                <w:sz w:val="24"/>
                <w:szCs w:val="24"/>
                <w:lang w:eastAsia="ru-RU"/>
              </w:rPr>
              <w:t xml:space="preserve">x – величина цих наслідків </w:t>
            </w:r>
          </w:p>
        </w:tc>
        <w:tc>
          <w:tcPr>
            <w:tcW w:w="5238" w:type="dxa"/>
          </w:tcPr>
          <w:p w:rsidR="00DF02A0" w:rsidRPr="00DF02A0" w:rsidRDefault="00DF02A0" w:rsidP="00DF02A0">
            <w:pPr>
              <w:autoSpaceDE w:val="0"/>
              <w:autoSpaceDN w:val="0"/>
              <w:adjustRightInd w:val="0"/>
              <w:jc w:val="both"/>
              <w:rPr>
                <w:rFonts w:ascii="Times New Roman" w:eastAsia="Times New Roman" w:hAnsi="Times New Roman" w:cs="Times New Roman"/>
                <w:sz w:val="24"/>
                <w:szCs w:val="24"/>
                <w:lang w:eastAsia="ru-RU"/>
              </w:rPr>
            </w:pPr>
            <w:r w:rsidRPr="00DF02A0">
              <w:rPr>
                <w:rFonts w:ascii="Times New Roman" w:eastAsia="Times New Roman" w:hAnsi="Times New Roman" w:cs="Times New Roman"/>
                <w:sz w:val="24"/>
                <w:szCs w:val="24"/>
                <w:lang w:eastAsia="ru-RU"/>
              </w:rPr>
              <w:t>Перевагою даного підходу є те, що в якості i-го параметра (p</w:t>
            </w:r>
            <w:r w:rsidR="007265DC" w:rsidRPr="007265DC">
              <w:rPr>
                <w:rFonts w:ascii="Times New Roman" w:eastAsia="Times New Roman" w:hAnsi="Times New Roman" w:cs="Times New Roman"/>
                <w:sz w:val="24"/>
                <w:szCs w:val="24"/>
                <w:vertAlign w:val="subscript"/>
                <w:lang w:eastAsia="ru-RU"/>
              </w:rPr>
              <w:t>i</w:t>
            </w:r>
            <w:r w:rsidRPr="00DF02A0">
              <w:rPr>
                <w:rFonts w:ascii="Times New Roman" w:eastAsia="Times New Roman" w:hAnsi="Times New Roman" w:cs="Times New Roman"/>
                <w:sz w:val="24"/>
                <w:szCs w:val="24"/>
                <w:lang w:eastAsia="ru-RU"/>
              </w:rPr>
              <w:t xml:space="preserve">) можна використовувати широкий спектр показників, за якими підприємство прогнозує збитки у випадку реалізації певного ризику або реалізації групи ризиків. </w:t>
            </w:r>
          </w:p>
        </w:tc>
      </w:tr>
      <w:tr w:rsidR="00DF02A0" w:rsidRPr="00DF02A0" w:rsidTr="007265DC">
        <w:trPr>
          <w:jc w:val="center"/>
        </w:trPr>
        <w:tc>
          <w:tcPr>
            <w:tcW w:w="1696" w:type="dxa"/>
          </w:tcPr>
          <w:p w:rsidR="00DF02A0" w:rsidRPr="00DF02A0" w:rsidRDefault="00DF02A0" w:rsidP="00DF02A0">
            <w:pPr>
              <w:autoSpaceDE w:val="0"/>
              <w:autoSpaceDN w:val="0"/>
              <w:adjustRightInd w:val="0"/>
              <w:jc w:val="both"/>
              <w:rPr>
                <w:rFonts w:ascii="Times New Roman" w:eastAsia="Times New Roman" w:hAnsi="Times New Roman" w:cs="Times New Roman"/>
                <w:sz w:val="24"/>
                <w:szCs w:val="24"/>
                <w:lang w:eastAsia="ru-RU"/>
              </w:rPr>
            </w:pPr>
            <w:r w:rsidRPr="00DF02A0">
              <w:rPr>
                <w:rFonts w:ascii="Times New Roman" w:eastAsia="Times New Roman" w:hAnsi="Times New Roman" w:cs="Times New Roman"/>
                <w:sz w:val="24"/>
                <w:szCs w:val="24"/>
                <w:lang w:eastAsia="ru-RU"/>
              </w:rPr>
              <w:t xml:space="preserve">Математичне сподівання </w:t>
            </w:r>
          </w:p>
        </w:tc>
        <w:tc>
          <w:tcPr>
            <w:tcW w:w="2410" w:type="dxa"/>
          </w:tcPr>
          <w:p w:rsidR="007265DC" w:rsidRDefault="00DF02A0" w:rsidP="00DF02A0">
            <w:pPr>
              <w:autoSpaceDE w:val="0"/>
              <w:autoSpaceDN w:val="0"/>
              <w:adjustRightInd w:val="0"/>
              <w:jc w:val="both"/>
              <w:rPr>
                <w:rFonts w:ascii="Times New Roman" w:eastAsia="Times New Roman" w:hAnsi="Times New Roman" w:cs="Times New Roman"/>
                <w:sz w:val="24"/>
                <w:szCs w:val="24"/>
                <w:lang w:eastAsia="ru-RU"/>
              </w:rPr>
            </w:pPr>
            <w:r w:rsidRPr="00DF02A0">
              <w:rPr>
                <w:rFonts w:ascii="Times New Roman" w:eastAsia="Times New Roman" w:hAnsi="Times New Roman" w:cs="Times New Roman"/>
                <w:sz w:val="24"/>
                <w:szCs w:val="24"/>
                <w:lang w:eastAsia="ru-RU"/>
              </w:rPr>
              <w:t>M</w:t>
            </w:r>
            <w:r w:rsidR="007265DC">
              <w:rPr>
                <w:rFonts w:ascii="Times New Roman" w:eastAsia="Times New Roman" w:hAnsi="Times New Roman" w:cs="Times New Roman"/>
                <w:sz w:val="24"/>
                <w:szCs w:val="24"/>
                <w:lang w:eastAsia="ru-RU"/>
              </w:rPr>
              <w:t>(</w:t>
            </w:r>
            <w:r w:rsidRPr="00DF02A0">
              <w:rPr>
                <w:rFonts w:ascii="Times New Roman" w:eastAsia="Times New Roman" w:hAnsi="Times New Roman" w:cs="Times New Roman"/>
                <w:sz w:val="24"/>
                <w:szCs w:val="24"/>
                <w:lang w:eastAsia="ru-RU"/>
              </w:rPr>
              <w:t>x</w:t>
            </w:r>
            <w:r w:rsidR="007265DC">
              <w:rPr>
                <w:rFonts w:ascii="Times New Roman" w:eastAsia="Times New Roman" w:hAnsi="Times New Roman" w:cs="Times New Roman"/>
                <w:sz w:val="24"/>
                <w:szCs w:val="24"/>
                <w:lang w:eastAsia="ru-RU"/>
              </w:rPr>
              <w:t>)</w:t>
            </w:r>
            <w:r w:rsidRPr="00DF02A0">
              <w:rPr>
                <w:rFonts w:ascii="Times New Roman" w:eastAsia="Times New Roman" w:hAnsi="Times New Roman" w:cs="Times New Roman"/>
                <w:sz w:val="24"/>
                <w:szCs w:val="24"/>
                <w:lang w:eastAsia="ru-RU"/>
              </w:rPr>
              <w:t xml:space="preserve"> </w:t>
            </w:r>
            <w:r w:rsidRPr="00DF02A0">
              <w:rPr>
                <w:rFonts w:ascii="Times New Roman" w:eastAsia="Times New Roman" w:hAnsi="Times New Roman" w:cs="Times New Roman"/>
                <w:sz w:val="24"/>
                <w:szCs w:val="24"/>
                <w:lang w:eastAsia="ru-RU"/>
              </w:rPr>
              <w:sym w:font="Symbol" w:char="F03D"/>
            </w:r>
            <w:r w:rsidRPr="00DF02A0">
              <w:rPr>
                <w:rFonts w:ascii="Times New Roman" w:eastAsia="Times New Roman" w:hAnsi="Times New Roman" w:cs="Times New Roman"/>
                <w:sz w:val="24"/>
                <w:szCs w:val="24"/>
                <w:lang w:eastAsia="ru-RU"/>
              </w:rPr>
              <w:t xml:space="preserve"> </w:t>
            </w:r>
            <w:r w:rsidRPr="00DF02A0">
              <w:rPr>
                <w:rFonts w:ascii="Times New Roman" w:eastAsia="Times New Roman" w:hAnsi="Times New Roman" w:cs="Times New Roman"/>
                <w:sz w:val="24"/>
                <w:szCs w:val="24"/>
                <w:lang w:eastAsia="ru-RU"/>
              </w:rPr>
              <w:sym w:font="Symbol" w:char="F0E5"/>
            </w:r>
            <w:r w:rsidRPr="00DF02A0">
              <w:rPr>
                <w:rFonts w:ascii="Times New Roman" w:eastAsia="Times New Roman" w:hAnsi="Times New Roman" w:cs="Times New Roman"/>
                <w:sz w:val="24"/>
                <w:szCs w:val="24"/>
                <w:lang w:eastAsia="ru-RU"/>
              </w:rPr>
              <w:t>x</w:t>
            </w:r>
            <w:r w:rsidRPr="007265DC">
              <w:rPr>
                <w:rFonts w:ascii="Times New Roman" w:eastAsia="Times New Roman" w:hAnsi="Times New Roman" w:cs="Times New Roman"/>
                <w:sz w:val="24"/>
                <w:szCs w:val="24"/>
                <w:vertAlign w:val="subscript"/>
                <w:lang w:eastAsia="ru-RU"/>
              </w:rPr>
              <w:t>i</w:t>
            </w:r>
            <w:r w:rsidRPr="00DF02A0">
              <w:rPr>
                <w:rFonts w:ascii="Times New Roman" w:eastAsia="Times New Roman" w:hAnsi="Times New Roman" w:cs="Times New Roman"/>
                <w:sz w:val="24"/>
                <w:szCs w:val="24"/>
                <w:lang w:eastAsia="ru-RU"/>
              </w:rPr>
              <w:t xml:space="preserve"> </w:t>
            </w:r>
            <w:r w:rsidRPr="00DF02A0">
              <w:rPr>
                <w:rFonts w:ascii="Times New Roman" w:eastAsia="Times New Roman" w:hAnsi="Times New Roman" w:cs="Times New Roman"/>
                <w:sz w:val="24"/>
                <w:szCs w:val="24"/>
                <w:lang w:eastAsia="ru-RU"/>
              </w:rPr>
              <w:sym w:font="Symbol" w:char="F0D7"/>
            </w:r>
            <w:r w:rsidRPr="00DF02A0">
              <w:rPr>
                <w:rFonts w:ascii="Times New Roman" w:eastAsia="Times New Roman" w:hAnsi="Times New Roman" w:cs="Times New Roman"/>
                <w:sz w:val="24"/>
                <w:szCs w:val="24"/>
                <w:lang w:eastAsia="ru-RU"/>
              </w:rPr>
              <w:t xml:space="preserve"> p</w:t>
            </w:r>
            <w:r w:rsidR="007265DC">
              <w:rPr>
                <w:rFonts w:ascii="Times New Roman" w:eastAsia="Times New Roman" w:hAnsi="Times New Roman" w:cs="Times New Roman"/>
                <w:sz w:val="24"/>
                <w:szCs w:val="24"/>
                <w:lang w:eastAsia="ru-RU"/>
              </w:rPr>
              <w:t>,</w:t>
            </w:r>
          </w:p>
          <w:p w:rsidR="007265DC" w:rsidRDefault="007265DC" w:rsidP="00DF02A0">
            <w:pPr>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00DF02A0" w:rsidRPr="00DF02A0">
              <w:rPr>
                <w:rFonts w:ascii="Times New Roman" w:eastAsia="Times New Roman" w:hAnsi="Times New Roman" w:cs="Times New Roman"/>
                <w:sz w:val="24"/>
                <w:szCs w:val="24"/>
                <w:lang w:eastAsia="ru-RU"/>
              </w:rPr>
              <w:t>е</w:t>
            </w:r>
            <w:r>
              <w:rPr>
                <w:rFonts w:ascii="Times New Roman" w:eastAsia="Times New Roman" w:hAnsi="Times New Roman" w:cs="Times New Roman"/>
                <w:sz w:val="24"/>
                <w:szCs w:val="24"/>
                <w:lang w:eastAsia="ru-RU"/>
              </w:rPr>
              <w:t xml:space="preserve"> </w:t>
            </w:r>
            <w:r w:rsidR="00DF02A0" w:rsidRPr="00DF02A0">
              <w:rPr>
                <w:rFonts w:ascii="Times New Roman" w:eastAsia="Times New Roman" w:hAnsi="Times New Roman" w:cs="Times New Roman"/>
                <w:sz w:val="24"/>
                <w:szCs w:val="24"/>
                <w:lang w:eastAsia="ru-RU"/>
              </w:rPr>
              <w:t>x</w:t>
            </w:r>
            <w:r w:rsidRPr="007265DC">
              <w:rPr>
                <w:rFonts w:ascii="Times New Roman" w:eastAsia="Times New Roman" w:hAnsi="Times New Roman" w:cs="Times New Roman"/>
                <w:sz w:val="24"/>
                <w:szCs w:val="24"/>
                <w:vertAlign w:val="subscript"/>
                <w:lang w:eastAsia="ru-RU"/>
              </w:rPr>
              <w:t>і</w:t>
            </w:r>
            <w:r w:rsidR="00DF02A0" w:rsidRPr="00DF02A0">
              <w:rPr>
                <w:rFonts w:ascii="Times New Roman" w:eastAsia="Times New Roman" w:hAnsi="Times New Roman" w:cs="Times New Roman"/>
                <w:sz w:val="24"/>
                <w:szCs w:val="24"/>
                <w:lang w:eastAsia="ru-RU"/>
              </w:rPr>
              <w:t xml:space="preserve"> – значення випадкової величини, </w:t>
            </w:r>
          </w:p>
          <w:p w:rsidR="00DF02A0" w:rsidRPr="00DF02A0" w:rsidRDefault="00DF02A0" w:rsidP="00DF02A0">
            <w:pPr>
              <w:autoSpaceDE w:val="0"/>
              <w:autoSpaceDN w:val="0"/>
              <w:adjustRightInd w:val="0"/>
              <w:jc w:val="both"/>
              <w:rPr>
                <w:rFonts w:ascii="Times New Roman" w:eastAsia="Times New Roman" w:hAnsi="Times New Roman" w:cs="Times New Roman"/>
                <w:sz w:val="24"/>
                <w:szCs w:val="24"/>
                <w:lang w:eastAsia="ru-RU"/>
              </w:rPr>
            </w:pPr>
            <w:r w:rsidRPr="00DF02A0">
              <w:rPr>
                <w:rFonts w:ascii="Times New Roman" w:eastAsia="Times New Roman" w:hAnsi="Times New Roman" w:cs="Times New Roman"/>
                <w:sz w:val="24"/>
                <w:szCs w:val="24"/>
                <w:lang w:eastAsia="ru-RU"/>
              </w:rPr>
              <w:t>p</w:t>
            </w:r>
            <w:r w:rsidR="007265DC" w:rsidRPr="007265DC">
              <w:rPr>
                <w:rFonts w:ascii="Times New Roman" w:eastAsia="Times New Roman" w:hAnsi="Times New Roman" w:cs="Times New Roman"/>
                <w:sz w:val="24"/>
                <w:szCs w:val="24"/>
                <w:vertAlign w:val="subscript"/>
                <w:lang w:eastAsia="ru-RU"/>
              </w:rPr>
              <w:t>і</w:t>
            </w:r>
            <w:r w:rsidRPr="00DF02A0">
              <w:rPr>
                <w:rFonts w:ascii="Times New Roman" w:eastAsia="Times New Roman" w:hAnsi="Times New Roman" w:cs="Times New Roman"/>
                <w:sz w:val="24"/>
                <w:szCs w:val="24"/>
                <w:lang w:eastAsia="ru-RU"/>
              </w:rPr>
              <w:t xml:space="preserve"> – відповідні ймовірності </w:t>
            </w:r>
          </w:p>
        </w:tc>
        <w:tc>
          <w:tcPr>
            <w:tcW w:w="5238" w:type="dxa"/>
          </w:tcPr>
          <w:p w:rsidR="00DF02A0" w:rsidRPr="00DF02A0" w:rsidRDefault="00DF02A0" w:rsidP="00DF02A0">
            <w:pPr>
              <w:autoSpaceDE w:val="0"/>
              <w:autoSpaceDN w:val="0"/>
              <w:adjustRightInd w:val="0"/>
              <w:jc w:val="both"/>
              <w:rPr>
                <w:rFonts w:ascii="Times New Roman" w:eastAsia="Times New Roman" w:hAnsi="Times New Roman" w:cs="Times New Roman"/>
                <w:sz w:val="24"/>
                <w:szCs w:val="24"/>
                <w:lang w:eastAsia="ru-RU"/>
              </w:rPr>
            </w:pPr>
            <w:r w:rsidRPr="00DF02A0">
              <w:rPr>
                <w:rFonts w:ascii="Times New Roman" w:eastAsia="Times New Roman" w:hAnsi="Times New Roman" w:cs="Times New Roman"/>
                <w:sz w:val="24"/>
                <w:szCs w:val="24"/>
                <w:lang w:eastAsia="ru-RU"/>
              </w:rPr>
              <w:t xml:space="preserve">Математичне сподівання, пов’язане з невизначеною ситуацією, є середньозваженим усіх можливих результатів, де ймовірність кожного із них використовується як частота або питома вага відповідного значення. Сподіване значення вимірює результат, який в середньому очікується. Ймовірнісний зміст математичного сподівання конкретного параметра від </w:t>
            </w:r>
            <w:r w:rsidRPr="00DF02A0">
              <w:rPr>
                <w:rFonts w:ascii="Times New Roman" w:eastAsia="Times New Roman" w:hAnsi="Times New Roman" w:cs="Times New Roman"/>
                <w:sz w:val="24"/>
                <w:szCs w:val="24"/>
                <w:lang w:eastAsia="ru-RU"/>
              </w:rPr>
              <w:lastRenderedPageBreak/>
              <w:t xml:space="preserve">проведення підприємницької діяльності полягає в тому, що воно приблизно дорівнює середньому арифметичному його можливих значень. </w:t>
            </w:r>
          </w:p>
        </w:tc>
      </w:tr>
      <w:tr w:rsidR="00DF02A0" w:rsidRPr="00DF02A0" w:rsidTr="007265DC">
        <w:trPr>
          <w:jc w:val="center"/>
        </w:trPr>
        <w:tc>
          <w:tcPr>
            <w:tcW w:w="1696" w:type="dxa"/>
          </w:tcPr>
          <w:p w:rsidR="00DF02A0" w:rsidRPr="00DF02A0" w:rsidRDefault="00DF02A0" w:rsidP="00DF02A0">
            <w:pPr>
              <w:autoSpaceDE w:val="0"/>
              <w:autoSpaceDN w:val="0"/>
              <w:adjustRightInd w:val="0"/>
              <w:jc w:val="both"/>
              <w:rPr>
                <w:rFonts w:ascii="Times New Roman" w:eastAsia="Times New Roman" w:hAnsi="Times New Roman" w:cs="Times New Roman"/>
                <w:sz w:val="24"/>
                <w:szCs w:val="24"/>
                <w:lang w:eastAsia="ru-RU"/>
              </w:rPr>
            </w:pPr>
            <w:r w:rsidRPr="00DF02A0">
              <w:rPr>
                <w:rFonts w:ascii="Times New Roman" w:eastAsia="Times New Roman" w:hAnsi="Times New Roman" w:cs="Times New Roman"/>
                <w:sz w:val="24"/>
                <w:szCs w:val="24"/>
                <w:lang w:eastAsia="ru-RU"/>
              </w:rPr>
              <w:lastRenderedPageBreak/>
              <w:t>Дисперсія</w:t>
            </w:r>
          </w:p>
        </w:tc>
        <w:tc>
          <w:tcPr>
            <w:tcW w:w="2410" w:type="dxa"/>
          </w:tcPr>
          <w:p w:rsidR="00DF02A0" w:rsidRPr="00DF02A0" w:rsidRDefault="00DF02A0" w:rsidP="00DF02A0">
            <w:pPr>
              <w:autoSpaceDE w:val="0"/>
              <w:autoSpaceDN w:val="0"/>
              <w:adjustRightInd w:val="0"/>
              <w:jc w:val="both"/>
              <w:rPr>
                <w:rFonts w:ascii="Times New Roman" w:eastAsia="Times New Roman" w:hAnsi="Times New Roman" w:cs="Times New Roman"/>
                <w:sz w:val="24"/>
                <w:szCs w:val="24"/>
                <w:lang w:eastAsia="ru-RU"/>
              </w:rPr>
            </w:pPr>
            <w:r w:rsidRPr="00DF02A0">
              <w:rPr>
                <w:rFonts w:ascii="Times New Roman" w:eastAsia="Times New Roman" w:hAnsi="Times New Roman" w:cs="Times New Roman"/>
                <w:sz w:val="24"/>
                <w:szCs w:val="24"/>
                <w:lang w:eastAsia="ru-RU"/>
              </w:rPr>
              <w:t>D</w:t>
            </w:r>
            <w:r w:rsidR="007265DC">
              <w:rPr>
                <w:rFonts w:ascii="Times New Roman" w:eastAsia="Times New Roman" w:hAnsi="Times New Roman" w:cs="Times New Roman"/>
                <w:sz w:val="24"/>
                <w:szCs w:val="24"/>
                <w:lang w:eastAsia="ru-RU"/>
              </w:rPr>
              <w:t>(</w:t>
            </w:r>
            <w:r w:rsidRPr="00DF02A0">
              <w:rPr>
                <w:rFonts w:ascii="Times New Roman" w:eastAsia="Times New Roman" w:hAnsi="Times New Roman" w:cs="Times New Roman"/>
                <w:sz w:val="24"/>
                <w:szCs w:val="24"/>
                <w:lang w:eastAsia="ru-RU"/>
              </w:rPr>
              <w:t>x</w:t>
            </w:r>
            <w:r w:rsidR="007265DC">
              <w:rPr>
                <w:rFonts w:ascii="Times New Roman" w:eastAsia="Times New Roman" w:hAnsi="Times New Roman" w:cs="Times New Roman"/>
                <w:sz w:val="24"/>
                <w:szCs w:val="24"/>
                <w:lang w:eastAsia="ru-RU"/>
              </w:rPr>
              <w:t>)</w:t>
            </w:r>
            <w:r w:rsidRPr="00DF02A0">
              <w:rPr>
                <w:rFonts w:ascii="Times New Roman" w:eastAsia="Times New Roman" w:hAnsi="Times New Roman" w:cs="Times New Roman"/>
                <w:sz w:val="24"/>
                <w:szCs w:val="24"/>
                <w:lang w:eastAsia="ru-RU"/>
              </w:rPr>
              <w:sym w:font="Symbol" w:char="F03D"/>
            </w:r>
            <w:r w:rsidRPr="00DF02A0">
              <w:rPr>
                <w:rFonts w:ascii="Times New Roman" w:eastAsia="Times New Roman" w:hAnsi="Times New Roman" w:cs="Times New Roman"/>
                <w:sz w:val="24"/>
                <w:szCs w:val="24"/>
                <w:lang w:eastAsia="ru-RU"/>
              </w:rPr>
              <w:sym w:font="Symbol" w:char="F0E5"/>
            </w:r>
            <w:r w:rsidR="007265DC">
              <w:rPr>
                <w:rFonts w:ascii="Times New Roman" w:eastAsia="Times New Roman" w:hAnsi="Times New Roman" w:cs="Times New Roman"/>
                <w:sz w:val="24"/>
                <w:szCs w:val="24"/>
                <w:lang w:eastAsia="ru-RU"/>
              </w:rPr>
              <w:t>(</w:t>
            </w:r>
            <w:r w:rsidRPr="00DF02A0">
              <w:rPr>
                <w:rFonts w:ascii="Times New Roman" w:eastAsia="Times New Roman" w:hAnsi="Times New Roman" w:cs="Times New Roman"/>
                <w:sz w:val="24"/>
                <w:szCs w:val="24"/>
                <w:lang w:eastAsia="ru-RU"/>
              </w:rPr>
              <w:t>x</w:t>
            </w:r>
            <w:r w:rsidRPr="007265DC">
              <w:rPr>
                <w:rFonts w:ascii="Times New Roman" w:eastAsia="Times New Roman" w:hAnsi="Times New Roman" w:cs="Times New Roman"/>
                <w:sz w:val="24"/>
                <w:szCs w:val="24"/>
                <w:vertAlign w:val="subscript"/>
                <w:lang w:eastAsia="ru-RU"/>
              </w:rPr>
              <w:t>i</w:t>
            </w:r>
            <w:r w:rsidRPr="00DF02A0">
              <w:rPr>
                <w:rFonts w:ascii="Times New Roman" w:eastAsia="Times New Roman" w:hAnsi="Times New Roman" w:cs="Times New Roman"/>
                <w:sz w:val="24"/>
                <w:szCs w:val="24"/>
                <w:lang w:eastAsia="ru-RU"/>
              </w:rPr>
              <w:sym w:font="Symbol" w:char="F02D"/>
            </w:r>
            <w:r w:rsidRPr="00DF02A0">
              <w:rPr>
                <w:rFonts w:ascii="Times New Roman" w:eastAsia="Times New Roman" w:hAnsi="Times New Roman" w:cs="Times New Roman"/>
                <w:sz w:val="24"/>
                <w:szCs w:val="24"/>
                <w:lang w:eastAsia="ru-RU"/>
              </w:rPr>
              <w:t xml:space="preserve"> M </w:t>
            </w:r>
            <w:r w:rsidR="007265DC">
              <w:rPr>
                <w:rFonts w:ascii="Times New Roman" w:eastAsia="Times New Roman" w:hAnsi="Times New Roman" w:cs="Times New Roman"/>
                <w:sz w:val="24"/>
                <w:szCs w:val="24"/>
                <w:lang w:eastAsia="ru-RU"/>
              </w:rPr>
              <w:t>(</w:t>
            </w:r>
            <w:r w:rsidRPr="00DF02A0">
              <w:rPr>
                <w:rFonts w:ascii="Times New Roman" w:eastAsia="Times New Roman" w:hAnsi="Times New Roman" w:cs="Times New Roman"/>
                <w:sz w:val="24"/>
                <w:szCs w:val="24"/>
                <w:lang w:eastAsia="ru-RU"/>
              </w:rPr>
              <w:t>x</w:t>
            </w:r>
            <w:r w:rsidR="007265DC">
              <w:rPr>
                <w:rFonts w:ascii="Times New Roman" w:eastAsia="Times New Roman" w:hAnsi="Times New Roman" w:cs="Times New Roman"/>
                <w:sz w:val="24"/>
                <w:szCs w:val="24"/>
                <w:lang w:eastAsia="ru-RU"/>
              </w:rPr>
              <w:t>))</w:t>
            </w:r>
            <w:r w:rsidR="007265DC" w:rsidRPr="007265DC">
              <w:rPr>
                <w:rFonts w:ascii="Times New Roman" w:eastAsia="Times New Roman" w:hAnsi="Times New Roman" w:cs="Times New Roman"/>
                <w:sz w:val="24"/>
                <w:szCs w:val="24"/>
                <w:vertAlign w:val="superscript"/>
                <w:lang w:eastAsia="ru-RU"/>
              </w:rPr>
              <w:t>2</w:t>
            </w:r>
            <w:r w:rsidRPr="00DF02A0">
              <w:rPr>
                <w:rFonts w:ascii="Times New Roman" w:eastAsia="Times New Roman" w:hAnsi="Times New Roman" w:cs="Times New Roman"/>
                <w:sz w:val="24"/>
                <w:szCs w:val="24"/>
                <w:lang w:eastAsia="ru-RU"/>
              </w:rPr>
              <w:t xml:space="preserve"> </w:t>
            </w:r>
            <w:r w:rsidRPr="00DF02A0">
              <w:rPr>
                <w:rFonts w:ascii="Times New Roman" w:eastAsia="Times New Roman" w:hAnsi="Times New Roman" w:cs="Times New Roman"/>
                <w:sz w:val="24"/>
                <w:szCs w:val="24"/>
                <w:lang w:eastAsia="ru-RU"/>
              </w:rPr>
              <w:sym w:font="Symbol" w:char="F0D7"/>
            </w:r>
            <w:r w:rsidRPr="00DF02A0">
              <w:rPr>
                <w:rFonts w:ascii="Times New Roman" w:eastAsia="Times New Roman" w:hAnsi="Times New Roman" w:cs="Times New Roman"/>
                <w:sz w:val="24"/>
                <w:szCs w:val="24"/>
                <w:lang w:eastAsia="ru-RU"/>
              </w:rPr>
              <w:t xml:space="preserve"> p</w:t>
            </w:r>
            <w:r w:rsidR="007265DC" w:rsidRPr="007265DC">
              <w:rPr>
                <w:rFonts w:ascii="Times New Roman" w:eastAsia="Times New Roman" w:hAnsi="Times New Roman" w:cs="Times New Roman"/>
                <w:sz w:val="24"/>
                <w:szCs w:val="24"/>
                <w:vertAlign w:val="subscript"/>
                <w:lang w:eastAsia="ru-RU"/>
              </w:rPr>
              <w:t>і</w:t>
            </w:r>
            <w:r w:rsidRPr="00DF02A0">
              <w:rPr>
                <w:rFonts w:ascii="Times New Roman" w:eastAsia="Times New Roman" w:hAnsi="Times New Roman" w:cs="Times New Roman"/>
                <w:sz w:val="24"/>
                <w:szCs w:val="24"/>
                <w:lang w:eastAsia="ru-RU"/>
              </w:rPr>
              <w:t xml:space="preserve"> </w:t>
            </w:r>
          </w:p>
        </w:tc>
        <w:tc>
          <w:tcPr>
            <w:tcW w:w="5238" w:type="dxa"/>
          </w:tcPr>
          <w:p w:rsidR="00DF02A0" w:rsidRPr="00DF02A0" w:rsidRDefault="00DF02A0" w:rsidP="00DF02A0">
            <w:pPr>
              <w:autoSpaceDE w:val="0"/>
              <w:autoSpaceDN w:val="0"/>
              <w:adjustRightInd w:val="0"/>
              <w:jc w:val="both"/>
              <w:rPr>
                <w:rFonts w:ascii="Times New Roman" w:eastAsia="Times New Roman" w:hAnsi="Times New Roman" w:cs="Times New Roman"/>
                <w:sz w:val="24"/>
                <w:szCs w:val="24"/>
                <w:lang w:eastAsia="ru-RU"/>
              </w:rPr>
            </w:pPr>
            <w:r w:rsidRPr="00DF02A0">
              <w:rPr>
                <w:rFonts w:ascii="Times New Roman" w:eastAsia="Times New Roman" w:hAnsi="Times New Roman" w:cs="Times New Roman"/>
                <w:sz w:val="24"/>
                <w:szCs w:val="24"/>
                <w:lang w:eastAsia="ru-RU"/>
              </w:rPr>
              <w:t xml:space="preserve">Дисперсія – середньозважене з квадратів відхилень дійсних результатів від середніх очікуваних. Характеризує розсіювання значення випадкового параметра навколо його середнього прогнозного значення. </w:t>
            </w:r>
          </w:p>
        </w:tc>
      </w:tr>
      <w:tr w:rsidR="00DF02A0" w:rsidRPr="00DF02A0" w:rsidTr="007265DC">
        <w:trPr>
          <w:jc w:val="center"/>
        </w:trPr>
        <w:tc>
          <w:tcPr>
            <w:tcW w:w="1696" w:type="dxa"/>
          </w:tcPr>
          <w:p w:rsidR="00DF02A0" w:rsidRPr="00DF02A0" w:rsidRDefault="00DF02A0" w:rsidP="00DF02A0">
            <w:pPr>
              <w:autoSpaceDE w:val="0"/>
              <w:autoSpaceDN w:val="0"/>
              <w:adjustRightInd w:val="0"/>
              <w:jc w:val="both"/>
              <w:rPr>
                <w:rFonts w:ascii="Times New Roman" w:eastAsia="Times New Roman" w:hAnsi="Times New Roman" w:cs="Times New Roman"/>
                <w:sz w:val="24"/>
                <w:szCs w:val="24"/>
                <w:lang w:eastAsia="ru-RU"/>
              </w:rPr>
            </w:pPr>
            <w:r w:rsidRPr="00DF02A0">
              <w:rPr>
                <w:rFonts w:ascii="Times New Roman" w:eastAsia="Times New Roman" w:hAnsi="Times New Roman" w:cs="Times New Roman"/>
                <w:sz w:val="24"/>
                <w:szCs w:val="24"/>
                <w:lang w:eastAsia="ru-RU"/>
              </w:rPr>
              <w:t>Середньоквадратичне (стандартне) відхилення</w:t>
            </w:r>
          </w:p>
        </w:tc>
        <w:tc>
          <w:tcPr>
            <w:tcW w:w="2410" w:type="dxa"/>
          </w:tcPr>
          <w:p w:rsidR="00DF02A0" w:rsidRPr="00DF02A0" w:rsidRDefault="00DF02A0" w:rsidP="00DF02A0">
            <w:pPr>
              <w:autoSpaceDE w:val="0"/>
              <w:autoSpaceDN w:val="0"/>
              <w:adjustRightInd w:val="0"/>
              <w:jc w:val="both"/>
              <w:rPr>
                <w:rFonts w:ascii="Times New Roman" w:eastAsia="Times New Roman" w:hAnsi="Times New Roman" w:cs="Times New Roman"/>
                <w:sz w:val="24"/>
                <w:szCs w:val="24"/>
                <w:lang w:eastAsia="ru-RU"/>
              </w:rPr>
            </w:pPr>
            <w:r w:rsidRPr="00DF02A0">
              <w:rPr>
                <w:rFonts w:ascii="Times New Roman" w:eastAsia="Times New Roman" w:hAnsi="Times New Roman" w:cs="Times New Roman"/>
                <w:sz w:val="24"/>
                <w:szCs w:val="24"/>
                <w:lang w:eastAsia="ru-RU"/>
              </w:rPr>
              <w:t xml:space="preserve"> </w:t>
            </w:r>
            <w:r w:rsidRPr="00DF02A0">
              <w:rPr>
                <w:rFonts w:ascii="Times New Roman" w:eastAsia="Times New Roman" w:hAnsi="Times New Roman" w:cs="Times New Roman"/>
                <w:sz w:val="24"/>
                <w:szCs w:val="24"/>
                <w:lang w:eastAsia="ru-RU"/>
              </w:rPr>
              <w:sym w:font="Symbol" w:char="F073"/>
            </w:r>
            <w:r w:rsidRPr="00DF02A0">
              <w:rPr>
                <w:rFonts w:ascii="Times New Roman" w:eastAsia="Times New Roman" w:hAnsi="Times New Roman" w:cs="Times New Roman"/>
                <w:sz w:val="24"/>
                <w:szCs w:val="24"/>
                <w:lang w:eastAsia="ru-RU"/>
              </w:rPr>
              <w:t xml:space="preserve">(x) </w:t>
            </w:r>
            <w:r w:rsidRPr="00DF02A0">
              <w:rPr>
                <w:rFonts w:ascii="Times New Roman" w:eastAsia="Times New Roman" w:hAnsi="Times New Roman" w:cs="Times New Roman"/>
                <w:sz w:val="24"/>
                <w:szCs w:val="24"/>
                <w:lang w:eastAsia="ru-RU"/>
              </w:rPr>
              <w:sym w:font="Symbol" w:char="F03D"/>
            </w:r>
            <w:r w:rsidRPr="00DF02A0">
              <w:rPr>
                <w:rFonts w:ascii="Times New Roman" w:eastAsia="Times New Roman" w:hAnsi="Times New Roman" w:cs="Times New Roman"/>
                <w:sz w:val="24"/>
                <w:szCs w:val="24"/>
                <w:lang w:eastAsia="ru-RU"/>
              </w:rPr>
              <w:t xml:space="preserve"> </w:t>
            </w:r>
            <w:r w:rsidR="007265DC">
              <w:rPr>
                <w:rFonts w:ascii="Times New Roman" w:eastAsia="Times New Roman" w:hAnsi="Times New Roman" w:cs="Times New Roman"/>
                <w:sz w:val="24"/>
                <w:szCs w:val="24"/>
                <w:lang w:eastAsia="ru-RU"/>
              </w:rPr>
              <w:t>√</w:t>
            </w:r>
            <w:r w:rsidRPr="00DF02A0">
              <w:rPr>
                <w:rFonts w:ascii="Times New Roman" w:eastAsia="Times New Roman" w:hAnsi="Times New Roman" w:cs="Times New Roman"/>
                <w:sz w:val="24"/>
                <w:szCs w:val="24"/>
                <w:lang w:eastAsia="ru-RU"/>
              </w:rPr>
              <w:t xml:space="preserve">D(x) </w:t>
            </w:r>
          </w:p>
        </w:tc>
        <w:tc>
          <w:tcPr>
            <w:tcW w:w="5238" w:type="dxa"/>
          </w:tcPr>
          <w:p w:rsidR="00DF02A0" w:rsidRPr="00DF02A0" w:rsidRDefault="00DF02A0" w:rsidP="00DF02A0">
            <w:pPr>
              <w:autoSpaceDE w:val="0"/>
              <w:autoSpaceDN w:val="0"/>
              <w:adjustRightInd w:val="0"/>
              <w:jc w:val="both"/>
              <w:rPr>
                <w:rFonts w:ascii="Times New Roman" w:eastAsia="Times New Roman" w:hAnsi="Times New Roman" w:cs="Times New Roman"/>
                <w:sz w:val="24"/>
                <w:szCs w:val="24"/>
                <w:lang w:eastAsia="ru-RU"/>
              </w:rPr>
            </w:pPr>
            <w:r w:rsidRPr="00DF02A0">
              <w:rPr>
                <w:rFonts w:ascii="Times New Roman" w:eastAsia="Times New Roman" w:hAnsi="Times New Roman" w:cs="Times New Roman"/>
                <w:sz w:val="24"/>
                <w:szCs w:val="24"/>
                <w:lang w:eastAsia="ru-RU"/>
              </w:rPr>
              <w:t xml:space="preserve">Показує максимально можливе коливання певного параметра навколо його середньоочікуваної величини і дає можливість оцінити ступінь ризику з точки зору ймовірності. Чим більшою є величина даної числової характеристики, тим ризикованішим є господарське рішення. </w:t>
            </w:r>
          </w:p>
        </w:tc>
      </w:tr>
      <w:tr w:rsidR="00304E77" w:rsidRPr="00DF02A0" w:rsidTr="00D73F2E">
        <w:trPr>
          <w:jc w:val="center"/>
        </w:trPr>
        <w:tc>
          <w:tcPr>
            <w:tcW w:w="9344" w:type="dxa"/>
            <w:gridSpan w:val="3"/>
          </w:tcPr>
          <w:p w:rsidR="00304E77" w:rsidRPr="00304E77" w:rsidRDefault="00304E77" w:rsidP="00304E77">
            <w:pPr>
              <w:autoSpaceDE w:val="0"/>
              <w:autoSpaceDN w:val="0"/>
              <w:adjustRightInd w:val="0"/>
              <w:jc w:val="center"/>
              <w:rPr>
                <w:rFonts w:ascii="Times New Roman" w:eastAsia="Times New Roman" w:hAnsi="Times New Roman" w:cs="Times New Roman"/>
                <w:b/>
                <w:sz w:val="24"/>
                <w:szCs w:val="24"/>
                <w:lang w:eastAsia="ru-RU"/>
              </w:rPr>
            </w:pPr>
            <w:r w:rsidRPr="00304E77">
              <w:rPr>
                <w:rFonts w:ascii="Times New Roman" w:eastAsia="Times New Roman" w:hAnsi="Times New Roman" w:cs="Times New Roman"/>
                <w:b/>
                <w:sz w:val="24"/>
                <w:szCs w:val="24"/>
                <w:lang w:eastAsia="ru-RU"/>
              </w:rPr>
              <w:t>Відносне вимірювання ризику</w:t>
            </w:r>
          </w:p>
        </w:tc>
      </w:tr>
      <w:tr w:rsidR="00DF02A0" w:rsidRPr="00DF02A0" w:rsidTr="007265DC">
        <w:trPr>
          <w:jc w:val="center"/>
        </w:trPr>
        <w:tc>
          <w:tcPr>
            <w:tcW w:w="1696" w:type="dxa"/>
          </w:tcPr>
          <w:p w:rsidR="00DF02A0" w:rsidRPr="00DF02A0" w:rsidRDefault="00DF02A0" w:rsidP="00DF02A0">
            <w:pPr>
              <w:autoSpaceDE w:val="0"/>
              <w:autoSpaceDN w:val="0"/>
              <w:adjustRightInd w:val="0"/>
              <w:jc w:val="both"/>
              <w:rPr>
                <w:rFonts w:ascii="Times New Roman" w:eastAsia="Times New Roman" w:hAnsi="Times New Roman" w:cs="Times New Roman"/>
                <w:sz w:val="24"/>
                <w:szCs w:val="24"/>
                <w:lang w:eastAsia="ru-RU"/>
              </w:rPr>
            </w:pPr>
            <w:r w:rsidRPr="00DF02A0">
              <w:rPr>
                <w:rFonts w:ascii="Times New Roman" w:eastAsia="Times New Roman" w:hAnsi="Times New Roman" w:cs="Times New Roman"/>
                <w:sz w:val="24"/>
                <w:szCs w:val="24"/>
                <w:lang w:eastAsia="ru-RU"/>
              </w:rPr>
              <w:t xml:space="preserve">Величина ризику у відносному виразі </w:t>
            </w:r>
          </w:p>
        </w:tc>
        <w:tc>
          <w:tcPr>
            <w:tcW w:w="2410" w:type="dxa"/>
          </w:tcPr>
          <w:p w:rsidR="00DF02A0" w:rsidRPr="00DF02A0" w:rsidRDefault="00DF02A0" w:rsidP="00DF02A0">
            <w:pPr>
              <w:autoSpaceDE w:val="0"/>
              <w:autoSpaceDN w:val="0"/>
              <w:adjustRightInd w:val="0"/>
              <w:jc w:val="both"/>
              <w:rPr>
                <w:rFonts w:ascii="Times New Roman" w:eastAsia="Times New Roman" w:hAnsi="Times New Roman" w:cs="Times New Roman"/>
                <w:sz w:val="24"/>
                <w:szCs w:val="24"/>
                <w:lang w:eastAsia="ru-RU"/>
              </w:rPr>
            </w:pPr>
            <w:r w:rsidRPr="00DF02A0">
              <w:rPr>
                <w:rFonts w:ascii="Times New Roman" w:eastAsia="Times New Roman" w:hAnsi="Times New Roman" w:cs="Times New Roman"/>
                <w:sz w:val="24"/>
                <w:szCs w:val="24"/>
                <w:lang w:eastAsia="ru-RU"/>
              </w:rPr>
              <w:t xml:space="preserve">Розмір збитків, віднесений до конкретної бази, обраної безпосередньо підприємством, залежно від специфіки і виду ризику, який оцінюється </w:t>
            </w:r>
          </w:p>
        </w:tc>
        <w:tc>
          <w:tcPr>
            <w:tcW w:w="5238" w:type="dxa"/>
          </w:tcPr>
          <w:p w:rsidR="00DF02A0" w:rsidRPr="00DF02A0" w:rsidRDefault="00DF02A0" w:rsidP="00DF02A0">
            <w:pPr>
              <w:autoSpaceDE w:val="0"/>
              <w:autoSpaceDN w:val="0"/>
              <w:adjustRightInd w:val="0"/>
              <w:jc w:val="both"/>
              <w:rPr>
                <w:rFonts w:ascii="Times New Roman" w:eastAsia="Times New Roman" w:hAnsi="Times New Roman" w:cs="Times New Roman"/>
                <w:sz w:val="24"/>
                <w:szCs w:val="24"/>
                <w:lang w:eastAsia="ru-RU"/>
              </w:rPr>
            </w:pPr>
            <w:r w:rsidRPr="00DF02A0">
              <w:rPr>
                <w:rFonts w:ascii="Times New Roman" w:eastAsia="Times New Roman" w:hAnsi="Times New Roman" w:cs="Times New Roman"/>
                <w:sz w:val="24"/>
                <w:szCs w:val="24"/>
                <w:lang w:eastAsia="ru-RU"/>
              </w:rPr>
              <w:t xml:space="preserve">Базою віднесення збитків можуть виступати: витрати на виробництво, вартість основних виробничих фондів, активи підприємства, прибуток, чисельність персоналу, вартість окремих ресурсів і т. ін. Вибір тієї або іншої бази не має принципового значення, але необхідно надавати перевагу показнику, що має високий ступінь достовірності. </w:t>
            </w:r>
          </w:p>
        </w:tc>
      </w:tr>
      <w:tr w:rsidR="00DF02A0" w:rsidRPr="00DF02A0" w:rsidTr="007265DC">
        <w:trPr>
          <w:jc w:val="center"/>
        </w:trPr>
        <w:tc>
          <w:tcPr>
            <w:tcW w:w="1696" w:type="dxa"/>
          </w:tcPr>
          <w:p w:rsidR="00DF02A0" w:rsidRPr="00DF02A0" w:rsidRDefault="00DF02A0" w:rsidP="00DF02A0">
            <w:pPr>
              <w:autoSpaceDE w:val="0"/>
              <w:autoSpaceDN w:val="0"/>
              <w:adjustRightInd w:val="0"/>
              <w:jc w:val="both"/>
              <w:rPr>
                <w:rFonts w:ascii="Times New Roman" w:eastAsia="Times New Roman" w:hAnsi="Times New Roman" w:cs="Times New Roman"/>
                <w:sz w:val="24"/>
                <w:szCs w:val="24"/>
                <w:lang w:eastAsia="ru-RU"/>
              </w:rPr>
            </w:pPr>
            <w:r w:rsidRPr="00DF02A0">
              <w:rPr>
                <w:rFonts w:ascii="Times New Roman" w:eastAsia="Times New Roman" w:hAnsi="Times New Roman" w:cs="Times New Roman"/>
                <w:sz w:val="24"/>
                <w:szCs w:val="24"/>
                <w:lang w:eastAsia="ru-RU"/>
              </w:rPr>
              <w:t xml:space="preserve">Коефіцієнт варіації </w:t>
            </w:r>
            <w:r w:rsidR="007B2576" w:rsidRPr="007B2576">
              <w:rPr>
                <w:rFonts w:ascii="Times New Roman" w:eastAsia="Times New Roman" w:hAnsi="Times New Roman" w:cs="Times New Roman"/>
                <w:sz w:val="24"/>
                <w:szCs w:val="24"/>
                <w:lang w:eastAsia="ru-RU"/>
              </w:rPr>
              <w:t>K</w:t>
            </w:r>
            <w:r w:rsidR="007B2576" w:rsidRPr="007B2576">
              <w:rPr>
                <w:rFonts w:ascii="Times New Roman" w:eastAsia="Times New Roman" w:hAnsi="Times New Roman" w:cs="Times New Roman"/>
                <w:sz w:val="24"/>
                <w:szCs w:val="24"/>
                <w:vertAlign w:val="subscript"/>
                <w:lang w:eastAsia="ru-RU"/>
              </w:rPr>
              <w:t>VAR</w:t>
            </w:r>
          </w:p>
        </w:tc>
        <w:tc>
          <w:tcPr>
            <w:tcW w:w="2410" w:type="dxa"/>
          </w:tcPr>
          <w:p w:rsidR="007B2576" w:rsidRDefault="007B2576" w:rsidP="007B2576">
            <w:pPr>
              <w:autoSpaceDE w:val="0"/>
              <w:autoSpaceDN w:val="0"/>
              <w:adjustRightInd w:val="0"/>
              <w:rPr>
                <w:rFonts w:ascii="Times New Roman" w:eastAsia="Times New Roman" w:hAnsi="Times New Roman" w:cs="Times New Roman"/>
                <w:sz w:val="24"/>
                <w:szCs w:val="24"/>
                <w:lang w:eastAsia="ru-RU"/>
              </w:rPr>
            </w:pPr>
            <w:r w:rsidRPr="007B2576">
              <w:rPr>
                <w:rFonts w:ascii="Times New Roman" w:eastAsia="Times New Roman" w:hAnsi="Times New Roman" w:cs="Times New Roman"/>
                <w:sz w:val="24"/>
                <w:szCs w:val="24"/>
                <w:lang w:eastAsia="ru-RU"/>
              </w:rPr>
              <w:t>K</w:t>
            </w:r>
            <w:r w:rsidRPr="007B2576">
              <w:rPr>
                <w:rFonts w:ascii="Times New Roman" w:eastAsia="Times New Roman" w:hAnsi="Times New Roman" w:cs="Times New Roman"/>
                <w:sz w:val="24"/>
                <w:szCs w:val="24"/>
                <w:vertAlign w:val="subscript"/>
                <w:lang w:eastAsia="ru-RU"/>
              </w:rPr>
              <w:t>VAR</w:t>
            </w:r>
            <w:r>
              <w:rPr>
                <w:rFonts w:ascii="Times New Roman" w:eastAsia="Times New Roman" w:hAnsi="Times New Roman" w:cs="Times New Roman"/>
                <w:sz w:val="24"/>
                <w:szCs w:val="24"/>
                <w:vertAlign w:val="subscript"/>
                <w:lang w:eastAsia="ru-RU"/>
              </w:rPr>
              <w:t xml:space="preserve"> </w:t>
            </w:r>
            <w:r w:rsidR="00DF02A0" w:rsidRPr="00DF02A0">
              <w:rPr>
                <w:rFonts w:ascii="Times New Roman" w:eastAsia="Times New Roman" w:hAnsi="Times New Roman" w:cs="Times New Roman"/>
                <w:sz w:val="24"/>
                <w:szCs w:val="24"/>
                <w:lang w:eastAsia="ru-RU"/>
              </w:rPr>
              <w:sym w:font="Symbol" w:char="F03D"/>
            </w:r>
            <w:r>
              <w:rPr>
                <w:rFonts w:ascii="Times New Roman" w:eastAsia="Times New Roman" w:hAnsi="Times New Roman" w:cs="Times New Roman"/>
                <w:sz w:val="24"/>
                <w:szCs w:val="24"/>
                <w:lang w:eastAsia="ru-RU"/>
              </w:rPr>
              <w:t xml:space="preserve"> </w:t>
            </w:r>
            <w:r w:rsidR="00DF02A0" w:rsidRPr="00DF02A0">
              <w:rPr>
                <w:rFonts w:ascii="Times New Roman" w:eastAsia="Times New Roman" w:hAnsi="Times New Roman" w:cs="Times New Roman"/>
                <w:sz w:val="24"/>
                <w:szCs w:val="24"/>
                <w:lang w:eastAsia="ru-RU"/>
              </w:rPr>
              <w:sym w:font="Symbol" w:char="F073"/>
            </w:r>
            <w:r>
              <w:rPr>
                <w:rFonts w:ascii="Times New Roman" w:eastAsia="Times New Roman" w:hAnsi="Times New Roman" w:cs="Times New Roman"/>
                <w:sz w:val="24"/>
                <w:szCs w:val="24"/>
                <w:lang w:eastAsia="ru-RU"/>
              </w:rPr>
              <w:t>(х)</w:t>
            </w:r>
            <w:r w:rsidRPr="007B2576">
              <w:rPr>
                <w:rFonts w:ascii="Times New Roman" w:eastAsia="Times New Roman" w:hAnsi="Times New Roman" w:cs="Times New Roman"/>
                <w:sz w:val="24"/>
                <w:szCs w:val="24"/>
                <w:lang w:eastAsia="ru-RU"/>
              </w:rPr>
              <w:t xml:space="preserve"> / M(x)</w:t>
            </w:r>
            <w:r w:rsidR="00DF02A0" w:rsidRPr="00DF02A0">
              <w:rPr>
                <w:rFonts w:ascii="Times New Roman" w:eastAsia="Times New Roman" w:hAnsi="Times New Roman" w:cs="Times New Roman"/>
                <w:sz w:val="24"/>
                <w:szCs w:val="24"/>
                <w:lang w:eastAsia="ru-RU"/>
              </w:rPr>
              <w:t xml:space="preserve">, </w:t>
            </w:r>
          </w:p>
          <w:p w:rsidR="00DF02A0" w:rsidRPr="00DF02A0" w:rsidRDefault="00DF02A0" w:rsidP="007B2576">
            <w:pPr>
              <w:autoSpaceDE w:val="0"/>
              <w:autoSpaceDN w:val="0"/>
              <w:adjustRightInd w:val="0"/>
              <w:rPr>
                <w:rFonts w:ascii="Times New Roman" w:eastAsia="Times New Roman" w:hAnsi="Times New Roman" w:cs="Times New Roman"/>
                <w:sz w:val="24"/>
                <w:szCs w:val="24"/>
                <w:lang w:eastAsia="ru-RU"/>
              </w:rPr>
            </w:pPr>
            <w:r w:rsidRPr="00DF02A0">
              <w:rPr>
                <w:rFonts w:ascii="Times New Roman" w:eastAsia="Times New Roman" w:hAnsi="Times New Roman" w:cs="Times New Roman"/>
                <w:sz w:val="24"/>
                <w:szCs w:val="24"/>
                <w:lang w:eastAsia="ru-RU"/>
              </w:rPr>
              <w:t xml:space="preserve">де </w:t>
            </w:r>
            <w:r w:rsidRPr="00DF02A0">
              <w:rPr>
                <w:rFonts w:ascii="Times New Roman" w:eastAsia="Times New Roman" w:hAnsi="Times New Roman" w:cs="Times New Roman"/>
                <w:sz w:val="24"/>
                <w:szCs w:val="24"/>
                <w:lang w:eastAsia="ru-RU"/>
              </w:rPr>
              <w:sym w:font="Symbol" w:char="F073"/>
            </w:r>
            <w:r w:rsidRPr="00DF02A0">
              <w:rPr>
                <w:rFonts w:ascii="Times New Roman" w:eastAsia="Times New Roman" w:hAnsi="Times New Roman" w:cs="Times New Roman"/>
                <w:sz w:val="24"/>
                <w:szCs w:val="24"/>
                <w:lang w:eastAsia="ru-RU"/>
              </w:rPr>
              <w:t xml:space="preserve">(x) – середньоквадратичне відхилення доходів, M(x) – величина сподіваних доходів </w:t>
            </w:r>
          </w:p>
        </w:tc>
        <w:tc>
          <w:tcPr>
            <w:tcW w:w="5238" w:type="dxa"/>
          </w:tcPr>
          <w:p w:rsidR="00DF02A0" w:rsidRPr="00DF02A0" w:rsidRDefault="00DF02A0" w:rsidP="00DF02A0">
            <w:pPr>
              <w:autoSpaceDE w:val="0"/>
              <w:autoSpaceDN w:val="0"/>
              <w:adjustRightInd w:val="0"/>
              <w:jc w:val="both"/>
              <w:rPr>
                <w:rFonts w:ascii="Times New Roman" w:eastAsia="Times New Roman" w:hAnsi="Times New Roman" w:cs="Times New Roman"/>
                <w:sz w:val="24"/>
                <w:szCs w:val="24"/>
                <w:lang w:eastAsia="ru-RU"/>
              </w:rPr>
            </w:pPr>
            <w:r w:rsidRPr="00DF02A0">
              <w:rPr>
                <w:rFonts w:ascii="Times New Roman" w:eastAsia="Times New Roman" w:hAnsi="Times New Roman" w:cs="Times New Roman"/>
                <w:sz w:val="24"/>
                <w:szCs w:val="24"/>
                <w:lang w:eastAsia="ru-RU"/>
              </w:rPr>
              <w:t xml:space="preserve">Порівнює ризикованість напрямів діяльності і конкретних ситуацій за ознаками, вираженими у різних одиницях виміру. Коефіцієнт варіації може змінюватися в межах від 0 до 100%. Чим меншою є величина, тим більш стабільною є прогнозована ситуація і, відповідно, менший ступінь ризику здійснення напряму діяльності чи певного заходу. </w:t>
            </w:r>
          </w:p>
        </w:tc>
      </w:tr>
      <w:tr w:rsidR="00DF02A0" w:rsidRPr="00DF02A0" w:rsidTr="007265DC">
        <w:trPr>
          <w:jc w:val="center"/>
        </w:trPr>
        <w:tc>
          <w:tcPr>
            <w:tcW w:w="1696" w:type="dxa"/>
          </w:tcPr>
          <w:p w:rsidR="00DF02A0" w:rsidRPr="00DF02A0" w:rsidRDefault="00DF02A0" w:rsidP="00DF02A0">
            <w:pPr>
              <w:autoSpaceDE w:val="0"/>
              <w:autoSpaceDN w:val="0"/>
              <w:adjustRightInd w:val="0"/>
              <w:jc w:val="both"/>
              <w:rPr>
                <w:rFonts w:ascii="Times New Roman" w:eastAsia="Times New Roman" w:hAnsi="Times New Roman" w:cs="Times New Roman"/>
                <w:sz w:val="24"/>
                <w:szCs w:val="24"/>
                <w:lang w:eastAsia="ru-RU"/>
              </w:rPr>
            </w:pPr>
            <w:r w:rsidRPr="00DF02A0">
              <w:rPr>
                <w:rFonts w:ascii="Times New Roman" w:eastAsia="Times New Roman" w:hAnsi="Times New Roman" w:cs="Times New Roman"/>
                <w:sz w:val="24"/>
                <w:szCs w:val="24"/>
                <w:lang w:eastAsia="ru-RU"/>
              </w:rPr>
              <w:t xml:space="preserve">Коефіцієнт ризику </w:t>
            </w:r>
          </w:p>
        </w:tc>
        <w:tc>
          <w:tcPr>
            <w:tcW w:w="2410" w:type="dxa"/>
          </w:tcPr>
          <w:p w:rsidR="00DF02A0" w:rsidRPr="00DF02A0" w:rsidRDefault="00DF02A0" w:rsidP="00DF02A0">
            <w:pPr>
              <w:autoSpaceDE w:val="0"/>
              <w:autoSpaceDN w:val="0"/>
              <w:adjustRightInd w:val="0"/>
              <w:jc w:val="both"/>
              <w:rPr>
                <w:rFonts w:ascii="Times New Roman" w:eastAsia="Times New Roman" w:hAnsi="Times New Roman" w:cs="Times New Roman"/>
                <w:sz w:val="24"/>
                <w:szCs w:val="24"/>
                <w:lang w:eastAsia="ru-RU"/>
              </w:rPr>
            </w:pPr>
          </w:p>
        </w:tc>
        <w:tc>
          <w:tcPr>
            <w:tcW w:w="5238" w:type="dxa"/>
          </w:tcPr>
          <w:p w:rsidR="00DF02A0" w:rsidRPr="00DF02A0" w:rsidRDefault="00DF02A0" w:rsidP="00DF02A0">
            <w:pPr>
              <w:autoSpaceDE w:val="0"/>
              <w:autoSpaceDN w:val="0"/>
              <w:adjustRightInd w:val="0"/>
              <w:jc w:val="both"/>
              <w:rPr>
                <w:rFonts w:ascii="Times New Roman" w:eastAsia="Times New Roman" w:hAnsi="Times New Roman" w:cs="Times New Roman"/>
                <w:sz w:val="24"/>
                <w:szCs w:val="24"/>
                <w:lang w:eastAsia="ru-RU"/>
              </w:rPr>
            </w:pPr>
            <w:r w:rsidRPr="00DF02A0">
              <w:rPr>
                <w:rFonts w:ascii="Times New Roman" w:eastAsia="Times New Roman" w:hAnsi="Times New Roman" w:cs="Times New Roman"/>
                <w:sz w:val="24"/>
                <w:szCs w:val="24"/>
                <w:lang w:eastAsia="ru-RU"/>
              </w:rPr>
              <w:t xml:space="preserve">Чим більшим є значення, тим більшою є ступінь ризику варіанта рішення. </w:t>
            </w:r>
          </w:p>
        </w:tc>
      </w:tr>
      <w:tr w:rsidR="007B2576" w:rsidRPr="00DF02A0" w:rsidTr="00D73F2E">
        <w:trPr>
          <w:jc w:val="center"/>
        </w:trPr>
        <w:tc>
          <w:tcPr>
            <w:tcW w:w="9344" w:type="dxa"/>
            <w:gridSpan w:val="3"/>
          </w:tcPr>
          <w:p w:rsidR="007B2576" w:rsidRPr="007B2576" w:rsidRDefault="007B2576" w:rsidP="007B2576">
            <w:pPr>
              <w:autoSpaceDE w:val="0"/>
              <w:autoSpaceDN w:val="0"/>
              <w:adjustRightInd w:val="0"/>
              <w:jc w:val="center"/>
              <w:rPr>
                <w:rFonts w:ascii="Times New Roman" w:eastAsia="Times New Roman" w:hAnsi="Times New Roman" w:cs="Times New Roman"/>
                <w:b/>
                <w:sz w:val="24"/>
                <w:szCs w:val="24"/>
                <w:lang w:eastAsia="ru-RU"/>
              </w:rPr>
            </w:pPr>
            <w:r w:rsidRPr="007B2576">
              <w:rPr>
                <w:rFonts w:ascii="Times New Roman" w:eastAsia="Times New Roman" w:hAnsi="Times New Roman" w:cs="Times New Roman"/>
                <w:b/>
                <w:sz w:val="24"/>
                <w:szCs w:val="24"/>
                <w:lang w:eastAsia="ru-RU"/>
              </w:rPr>
              <w:t>Інтервальні показники</w:t>
            </w:r>
          </w:p>
        </w:tc>
      </w:tr>
      <w:tr w:rsidR="00DF02A0" w:rsidRPr="00DF02A0" w:rsidTr="007265DC">
        <w:trPr>
          <w:jc w:val="center"/>
        </w:trPr>
        <w:tc>
          <w:tcPr>
            <w:tcW w:w="1696" w:type="dxa"/>
          </w:tcPr>
          <w:p w:rsidR="00DF02A0" w:rsidRPr="00DF02A0" w:rsidRDefault="00DF02A0" w:rsidP="00DF02A0">
            <w:pPr>
              <w:autoSpaceDE w:val="0"/>
              <w:autoSpaceDN w:val="0"/>
              <w:adjustRightInd w:val="0"/>
              <w:jc w:val="both"/>
              <w:rPr>
                <w:rFonts w:ascii="Times New Roman" w:eastAsia="Times New Roman" w:hAnsi="Times New Roman" w:cs="Times New Roman"/>
                <w:sz w:val="24"/>
                <w:szCs w:val="24"/>
                <w:lang w:eastAsia="ru-RU"/>
              </w:rPr>
            </w:pPr>
            <w:r w:rsidRPr="00DF02A0">
              <w:rPr>
                <w:rFonts w:ascii="Times New Roman" w:eastAsia="Times New Roman" w:hAnsi="Times New Roman" w:cs="Times New Roman"/>
                <w:sz w:val="24"/>
                <w:szCs w:val="24"/>
                <w:lang w:eastAsia="ru-RU"/>
              </w:rPr>
              <w:t xml:space="preserve">Гранична помилка </w:t>
            </w:r>
          </w:p>
        </w:tc>
        <w:tc>
          <w:tcPr>
            <w:tcW w:w="2410" w:type="dxa"/>
          </w:tcPr>
          <w:p w:rsidR="004303ED" w:rsidRDefault="00DF02A0" w:rsidP="00DF02A0">
            <w:pPr>
              <w:autoSpaceDE w:val="0"/>
              <w:autoSpaceDN w:val="0"/>
              <w:adjustRightInd w:val="0"/>
              <w:jc w:val="both"/>
              <w:rPr>
                <w:rFonts w:ascii="Times New Roman" w:eastAsia="Times New Roman" w:hAnsi="Times New Roman" w:cs="Times New Roman"/>
                <w:sz w:val="24"/>
                <w:szCs w:val="24"/>
                <w:lang w:eastAsia="ru-RU"/>
              </w:rPr>
            </w:pPr>
            <w:r w:rsidRPr="00DF02A0">
              <w:rPr>
                <w:rFonts w:ascii="Times New Roman" w:eastAsia="Times New Roman" w:hAnsi="Times New Roman" w:cs="Times New Roman"/>
                <w:sz w:val="24"/>
                <w:szCs w:val="24"/>
                <w:lang w:eastAsia="ru-RU"/>
              </w:rPr>
              <w:sym w:font="Symbol" w:char="F044"/>
            </w:r>
            <w:r w:rsidRPr="00DF02A0">
              <w:rPr>
                <w:rFonts w:ascii="Times New Roman" w:eastAsia="Times New Roman" w:hAnsi="Times New Roman" w:cs="Times New Roman"/>
                <w:sz w:val="24"/>
                <w:szCs w:val="24"/>
                <w:lang w:eastAsia="ru-RU"/>
              </w:rPr>
              <w:t xml:space="preserve"> </w:t>
            </w:r>
            <w:r w:rsidRPr="00DF02A0">
              <w:rPr>
                <w:rFonts w:ascii="Times New Roman" w:eastAsia="Times New Roman" w:hAnsi="Times New Roman" w:cs="Times New Roman"/>
                <w:sz w:val="24"/>
                <w:szCs w:val="24"/>
                <w:lang w:eastAsia="ru-RU"/>
              </w:rPr>
              <w:sym w:font="Symbol" w:char="F03D"/>
            </w:r>
            <w:r w:rsidRPr="00DF02A0">
              <w:rPr>
                <w:rFonts w:ascii="Times New Roman" w:eastAsia="Times New Roman" w:hAnsi="Times New Roman" w:cs="Times New Roman"/>
                <w:sz w:val="24"/>
                <w:szCs w:val="24"/>
                <w:lang w:eastAsia="ru-RU"/>
              </w:rPr>
              <w:t xml:space="preserve"> t </w:t>
            </w:r>
            <w:r w:rsidRPr="00DF02A0">
              <w:rPr>
                <w:rFonts w:ascii="Times New Roman" w:eastAsia="Times New Roman" w:hAnsi="Times New Roman" w:cs="Times New Roman"/>
                <w:sz w:val="24"/>
                <w:szCs w:val="24"/>
                <w:lang w:eastAsia="ru-RU"/>
              </w:rPr>
              <w:sym w:font="Symbol" w:char="F0D7"/>
            </w:r>
            <w:r w:rsidRPr="00DF02A0">
              <w:rPr>
                <w:rFonts w:ascii="Times New Roman" w:eastAsia="Times New Roman" w:hAnsi="Times New Roman" w:cs="Times New Roman"/>
                <w:sz w:val="24"/>
                <w:szCs w:val="24"/>
                <w:lang w:eastAsia="ru-RU"/>
              </w:rPr>
              <w:sym w:font="Symbol" w:char="F073"/>
            </w:r>
            <w:r w:rsidRPr="00DF02A0">
              <w:rPr>
                <w:rFonts w:ascii="Times New Roman" w:eastAsia="Times New Roman" w:hAnsi="Times New Roman" w:cs="Times New Roman"/>
                <w:sz w:val="24"/>
                <w:szCs w:val="24"/>
                <w:lang w:eastAsia="ru-RU"/>
              </w:rPr>
              <w:t xml:space="preserve"> , </w:t>
            </w:r>
          </w:p>
          <w:p w:rsidR="00DF02A0" w:rsidRPr="00DF02A0" w:rsidRDefault="00DF02A0" w:rsidP="00DF02A0">
            <w:pPr>
              <w:autoSpaceDE w:val="0"/>
              <w:autoSpaceDN w:val="0"/>
              <w:adjustRightInd w:val="0"/>
              <w:jc w:val="both"/>
              <w:rPr>
                <w:rFonts w:ascii="Times New Roman" w:eastAsia="Times New Roman" w:hAnsi="Times New Roman" w:cs="Times New Roman"/>
                <w:sz w:val="24"/>
                <w:szCs w:val="24"/>
                <w:lang w:eastAsia="ru-RU"/>
              </w:rPr>
            </w:pPr>
            <w:r w:rsidRPr="00DF02A0">
              <w:rPr>
                <w:rFonts w:ascii="Times New Roman" w:eastAsia="Times New Roman" w:hAnsi="Times New Roman" w:cs="Times New Roman"/>
                <w:sz w:val="24"/>
                <w:szCs w:val="24"/>
                <w:lang w:eastAsia="ru-RU"/>
              </w:rPr>
              <w:t xml:space="preserve">де t – критерій Стьюдента (береться із таблиць) </w:t>
            </w:r>
          </w:p>
        </w:tc>
        <w:tc>
          <w:tcPr>
            <w:tcW w:w="5238" w:type="dxa"/>
          </w:tcPr>
          <w:p w:rsidR="00DF02A0" w:rsidRPr="00DF02A0" w:rsidRDefault="00DF02A0" w:rsidP="00DF02A0">
            <w:pPr>
              <w:autoSpaceDE w:val="0"/>
              <w:autoSpaceDN w:val="0"/>
              <w:adjustRightInd w:val="0"/>
              <w:jc w:val="both"/>
              <w:rPr>
                <w:rFonts w:ascii="Times New Roman" w:eastAsia="Times New Roman" w:hAnsi="Times New Roman" w:cs="Times New Roman"/>
                <w:sz w:val="24"/>
                <w:szCs w:val="24"/>
                <w:lang w:eastAsia="ru-RU"/>
              </w:rPr>
            </w:pPr>
            <w:r w:rsidRPr="00DF02A0">
              <w:rPr>
                <w:rFonts w:ascii="Times New Roman" w:eastAsia="Times New Roman" w:hAnsi="Times New Roman" w:cs="Times New Roman"/>
                <w:sz w:val="24"/>
                <w:szCs w:val="24"/>
                <w:lang w:eastAsia="ru-RU"/>
              </w:rPr>
              <w:t xml:space="preserve">Гранична помилка є інтервальною оцінкою кожної стратегії. Чим менше значення граничної помилки, тим безпечніша й надійна стратегія. </w:t>
            </w:r>
          </w:p>
        </w:tc>
      </w:tr>
      <w:tr w:rsidR="00DF02A0" w:rsidRPr="00DF02A0" w:rsidTr="007265DC">
        <w:trPr>
          <w:jc w:val="center"/>
        </w:trPr>
        <w:tc>
          <w:tcPr>
            <w:tcW w:w="1696" w:type="dxa"/>
          </w:tcPr>
          <w:p w:rsidR="00DF02A0" w:rsidRPr="00DF02A0" w:rsidRDefault="00DF02A0" w:rsidP="00DF02A0">
            <w:pPr>
              <w:autoSpaceDE w:val="0"/>
              <w:autoSpaceDN w:val="0"/>
              <w:adjustRightInd w:val="0"/>
              <w:jc w:val="both"/>
              <w:rPr>
                <w:rFonts w:ascii="Times New Roman" w:eastAsia="Times New Roman" w:hAnsi="Times New Roman" w:cs="Times New Roman"/>
                <w:sz w:val="24"/>
                <w:szCs w:val="24"/>
                <w:lang w:eastAsia="ru-RU"/>
              </w:rPr>
            </w:pPr>
            <w:r w:rsidRPr="00DF02A0">
              <w:rPr>
                <w:rFonts w:ascii="Times New Roman" w:eastAsia="Times New Roman" w:hAnsi="Times New Roman" w:cs="Times New Roman"/>
                <w:sz w:val="24"/>
                <w:szCs w:val="24"/>
                <w:lang w:eastAsia="ru-RU"/>
              </w:rPr>
              <w:t>Граничні інтервали ефективності</w:t>
            </w:r>
          </w:p>
        </w:tc>
        <w:tc>
          <w:tcPr>
            <w:tcW w:w="2410" w:type="dxa"/>
          </w:tcPr>
          <w:p w:rsidR="004303ED" w:rsidRDefault="00A823CE" w:rsidP="00DF02A0">
            <w:pPr>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F02A0" w:rsidRPr="00DF02A0">
              <w:rPr>
                <w:rFonts w:ascii="Times New Roman" w:eastAsia="Times New Roman" w:hAnsi="Times New Roman" w:cs="Times New Roman"/>
                <w:sz w:val="24"/>
                <w:szCs w:val="24"/>
                <w:lang w:eastAsia="ru-RU"/>
              </w:rPr>
              <w:t>a</w:t>
            </w:r>
            <w:r w:rsidR="00DF02A0" w:rsidRPr="004303ED">
              <w:rPr>
                <w:rFonts w:ascii="Times New Roman" w:eastAsia="Times New Roman" w:hAnsi="Times New Roman" w:cs="Times New Roman"/>
                <w:sz w:val="24"/>
                <w:szCs w:val="24"/>
                <w:vertAlign w:val="subscript"/>
                <w:lang w:eastAsia="ru-RU"/>
              </w:rPr>
              <w:t>max</w:t>
            </w:r>
            <w:r w:rsidR="00DF02A0" w:rsidRPr="00DF02A0">
              <w:rPr>
                <w:rFonts w:ascii="Times New Roman" w:eastAsia="Times New Roman" w:hAnsi="Times New Roman" w:cs="Times New Roman"/>
                <w:sz w:val="24"/>
                <w:szCs w:val="24"/>
                <w:lang w:eastAsia="ru-RU"/>
              </w:rPr>
              <w:t xml:space="preserve"> </w:t>
            </w:r>
            <w:r w:rsidR="00DF02A0" w:rsidRPr="00DF02A0">
              <w:rPr>
                <w:rFonts w:ascii="Times New Roman" w:eastAsia="Times New Roman" w:hAnsi="Times New Roman" w:cs="Times New Roman"/>
                <w:sz w:val="24"/>
                <w:szCs w:val="24"/>
                <w:lang w:eastAsia="ru-RU"/>
              </w:rPr>
              <w:sym w:font="Symbol" w:char="F03D"/>
            </w:r>
            <w:r w:rsidR="00DF02A0" w:rsidRPr="00DF02A0">
              <w:rPr>
                <w:rFonts w:ascii="Times New Roman" w:eastAsia="Times New Roman" w:hAnsi="Times New Roman" w:cs="Times New Roman"/>
                <w:sz w:val="24"/>
                <w:szCs w:val="24"/>
                <w:lang w:eastAsia="ru-RU"/>
              </w:rPr>
              <w:t xml:space="preserve"> M(x)</w:t>
            </w:r>
            <w:r w:rsidR="00DF02A0" w:rsidRPr="00DF02A0">
              <w:rPr>
                <w:rFonts w:ascii="Times New Roman" w:eastAsia="Times New Roman" w:hAnsi="Times New Roman" w:cs="Times New Roman"/>
                <w:sz w:val="24"/>
                <w:szCs w:val="24"/>
                <w:lang w:eastAsia="ru-RU"/>
              </w:rPr>
              <w:sym w:font="Symbol" w:char="F02B"/>
            </w:r>
            <w:r w:rsidR="00DF02A0" w:rsidRPr="00DF02A0">
              <w:rPr>
                <w:rFonts w:ascii="Times New Roman" w:eastAsia="Times New Roman" w:hAnsi="Times New Roman" w:cs="Times New Roman"/>
                <w:sz w:val="24"/>
                <w:szCs w:val="24"/>
                <w:lang w:eastAsia="ru-RU"/>
              </w:rPr>
              <w:sym w:font="Symbol" w:char="F044"/>
            </w:r>
            <w:r w:rsidR="00DF02A0" w:rsidRPr="00DF02A0">
              <w:rPr>
                <w:rFonts w:ascii="Times New Roman" w:eastAsia="Times New Roman" w:hAnsi="Times New Roman" w:cs="Times New Roman"/>
                <w:sz w:val="24"/>
                <w:szCs w:val="24"/>
                <w:lang w:eastAsia="ru-RU"/>
              </w:rPr>
              <w:t xml:space="preserve">, </w:t>
            </w:r>
          </w:p>
          <w:p w:rsidR="00DF02A0" w:rsidRPr="00DF02A0" w:rsidRDefault="00DF02A0" w:rsidP="00DF02A0">
            <w:pPr>
              <w:autoSpaceDE w:val="0"/>
              <w:autoSpaceDN w:val="0"/>
              <w:adjustRightInd w:val="0"/>
              <w:jc w:val="both"/>
              <w:rPr>
                <w:rFonts w:ascii="Times New Roman" w:eastAsia="Times New Roman" w:hAnsi="Times New Roman" w:cs="Times New Roman"/>
                <w:sz w:val="24"/>
                <w:szCs w:val="24"/>
                <w:lang w:eastAsia="ru-RU"/>
              </w:rPr>
            </w:pPr>
            <w:r w:rsidRPr="00DF02A0">
              <w:rPr>
                <w:rFonts w:ascii="Times New Roman" w:eastAsia="Times New Roman" w:hAnsi="Times New Roman" w:cs="Times New Roman"/>
                <w:sz w:val="24"/>
                <w:szCs w:val="24"/>
                <w:lang w:eastAsia="ru-RU"/>
              </w:rPr>
              <w:t>a</w:t>
            </w:r>
            <w:r w:rsidRPr="004303ED">
              <w:rPr>
                <w:rFonts w:ascii="Times New Roman" w:eastAsia="Times New Roman" w:hAnsi="Times New Roman" w:cs="Times New Roman"/>
                <w:sz w:val="24"/>
                <w:szCs w:val="24"/>
                <w:vertAlign w:val="subscript"/>
                <w:lang w:eastAsia="ru-RU"/>
              </w:rPr>
              <w:t>min</w:t>
            </w:r>
            <w:r w:rsidRPr="00DF02A0">
              <w:rPr>
                <w:rFonts w:ascii="Times New Roman" w:eastAsia="Times New Roman" w:hAnsi="Times New Roman" w:cs="Times New Roman"/>
                <w:sz w:val="24"/>
                <w:szCs w:val="24"/>
                <w:lang w:eastAsia="ru-RU"/>
              </w:rPr>
              <w:t xml:space="preserve"> </w:t>
            </w:r>
            <w:r w:rsidRPr="00DF02A0">
              <w:rPr>
                <w:rFonts w:ascii="Times New Roman" w:eastAsia="Times New Roman" w:hAnsi="Times New Roman" w:cs="Times New Roman"/>
                <w:sz w:val="24"/>
                <w:szCs w:val="24"/>
                <w:lang w:eastAsia="ru-RU"/>
              </w:rPr>
              <w:sym w:font="Symbol" w:char="F03D"/>
            </w:r>
            <w:r w:rsidRPr="00DF02A0">
              <w:rPr>
                <w:rFonts w:ascii="Times New Roman" w:eastAsia="Times New Roman" w:hAnsi="Times New Roman" w:cs="Times New Roman"/>
                <w:sz w:val="24"/>
                <w:szCs w:val="24"/>
                <w:lang w:eastAsia="ru-RU"/>
              </w:rPr>
              <w:t xml:space="preserve"> M(x) </w:t>
            </w:r>
            <w:r w:rsidRPr="00DF02A0">
              <w:rPr>
                <w:rFonts w:ascii="Times New Roman" w:eastAsia="Times New Roman" w:hAnsi="Times New Roman" w:cs="Times New Roman"/>
                <w:sz w:val="24"/>
                <w:szCs w:val="24"/>
                <w:lang w:eastAsia="ru-RU"/>
              </w:rPr>
              <w:sym w:font="Symbol" w:char="F02D"/>
            </w:r>
            <w:r w:rsidRPr="00DF02A0">
              <w:rPr>
                <w:rFonts w:ascii="Times New Roman" w:eastAsia="Times New Roman" w:hAnsi="Times New Roman" w:cs="Times New Roman"/>
                <w:sz w:val="24"/>
                <w:szCs w:val="24"/>
                <w:lang w:eastAsia="ru-RU"/>
              </w:rPr>
              <w:t xml:space="preserve"> </w:t>
            </w:r>
            <w:r w:rsidRPr="00DF02A0">
              <w:rPr>
                <w:rFonts w:ascii="Times New Roman" w:eastAsia="Times New Roman" w:hAnsi="Times New Roman" w:cs="Times New Roman"/>
                <w:sz w:val="24"/>
                <w:szCs w:val="24"/>
                <w:lang w:eastAsia="ru-RU"/>
              </w:rPr>
              <w:sym w:font="Symbol" w:char="F044"/>
            </w:r>
            <w:r w:rsidRPr="00DF02A0">
              <w:rPr>
                <w:rFonts w:ascii="Times New Roman" w:eastAsia="Times New Roman" w:hAnsi="Times New Roman" w:cs="Times New Roman"/>
                <w:sz w:val="24"/>
                <w:szCs w:val="24"/>
                <w:lang w:eastAsia="ru-RU"/>
              </w:rPr>
              <w:t xml:space="preserve"> </w:t>
            </w:r>
          </w:p>
        </w:tc>
        <w:tc>
          <w:tcPr>
            <w:tcW w:w="5238" w:type="dxa"/>
          </w:tcPr>
          <w:p w:rsidR="00C435A1" w:rsidRDefault="00DF02A0" w:rsidP="00DF02A0">
            <w:pPr>
              <w:autoSpaceDE w:val="0"/>
              <w:autoSpaceDN w:val="0"/>
              <w:adjustRightInd w:val="0"/>
              <w:jc w:val="both"/>
              <w:rPr>
                <w:rFonts w:ascii="Times New Roman" w:eastAsia="Times New Roman" w:hAnsi="Times New Roman" w:cs="Times New Roman"/>
                <w:sz w:val="24"/>
                <w:szCs w:val="24"/>
                <w:lang w:eastAsia="ru-RU"/>
              </w:rPr>
            </w:pPr>
            <w:r w:rsidRPr="00DF02A0">
              <w:rPr>
                <w:rFonts w:ascii="Times New Roman" w:eastAsia="Times New Roman" w:hAnsi="Times New Roman" w:cs="Times New Roman"/>
                <w:sz w:val="24"/>
                <w:szCs w:val="24"/>
                <w:lang w:eastAsia="ru-RU"/>
              </w:rPr>
              <w:t>a</w:t>
            </w:r>
            <w:r w:rsidRPr="00C435A1">
              <w:rPr>
                <w:rFonts w:ascii="Times New Roman" w:eastAsia="Times New Roman" w:hAnsi="Times New Roman" w:cs="Times New Roman"/>
                <w:sz w:val="24"/>
                <w:szCs w:val="24"/>
                <w:vertAlign w:val="subscript"/>
                <w:lang w:eastAsia="ru-RU"/>
              </w:rPr>
              <w:t>max</w:t>
            </w:r>
            <w:r w:rsidRPr="00DF02A0">
              <w:rPr>
                <w:rFonts w:ascii="Times New Roman" w:eastAsia="Times New Roman" w:hAnsi="Times New Roman" w:cs="Times New Roman"/>
                <w:sz w:val="24"/>
                <w:szCs w:val="24"/>
                <w:lang w:eastAsia="ru-RU"/>
              </w:rPr>
              <w:t xml:space="preserve"> характеризує максимальну границю інтервалу ефективності, тобто очікувані прибутки. </w:t>
            </w:r>
          </w:p>
          <w:p w:rsidR="00DF02A0" w:rsidRPr="00DF02A0" w:rsidRDefault="00DF02A0" w:rsidP="00DF02A0">
            <w:pPr>
              <w:autoSpaceDE w:val="0"/>
              <w:autoSpaceDN w:val="0"/>
              <w:adjustRightInd w:val="0"/>
              <w:jc w:val="both"/>
              <w:rPr>
                <w:rFonts w:ascii="Times New Roman" w:eastAsia="Times New Roman" w:hAnsi="Times New Roman" w:cs="Times New Roman"/>
                <w:sz w:val="24"/>
                <w:szCs w:val="24"/>
                <w:lang w:eastAsia="ru-RU"/>
              </w:rPr>
            </w:pPr>
            <w:r w:rsidRPr="00DF02A0">
              <w:rPr>
                <w:rFonts w:ascii="Times New Roman" w:eastAsia="Times New Roman" w:hAnsi="Times New Roman" w:cs="Times New Roman"/>
                <w:sz w:val="24"/>
                <w:szCs w:val="24"/>
                <w:lang w:eastAsia="ru-RU"/>
              </w:rPr>
              <w:t>a</w:t>
            </w:r>
            <w:r w:rsidRPr="00C435A1">
              <w:rPr>
                <w:rFonts w:ascii="Times New Roman" w:eastAsia="Times New Roman" w:hAnsi="Times New Roman" w:cs="Times New Roman"/>
                <w:sz w:val="24"/>
                <w:szCs w:val="24"/>
                <w:vertAlign w:val="subscript"/>
                <w:lang w:eastAsia="ru-RU"/>
              </w:rPr>
              <w:t>min</w:t>
            </w:r>
            <w:r w:rsidRPr="00DF02A0">
              <w:rPr>
                <w:rFonts w:ascii="Times New Roman" w:eastAsia="Times New Roman" w:hAnsi="Times New Roman" w:cs="Times New Roman"/>
                <w:sz w:val="24"/>
                <w:szCs w:val="24"/>
                <w:lang w:eastAsia="ru-RU"/>
              </w:rPr>
              <w:t xml:space="preserve"> характеризує мінімальне значення інтервалу ефективності; коли воно від’ємне, тоді можна бачити розмір втрат. </w:t>
            </w:r>
          </w:p>
        </w:tc>
      </w:tr>
      <w:tr w:rsidR="00DF02A0" w:rsidRPr="00DF02A0" w:rsidTr="007265DC">
        <w:trPr>
          <w:jc w:val="center"/>
        </w:trPr>
        <w:tc>
          <w:tcPr>
            <w:tcW w:w="1696" w:type="dxa"/>
          </w:tcPr>
          <w:p w:rsidR="00DF02A0" w:rsidRPr="00DF02A0" w:rsidRDefault="00DF02A0" w:rsidP="00DF02A0">
            <w:pPr>
              <w:autoSpaceDE w:val="0"/>
              <w:autoSpaceDN w:val="0"/>
              <w:adjustRightInd w:val="0"/>
              <w:jc w:val="both"/>
              <w:rPr>
                <w:rFonts w:ascii="Times New Roman" w:eastAsia="Times New Roman" w:hAnsi="Times New Roman" w:cs="Times New Roman"/>
                <w:sz w:val="24"/>
                <w:szCs w:val="24"/>
                <w:lang w:eastAsia="ru-RU"/>
              </w:rPr>
            </w:pPr>
            <w:r w:rsidRPr="00DF02A0">
              <w:rPr>
                <w:rFonts w:ascii="Times New Roman" w:eastAsia="Times New Roman" w:hAnsi="Times New Roman" w:cs="Times New Roman"/>
                <w:sz w:val="24"/>
                <w:szCs w:val="24"/>
                <w:lang w:eastAsia="ru-RU"/>
              </w:rPr>
              <w:t xml:space="preserve">Розмах варіації </w:t>
            </w:r>
          </w:p>
        </w:tc>
        <w:tc>
          <w:tcPr>
            <w:tcW w:w="2410" w:type="dxa"/>
          </w:tcPr>
          <w:p w:rsidR="00DF02A0" w:rsidRPr="00DF02A0" w:rsidRDefault="00DF02A0" w:rsidP="00DF02A0">
            <w:pPr>
              <w:autoSpaceDE w:val="0"/>
              <w:autoSpaceDN w:val="0"/>
              <w:adjustRightInd w:val="0"/>
              <w:jc w:val="both"/>
              <w:rPr>
                <w:rFonts w:ascii="Times New Roman" w:eastAsia="Times New Roman" w:hAnsi="Times New Roman" w:cs="Times New Roman"/>
                <w:sz w:val="24"/>
                <w:szCs w:val="24"/>
                <w:lang w:eastAsia="ru-RU"/>
              </w:rPr>
            </w:pPr>
            <w:r w:rsidRPr="00DF02A0">
              <w:rPr>
                <w:rFonts w:ascii="Times New Roman" w:eastAsia="Times New Roman" w:hAnsi="Times New Roman" w:cs="Times New Roman"/>
                <w:sz w:val="24"/>
                <w:szCs w:val="24"/>
                <w:lang w:eastAsia="ru-RU"/>
              </w:rPr>
              <w:t xml:space="preserve">R </w:t>
            </w:r>
            <w:r w:rsidRPr="00DF02A0">
              <w:rPr>
                <w:rFonts w:ascii="Times New Roman" w:eastAsia="Times New Roman" w:hAnsi="Times New Roman" w:cs="Times New Roman"/>
                <w:sz w:val="24"/>
                <w:szCs w:val="24"/>
                <w:lang w:eastAsia="ru-RU"/>
              </w:rPr>
              <w:sym w:font="Symbol" w:char="F03D"/>
            </w:r>
            <w:r w:rsidRPr="00DF02A0">
              <w:rPr>
                <w:rFonts w:ascii="Times New Roman" w:eastAsia="Times New Roman" w:hAnsi="Times New Roman" w:cs="Times New Roman"/>
                <w:sz w:val="24"/>
                <w:szCs w:val="24"/>
                <w:lang w:eastAsia="ru-RU"/>
              </w:rPr>
              <w:t xml:space="preserve"> a</w:t>
            </w:r>
            <w:r w:rsidRPr="00C435A1">
              <w:rPr>
                <w:rFonts w:ascii="Times New Roman" w:eastAsia="Times New Roman" w:hAnsi="Times New Roman" w:cs="Times New Roman"/>
                <w:sz w:val="24"/>
                <w:szCs w:val="24"/>
                <w:vertAlign w:val="subscript"/>
                <w:lang w:eastAsia="ru-RU"/>
              </w:rPr>
              <w:t>max</w:t>
            </w:r>
            <w:r w:rsidRPr="00DF02A0">
              <w:rPr>
                <w:rFonts w:ascii="Times New Roman" w:eastAsia="Times New Roman" w:hAnsi="Times New Roman" w:cs="Times New Roman"/>
                <w:sz w:val="24"/>
                <w:szCs w:val="24"/>
                <w:lang w:eastAsia="ru-RU"/>
              </w:rPr>
              <w:sym w:font="Symbol" w:char="F02D"/>
            </w:r>
            <w:r w:rsidRPr="00DF02A0">
              <w:rPr>
                <w:rFonts w:ascii="Times New Roman" w:eastAsia="Times New Roman" w:hAnsi="Times New Roman" w:cs="Times New Roman"/>
                <w:sz w:val="24"/>
                <w:szCs w:val="24"/>
                <w:lang w:eastAsia="ru-RU"/>
              </w:rPr>
              <w:t xml:space="preserve"> a</w:t>
            </w:r>
            <w:r w:rsidRPr="00C435A1">
              <w:rPr>
                <w:rFonts w:ascii="Times New Roman" w:eastAsia="Times New Roman" w:hAnsi="Times New Roman" w:cs="Times New Roman"/>
                <w:sz w:val="24"/>
                <w:szCs w:val="24"/>
                <w:vertAlign w:val="subscript"/>
                <w:lang w:eastAsia="ru-RU"/>
              </w:rPr>
              <w:t>min</w:t>
            </w:r>
            <w:r w:rsidRPr="00DF02A0">
              <w:rPr>
                <w:rFonts w:ascii="Times New Roman" w:eastAsia="Times New Roman" w:hAnsi="Times New Roman" w:cs="Times New Roman"/>
                <w:sz w:val="24"/>
                <w:szCs w:val="24"/>
                <w:lang w:eastAsia="ru-RU"/>
              </w:rPr>
              <w:t xml:space="preserve"> </w:t>
            </w:r>
          </w:p>
        </w:tc>
        <w:tc>
          <w:tcPr>
            <w:tcW w:w="5238" w:type="dxa"/>
          </w:tcPr>
          <w:p w:rsidR="00DF02A0" w:rsidRPr="00DF02A0" w:rsidRDefault="00DF02A0" w:rsidP="00DF02A0">
            <w:pPr>
              <w:autoSpaceDE w:val="0"/>
              <w:autoSpaceDN w:val="0"/>
              <w:adjustRightInd w:val="0"/>
              <w:jc w:val="both"/>
              <w:rPr>
                <w:rFonts w:ascii="Times New Roman" w:eastAsia="Times New Roman" w:hAnsi="Times New Roman" w:cs="Times New Roman"/>
                <w:sz w:val="24"/>
                <w:szCs w:val="24"/>
                <w:lang w:eastAsia="ru-RU"/>
              </w:rPr>
            </w:pPr>
            <w:r w:rsidRPr="00DF02A0">
              <w:rPr>
                <w:rFonts w:ascii="Times New Roman" w:eastAsia="Times New Roman" w:hAnsi="Times New Roman" w:cs="Times New Roman"/>
                <w:sz w:val="24"/>
                <w:szCs w:val="24"/>
                <w:lang w:eastAsia="ru-RU"/>
              </w:rPr>
              <w:t>Чим більший розмах варіації, тим більший ризик, притаманний стратегії.</w:t>
            </w:r>
          </w:p>
        </w:tc>
      </w:tr>
    </w:tbl>
    <w:p w:rsidR="008268D1" w:rsidRDefault="00E11D35" w:rsidP="00E11D35">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11D35">
        <w:rPr>
          <w:rFonts w:ascii="Times New Roman" w:eastAsia="Times New Roman" w:hAnsi="Times New Roman" w:cs="Times New Roman"/>
          <w:sz w:val="28"/>
          <w:szCs w:val="28"/>
          <w:lang w:eastAsia="ru-RU"/>
        </w:rPr>
        <w:lastRenderedPageBreak/>
        <w:t>Аналіз ризику можна здійснювати також з точки зору можливих (ймовірних) збитків, що є характерними для будь-якого об’єкта (про</w:t>
      </w:r>
      <w:r>
        <w:rPr>
          <w:rFonts w:ascii="Times New Roman" w:eastAsia="Times New Roman" w:hAnsi="Times New Roman" w:cs="Times New Roman"/>
          <w:sz w:val="28"/>
          <w:szCs w:val="28"/>
          <w:lang w:eastAsia="ru-RU"/>
        </w:rPr>
        <w:t>є</w:t>
      </w:r>
      <w:r w:rsidRPr="00E11D35">
        <w:rPr>
          <w:rFonts w:ascii="Times New Roman" w:eastAsia="Times New Roman" w:hAnsi="Times New Roman" w:cs="Times New Roman"/>
          <w:sz w:val="28"/>
          <w:szCs w:val="28"/>
          <w:lang w:eastAsia="ru-RU"/>
        </w:rPr>
        <w:t>кту). Для здійснення цього аналізу вводиться поняття областей (зон) ризику.</w:t>
      </w:r>
    </w:p>
    <w:p w:rsidR="00E11D35" w:rsidRDefault="00E11D35" w:rsidP="00E11D35">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11D35">
        <w:rPr>
          <w:rFonts w:ascii="Times New Roman" w:eastAsia="Times New Roman" w:hAnsi="Times New Roman" w:cs="Times New Roman"/>
          <w:sz w:val="28"/>
          <w:szCs w:val="28"/>
          <w:lang w:eastAsia="ru-RU"/>
        </w:rPr>
        <w:t xml:space="preserve">1. </w:t>
      </w:r>
      <w:r w:rsidRPr="00E11D35">
        <w:rPr>
          <w:rFonts w:ascii="Times New Roman" w:eastAsia="Times New Roman" w:hAnsi="Times New Roman" w:cs="Times New Roman"/>
          <w:b/>
          <w:sz w:val="28"/>
          <w:szCs w:val="28"/>
          <w:lang w:eastAsia="ru-RU"/>
        </w:rPr>
        <w:t>Безризикова зона</w:t>
      </w:r>
      <w:r w:rsidRPr="00E11D35">
        <w:rPr>
          <w:rFonts w:ascii="Times New Roman" w:eastAsia="Times New Roman" w:hAnsi="Times New Roman" w:cs="Times New Roman"/>
          <w:sz w:val="28"/>
          <w:szCs w:val="28"/>
          <w:lang w:eastAsia="ru-RU"/>
        </w:rPr>
        <w:t xml:space="preserve"> – це область, у якій збитки не очікуються. Їй відповідають нульові збитки чи перевищення прибутку над сподіваним значенням. Ця область – область виграшу підприємця. </w:t>
      </w:r>
    </w:p>
    <w:p w:rsidR="00E11D35" w:rsidRDefault="00E11D35" w:rsidP="00E11D35">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11D35">
        <w:rPr>
          <w:rFonts w:ascii="Times New Roman" w:eastAsia="Times New Roman" w:hAnsi="Times New Roman" w:cs="Times New Roman"/>
          <w:sz w:val="28"/>
          <w:szCs w:val="28"/>
          <w:lang w:eastAsia="ru-RU"/>
        </w:rPr>
        <w:t xml:space="preserve">2. </w:t>
      </w:r>
      <w:r w:rsidRPr="00E11D35">
        <w:rPr>
          <w:rFonts w:ascii="Times New Roman" w:eastAsia="Times New Roman" w:hAnsi="Times New Roman" w:cs="Times New Roman"/>
          <w:b/>
          <w:sz w:val="28"/>
          <w:szCs w:val="28"/>
          <w:lang w:eastAsia="ru-RU"/>
        </w:rPr>
        <w:t>Зона допустимого ризику</w:t>
      </w:r>
      <w:r w:rsidRPr="00E11D35">
        <w:rPr>
          <w:rFonts w:ascii="Times New Roman" w:eastAsia="Times New Roman" w:hAnsi="Times New Roman" w:cs="Times New Roman"/>
          <w:sz w:val="28"/>
          <w:szCs w:val="28"/>
          <w:lang w:eastAsia="ru-RU"/>
        </w:rPr>
        <w:t xml:space="preserve"> – це область, у межах якої зберігається економічна доцільність підприємницької діяльності, тобто збитки можуть мати місце, але вони менші сподіваного прибутку від підприємницької діяльності. </w:t>
      </w:r>
    </w:p>
    <w:p w:rsidR="00E11D35" w:rsidRDefault="00E11D35" w:rsidP="00E11D35">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11D35">
        <w:rPr>
          <w:rFonts w:ascii="Times New Roman" w:eastAsia="Times New Roman" w:hAnsi="Times New Roman" w:cs="Times New Roman"/>
          <w:sz w:val="28"/>
          <w:szCs w:val="28"/>
          <w:lang w:eastAsia="ru-RU"/>
        </w:rPr>
        <w:t xml:space="preserve">3. </w:t>
      </w:r>
      <w:r w:rsidRPr="00E11D35">
        <w:rPr>
          <w:rFonts w:ascii="Times New Roman" w:eastAsia="Times New Roman" w:hAnsi="Times New Roman" w:cs="Times New Roman"/>
          <w:b/>
          <w:sz w:val="28"/>
          <w:szCs w:val="28"/>
          <w:lang w:eastAsia="ru-RU"/>
        </w:rPr>
        <w:t>Зона критичного ризику</w:t>
      </w:r>
      <w:r w:rsidRPr="00E11D35">
        <w:rPr>
          <w:rFonts w:ascii="Times New Roman" w:eastAsia="Times New Roman" w:hAnsi="Times New Roman" w:cs="Times New Roman"/>
          <w:sz w:val="28"/>
          <w:szCs w:val="28"/>
          <w:lang w:eastAsia="ru-RU"/>
        </w:rPr>
        <w:t xml:space="preserve"> – це область, де є наявною можливість збитків, які перевищують величину (обсяг) очікуваних прибутків аж до величини повної обчисленої (розрахункової) виручки від підприємницької діяльності. Величина можливих (ймовірних) збитків у цій зоні перевищує сподіваний прибуток і може призвести до втрати всіх коштів, вкладених підприємцем у справу. </w:t>
      </w:r>
    </w:p>
    <w:p w:rsidR="00E11D35" w:rsidRDefault="00E11D35" w:rsidP="00E11D35">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11D35">
        <w:rPr>
          <w:rFonts w:ascii="Times New Roman" w:eastAsia="Times New Roman" w:hAnsi="Times New Roman" w:cs="Times New Roman"/>
          <w:sz w:val="28"/>
          <w:szCs w:val="28"/>
          <w:lang w:eastAsia="ru-RU"/>
        </w:rPr>
        <w:t xml:space="preserve">4. </w:t>
      </w:r>
      <w:r w:rsidRPr="00E11D35">
        <w:rPr>
          <w:rFonts w:ascii="Times New Roman" w:eastAsia="Times New Roman" w:hAnsi="Times New Roman" w:cs="Times New Roman"/>
          <w:b/>
          <w:sz w:val="28"/>
          <w:szCs w:val="28"/>
          <w:lang w:eastAsia="ru-RU"/>
        </w:rPr>
        <w:t>Зона катастрофічного ризику</w:t>
      </w:r>
      <w:r w:rsidRPr="00E11D35">
        <w:rPr>
          <w:rFonts w:ascii="Times New Roman" w:eastAsia="Times New Roman" w:hAnsi="Times New Roman" w:cs="Times New Roman"/>
          <w:sz w:val="28"/>
          <w:szCs w:val="28"/>
          <w:lang w:eastAsia="ru-RU"/>
        </w:rPr>
        <w:t xml:space="preserve"> – це область можливих збитків, які за своєю величиною (обсягом) перевершують критичний рівень і можуть досягати величини (обсягу) майнового стану підприємця. Катастрофічний ризик може призвести до краху, банкрутства компанії (фірми). До категорії катастрофічного ризику слід віднести також ризик, пов’язаний з безпосередньою загрозою для життя чи екологічною катастрофою.</w:t>
      </w:r>
    </w:p>
    <w:p w:rsidR="00BD587B" w:rsidRDefault="00BD587B" w:rsidP="00E11D35">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BD587B" w:rsidRPr="00BD587B" w:rsidRDefault="00BD587B" w:rsidP="00BD587B">
      <w:pPr>
        <w:autoSpaceDE w:val="0"/>
        <w:autoSpaceDN w:val="0"/>
        <w:adjustRightInd w:val="0"/>
        <w:spacing w:after="0" w:line="360" w:lineRule="auto"/>
        <w:ind w:firstLine="709"/>
        <w:jc w:val="center"/>
        <w:rPr>
          <w:rFonts w:ascii="Times New Roman" w:eastAsia="Times New Roman" w:hAnsi="Times New Roman" w:cs="Times New Roman"/>
          <w:b/>
          <w:sz w:val="28"/>
          <w:szCs w:val="28"/>
          <w:lang w:eastAsia="ru-RU"/>
        </w:rPr>
      </w:pPr>
      <w:r w:rsidRPr="00BD587B">
        <w:rPr>
          <w:rFonts w:ascii="Times New Roman" w:eastAsia="Times New Roman" w:hAnsi="Times New Roman" w:cs="Times New Roman"/>
          <w:b/>
          <w:sz w:val="28"/>
          <w:szCs w:val="28"/>
          <w:lang w:eastAsia="ru-RU"/>
        </w:rPr>
        <w:t>2.2.3. Методи кількісної оцінки підприємницьких ризиків</w:t>
      </w:r>
    </w:p>
    <w:p w:rsidR="00BD587B" w:rsidRDefault="00BD587B" w:rsidP="00E11D35">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D587B">
        <w:rPr>
          <w:rFonts w:ascii="Times New Roman" w:eastAsia="Times New Roman" w:hAnsi="Times New Roman" w:cs="Times New Roman"/>
          <w:sz w:val="28"/>
          <w:szCs w:val="28"/>
          <w:lang w:eastAsia="ru-RU"/>
        </w:rPr>
        <w:t xml:space="preserve">У науковій та спеціальній літературі розглянуто безліч методів кількісної оцінки ступеня ризику на підприємстві, але практичного застосування набули такі методи, як статистичний, метод експертних оцінок, метод використання аналогів, аналітичний метод, метод аналізу доцільності витрат. </w:t>
      </w:r>
    </w:p>
    <w:p w:rsidR="00BD587B" w:rsidRDefault="00BD587B" w:rsidP="00E11D35">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D587B">
        <w:rPr>
          <w:rFonts w:ascii="Times New Roman" w:eastAsia="Times New Roman" w:hAnsi="Times New Roman" w:cs="Times New Roman"/>
          <w:b/>
          <w:sz w:val="28"/>
          <w:szCs w:val="28"/>
          <w:lang w:eastAsia="ru-RU"/>
        </w:rPr>
        <w:t>Статистичний метод</w:t>
      </w:r>
      <w:r w:rsidRPr="00BD587B">
        <w:rPr>
          <w:rFonts w:ascii="Times New Roman" w:eastAsia="Times New Roman" w:hAnsi="Times New Roman" w:cs="Times New Roman"/>
          <w:sz w:val="28"/>
          <w:szCs w:val="28"/>
          <w:lang w:eastAsia="ru-RU"/>
        </w:rPr>
        <w:t xml:space="preserve"> – це розрахунок ймовірностей виникнення втрат на основі аналізу всіх наявних статистичних даних, які стосуються </w:t>
      </w:r>
      <w:r w:rsidRPr="00BD587B">
        <w:rPr>
          <w:rFonts w:ascii="Times New Roman" w:eastAsia="Times New Roman" w:hAnsi="Times New Roman" w:cs="Times New Roman"/>
          <w:sz w:val="28"/>
          <w:szCs w:val="28"/>
          <w:lang w:eastAsia="ru-RU"/>
        </w:rPr>
        <w:lastRenderedPageBreak/>
        <w:t xml:space="preserve">результативності здійснення визначених операцій. Цей метод використовується за стабільності внутрішнього та зовнішнього середовища діяльності підприємства. Сутність статистичного методу базується на теорії ймовірностей розподілу випадкових величин. Маючи достатньо інформації про реалізацію визначених видів ризику в минулих періодах для конкретних видів підприємницької діяльності, суб’єкт господарювання здатен оцінити ймовірність реалізації їх у майбутньому. </w:t>
      </w:r>
    </w:p>
    <w:p w:rsidR="00BD587B" w:rsidRDefault="00BD587B" w:rsidP="00E11D35">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D587B">
        <w:rPr>
          <w:rFonts w:ascii="Times New Roman" w:eastAsia="Times New Roman" w:hAnsi="Times New Roman" w:cs="Times New Roman"/>
          <w:sz w:val="28"/>
          <w:szCs w:val="28"/>
          <w:lang w:eastAsia="ru-RU"/>
        </w:rPr>
        <w:t xml:space="preserve">При використанні цього методу ступінь ризику (ймовірність настання витрат, тобто ймовірність його реалізації, а також розмір можливих спричинених ним збитків) виражається через величину середньоквадратичного відхилення результату від очікуваної величини та коефіцієнта варіації (сутність та методику розрахунку цих показників було наведено в таблиці 6.1). </w:t>
      </w:r>
    </w:p>
    <w:p w:rsidR="00BD587B" w:rsidRDefault="00BD587B" w:rsidP="00E11D35">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D587B">
        <w:rPr>
          <w:rFonts w:ascii="Times New Roman" w:eastAsia="Times New Roman" w:hAnsi="Times New Roman" w:cs="Times New Roman"/>
          <w:b/>
          <w:sz w:val="28"/>
          <w:szCs w:val="28"/>
          <w:lang w:eastAsia="ru-RU"/>
        </w:rPr>
        <w:t>Експертний метод</w:t>
      </w:r>
      <w:r w:rsidRPr="00BD587B">
        <w:rPr>
          <w:rFonts w:ascii="Times New Roman" w:eastAsia="Times New Roman" w:hAnsi="Times New Roman" w:cs="Times New Roman"/>
          <w:sz w:val="28"/>
          <w:szCs w:val="28"/>
          <w:lang w:eastAsia="ru-RU"/>
        </w:rPr>
        <w:t xml:space="preserve"> </w:t>
      </w:r>
      <w:r w:rsidRPr="00BD587B">
        <w:rPr>
          <w:rFonts w:ascii="Times New Roman" w:eastAsia="Times New Roman" w:hAnsi="Times New Roman" w:cs="Times New Roman"/>
          <w:b/>
          <w:sz w:val="28"/>
          <w:szCs w:val="28"/>
          <w:lang w:eastAsia="ru-RU"/>
        </w:rPr>
        <w:t>(метод експертних оцінок)</w:t>
      </w:r>
      <w:r w:rsidRPr="00BD587B">
        <w:rPr>
          <w:rFonts w:ascii="Times New Roman" w:eastAsia="Times New Roman" w:hAnsi="Times New Roman" w:cs="Times New Roman"/>
          <w:sz w:val="28"/>
          <w:szCs w:val="28"/>
          <w:lang w:eastAsia="ru-RU"/>
        </w:rPr>
        <w:t xml:space="preserve"> економісти почали застосовувати одним з перших. Його перевагою є те, що він дозволяє визначити ступінь ризику за браку статистичної інформації в минулому періоді, або коли проводиться оцінка ризиків напряму підприємницької діяльності, що не має аналогів, а це, як правило, також не дає можливості аналізувати минулі показники. Він вважається більш суб’єктивним, порівняно з іншими методами. </w:t>
      </w:r>
    </w:p>
    <w:p w:rsidR="00BD587B" w:rsidRDefault="00BD587B" w:rsidP="00E11D35">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D587B">
        <w:rPr>
          <w:rFonts w:ascii="Times New Roman" w:eastAsia="Times New Roman" w:hAnsi="Times New Roman" w:cs="Times New Roman"/>
          <w:sz w:val="28"/>
          <w:szCs w:val="28"/>
          <w:lang w:eastAsia="ru-RU"/>
        </w:rPr>
        <w:t>Експертні методи засновані на опитуваннях кваліфікованих спеціалістів (штатні фахівці підприємства та запрошені) і подальшій математичній обробці результатів опитування. Експерти дають бальні оцінки щодо ймовірності виникнення того або іншого виду ризику, а також ступеня його впливу на діяльність підприємства. Головна умова досконалої експертної оцінки – недопущення впливу експертів один на одного (так звана дельфійська процедура). Експертні методи широко застосовуються для визначення рівня ймовірності виникнення інфляційного, інвестиційного, валютного ризиків.</w:t>
      </w:r>
    </w:p>
    <w:p w:rsidR="00BD587B" w:rsidRDefault="00BD587B" w:rsidP="00E11D35">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D587B">
        <w:rPr>
          <w:rFonts w:ascii="Times New Roman" w:eastAsia="Times New Roman" w:hAnsi="Times New Roman" w:cs="Times New Roman"/>
          <w:b/>
          <w:sz w:val="28"/>
          <w:szCs w:val="28"/>
          <w:lang w:eastAsia="ru-RU"/>
        </w:rPr>
        <w:t>Метод аналогів</w:t>
      </w:r>
      <w:r w:rsidRPr="00BD587B">
        <w:rPr>
          <w:rFonts w:ascii="Times New Roman" w:eastAsia="Times New Roman" w:hAnsi="Times New Roman" w:cs="Times New Roman"/>
          <w:sz w:val="28"/>
          <w:szCs w:val="28"/>
          <w:lang w:eastAsia="ru-RU"/>
        </w:rPr>
        <w:t xml:space="preserve"> використовують у тому випадку, коли інші методи оцінки ризику неприйнятні. Сутність цього методу полягає в тому, що під час аналізу ступеня ризику певного напряму діяльності доцільно використовувати </w:t>
      </w:r>
      <w:r w:rsidRPr="00BD587B">
        <w:rPr>
          <w:rFonts w:ascii="Times New Roman" w:eastAsia="Times New Roman" w:hAnsi="Times New Roman" w:cs="Times New Roman"/>
          <w:sz w:val="28"/>
          <w:szCs w:val="28"/>
          <w:lang w:eastAsia="ru-RU"/>
        </w:rPr>
        <w:lastRenderedPageBreak/>
        <w:t xml:space="preserve">дані про розвиток аналогічних напрямів у минулому. За цим методом оцінка ймовірності втрат виконується у послідовності, що передбачає: </w:t>
      </w:r>
    </w:p>
    <w:p w:rsidR="00BD587B" w:rsidRDefault="00BD587B" w:rsidP="00E11D35">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D587B">
        <w:rPr>
          <w:rFonts w:ascii="Times New Roman" w:eastAsia="Times New Roman" w:hAnsi="Times New Roman" w:cs="Times New Roman"/>
          <w:sz w:val="28"/>
          <w:szCs w:val="28"/>
          <w:lang w:eastAsia="ru-RU"/>
        </w:rPr>
        <w:t xml:space="preserve">- проведення аналізу минулих факторів ризику на основі різноманітних інформаційних джерел (звіти компаній про їхню діяльність за попередні роки; інформація, що поширюється державними організаціями; дані страхових компаній); </w:t>
      </w:r>
    </w:p>
    <w:p w:rsidR="00BD587B" w:rsidRDefault="00BD587B" w:rsidP="00E11D35">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D587B">
        <w:rPr>
          <w:rFonts w:ascii="Times New Roman" w:eastAsia="Times New Roman" w:hAnsi="Times New Roman" w:cs="Times New Roman"/>
          <w:sz w:val="28"/>
          <w:szCs w:val="28"/>
          <w:lang w:eastAsia="ru-RU"/>
        </w:rPr>
        <w:t>- обробку здобутих даних для виявлення залежностей між запланованими результатами діяльності та врахуванням потенційних ризиків.</w:t>
      </w:r>
    </w:p>
    <w:p w:rsidR="00BD587B" w:rsidRDefault="00BD587B" w:rsidP="00E11D35">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D587B">
        <w:rPr>
          <w:rFonts w:ascii="Times New Roman" w:eastAsia="Times New Roman" w:hAnsi="Times New Roman" w:cs="Times New Roman"/>
          <w:b/>
          <w:sz w:val="28"/>
          <w:szCs w:val="28"/>
          <w:lang w:eastAsia="ru-RU"/>
        </w:rPr>
        <w:t>Аналітичний метод</w:t>
      </w:r>
      <w:r w:rsidRPr="00BD587B">
        <w:rPr>
          <w:rFonts w:ascii="Times New Roman" w:eastAsia="Times New Roman" w:hAnsi="Times New Roman" w:cs="Times New Roman"/>
          <w:sz w:val="28"/>
          <w:szCs w:val="28"/>
          <w:lang w:eastAsia="ru-RU"/>
        </w:rPr>
        <w:t xml:space="preserve"> оцінювання ризику є комбінацією статистичного оцінювання і принципів експертного аналізу. Його виконують у декілька етапів. </w:t>
      </w:r>
    </w:p>
    <w:p w:rsidR="00BD587B" w:rsidRDefault="00BD587B" w:rsidP="00E11D35">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D587B">
        <w:rPr>
          <w:rFonts w:ascii="Times New Roman" w:eastAsia="Times New Roman" w:hAnsi="Times New Roman" w:cs="Times New Roman"/>
          <w:sz w:val="28"/>
          <w:szCs w:val="28"/>
          <w:lang w:eastAsia="ru-RU"/>
        </w:rPr>
        <w:t xml:space="preserve">1. Здійснюється загальна оцінка економічної ефективності обраного напряму, стосовно якого проводиться оцінка конкретного напряму підприємницької діяльності; здійснюється відбір факторів та розрахунок ключового параметра. </w:t>
      </w:r>
    </w:p>
    <w:p w:rsidR="00BD587B" w:rsidRDefault="00BD587B" w:rsidP="00E11D35">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D587B">
        <w:rPr>
          <w:rFonts w:ascii="Times New Roman" w:eastAsia="Times New Roman" w:hAnsi="Times New Roman" w:cs="Times New Roman"/>
          <w:sz w:val="28"/>
          <w:szCs w:val="28"/>
          <w:lang w:eastAsia="ru-RU"/>
        </w:rPr>
        <w:t xml:space="preserve">2. Побудова діаграми залежності обраних результативних показників від величини вихідних параметрів. </w:t>
      </w:r>
    </w:p>
    <w:p w:rsidR="00BD587B" w:rsidRDefault="00BD587B" w:rsidP="00E11D35">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D587B">
        <w:rPr>
          <w:rFonts w:ascii="Times New Roman" w:eastAsia="Times New Roman" w:hAnsi="Times New Roman" w:cs="Times New Roman"/>
          <w:sz w:val="28"/>
          <w:szCs w:val="28"/>
          <w:lang w:eastAsia="ru-RU"/>
        </w:rPr>
        <w:t xml:space="preserve">3. Визначення критичних значень ключових параметрів (точка беззбитковості, межа безпеки, мінімальна норма чи маса прибутку тощо). </w:t>
      </w:r>
    </w:p>
    <w:p w:rsidR="00BD587B" w:rsidRDefault="00BD587B" w:rsidP="00E11D35">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D587B">
        <w:rPr>
          <w:rFonts w:ascii="Times New Roman" w:eastAsia="Times New Roman" w:hAnsi="Times New Roman" w:cs="Times New Roman"/>
          <w:sz w:val="28"/>
          <w:szCs w:val="28"/>
          <w:lang w:eastAsia="ru-RU"/>
        </w:rPr>
        <w:t xml:space="preserve">4. Визначення можливих способів підвищення ефективності та стабільності роботи підприємства з огляду на отримані критичні значення параметрів та факторів, які впливають на них. </w:t>
      </w:r>
    </w:p>
    <w:p w:rsidR="009219B8" w:rsidRDefault="00BD587B" w:rsidP="00E11D35">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D587B">
        <w:rPr>
          <w:rFonts w:ascii="Times New Roman" w:eastAsia="Times New Roman" w:hAnsi="Times New Roman" w:cs="Times New Roman"/>
          <w:b/>
          <w:sz w:val="28"/>
          <w:szCs w:val="28"/>
          <w:lang w:eastAsia="ru-RU"/>
        </w:rPr>
        <w:t>Метод аналізу доцільності витрат</w:t>
      </w:r>
      <w:r w:rsidRPr="00BD587B">
        <w:rPr>
          <w:rFonts w:ascii="Times New Roman" w:eastAsia="Times New Roman" w:hAnsi="Times New Roman" w:cs="Times New Roman"/>
          <w:sz w:val="28"/>
          <w:szCs w:val="28"/>
          <w:lang w:eastAsia="ru-RU"/>
        </w:rPr>
        <w:t xml:space="preserve"> має найбільше практичне застосування й орієнтований на ідентифікацію потенційних зон ризику. Перевитрата коштів може бути спричинена одним з чотирьох основних факторів або їх комбінацією: початковою недооцінкою вартості; зміною меж проектування; різницею в продуктивності; збільшенням початкової вартості. Ці фактори можуть бути деталізовані. На основі типового переліку складають контрольний перелік для конкретного заходу (про</w:t>
      </w:r>
      <w:r w:rsidR="009219B8">
        <w:rPr>
          <w:rFonts w:ascii="Times New Roman" w:eastAsia="Times New Roman" w:hAnsi="Times New Roman" w:cs="Times New Roman"/>
          <w:sz w:val="28"/>
          <w:szCs w:val="28"/>
          <w:lang w:eastAsia="ru-RU"/>
        </w:rPr>
        <w:t>є</w:t>
      </w:r>
      <w:r w:rsidRPr="00BD587B">
        <w:rPr>
          <w:rFonts w:ascii="Times New Roman" w:eastAsia="Times New Roman" w:hAnsi="Times New Roman" w:cs="Times New Roman"/>
          <w:sz w:val="28"/>
          <w:szCs w:val="28"/>
          <w:lang w:eastAsia="ru-RU"/>
        </w:rPr>
        <w:t xml:space="preserve">кту) або його елементів. </w:t>
      </w:r>
    </w:p>
    <w:p w:rsidR="009219B8" w:rsidRDefault="00BD587B" w:rsidP="00E11D35">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D587B">
        <w:rPr>
          <w:rFonts w:ascii="Times New Roman" w:eastAsia="Times New Roman" w:hAnsi="Times New Roman" w:cs="Times New Roman"/>
          <w:sz w:val="28"/>
          <w:szCs w:val="28"/>
          <w:lang w:eastAsia="ru-RU"/>
        </w:rPr>
        <w:t xml:space="preserve">У зв’язку з цим необхідно враховувати три показники фінансової стійкості підприємства для визначення ризику фінансових коштів. </w:t>
      </w:r>
    </w:p>
    <w:p w:rsidR="009219B8" w:rsidRDefault="00BD587B" w:rsidP="00E11D35">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D587B">
        <w:rPr>
          <w:rFonts w:ascii="Times New Roman" w:eastAsia="Times New Roman" w:hAnsi="Times New Roman" w:cs="Times New Roman"/>
          <w:sz w:val="28"/>
          <w:szCs w:val="28"/>
          <w:lang w:eastAsia="ru-RU"/>
        </w:rPr>
        <w:lastRenderedPageBreak/>
        <w:t xml:space="preserve">1) надлишок (+) або нестача (– ) власних коштів; </w:t>
      </w:r>
    </w:p>
    <w:p w:rsidR="009219B8" w:rsidRDefault="00BD587B" w:rsidP="00E11D35">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D587B">
        <w:rPr>
          <w:rFonts w:ascii="Times New Roman" w:eastAsia="Times New Roman" w:hAnsi="Times New Roman" w:cs="Times New Roman"/>
          <w:sz w:val="28"/>
          <w:szCs w:val="28"/>
          <w:lang w:eastAsia="ru-RU"/>
        </w:rPr>
        <w:t xml:space="preserve">2) надлишок (+) або нестача (–) власних, середньострокових і довгострокових позикових джерел формування запасів і витрат; </w:t>
      </w:r>
    </w:p>
    <w:p w:rsidR="009219B8" w:rsidRDefault="00BD587B" w:rsidP="00E11D35">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D587B">
        <w:rPr>
          <w:rFonts w:ascii="Times New Roman" w:eastAsia="Times New Roman" w:hAnsi="Times New Roman" w:cs="Times New Roman"/>
          <w:sz w:val="28"/>
          <w:szCs w:val="28"/>
          <w:lang w:eastAsia="ru-RU"/>
        </w:rPr>
        <w:t xml:space="preserve">3) надлишок (+) або нестача (–) загальної величини основних джерел формування запасів і витрат. </w:t>
      </w:r>
    </w:p>
    <w:p w:rsidR="009219B8" w:rsidRDefault="00BD587B" w:rsidP="00E11D35">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D587B">
        <w:rPr>
          <w:rFonts w:ascii="Times New Roman" w:eastAsia="Times New Roman" w:hAnsi="Times New Roman" w:cs="Times New Roman"/>
          <w:sz w:val="28"/>
          <w:szCs w:val="28"/>
          <w:lang w:eastAsia="ru-RU"/>
        </w:rPr>
        <w:t xml:space="preserve">Розрахунок цих показників дає можливість визначити сферу фінансової стійкості підприємства та ступінь ризикованості. Переваги та недоліки розглянутих методів наведено в таблиці 6.2. </w:t>
      </w:r>
    </w:p>
    <w:p w:rsidR="009219B8" w:rsidRDefault="00BD587B" w:rsidP="00E11D35">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D587B">
        <w:rPr>
          <w:rFonts w:ascii="Times New Roman" w:eastAsia="Times New Roman" w:hAnsi="Times New Roman" w:cs="Times New Roman"/>
          <w:sz w:val="28"/>
          <w:szCs w:val="28"/>
          <w:lang w:eastAsia="ru-RU"/>
        </w:rPr>
        <w:t xml:space="preserve">Таблиця </w:t>
      </w:r>
      <w:r w:rsidR="00751434">
        <w:rPr>
          <w:rFonts w:ascii="Times New Roman" w:eastAsia="Times New Roman" w:hAnsi="Times New Roman" w:cs="Times New Roman"/>
          <w:sz w:val="28"/>
          <w:szCs w:val="28"/>
          <w:lang w:eastAsia="ru-RU"/>
        </w:rPr>
        <w:t>3</w:t>
      </w:r>
      <w:r w:rsidRPr="00BD587B">
        <w:rPr>
          <w:rFonts w:ascii="Times New Roman" w:eastAsia="Times New Roman" w:hAnsi="Times New Roman" w:cs="Times New Roman"/>
          <w:sz w:val="28"/>
          <w:szCs w:val="28"/>
          <w:lang w:eastAsia="ru-RU"/>
        </w:rPr>
        <w:t xml:space="preserve">.2 </w:t>
      </w:r>
      <w:r w:rsidR="009219B8">
        <w:rPr>
          <w:rFonts w:ascii="Times New Roman" w:eastAsia="Times New Roman" w:hAnsi="Times New Roman" w:cs="Times New Roman"/>
          <w:sz w:val="28"/>
          <w:szCs w:val="28"/>
          <w:lang w:eastAsia="ru-RU"/>
        </w:rPr>
        <w:t xml:space="preserve">– </w:t>
      </w:r>
      <w:r w:rsidRPr="00BD587B">
        <w:rPr>
          <w:rFonts w:ascii="Times New Roman" w:eastAsia="Times New Roman" w:hAnsi="Times New Roman" w:cs="Times New Roman"/>
          <w:sz w:val="28"/>
          <w:szCs w:val="28"/>
          <w:lang w:eastAsia="ru-RU"/>
        </w:rPr>
        <w:t>П</w:t>
      </w:r>
      <w:r w:rsidR="009219B8" w:rsidRPr="00BD587B">
        <w:rPr>
          <w:rFonts w:ascii="Times New Roman" w:eastAsia="Times New Roman" w:hAnsi="Times New Roman" w:cs="Times New Roman"/>
          <w:sz w:val="28"/>
          <w:szCs w:val="28"/>
          <w:lang w:eastAsia="ru-RU"/>
        </w:rPr>
        <w:t xml:space="preserve">ереваги та недоліки основних методів кількісної оцінки підприємницьких ризиків </w:t>
      </w:r>
    </w:p>
    <w:tbl>
      <w:tblPr>
        <w:tblStyle w:val="a5"/>
        <w:tblW w:w="0" w:type="auto"/>
        <w:jc w:val="center"/>
        <w:tblLook w:val="04A0" w:firstRow="1" w:lastRow="0" w:firstColumn="1" w:lastColumn="0" w:noHBand="0" w:noVBand="1"/>
      </w:tblPr>
      <w:tblGrid>
        <w:gridCol w:w="2263"/>
        <w:gridCol w:w="3402"/>
        <w:gridCol w:w="3679"/>
      </w:tblGrid>
      <w:tr w:rsidR="00D96729" w:rsidRPr="00D96729" w:rsidTr="00D96729">
        <w:trPr>
          <w:jc w:val="center"/>
        </w:trPr>
        <w:tc>
          <w:tcPr>
            <w:tcW w:w="2263" w:type="dxa"/>
          </w:tcPr>
          <w:p w:rsidR="00D96729" w:rsidRPr="00D96729" w:rsidRDefault="00D96729" w:rsidP="00D96729">
            <w:pPr>
              <w:autoSpaceDE w:val="0"/>
              <w:autoSpaceDN w:val="0"/>
              <w:adjustRightInd w:val="0"/>
              <w:jc w:val="both"/>
              <w:rPr>
                <w:rFonts w:ascii="Times New Roman" w:eastAsia="Times New Roman" w:hAnsi="Times New Roman" w:cs="Times New Roman"/>
                <w:sz w:val="24"/>
                <w:szCs w:val="24"/>
                <w:lang w:eastAsia="ru-RU"/>
              </w:rPr>
            </w:pPr>
            <w:r w:rsidRPr="00D96729">
              <w:rPr>
                <w:rFonts w:ascii="Times New Roman" w:eastAsia="Times New Roman" w:hAnsi="Times New Roman" w:cs="Times New Roman"/>
                <w:sz w:val="24"/>
                <w:szCs w:val="24"/>
                <w:lang w:eastAsia="ru-RU"/>
              </w:rPr>
              <w:t xml:space="preserve">Метод </w:t>
            </w:r>
          </w:p>
        </w:tc>
        <w:tc>
          <w:tcPr>
            <w:tcW w:w="3402" w:type="dxa"/>
          </w:tcPr>
          <w:p w:rsidR="00D96729" w:rsidRPr="00D96729" w:rsidRDefault="00D96729" w:rsidP="00D96729">
            <w:pPr>
              <w:autoSpaceDE w:val="0"/>
              <w:autoSpaceDN w:val="0"/>
              <w:adjustRightInd w:val="0"/>
              <w:jc w:val="both"/>
              <w:rPr>
                <w:rFonts w:ascii="Times New Roman" w:eastAsia="Times New Roman" w:hAnsi="Times New Roman" w:cs="Times New Roman"/>
                <w:sz w:val="24"/>
                <w:szCs w:val="24"/>
                <w:lang w:eastAsia="ru-RU"/>
              </w:rPr>
            </w:pPr>
            <w:r w:rsidRPr="00D96729">
              <w:rPr>
                <w:rFonts w:ascii="Times New Roman" w:eastAsia="Times New Roman" w:hAnsi="Times New Roman" w:cs="Times New Roman"/>
                <w:sz w:val="24"/>
                <w:szCs w:val="24"/>
                <w:lang w:eastAsia="ru-RU"/>
              </w:rPr>
              <w:t xml:space="preserve">Переваги </w:t>
            </w:r>
          </w:p>
        </w:tc>
        <w:tc>
          <w:tcPr>
            <w:tcW w:w="3679" w:type="dxa"/>
          </w:tcPr>
          <w:p w:rsidR="00D96729" w:rsidRPr="00D96729" w:rsidRDefault="00D96729" w:rsidP="00D96729">
            <w:pPr>
              <w:autoSpaceDE w:val="0"/>
              <w:autoSpaceDN w:val="0"/>
              <w:adjustRightInd w:val="0"/>
              <w:jc w:val="both"/>
              <w:rPr>
                <w:rFonts w:ascii="Times New Roman" w:eastAsia="Times New Roman" w:hAnsi="Times New Roman" w:cs="Times New Roman"/>
                <w:sz w:val="24"/>
                <w:szCs w:val="24"/>
                <w:lang w:eastAsia="ru-RU"/>
              </w:rPr>
            </w:pPr>
            <w:r w:rsidRPr="00D96729">
              <w:rPr>
                <w:rFonts w:ascii="Times New Roman" w:eastAsia="Times New Roman" w:hAnsi="Times New Roman" w:cs="Times New Roman"/>
                <w:sz w:val="24"/>
                <w:szCs w:val="24"/>
                <w:lang w:eastAsia="ru-RU"/>
              </w:rPr>
              <w:t xml:space="preserve">Недоліки </w:t>
            </w:r>
          </w:p>
        </w:tc>
      </w:tr>
      <w:tr w:rsidR="00D96729" w:rsidRPr="00D96729" w:rsidTr="00D96729">
        <w:trPr>
          <w:jc w:val="center"/>
        </w:trPr>
        <w:tc>
          <w:tcPr>
            <w:tcW w:w="2263" w:type="dxa"/>
          </w:tcPr>
          <w:p w:rsidR="00D96729" w:rsidRPr="00D96729" w:rsidRDefault="00D96729" w:rsidP="00D96729">
            <w:pPr>
              <w:autoSpaceDE w:val="0"/>
              <w:autoSpaceDN w:val="0"/>
              <w:adjustRightInd w:val="0"/>
              <w:jc w:val="both"/>
              <w:rPr>
                <w:rFonts w:ascii="Times New Roman" w:eastAsia="Times New Roman" w:hAnsi="Times New Roman" w:cs="Times New Roman"/>
                <w:sz w:val="24"/>
                <w:szCs w:val="24"/>
                <w:lang w:eastAsia="ru-RU"/>
              </w:rPr>
            </w:pPr>
            <w:r w:rsidRPr="00D96729">
              <w:rPr>
                <w:rFonts w:ascii="Times New Roman" w:eastAsia="Times New Roman" w:hAnsi="Times New Roman" w:cs="Times New Roman"/>
                <w:sz w:val="24"/>
                <w:szCs w:val="24"/>
                <w:lang w:eastAsia="ru-RU"/>
              </w:rPr>
              <w:t xml:space="preserve">Статистичний метод </w:t>
            </w:r>
          </w:p>
        </w:tc>
        <w:tc>
          <w:tcPr>
            <w:tcW w:w="3402" w:type="dxa"/>
          </w:tcPr>
          <w:p w:rsidR="00D96729" w:rsidRPr="00D96729" w:rsidRDefault="00D96729" w:rsidP="00D96729">
            <w:pPr>
              <w:autoSpaceDE w:val="0"/>
              <w:autoSpaceDN w:val="0"/>
              <w:adjustRightInd w:val="0"/>
              <w:jc w:val="both"/>
              <w:rPr>
                <w:rFonts w:ascii="Times New Roman" w:eastAsia="Times New Roman" w:hAnsi="Times New Roman" w:cs="Times New Roman"/>
                <w:sz w:val="24"/>
                <w:szCs w:val="24"/>
                <w:lang w:eastAsia="ru-RU"/>
              </w:rPr>
            </w:pPr>
            <w:r w:rsidRPr="00D96729">
              <w:rPr>
                <w:rFonts w:ascii="Times New Roman" w:eastAsia="Times New Roman" w:hAnsi="Times New Roman" w:cs="Times New Roman"/>
                <w:sz w:val="24"/>
                <w:szCs w:val="24"/>
                <w:lang w:eastAsia="ru-RU"/>
              </w:rPr>
              <w:t xml:space="preserve">Можливість одержання найбільш повної кількісної картини про рівень ризику. </w:t>
            </w:r>
          </w:p>
        </w:tc>
        <w:tc>
          <w:tcPr>
            <w:tcW w:w="3679" w:type="dxa"/>
          </w:tcPr>
          <w:p w:rsidR="00D96729" w:rsidRPr="00D96729" w:rsidRDefault="00D96729" w:rsidP="00D96729">
            <w:pPr>
              <w:autoSpaceDE w:val="0"/>
              <w:autoSpaceDN w:val="0"/>
              <w:adjustRightInd w:val="0"/>
              <w:jc w:val="both"/>
              <w:rPr>
                <w:rFonts w:ascii="Times New Roman" w:eastAsia="Times New Roman" w:hAnsi="Times New Roman" w:cs="Times New Roman"/>
                <w:sz w:val="24"/>
                <w:szCs w:val="24"/>
                <w:lang w:eastAsia="ru-RU"/>
              </w:rPr>
            </w:pPr>
            <w:r w:rsidRPr="00D96729">
              <w:rPr>
                <w:rFonts w:ascii="Times New Roman" w:eastAsia="Times New Roman" w:hAnsi="Times New Roman" w:cs="Times New Roman"/>
                <w:sz w:val="24"/>
                <w:szCs w:val="24"/>
                <w:lang w:eastAsia="ru-RU"/>
              </w:rPr>
              <w:t xml:space="preserve">Не аналізуються джерела походження ризику (ризик береться як цілісна величина), тобто ігноруються мультискладові ризику. Необхідна наявність достатньо повної статистичної інформації. Невисока точність оцінки. </w:t>
            </w:r>
          </w:p>
        </w:tc>
      </w:tr>
      <w:tr w:rsidR="00D96729" w:rsidRPr="00D96729" w:rsidTr="00D96729">
        <w:trPr>
          <w:jc w:val="center"/>
        </w:trPr>
        <w:tc>
          <w:tcPr>
            <w:tcW w:w="2263" w:type="dxa"/>
          </w:tcPr>
          <w:p w:rsidR="00D96729" w:rsidRPr="00D96729" w:rsidRDefault="00D96729" w:rsidP="00D96729">
            <w:pPr>
              <w:autoSpaceDE w:val="0"/>
              <w:autoSpaceDN w:val="0"/>
              <w:adjustRightInd w:val="0"/>
              <w:jc w:val="both"/>
              <w:rPr>
                <w:rFonts w:ascii="Times New Roman" w:eastAsia="Times New Roman" w:hAnsi="Times New Roman" w:cs="Times New Roman"/>
                <w:sz w:val="24"/>
                <w:szCs w:val="24"/>
                <w:lang w:eastAsia="ru-RU"/>
              </w:rPr>
            </w:pPr>
            <w:r w:rsidRPr="00D96729">
              <w:rPr>
                <w:rFonts w:ascii="Times New Roman" w:eastAsia="Times New Roman" w:hAnsi="Times New Roman" w:cs="Times New Roman"/>
                <w:sz w:val="24"/>
                <w:szCs w:val="24"/>
                <w:lang w:eastAsia="ru-RU"/>
              </w:rPr>
              <w:t xml:space="preserve">Метод експертних оцінок </w:t>
            </w:r>
          </w:p>
        </w:tc>
        <w:tc>
          <w:tcPr>
            <w:tcW w:w="3402" w:type="dxa"/>
          </w:tcPr>
          <w:p w:rsidR="00D96729" w:rsidRPr="00D96729" w:rsidRDefault="00D96729" w:rsidP="00D96729">
            <w:pPr>
              <w:autoSpaceDE w:val="0"/>
              <w:autoSpaceDN w:val="0"/>
              <w:adjustRightInd w:val="0"/>
              <w:jc w:val="both"/>
              <w:rPr>
                <w:rFonts w:ascii="Times New Roman" w:eastAsia="Times New Roman" w:hAnsi="Times New Roman" w:cs="Times New Roman"/>
                <w:sz w:val="24"/>
                <w:szCs w:val="24"/>
                <w:lang w:eastAsia="ru-RU"/>
              </w:rPr>
            </w:pPr>
            <w:r w:rsidRPr="00D96729">
              <w:rPr>
                <w:rFonts w:ascii="Times New Roman" w:eastAsia="Times New Roman" w:hAnsi="Times New Roman" w:cs="Times New Roman"/>
                <w:sz w:val="24"/>
                <w:szCs w:val="24"/>
                <w:lang w:eastAsia="ru-RU"/>
              </w:rPr>
              <w:t xml:space="preserve">Можливість оцінки тих видів ризику, ймовірність генерації яких іншими методами оцінити неможливо. Простота розрахунку. </w:t>
            </w:r>
          </w:p>
        </w:tc>
        <w:tc>
          <w:tcPr>
            <w:tcW w:w="3679" w:type="dxa"/>
          </w:tcPr>
          <w:p w:rsidR="00D96729" w:rsidRPr="00D96729" w:rsidRDefault="00D96729" w:rsidP="00D96729">
            <w:pPr>
              <w:autoSpaceDE w:val="0"/>
              <w:autoSpaceDN w:val="0"/>
              <w:adjustRightInd w:val="0"/>
              <w:jc w:val="both"/>
              <w:rPr>
                <w:rFonts w:ascii="Times New Roman" w:eastAsia="Times New Roman" w:hAnsi="Times New Roman" w:cs="Times New Roman"/>
                <w:sz w:val="24"/>
                <w:szCs w:val="24"/>
                <w:lang w:eastAsia="ru-RU"/>
              </w:rPr>
            </w:pPr>
            <w:r w:rsidRPr="00D96729">
              <w:rPr>
                <w:rFonts w:ascii="Times New Roman" w:eastAsia="Times New Roman" w:hAnsi="Times New Roman" w:cs="Times New Roman"/>
                <w:sz w:val="24"/>
                <w:szCs w:val="24"/>
                <w:lang w:eastAsia="ru-RU"/>
              </w:rPr>
              <w:t xml:space="preserve">Отримані результати носять суб’єктивний характер, що зумовлює відсутність гарантій ймовірності отримання незалежної експертної оцінки Невисока точність оцінки. </w:t>
            </w:r>
          </w:p>
        </w:tc>
      </w:tr>
      <w:tr w:rsidR="00D96729" w:rsidRPr="00D96729" w:rsidTr="00D96729">
        <w:trPr>
          <w:jc w:val="center"/>
        </w:trPr>
        <w:tc>
          <w:tcPr>
            <w:tcW w:w="2263" w:type="dxa"/>
          </w:tcPr>
          <w:p w:rsidR="00D96729" w:rsidRPr="00D96729" w:rsidRDefault="00D96729" w:rsidP="00D96729">
            <w:pPr>
              <w:autoSpaceDE w:val="0"/>
              <w:autoSpaceDN w:val="0"/>
              <w:adjustRightInd w:val="0"/>
              <w:jc w:val="both"/>
              <w:rPr>
                <w:rFonts w:ascii="Times New Roman" w:eastAsia="Times New Roman" w:hAnsi="Times New Roman" w:cs="Times New Roman"/>
                <w:sz w:val="24"/>
                <w:szCs w:val="24"/>
                <w:lang w:eastAsia="ru-RU"/>
              </w:rPr>
            </w:pPr>
            <w:r w:rsidRPr="00D96729">
              <w:rPr>
                <w:rFonts w:ascii="Times New Roman" w:eastAsia="Times New Roman" w:hAnsi="Times New Roman" w:cs="Times New Roman"/>
                <w:sz w:val="24"/>
                <w:szCs w:val="24"/>
                <w:lang w:eastAsia="ru-RU"/>
              </w:rPr>
              <w:t xml:space="preserve">Метод аналогів </w:t>
            </w:r>
          </w:p>
        </w:tc>
        <w:tc>
          <w:tcPr>
            <w:tcW w:w="3402" w:type="dxa"/>
          </w:tcPr>
          <w:p w:rsidR="00D96729" w:rsidRPr="00D96729" w:rsidRDefault="00D96729" w:rsidP="00D96729">
            <w:pPr>
              <w:autoSpaceDE w:val="0"/>
              <w:autoSpaceDN w:val="0"/>
              <w:adjustRightInd w:val="0"/>
              <w:jc w:val="both"/>
              <w:rPr>
                <w:rFonts w:ascii="Times New Roman" w:eastAsia="Times New Roman" w:hAnsi="Times New Roman" w:cs="Times New Roman"/>
                <w:sz w:val="24"/>
                <w:szCs w:val="24"/>
                <w:lang w:eastAsia="ru-RU"/>
              </w:rPr>
            </w:pPr>
            <w:r w:rsidRPr="00D96729">
              <w:rPr>
                <w:rFonts w:ascii="Times New Roman" w:eastAsia="Times New Roman" w:hAnsi="Times New Roman" w:cs="Times New Roman"/>
                <w:sz w:val="24"/>
                <w:szCs w:val="24"/>
                <w:lang w:eastAsia="ru-RU"/>
              </w:rPr>
              <w:t xml:space="preserve">Можливість використання попереднього досвіду робіт через відсутність чіткої бази порівняння, що не відповідає сучасним вимогам. </w:t>
            </w:r>
          </w:p>
        </w:tc>
        <w:tc>
          <w:tcPr>
            <w:tcW w:w="3679" w:type="dxa"/>
          </w:tcPr>
          <w:p w:rsidR="00D96729" w:rsidRPr="00D96729" w:rsidRDefault="00D96729" w:rsidP="00D96729">
            <w:pPr>
              <w:autoSpaceDE w:val="0"/>
              <w:autoSpaceDN w:val="0"/>
              <w:adjustRightInd w:val="0"/>
              <w:jc w:val="both"/>
              <w:rPr>
                <w:rFonts w:ascii="Times New Roman" w:eastAsia="Times New Roman" w:hAnsi="Times New Roman" w:cs="Times New Roman"/>
                <w:sz w:val="24"/>
                <w:szCs w:val="24"/>
                <w:lang w:eastAsia="ru-RU"/>
              </w:rPr>
            </w:pPr>
            <w:r w:rsidRPr="00D96729">
              <w:rPr>
                <w:rFonts w:ascii="Times New Roman" w:eastAsia="Times New Roman" w:hAnsi="Times New Roman" w:cs="Times New Roman"/>
                <w:sz w:val="24"/>
                <w:szCs w:val="24"/>
                <w:lang w:eastAsia="ru-RU"/>
              </w:rPr>
              <w:t>Ігнорування фактора постійного розвитку будь-якої діяльності.</w:t>
            </w:r>
          </w:p>
        </w:tc>
      </w:tr>
      <w:tr w:rsidR="00D96729" w:rsidRPr="00D96729" w:rsidTr="00D96729">
        <w:trPr>
          <w:jc w:val="center"/>
        </w:trPr>
        <w:tc>
          <w:tcPr>
            <w:tcW w:w="2263" w:type="dxa"/>
          </w:tcPr>
          <w:p w:rsidR="00D96729" w:rsidRPr="00D96729" w:rsidRDefault="00D96729" w:rsidP="00D96729">
            <w:pPr>
              <w:autoSpaceDE w:val="0"/>
              <w:autoSpaceDN w:val="0"/>
              <w:adjustRightInd w:val="0"/>
              <w:jc w:val="both"/>
              <w:rPr>
                <w:rFonts w:ascii="Times New Roman" w:eastAsia="Times New Roman" w:hAnsi="Times New Roman" w:cs="Times New Roman"/>
                <w:sz w:val="24"/>
                <w:szCs w:val="24"/>
                <w:lang w:eastAsia="ru-RU"/>
              </w:rPr>
            </w:pPr>
            <w:r w:rsidRPr="00D96729">
              <w:rPr>
                <w:rFonts w:ascii="Times New Roman" w:eastAsia="Times New Roman" w:hAnsi="Times New Roman" w:cs="Times New Roman"/>
                <w:sz w:val="24"/>
                <w:szCs w:val="24"/>
                <w:lang w:eastAsia="ru-RU"/>
              </w:rPr>
              <w:t xml:space="preserve">Аналітичний метод </w:t>
            </w:r>
          </w:p>
        </w:tc>
        <w:tc>
          <w:tcPr>
            <w:tcW w:w="3402" w:type="dxa"/>
          </w:tcPr>
          <w:p w:rsidR="00D96729" w:rsidRPr="00D96729" w:rsidRDefault="00D96729" w:rsidP="00D96729">
            <w:pPr>
              <w:autoSpaceDE w:val="0"/>
              <w:autoSpaceDN w:val="0"/>
              <w:adjustRightInd w:val="0"/>
              <w:jc w:val="both"/>
              <w:rPr>
                <w:rFonts w:ascii="Times New Roman" w:eastAsia="Times New Roman" w:hAnsi="Times New Roman" w:cs="Times New Roman"/>
                <w:sz w:val="24"/>
                <w:szCs w:val="24"/>
                <w:lang w:eastAsia="ru-RU"/>
              </w:rPr>
            </w:pPr>
            <w:r w:rsidRPr="00D96729">
              <w:rPr>
                <w:rFonts w:ascii="Times New Roman" w:eastAsia="Times New Roman" w:hAnsi="Times New Roman" w:cs="Times New Roman"/>
                <w:sz w:val="24"/>
                <w:szCs w:val="24"/>
                <w:lang w:eastAsia="ru-RU"/>
              </w:rPr>
              <w:t xml:space="preserve">Об’єднання факторного аналізу параметрів, які впливають на ризик, і виявлення можливих способів зниження його ступеня. </w:t>
            </w:r>
          </w:p>
        </w:tc>
        <w:tc>
          <w:tcPr>
            <w:tcW w:w="3679" w:type="dxa"/>
          </w:tcPr>
          <w:p w:rsidR="00D96729" w:rsidRPr="00D96729" w:rsidRDefault="00D96729" w:rsidP="00D96729">
            <w:pPr>
              <w:autoSpaceDE w:val="0"/>
              <w:autoSpaceDN w:val="0"/>
              <w:adjustRightInd w:val="0"/>
              <w:jc w:val="both"/>
              <w:rPr>
                <w:rFonts w:ascii="Times New Roman" w:eastAsia="Times New Roman" w:hAnsi="Times New Roman" w:cs="Times New Roman"/>
                <w:sz w:val="24"/>
                <w:szCs w:val="24"/>
                <w:lang w:eastAsia="ru-RU"/>
              </w:rPr>
            </w:pPr>
            <w:r w:rsidRPr="00D96729">
              <w:rPr>
                <w:rFonts w:ascii="Times New Roman" w:eastAsia="Times New Roman" w:hAnsi="Times New Roman" w:cs="Times New Roman"/>
                <w:sz w:val="24"/>
                <w:szCs w:val="24"/>
                <w:lang w:eastAsia="ru-RU"/>
              </w:rPr>
              <w:t xml:space="preserve">Значні витрати часу на проведення досліджень і можливість недооцінки окремих компонентів системи. </w:t>
            </w:r>
          </w:p>
        </w:tc>
      </w:tr>
      <w:tr w:rsidR="00D96729" w:rsidRPr="00D96729" w:rsidTr="00D96729">
        <w:trPr>
          <w:jc w:val="center"/>
        </w:trPr>
        <w:tc>
          <w:tcPr>
            <w:tcW w:w="2263" w:type="dxa"/>
          </w:tcPr>
          <w:p w:rsidR="00D96729" w:rsidRPr="00D96729" w:rsidRDefault="00D96729" w:rsidP="00D96729">
            <w:pPr>
              <w:autoSpaceDE w:val="0"/>
              <w:autoSpaceDN w:val="0"/>
              <w:adjustRightInd w:val="0"/>
              <w:jc w:val="both"/>
              <w:rPr>
                <w:rFonts w:ascii="Times New Roman" w:eastAsia="Times New Roman" w:hAnsi="Times New Roman" w:cs="Times New Roman"/>
                <w:sz w:val="24"/>
                <w:szCs w:val="24"/>
                <w:lang w:eastAsia="ru-RU"/>
              </w:rPr>
            </w:pPr>
            <w:r w:rsidRPr="00D96729">
              <w:rPr>
                <w:rFonts w:ascii="Times New Roman" w:eastAsia="Times New Roman" w:hAnsi="Times New Roman" w:cs="Times New Roman"/>
                <w:sz w:val="24"/>
                <w:szCs w:val="24"/>
                <w:lang w:eastAsia="ru-RU"/>
              </w:rPr>
              <w:t xml:space="preserve">Аналіз доцільності витрат </w:t>
            </w:r>
          </w:p>
        </w:tc>
        <w:tc>
          <w:tcPr>
            <w:tcW w:w="3402" w:type="dxa"/>
          </w:tcPr>
          <w:p w:rsidR="00D96729" w:rsidRPr="00D96729" w:rsidRDefault="00D96729" w:rsidP="00D96729">
            <w:pPr>
              <w:autoSpaceDE w:val="0"/>
              <w:autoSpaceDN w:val="0"/>
              <w:adjustRightInd w:val="0"/>
              <w:jc w:val="both"/>
              <w:rPr>
                <w:rFonts w:ascii="Times New Roman" w:eastAsia="Times New Roman" w:hAnsi="Times New Roman" w:cs="Times New Roman"/>
                <w:sz w:val="24"/>
                <w:szCs w:val="24"/>
                <w:lang w:eastAsia="ru-RU"/>
              </w:rPr>
            </w:pPr>
            <w:r w:rsidRPr="00D96729">
              <w:rPr>
                <w:rFonts w:ascii="Times New Roman" w:eastAsia="Times New Roman" w:hAnsi="Times New Roman" w:cs="Times New Roman"/>
                <w:sz w:val="24"/>
                <w:szCs w:val="24"/>
                <w:lang w:eastAsia="ru-RU"/>
              </w:rPr>
              <w:t xml:space="preserve">Можливість пошуку шляхів зниження ризику через статтю витрат з максимальним ризиком. </w:t>
            </w:r>
          </w:p>
        </w:tc>
        <w:tc>
          <w:tcPr>
            <w:tcW w:w="3679" w:type="dxa"/>
          </w:tcPr>
          <w:p w:rsidR="00D96729" w:rsidRPr="00D96729" w:rsidRDefault="00D96729" w:rsidP="00D96729">
            <w:pPr>
              <w:autoSpaceDE w:val="0"/>
              <w:autoSpaceDN w:val="0"/>
              <w:adjustRightInd w:val="0"/>
              <w:jc w:val="both"/>
              <w:rPr>
                <w:rFonts w:ascii="Times New Roman" w:eastAsia="Times New Roman" w:hAnsi="Times New Roman" w:cs="Times New Roman"/>
                <w:sz w:val="24"/>
                <w:szCs w:val="24"/>
                <w:lang w:eastAsia="ru-RU"/>
              </w:rPr>
            </w:pPr>
            <w:r w:rsidRPr="00D96729">
              <w:rPr>
                <w:rFonts w:ascii="Times New Roman" w:eastAsia="Times New Roman" w:hAnsi="Times New Roman" w:cs="Times New Roman"/>
                <w:sz w:val="24"/>
                <w:szCs w:val="24"/>
                <w:lang w:eastAsia="ru-RU"/>
              </w:rPr>
              <w:t>Не аналізуються джерела походження ризику (ризик береться як цілісна величина), тобто ігноруються мультискладові ризику.</w:t>
            </w:r>
          </w:p>
        </w:tc>
      </w:tr>
    </w:tbl>
    <w:p w:rsidR="00E11D35" w:rsidRDefault="00C47792" w:rsidP="00E11D35">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47792">
        <w:rPr>
          <w:rFonts w:ascii="Times New Roman" w:eastAsia="Times New Roman" w:hAnsi="Times New Roman" w:cs="Times New Roman"/>
          <w:sz w:val="28"/>
          <w:szCs w:val="28"/>
          <w:lang w:eastAsia="ru-RU"/>
        </w:rPr>
        <w:t xml:space="preserve">Як було зазначено раніше, ризик і доход – дві взаємопов’язані категорії. Тому кількісна оцінка ризиків і факторів, які їх зумовлюють, може бути здійснена на основі аналізу варіабельності прибутку. У таблиці 6.3 наведено </w:t>
      </w:r>
      <w:r w:rsidRPr="00C47792">
        <w:rPr>
          <w:rFonts w:ascii="Times New Roman" w:eastAsia="Times New Roman" w:hAnsi="Times New Roman" w:cs="Times New Roman"/>
          <w:sz w:val="28"/>
          <w:szCs w:val="28"/>
          <w:lang w:eastAsia="ru-RU"/>
        </w:rPr>
        <w:lastRenderedPageBreak/>
        <w:t>характеристику показників, необхідних для проведення аналізу варіабельності прибутку</w:t>
      </w:r>
      <w:r w:rsidR="006753BC">
        <w:rPr>
          <w:rFonts w:ascii="Times New Roman" w:eastAsia="Times New Roman" w:hAnsi="Times New Roman" w:cs="Times New Roman"/>
          <w:sz w:val="28"/>
          <w:szCs w:val="28"/>
          <w:lang w:eastAsia="ru-RU"/>
        </w:rPr>
        <w:t>.</w:t>
      </w:r>
    </w:p>
    <w:p w:rsidR="006753BC" w:rsidRDefault="006753BC" w:rsidP="00E11D35">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6753BC">
        <w:rPr>
          <w:rFonts w:ascii="Times New Roman" w:eastAsia="Times New Roman" w:hAnsi="Times New Roman" w:cs="Times New Roman"/>
          <w:sz w:val="28"/>
          <w:szCs w:val="28"/>
          <w:lang w:eastAsia="ru-RU"/>
        </w:rPr>
        <w:t xml:space="preserve">Таблиця </w:t>
      </w:r>
      <w:r w:rsidR="00751434">
        <w:rPr>
          <w:rFonts w:ascii="Times New Roman" w:eastAsia="Times New Roman" w:hAnsi="Times New Roman" w:cs="Times New Roman"/>
          <w:sz w:val="28"/>
          <w:szCs w:val="28"/>
          <w:lang w:eastAsia="ru-RU"/>
        </w:rPr>
        <w:t>3</w:t>
      </w:r>
      <w:r w:rsidRPr="006753BC">
        <w:rPr>
          <w:rFonts w:ascii="Times New Roman" w:eastAsia="Times New Roman" w:hAnsi="Times New Roman" w:cs="Times New Roman"/>
          <w:sz w:val="28"/>
          <w:szCs w:val="28"/>
          <w:lang w:eastAsia="ru-RU"/>
        </w:rPr>
        <w:t xml:space="preserve">.3 </w:t>
      </w:r>
      <w:r>
        <w:rPr>
          <w:rFonts w:ascii="Times New Roman" w:eastAsia="Times New Roman" w:hAnsi="Times New Roman" w:cs="Times New Roman"/>
          <w:sz w:val="28"/>
          <w:szCs w:val="28"/>
          <w:lang w:eastAsia="ru-RU"/>
        </w:rPr>
        <w:t xml:space="preserve">– </w:t>
      </w:r>
      <w:r w:rsidRPr="006753BC">
        <w:rPr>
          <w:rFonts w:ascii="Times New Roman" w:eastAsia="Times New Roman" w:hAnsi="Times New Roman" w:cs="Times New Roman"/>
          <w:sz w:val="28"/>
          <w:szCs w:val="28"/>
          <w:lang w:eastAsia="ru-RU"/>
        </w:rPr>
        <w:t xml:space="preserve">Показники аналізу варіабельності прибутку </w:t>
      </w:r>
    </w:p>
    <w:tbl>
      <w:tblPr>
        <w:tblStyle w:val="a5"/>
        <w:tblW w:w="0" w:type="auto"/>
        <w:jc w:val="center"/>
        <w:tblLook w:val="04A0" w:firstRow="1" w:lastRow="0" w:firstColumn="1" w:lastColumn="0" w:noHBand="0" w:noVBand="1"/>
      </w:tblPr>
      <w:tblGrid>
        <w:gridCol w:w="2405"/>
        <w:gridCol w:w="6939"/>
      </w:tblGrid>
      <w:tr w:rsidR="006753BC" w:rsidRPr="006753BC" w:rsidTr="006753BC">
        <w:trPr>
          <w:jc w:val="center"/>
        </w:trPr>
        <w:tc>
          <w:tcPr>
            <w:tcW w:w="2405" w:type="dxa"/>
          </w:tcPr>
          <w:p w:rsidR="006753BC" w:rsidRPr="006753BC" w:rsidRDefault="006753BC" w:rsidP="006753BC">
            <w:pPr>
              <w:autoSpaceDE w:val="0"/>
              <w:autoSpaceDN w:val="0"/>
              <w:adjustRightInd w:val="0"/>
              <w:jc w:val="center"/>
              <w:rPr>
                <w:rFonts w:ascii="Times New Roman" w:eastAsia="Times New Roman" w:hAnsi="Times New Roman" w:cs="Times New Roman"/>
                <w:b/>
                <w:sz w:val="24"/>
                <w:szCs w:val="24"/>
                <w:lang w:eastAsia="ru-RU"/>
              </w:rPr>
            </w:pPr>
            <w:r w:rsidRPr="006753BC">
              <w:rPr>
                <w:rFonts w:ascii="Times New Roman" w:eastAsia="Times New Roman" w:hAnsi="Times New Roman" w:cs="Times New Roman"/>
                <w:b/>
                <w:sz w:val="24"/>
                <w:szCs w:val="24"/>
                <w:lang w:eastAsia="ru-RU"/>
              </w:rPr>
              <w:t>Показник</w:t>
            </w:r>
          </w:p>
        </w:tc>
        <w:tc>
          <w:tcPr>
            <w:tcW w:w="6939" w:type="dxa"/>
          </w:tcPr>
          <w:p w:rsidR="006753BC" w:rsidRPr="006753BC" w:rsidRDefault="006753BC" w:rsidP="006753BC">
            <w:pPr>
              <w:autoSpaceDE w:val="0"/>
              <w:autoSpaceDN w:val="0"/>
              <w:adjustRightInd w:val="0"/>
              <w:jc w:val="center"/>
              <w:rPr>
                <w:rFonts w:ascii="Times New Roman" w:eastAsia="Times New Roman" w:hAnsi="Times New Roman" w:cs="Times New Roman"/>
                <w:b/>
                <w:sz w:val="24"/>
                <w:szCs w:val="24"/>
                <w:lang w:eastAsia="ru-RU"/>
              </w:rPr>
            </w:pPr>
            <w:r w:rsidRPr="006753BC">
              <w:rPr>
                <w:rFonts w:ascii="Times New Roman" w:eastAsia="Times New Roman" w:hAnsi="Times New Roman" w:cs="Times New Roman"/>
                <w:b/>
                <w:sz w:val="24"/>
                <w:szCs w:val="24"/>
                <w:lang w:eastAsia="ru-RU"/>
              </w:rPr>
              <w:t>Методика розрахунку та характеристика</w:t>
            </w:r>
          </w:p>
        </w:tc>
      </w:tr>
      <w:tr w:rsidR="006753BC" w:rsidRPr="006753BC" w:rsidTr="006753BC">
        <w:trPr>
          <w:jc w:val="center"/>
        </w:trPr>
        <w:tc>
          <w:tcPr>
            <w:tcW w:w="2405" w:type="dxa"/>
          </w:tcPr>
          <w:p w:rsidR="006753BC" w:rsidRPr="006753BC" w:rsidRDefault="006753BC" w:rsidP="006753BC">
            <w:pPr>
              <w:autoSpaceDE w:val="0"/>
              <w:autoSpaceDN w:val="0"/>
              <w:adjustRightInd w:val="0"/>
              <w:jc w:val="both"/>
              <w:rPr>
                <w:rFonts w:ascii="Times New Roman" w:eastAsia="Times New Roman" w:hAnsi="Times New Roman" w:cs="Times New Roman"/>
                <w:sz w:val="24"/>
                <w:szCs w:val="24"/>
                <w:lang w:eastAsia="ru-RU"/>
              </w:rPr>
            </w:pPr>
            <w:r w:rsidRPr="006753BC">
              <w:rPr>
                <w:rFonts w:ascii="Times New Roman" w:eastAsia="Times New Roman" w:hAnsi="Times New Roman" w:cs="Times New Roman"/>
                <w:sz w:val="24"/>
                <w:szCs w:val="24"/>
                <w:lang w:eastAsia="ru-RU"/>
              </w:rPr>
              <w:t xml:space="preserve">Сила впливу операційного (виробничого, господарського) важеля </w:t>
            </w:r>
          </w:p>
        </w:tc>
        <w:tc>
          <w:tcPr>
            <w:tcW w:w="6939" w:type="dxa"/>
          </w:tcPr>
          <w:p w:rsidR="006753BC" w:rsidRDefault="006753BC" w:rsidP="006753BC">
            <w:pPr>
              <w:autoSpaceDE w:val="0"/>
              <w:autoSpaceDN w:val="0"/>
              <w:adjustRightInd w:val="0"/>
              <w:jc w:val="both"/>
              <w:rPr>
                <w:rFonts w:ascii="Times New Roman" w:eastAsia="Times New Roman" w:hAnsi="Times New Roman" w:cs="Times New Roman"/>
                <w:sz w:val="24"/>
                <w:szCs w:val="24"/>
                <w:lang w:eastAsia="ru-RU"/>
              </w:rPr>
            </w:pPr>
            <w:r w:rsidRPr="006753BC">
              <w:rPr>
                <w:rFonts w:ascii="Times New Roman" w:eastAsia="Times New Roman" w:hAnsi="Times New Roman" w:cs="Times New Roman"/>
                <w:sz w:val="24"/>
                <w:szCs w:val="24"/>
                <w:lang w:eastAsia="ru-RU"/>
              </w:rPr>
              <w:t xml:space="preserve">Дія операційного (виробничого, господарського) важеля проявляється у тому, що будь-яка зміна виручки від реалізації продукції завжди породжує більш сильну зміну прибутку. Вона вказує на ступінь підприємницького ризику, пов’язаного з конкретним підприємством: чим більша сила впливу операційного важеля, тим більший ризик зниження прибутку і виникнення збитків при зміні обсягу реалізації, тим більший підприємницький ризик. </w:t>
            </w:r>
          </w:p>
          <w:p w:rsidR="006753BC" w:rsidRPr="006753BC" w:rsidRDefault="006753BC" w:rsidP="006753BC">
            <w:pPr>
              <w:autoSpaceDE w:val="0"/>
              <w:autoSpaceDN w:val="0"/>
              <w:adjustRightInd w:val="0"/>
              <w:jc w:val="both"/>
              <w:rPr>
                <w:rFonts w:ascii="Times New Roman" w:eastAsia="Times New Roman" w:hAnsi="Times New Roman" w:cs="Times New Roman"/>
                <w:i/>
                <w:sz w:val="24"/>
                <w:szCs w:val="24"/>
                <w:lang w:eastAsia="ru-RU"/>
              </w:rPr>
            </w:pPr>
            <w:r w:rsidRPr="006753BC">
              <w:rPr>
                <w:rFonts w:ascii="Times New Roman" w:eastAsia="Times New Roman" w:hAnsi="Times New Roman" w:cs="Times New Roman"/>
                <w:i/>
                <w:sz w:val="24"/>
                <w:szCs w:val="24"/>
                <w:lang w:eastAsia="ru-RU"/>
              </w:rPr>
              <w:t xml:space="preserve">Сила операційного важеля розраховується за формулою: </w:t>
            </w:r>
          </w:p>
          <w:p w:rsidR="006753BC" w:rsidRPr="006753BC" w:rsidRDefault="006753BC" w:rsidP="006753BC">
            <w:pPr>
              <w:autoSpaceDE w:val="0"/>
              <w:autoSpaceDN w:val="0"/>
              <w:adjustRightInd w:val="0"/>
              <w:jc w:val="both"/>
              <w:rPr>
                <w:rFonts w:ascii="Times New Roman" w:eastAsia="Times New Roman" w:hAnsi="Times New Roman" w:cs="Times New Roman"/>
                <w:sz w:val="24"/>
                <w:szCs w:val="24"/>
                <w:lang w:eastAsia="ru-RU"/>
              </w:rPr>
            </w:pPr>
            <w:r w:rsidRPr="006753BC">
              <w:rPr>
                <w:rFonts w:ascii="Times New Roman" w:eastAsia="Times New Roman" w:hAnsi="Times New Roman" w:cs="Times New Roman"/>
                <w:i/>
                <w:sz w:val="24"/>
                <w:szCs w:val="24"/>
                <w:lang w:eastAsia="ru-RU"/>
              </w:rPr>
              <w:t>Сила впливу операційного важеля = Валова маржа / Прибуток = (Виручка від реалізації – Сумарні змінні витрати)/ Прибуток</w:t>
            </w:r>
            <w:r w:rsidRPr="006753BC">
              <w:rPr>
                <w:rFonts w:ascii="Times New Roman" w:eastAsia="Times New Roman" w:hAnsi="Times New Roman" w:cs="Times New Roman"/>
                <w:sz w:val="24"/>
                <w:szCs w:val="24"/>
                <w:lang w:eastAsia="ru-RU"/>
              </w:rPr>
              <w:t xml:space="preserve"> Операційний важіль буде сильніше діяти, коли: збільшуються постійні витрати і зменшується прибуток; підвищується питома вага постійних витрат у валовій маржі; знижується виручка від реалізації.</w:t>
            </w:r>
          </w:p>
        </w:tc>
      </w:tr>
      <w:tr w:rsidR="006753BC" w:rsidRPr="006753BC" w:rsidTr="006753BC">
        <w:trPr>
          <w:jc w:val="center"/>
        </w:trPr>
        <w:tc>
          <w:tcPr>
            <w:tcW w:w="2405" w:type="dxa"/>
          </w:tcPr>
          <w:p w:rsidR="006753BC" w:rsidRPr="006753BC" w:rsidRDefault="006753BC" w:rsidP="006753BC">
            <w:pPr>
              <w:autoSpaceDE w:val="0"/>
              <w:autoSpaceDN w:val="0"/>
              <w:adjustRightInd w:val="0"/>
              <w:jc w:val="both"/>
              <w:rPr>
                <w:rFonts w:ascii="Times New Roman" w:eastAsia="Times New Roman" w:hAnsi="Times New Roman" w:cs="Times New Roman"/>
                <w:sz w:val="24"/>
                <w:szCs w:val="24"/>
                <w:lang w:eastAsia="ru-RU"/>
              </w:rPr>
            </w:pPr>
            <w:r w:rsidRPr="006753BC">
              <w:rPr>
                <w:rFonts w:ascii="Times New Roman" w:eastAsia="Times New Roman" w:hAnsi="Times New Roman" w:cs="Times New Roman"/>
                <w:sz w:val="24"/>
                <w:szCs w:val="24"/>
                <w:lang w:eastAsia="ru-RU"/>
              </w:rPr>
              <w:t xml:space="preserve">Поріг рентабельності </w:t>
            </w:r>
          </w:p>
        </w:tc>
        <w:tc>
          <w:tcPr>
            <w:tcW w:w="6939" w:type="dxa"/>
          </w:tcPr>
          <w:p w:rsidR="006753BC" w:rsidRDefault="006753BC" w:rsidP="006753BC">
            <w:pPr>
              <w:autoSpaceDE w:val="0"/>
              <w:autoSpaceDN w:val="0"/>
              <w:adjustRightInd w:val="0"/>
              <w:jc w:val="both"/>
              <w:rPr>
                <w:rFonts w:ascii="Times New Roman" w:eastAsia="Times New Roman" w:hAnsi="Times New Roman" w:cs="Times New Roman"/>
                <w:sz w:val="24"/>
                <w:szCs w:val="24"/>
                <w:lang w:eastAsia="ru-RU"/>
              </w:rPr>
            </w:pPr>
            <w:r w:rsidRPr="006753BC">
              <w:rPr>
                <w:rFonts w:ascii="Times New Roman" w:eastAsia="Times New Roman" w:hAnsi="Times New Roman" w:cs="Times New Roman"/>
                <w:sz w:val="24"/>
                <w:szCs w:val="24"/>
                <w:lang w:eastAsia="ru-RU"/>
              </w:rPr>
              <w:t xml:space="preserve">Поріг рентабельності – виручка від реалізації продукції, за якої валової маржі в точності вистачає на покриття постійних витрат, і прибуток дорівнює нулю. Показник розраховується за формулою: </w:t>
            </w:r>
          </w:p>
          <w:p w:rsidR="006753BC" w:rsidRPr="006753BC" w:rsidRDefault="006753BC" w:rsidP="006753BC">
            <w:pPr>
              <w:autoSpaceDE w:val="0"/>
              <w:autoSpaceDN w:val="0"/>
              <w:adjustRightInd w:val="0"/>
              <w:jc w:val="both"/>
              <w:rPr>
                <w:rFonts w:ascii="Times New Roman" w:eastAsia="Times New Roman" w:hAnsi="Times New Roman" w:cs="Times New Roman"/>
                <w:i/>
                <w:sz w:val="24"/>
                <w:szCs w:val="24"/>
                <w:lang w:eastAsia="ru-RU"/>
              </w:rPr>
            </w:pPr>
            <w:r w:rsidRPr="006753BC">
              <w:rPr>
                <w:rFonts w:ascii="Times New Roman" w:eastAsia="Times New Roman" w:hAnsi="Times New Roman" w:cs="Times New Roman"/>
                <w:i/>
                <w:sz w:val="24"/>
                <w:szCs w:val="24"/>
                <w:lang w:eastAsia="ru-RU"/>
              </w:rPr>
              <w:t xml:space="preserve">Поріг рентабельності = Постійні витрати / Валова маржа у відносному вираженні до виручки </w:t>
            </w:r>
          </w:p>
          <w:p w:rsidR="006753BC" w:rsidRPr="006753BC" w:rsidRDefault="006753BC" w:rsidP="006753BC">
            <w:pPr>
              <w:autoSpaceDE w:val="0"/>
              <w:autoSpaceDN w:val="0"/>
              <w:adjustRightInd w:val="0"/>
              <w:jc w:val="both"/>
              <w:rPr>
                <w:rFonts w:ascii="Times New Roman" w:eastAsia="Times New Roman" w:hAnsi="Times New Roman" w:cs="Times New Roman"/>
                <w:sz w:val="24"/>
                <w:szCs w:val="24"/>
                <w:lang w:eastAsia="ru-RU"/>
              </w:rPr>
            </w:pPr>
            <w:r w:rsidRPr="006753BC">
              <w:rPr>
                <w:rFonts w:ascii="Times New Roman" w:eastAsia="Times New Roman" w:hAnsi="Times New Roman" w:cs="Times New Roman"/>
                <w:sz w:val="24"/>
                <w:szCs w:val="24"/>
                <w:lang w:eastAsia="ru-RU"/>
              </w:rPr>
              <w:t xml:space="preserve">При зростанні виручки від реалізації, якщо поріг рентабельності вже пройдено, сила дії операційного важеля зменшується: кожен відсоток приросту виручки дає все менший і менший відсоток приросту прибутку (при цьому частка постійних витрат в їх загальній сумі знижується). На незначній відстані від порогу рентабельності сила впливу операційного важеля буде максимальною, а потім знову почне знижуватися. </w:t>
            </w:r>
          </w:p>
        </w:tc>
      </w:tr>
      <w:tr w:rsidR="006753BC" w:rsidRPr="006753BC" w:rsidTr="006753BC">
        <w:trPr>
          <w:jc w:val="center"/>
        </w:trPr>
        <w:tc>
          <w:tcPr>
            <w:tcW w:w="2405" w:type="dxa"/>
          </w:tcPr>
          <w:p w:rsidR="006753BC" w:rsidRPr="006753BC" w:rsidRDefault="006753BC" w:rsidP="006753BC">
            <w:pPr>
              <w:autoSpaceDE w:val="0"/>
              <w:autoSpaceDN w:val="0"/>
              <w:adjustRightInd w:val="0"/>
              <w:jc w:val="both"/>
              <w:rPr>
                <w:rFonts w:ascii="Times New Roman" w:eastAsia="Times New Roman" w:hAnsi="Times New Roman" w:cs="Times New Roman"/>
                <w:sz w:val="24"/>
                <w:szCs w:val="24"/>
                <w:lang w:eastAsia="ru-RU"/>
              </w:rPr>
            </w:pPr>
            <w:r w:rsidRPr="006753BC">
              <w:rPr>
                <w:rFonts w:ascii="Times New Roman" w:eastAsia="Times New Roman" w:hAnsi="Times New Roman" w:cs="Times New Roman"/>
                <w:sz w:val="24"/>
                <w:szCs w:val="24"/>
                <w:lang w:eastAsia="ru-RU"/>
              </w:rPr>
              <w:t xml:space="preserve">Точка беззбитковості </w:t>
            </w:r>
          </w:p>
        </w:tc>
        <w:tc>
          <w:tcPr>
            <w:tcW w:w="6939" w:type="dxa"/>
          </w:tcPr>
          <w:p w:rsidR="006753BC" w:rsidRDefault="006753BC" w:rsidP="006753BC">
            <w:pPr>
              <w:autoSpaceDE w:val="0"/>
              <w:autoSpaceDN w:val="0"/>
              <w:adjustRightInd w:val="0"/>
              <w:jc w:val="both"/>
              <w:rPr>
                <w:rFonts w:ascii="Times New Roman" w:eastAsia="Times New Roman" w:hAnsi="Times New Roman" w:cs="Times New Roman"/>
                <w:sz w:val="24"/>
                <w:szCs w:val="24"/>
                <w:lang w:eastAsia="ru-RU"/>
              </w:rPr>
            </w:pPr>
            <w:r w:rsidRPr="006753BC">
              <w:rPr>
                <w:rFonts w:ascii="Times New Roman" w:eastAsia="Times New Roman" w:hAnsi="Times New Roman" w:cs="Times New Roman"/>
                <w:sz w:val="24"/>
                <w:szCs w:val="24"/>
                <w:lang w:eastAsia="ru-RU"/>
              </w:rPr>
              <w:t xml:space="preserve">Точка беззбитковості відповідає пороговому (критичному) значенню обсягу виробництва (в натуральних показниках) і розраховується за формулою: </w:t>
            </w:r>
          </w:p>
          <w:p w:rsidR="006753BC" w:rsidRPr="006753BC" w:rsidRDefault="006753BC" w:rsidP="006753BC">
            <w:pPr>
              <w:autoSpaceDE w:val="0"/>
              <w:autoSpaceDN w:val="0"/>
              <w:adjustRightInd w:val="0"/>
              <w:jc w:val="both"/>
              <w:rPr>
                <w:rFonts w:ascii="Times New Roman" w:eastAsia="Times New Roman" w:hAnsi="Times New Roman" w:cs="Times New Roman"/>
                <w:i/>
                <w:sz w:val="24"/>
                <w:szCs w:val="24"/>
                <w:lang w:eastAsia="ru-RU"/>
              </w:rPr>
            </w:pPr>
            <w:r w:rsidRPr="006753BC">
              <w:rPr>
                <w:rFonts w:ascii="Times New Roman" w:eastAsia="Times New Roman" w:hAnsi="Times New Roman" w:cs="Times New Roman"/>
                <w:i/>
                <w:sz w:val="24"/>
                <w:szCs w:val="24"/>
                <w:lang w:eastAsia="ru-RU"/>
              </w:rPr>
              <w:t xml:space="preserve">Порогова кількість товару = Поріг рентабельності даного товару / Ціна реалізації одиниці продукції = Постійні витрати / (Ціна одиниці товару – Змінні витрати на одиницю товару) </w:t>
            </w:r>
          </w:p>
          <w:p w:rsidR="006753BC" w:rsidRPr="006753BC" w:rsidRDefault="006753BC" w:rsidP="006753BC">
            <w:pPr>
              <w:autoSpaceDE w:val="0"/>
              <w:autoSpaceDN w:val="0"/>
              <w:adjustRightInd w:val="0"/>
              <w:jc w:val="both"/>
              <w:rPr>
                <w:rFonts w:ascii="Times New Roman" w:eastAsia="Times New Roman" w:hAnsi="Times New Roman" w:cs="Times New Roman"/>
                <w:sz w:val="24"/>
                <w:szCs w:val="24"/>
                <w:lang w:eastAsia="ru-RU"/>
              </w:rPr>
            </w:pPr>
            <w:r w:rsidRPr="006753BC">
              <w:rPr>
                <w:rFonts w:ascii="Times New Roman" w:eastAsia="Times New Roman" w:hAnsi="Times New Roman" w:cs="Times New Roman"/>
                <w:sz w:val="24"/>
                <w:szCs w:val="24"/>
                <w:lang w:eastAsia="ru-RU"/>
              </w:rPr>
              <w:t xml:space="preserve">Концепція беззбитковості ведення господарства полягає у визначенні кількості одиниць продукції чи послуг, яку необхідно продати, щоб відшкодувати постійні витрати. </w:t>
            </w:r>
          </w:p>
        </w:tc>
      </w:tr>
      <w:tr w:rsidR="006753BC" w:rsidRPr="006753BC" w:rsidTr="006753BC">
        <w:trPr>
          <w:jc w:val="center"/>
        </w:trPr>
        <w:tc>
          <w:tcPr>
            <w:tcW w:w="2405" w:type="dxa"/>
          </w:tcPr>
          <w:p w:rsidR="006753BC" w:rsidRPr="006753BC" w:rsidRDefault="006753BC" w:rsidP="006753BC">
            <w:pPr>
              <w:autoSpaceDE w:val="0"/>
              <w:autoSpaceDN w:val="0"/>
              <w:adjustRightInd w:val="0"/>
              <w:jc w:val="both"/>
              <w:rPr>
                <w:rFonts w:ascii="Times New Roman" w:eastAsia="Times New Roman" w:hAnsi="Times New Roman" w:cs="Times New Roman"/>
                <w:sz w:val="24"/>
                <w:szCs w:val="24"/>
                <w:lang w:eastAsia="ru-RU"/>
              </w:rPr>
            </w:pPr>
            <w:r w:rsidRPr="006753BC">
              <w:rPr>
                <w:rFonts w:ascii="Times New Roman" w:eastAsia="Times New Roman" w:hAnsi="Times New Roman" w:cs="Times New Roman"/>
                <w:sz w:val="24"/>
                <w:szCs w:val="24"/>
                <w:lang w:eastAsia="ru-RU"/>
              </w:rPr>
              <w:t xml:space="preserve">Запас фінансової стійкості </w:t>
            </w:r>
          </w:p>
        </w:tc>
        <w:tc>
          <w:tcPr>
            <w:tcW w:w="6939" w:type="dxa"/>
          </w:tcPr>
          <w:p w:rsidR="006753BC" w:rsidRDefault="006753BC" w:rsidP="006753BC">
            <w:pPr>
              <w:autoSpaceDE w:val="0"/>
              <w:autoSpaceDN w:val="0"/>
              <w:adjustRightInd w:val="0"/>
              <w:jc w:val="both"/>
              <w:rPr>
                <w:rFonts w:ascii="Times New Roman" w:eastAsia="Times New Roman" w:hAnsi="Times New Roman" w:cs="Times New Roman"/>
                <w:sz w:val="24"/>
                <w:szCs w:val="24"/>
                <w:lang w:eastAsia="ru-RU"/>
              </w:rPr>
            </w:pPr>
            <w:r w:rsidRPr="006753BC">
              <w:rPr>
                <w:rFonts w:ascii="Times New Roman" w:eastAsia="Times New Roman" w:hAnsi="Times New Roman" w:cs="Times New Roman"/>
                <w:sz w:val="24"/>
                <w:szCs w:val="24"/>
                <w:lang w:eastAsia="ru-RU"/>
              </w:rPr>
              <w:t xml:space="preserve">Запас фінансової стійкості показує, яке падіння виручки від реалізації здатне витримати підприємство без серйозної загрози для свого фінансового стану. Сила операційного важеля тим нижча, чим вищий запас фінансової стійкості. Цей показник визначається за формулою: </w:t>
            </w:r>
          </w:p>
          <w:p w:rsidR="006753BC" w:rsidRPr="006753BC" w:rsidRDefault="006753BC" w:rsidP="006753BC">
            <w:pPr>
              <w:autoSpaceDE w:val="0"/>
              <w:autoSpaceDN w:val="0"/>
              <w:adjustRightInd w:val="0"/>
              <w:jc w:val="both"/>
              <w:rPr>
                <w:rFonts w:ascii="Times New Roman" w:eastAsia="Times New Roman" w:hAnsi="Times New Roman" w:cs="Times New Roman"/>
                <w:i/>
                <w:sz w:val="24"/>
                <w:szCs w:val="24"/>
                <w:lang w:eastAsia="ru-RU"/>
              </w:rPr>
            </w:pPr>
            <w:r w:rsidRPr="006753BC">
              <w:rPr>
                <w:rFonts w:ascii="Times New Roman" w:eastAsia="Times New Roman" w:hAnsi="Times New Roman" w:cs="Times New Roman"/>
                <w:i/>
                <w:sz w:val="24"/>
                <w:szCs w:val="24"/>
                <w:lang w:eastAsia="ru-RU"/>
              </w:rPr>
              <w:t xml:space="preserve">Запас фінансової стійкості = Виручка від реалізації продукції – Поріг рентабельності </w:t>
            </w:r>
          </w:p>
        </w:tc>
      </w:tr>
      <w:tr w:rsidR="006753BC" w:rsidRPr="006753BC" w:rsidTr="006753BC">
        <w:trPr>
          <w:jc w:val="center"/>
        </w:trPr>
        <w:tc>
          <w:tcPr>
            <w:tcW w:w="2405" w:type="dxa"/>
          </w:tcPr>
          <w:p w:rsidR="006753BC" w:rsidRPr="006753BC" w:rsidRDefault="006753BC" w:rsidP="006753BC">
            <w:pPr>
              <w:autoSpaceDE w:val="0"/>
              <w:autoSpaceDN w:val="0"/>
              <w:adjustRightInd w:val="0"/>
              <w:jc w:val="both"/>
              <w:rPr>
                <w:rFonts w:ascii="Times New Roman" w:eastAsia="Times New Roman" w:hAnsi="Times New Roman" w:cs="Times New Roman"/>
                <w:sz w:val="24"/>
                <w:szCs w:val="24"/>
                <w:lang w:eastAsia="ru-RU"/>
              </w:rPr>
            </w:pPr>
            <w:r w:rsidRPr="006753BC">
              <w:rPr>
                <w:rFonts w:ascii="Times New Roman" w:eastAsia="Times New Roman" w:hAnsi="Times New Roman" w:cs="Times New Roman"/>
                <w:sz w:val="24"/>
                <w:szCs w:val="24"/>
                <w:lang w:eastAsia="ru-RU"/>
              </w:rPr>
              <w:t xml:space="preserve">Сила впливу фінансового важеля </w:t>
            </w:r>
          </w:p>
        </w:tc>
        <w:tc>
          <w:tcPr>
            <w:tcW w:w="6939" w:type="dxa"/>
          </w:tcPr>
          <w:p w:rsidR="006753BC" w:rsidRDefault="006753BC" w:rsidP="006753BC">
            <w:pPr>
              <w:autoSpaceDE w:val="0"/>
              <w:autoSpaceDN w:val="0"/>
              <w:adjustRightInd w:val="0"/>
              <w:jc w:val="both"/>
              <w:rPr>
                <w:rFonts w:ascii="Times New Roman" w:eastAsia="Times New Roman" w:hAnsi="Times New Roman" w:cs="Times New Roman"/>
                <w:sz w:val="24"/>
                <w:szCs w:val="24"/>
                <w:lang w:eastAsia="ru-RU"/>
              </w:rPr>
            </w:pPr>
            <w:r w:rsidRPr="006753BC">
              <w:rPr>
                <w:rFonts w:ascii="Times New Roman" w:eastAsia="Times New Roman" w:hAnsi="Times New Roman" w:cs="Times New Roman"/>
                <w:sz w:val="24"/>
                <w:szCs w:val="24"/>
                <w:lang w:eastAsia="ru-RU"/>
              </w:rPr>
              <w:t xml:space="preserve">Ефект фінансового важеля – приріст до рентабельності власних коштів, що отримують через використання кредиту, не дивлячись на платність останнього. Це зміна чистого прибутку на кожну </w:t>
            </w:r>
            <w:r w:rsidRPr="006753BC">
              <w:rPr>
                <w:rFonts w:ascii="Times New Roman" w:eastAsia="Times New Roman" w:hAnsi="Times New Roman" w:cs="Times New Roman"/>
                <w:sz w:val="24"/>
                <w:szCs w:val="24"/>
                <w:lang w:eastAsia="ru-RU"/>
              </w:rPr>
              <w:lastRenderedPageBreak/>
              <w:t xml:space="preserve">звичайну акцію, що породжується зміною нетто-результату експлуатації інвестицій (теж у відсотках). Він розраховується за формулою: </w:t>
            </w:r>
          </w:p>
          <w:p w:rsidR="006753BC" w:rsidRPr="006753BC" w:rsidRDefault="006753BC" w:rsidP="006753BC">
            <w:pPr>
              <w:autoSpaceDE w:val="0"/>
              <w:autoSpaceDN w:val="0"/>
              <w:adjustRightInd w:val="0"/>
              <w:jc w:val="both"/>
              <w:rPr>
                <w:rFonts w:ascii="Times New Roman" w:eastAsia="Times New Roman" w:hAnsi="Times New Roman" w:cs="Times New Roman"/>
                <w:i/>
                <w:sz w:val="24"/>
                <w:szCs w:val="24"/>
                <w:lang w:eastAsia="ru-RU"/>
              </w:rPr>
            </w:pPr>
            <w:r w:rsidRPr="006753BC">
              <w:rPr>
                <w:rFonts w:ascii="Times New Roman" w:eastAsia="Times New Roman" w:hAnsi="Times New Roman" w:cs="Times New Roman"/>
                <w:i/>
                <w:sz w:val="24"/>
                <w:szCs w:val="24"/>
                <w:lang w:eastAsia="ru-RU"/>
              </w:rPr>
              <w:t xml:space="preserve">Сила впливу фінансового важеля = Зміна (%) чистого прибутку на акцію / Зміна (%) нетто-результату експлуатації інвестицій = 1 + Відсотки за кредит / Балансовий прибуток </w:t>
            </w:r>
          </w:p>
          <w:p w:rsidR="006753BC" w:rsidRPr="006753BC" w:rsidRDefault="006753BC" w:rsidP="006753BC">
            <w:pPr>
              <w:autoSpaceDE w:val="0"/>
              <w:autoSpaceDN w:val="0"/>
              <w:adjustRightInd w:val="0"/>
              <w:jc w:val="both"/>
              <w:rPr>
                <w:rFonts w:ascii="Times New Roman" w:eastAsia="Times New Roman" w:hAnsi="Times New Roman" w:cs="Times New Roman"/>
                <w:sz w:val="24"/>
                <w:szCs w:val="24"/>
                <w:lang w:eastAsia="ru-RU"/>
              </w:rPr>
            </w:pPr>
            <w:r w:rsidRPr="006753BC">
              <w:rPr>
                <w:rFonts w:ascii="Times New Roman" w:eastAsia="Times New Roman" w:hAnsi="Times New Roman" w:cs="Times New Roman"/>
                <w:sz w:val="24"/>
                <w:szCs w:val="24"/>
                <w:lang w:eastAsia="ru-RU"/>
              </w:rPr>
              <w:t xml:space="preserve">Чим більший відсоток за кредит і чим менший прибуток, тим більша сила фінансового важеля. Якщо позикові кошти не залучаються, то сила впливу фінансового важеля дорівнює 1. Чим більша сила фінансового важеля, тим більший фінансовий ризик, пов’язаний з підприємством: підвищується ризик неповернення кредиту з відсотками для банкіра; зростає ризик падіння дивіденду і курсу акцій для інвестора. </w:t>
            </w:r>
          </w:p>
        </w:tc>
      </w:tr>
      <w:tr w:rsidR="006753BC" w:rsidRPr="006753BC" w:rsidTr="006753BC">
        <w:trPr>
          <w:jc w:val="center"/>
        </w:trPr>
        <w:tc>
          <w:tcPr>
            <w:tcW w:w="2405" w:type="dxa"/>
          </w:tcPr>
          <w:p w:rsidR="006753BC" w:rsidRPr="006753BC" w:rsidRDefault="006753BC" w:rsidP="006753BC">
            <w:pPr>
              <w:autoSpaceDE w:val="0"/>
              <w:autoSpaceDN w:val="0"/>
              <w:adjustRightInd w:val="0"/>
              <w:jc w:val="both"/>
              <w:rPr>
                <w:rFonts w:ascii="Times New Roman" w:eastAsia="Times New Roman" w:hAnsi="Times New Roman" w:cs="Times New Roman"/>
                <w:sz w:val="24"/>
                <w:szCs w:val="24"/>
                <w:lang w:eastAsia="ru-RU"/>
              </w:rPr>
            </w:pPr>
            <w:r w:rsidRPr="006753BC">
              <w:rPr>
                <w:rFonts w:ascii="Times New Roman" w:eastAsia="Times New Roman" w:hAnsi="Times New Roman" w:cs="Times New Roman"/>
                <w:sz w:val="24"/>
                <w:szCs w:val="24"/>
                <w:lang w:eastAsia="ru-RU"/>
              </w:rPr>
              <w:lastRenderedPageBreak/>
              <w:t xml:space="preserve">Рівень сполученого ефекту операційного та фінансового важелів </w:t>
            </w:r>
          </w:p>
        </w:tc>
        <w:tc>
          <w:tcPr>
            <w:tcW w:w="6939" w:type="dxa"/>
          </w:tcPr>
          <w:p w:rsidR="006753BC" w:rsidRDefault="006753BC" w:rsidP="006753BC">
            <w:pPr>
              <w:autoSpaceDE w:val="0"/>
              <w:autoSpaceDN w:val="0"/>
              <w:adjustRightInd w:val="0"/>
              <w:jc w:val="both"/>
              <w:rPr>
                <w:rFonts w:ascii="Times New Roman" w:eastAsia="Times New Roman" w:hAnsi="Times New Roman" w:cs="Times New Roman"/>
                <w:sz w:val="24"/>
                <w:szCs w:val="24"/>
                <w:lang w:eastAsia="ru-RU"/>
              </w:rPr>
            </w:pPr>
            <w:r w:rsidRPr="006753BC">
              <w:rPr>
                <w:rFonts w:ascii="Times New Roman" w:eastAsia="Times New Roman" w:hAnsi="Times New Roman" w:cs="Times New Roman"/>
                <w:sz w:val="24"/>
                <w:szCs w:val="24"/>
                <w:lang w:eastAsia="ru-RU"/>
              </w:rPr>
              <w:t xml:space="preserve">При одночасному збільшенні сили впливу операційного та фінансового важелів, все менш та менш значніші зміни фізичного обсягу реалізації та виручки приводять до все більш і більш масштабних змін чистого прибутку на акцію. Сполучений ефект операційного та фінансового важелів розраховується за формулою: </w:t>
            </w:r>
          </w:p>
          <w:p w:rsidR="006753BC" w:rsidRPr="006753BC" w:rsidRDefault="006753BC" w:rsidP="006753BC">
            <w:pPr>
              <w:autoSpaceDE w:val="0"/>
              <w:autoSpaceDN w:val="0"/>
              <w:adjustRightInd w:val="0"/>
              <w:jc w:val="both"/>
              <w:rPr>
                <w:rFonts w:ascii="Times New Roman" w:eastAsia="Times New Roman" w:hAnsi="Times New Roman" w:cs="Times New Roman"/>
                <w:i/>
                <w:sz w:val="24"/>
                <w:szCs w:val="24"/>
                <w:lang w:eastAsia="ru-RU"/>
              </w:rPr>
            </w:pPr>
            <w:r w:rsidRPr="006753BC">
              <w:rPr>
                <w:rFonts w:ascii="Times New Roman" w:eastAsia="Times New Roman" w:hAnsi="Times New Roman" w:cs="Times New Roman"/>
                <w:i/>
                <w:sz w:val="24"/>
                <w:szCs w:val="24"/>
                <w:lang w:eastAsia="ru-RU"/>
              </w:rPr>
              <w:t xml:space="preserve">Рівень сполученого ефекту операційного та фінансового важелів = Сила впливу операційного важеля ∙ Сила впливу фінансового важеля </w:t>
            </w:r>
          </w:p>
          <w:p w:rsidR="006753BC" w:rsidRDefault="006753BC" w:rsidP="006753BC">
            <w:pPr>
              <w:autoSpaceDE w:val="0"/>
              <w:autoSpaceDN w:val="0"/>
              <w:adjustRightInd w:val="0"/>
              <w:jc w:val="both"/>
              <w:rPr>
                <w:rFonts w:ascii="Times New Roman" w:eastAsia="Times New Roman" w:hAnsi="Times New Roman" w:cs="Times New Roman"/>
                <w:sz w:val="24"/>
                <w:szCs w:val="24"/>
                <w:lang w:eastAsia="ru-RU"/>
              </w:rPr>
            </w:pPr>
            <w:r w:rsidRPr="006753BC">
              <w:rPr>
                <w:rFonts w:ascii="Times New Roman" w:eastAsia="Times New Roman" w:hAnsi="Times New Roman" w:cs="Times New Roman"/>
                <w:sz w:val="24"/>
                <w:szCs w:val="24"/>
                <w:lang w:eastAsia="ru-RU"/>
              </w:rPr>
              <w:t xml:space="preserve">Результат указує на рівень сукупного ризику, пов’язаного з підприємством, і відповідає на питання, на скільки відсотків зміниться чистий прибуток на акцію при зміні обсягу продаж (виручки від реалізації) на один відсоток. </w:t>
            </w:r>
          </w:p>
          <w:p w:rsidR="006753BC" w:rsidRPr="006753BC" w:rsidRDefault="006753BC" w:rsidP="006753BC">
            <w:pPr>
              <w:autoSpaceDE w:val="0"/>
              <w:autoSpaceDN w:val="0"/>
              <w:adjustRightInd w:val="0"/>
              <w:jc w:val="both"/>
              <w:rPr>
                <w:rFonts w:ascii="Times New Roman" w:eastAsia="Times New Roman" w:hAnsi="Times New Roman" w:cs="Times New Roman"/>
                <w:sz w:val="24"/>
                <w:szCs w:val="24"/>
                <w:lang w:eastAsia="ru-RU"/>
              </w:rPr>
            </w:pPr>
            <w:r w:rsidRPr="006753BC">
              <w:rPr>
                <w:rFonts w:ascii="Times New Roman" w:eastAsia="Times New Roman" w:hAnsi="Times New Roman" w:cs="Times New Roman"/>
                <w:sz w:val="24"/>
                <w:szCs w:val="24"/>
                <w:lang w:eastAsia="ru-RU"/>
              </w:rPr>
              <w:t>Поєднання операційного важеля з потужним фінансовим важелем може згубно позначитися на підприємстві, так як підприємницький та фінансовий ризик взаємно множаться, мультиплікуючи несприятливі ефекти. Взаємодія операційного та фінансового важелю посилюють вплив виручки, що скорочується, на величину нетто-результату експлуатації інвестицій і чистого прибутку.</w:t>
            </w:r>
          </w:p>
        </w:tc>
      </w:tr>
    </w:tbl>
    <w:p w:rsidR="008268D1" w:rsidRDefault="00C41959" w:rsidP="00C41959">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41959">
        <w:rPr>
          <w:rFonts w:ascii="Times New Roman" w:eastAsia="Times New Roman" w:hAnsi="Times New Roman" w:cs="Times New Roman"/>
          <w:sz w:val="28"/>
          <w:szCs w:val="28"/>
          <w:lang w:eastAsia="ru-RU"/>
        </w:rPr>
        <w:t>Операційний важіль впливає на нетто-результат експлуатації інвестицій (прибуток до виплати відсотків за кредит та податку). А фінансовий важіль – на суму чистого прибутку підприємства, рівень чистої рентабельності його власних коштів і величину чистого прибутку в розрахунку на кожну звичайну акцію. Чим більша сила впливу операційного важеля, тим більш чутливий нетто</w:t>
      </w:r>
      <w:r>
        <w:rPr>
          <w:rFonts w:ascii="Times New Roman" w:eastAsia="Times New Roman" w:hAnsi="Times New Roman" w:cs="Times New Roman"/>
          <w:sz w:val="28"/>
          <w:szCs w:val="28"/>
          <w:lang w:eastAsia="ru-RU"/>
        </w:rPr>
        <w:t>-</w:t>
      </w:r>
      <w:r w:rsidRPr="00C41959">
        <w:rPr>
          <w:rFonts w:ascii="Times New Roman" w:eastAsia="Times New Roman" w:hAnsi="Times New Roman" w:cs="Times New Roman"/>
          <w:sz w:val="28"/>
          <w:szCs w:val="28"/>
          <w:lang w:eastAsia="ru-RU"/>
        </w:rPr>
        <w:t xml:space="preserve">результат експлуатації інвестицій до змін обсягу продаж і виручки від реалізації; чим вищий рівень ефекту фінансового важеля, тим більш чутливий прибуток на акцію до змін нетто-результату експлуатації інвестицій. Завдання зниження сукупного ризику, пов’язаного з підприємством, зводиться до вибору одного із трьох варіантів: високий рівень ефекту фінансового важеля у поєднанні зі слабою силою впливу операційного важеля; низький ефект фінансового важеля у поєднанні з сильним операційним важелем; помірні </w:t>
      </w:r>
      <w:r w:rsidRPr="00C41959">
        <w:rPr>
          <w:rFonts w:ascii="Times New Roman" w:eastAsia="Times New Roman" w:hAnsi="Times New Roman" w:cs="Times New Roman"/>
          <w:sz w:val="28"/>
          <w:szCs w:val="28"/>
          <w:lang w:eastAsia="ru-RU"/>
        </w:rPr>
        <w:lastRenderedPageBreak/>
        <w:t>рівні важелі фінансового та операційного важелів – цього варіанта найважче досягти. При прийнятті господарського рішення економічна ефективність від його реалізації повинна бути скоригована на ступінь ризику його досягнення. З цією метою й проводиться якісний та кількісний аналіз ризиків. У сучасних економічних умовах аналіз ризику повинен зайняти визначальне місце у загальній системі аналізу господарською діяльності.</w:t>
      </w:r>
    </w:p>
    <w:p w:rsidR="008268D1" w:rsidRDefault="008268D1" w:rsidP="00927AD3">
      <w:pPr>
        <w:autoSpaceDE w:val="0"/>
        <w:autoSpaceDN w:val="0"/>
        <w:adjustRightInd w:val="0"/>
        <w:spacing w:after="0" w:line="360" w:lineRule="auto"/>
        <w:ind w:firstLine="709"/>
        <w:jc w:val="center"/>
        <w:rPr>
          <w:rFonts w:ascii="Times New Roman" w:eastAsia="Times New Roman" w:hAnsi="Times New Roman" w:cs="Times New Roman"/>
          <w:b/>
          <w:i/>
          <w:sz w:val="28"/>
          <w:szCs w:val="28"/>
          <w:lang w:eastAsia="ru-RU"/>
        </w:rPr>
      </w:pPr>
    </w:p>
    <w:p w:rsidR="007043C5" w:rsidRPr="007043C5" w:rsidRDefault="007043C5" w:rsidP="001E79DA">
      <w:pPr>
        <w:autoSpaceDE w:val="0"/>
        <w:autoSpaceDN w:val="0"/>
        <w:adjustRightInd w:val="0"/>
        <w:spacing w:after="0" w:line="360" w:lineRule="auto"/>
        <w:ind w:firstLine="709"/>
        <w:jc w:val="both"/>
        <w:rPr>
          <w:rFonts w:ascii="Times New Roman" w:eastAsia="Times New Roman" w:hAnsi="Times New Roman" w:cs="Times New Roman"/>
          <w:b/>
          <w:i/>
          <w:sz w:val="28"/>
          <w:szCs w:val="28"/>
          <w:lang w:eastAsia="ru-RU"/>
        </w:rPr>
      </w:pPr>
      <w:r w:rsidRPr="007043C5">
        <w:rPr>
          <w:rFonts w:ascii="Times New Roman" w:eastAsia="Times New Roman" w:hAnsi="Times New Roman" w:cs="Times New Roman"/>
          <w:b/>
          <w:i/>
          <w:sz w:val="28"/>
          <w:szCs w:val="28"/>
          <w:lang w:eastAsia="ru-RU"/>
        </w:rPr>
        <w:t>Питання для самоперевірки:</w:t>
      </w:r>
      <w:r w:rsidRPr="007043C5">
        <w:rPr>
          <w:rFonts w:ascii="Times New Roman" w:eastAsia="Times New Roman" w:hAnsi="Times New Roman" w:cs="Times New Roman"/>
          <w:sz w:val="28"/>
          <w:szCs w:val="28"/>
          <w:lang w:eastAsia="ru-RU"/>
        </w:rPr>
        <w:t xml:space="preserve"> </w:t>
      </w:r>
    </w:p>
    <w:p w:rsidR="0003559D" w:rsidRPr="0003559D" w:rsidRDefault="0003559D" w:rsidP="0053570A">
      <w:pPr>
        <w:numPr>
          <w:ilvl w:val="0"/>
          <w:numId w:val="2"/>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03559D">
        <w:rPr>
          <w:rFonts w:ascii="Times New Roman" w:eastAsia="Times New Roman" w:hAnsi="Times New Roman" w:cs="Times New Roman"/>
          <w:sz w:val="28"/>
          <w:szCs w:val="28"/>
          <w:lang w:eastAsia="ru-RU"/>
        </w:rPr>
        <w:t>Розкрийте сутність кількісного та якісного аналізу ризиків.</w:t>
      </w:r>
    </w:p>
    <w:p w:rsidR="0003559D" w:rsidRPr="0003559D" w:rsidRDefault="0003559D" w:rsidP="0053570A">
      <w:pPr>
        <w:numPr>
          <w:ilvl w:val="0"/>
          <w:numId w:val="2"/>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03559D">
        <w:rPr>
          <w:rFonts w:ascii="Times New Roman" w:eastAsia="Times New Roman" w:hAnsi="Times New Roman" w:cs="Times New Roman"/>
          <w:sz w:val="28"/>
          <w:szCs w:val="28"/>
          <w:lang w:eastAsia="ru-RU"/>
        </w:rPr>
        <w:t>Які чинники покладено в основу розмежування основних зон ризику?</w:t>
      </w:r>
    </w:p>
    <w:p w:rsidR="0003559D" w:rsidRPr="0003559D" w:rsidRDefault="0003559D" w:rsidP="0053570A">
      <w:pPr>
        <w:numPr>
          <w:ilvl w:val="0"/>
          <w:numId w:val="2"/>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03559D">
        <w:rPr>
          <w:rFonts w:ascii="Times New Roman" w:eastAsia="Times New Roman" w:hAnsi="Times New Roman" w:cs="Times New Roman"/>
          <w:sz w:val="28"/>
          <w:szCs w:val="28"/>
          <w:lang w:eastAsia="ru-RU"/>
        </w:rPr>
        <w:t>Які втрати є об’єктом кількісного аналізу ризику?</w:t>
      </w:r>
    </w:p>
    <w:p w:rsidR="0003559D" w:rsidRPr="0003559D" w:rsidRDefault="0003559D" w:rsidP="0053570A">
      <w:pPr>
        <w:numPr>
          <w:ilvl w:val="0"/>
          <w:numId w:val="2"/>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03559D">
        <w:rPr>
          <w:rFonts w:ascii="Times New Roman" w:eastAsia="Times New Roman" w:hAnsi="Times New Roman" w:cs="Times New Roman"/>
          <w:sz w:val="28"/>
          <w:szCs w:val="28"/>
          <w:lang w:eastAsia="ru-RU"/>
        </w:rPr>
        <w:t>Що ви розумієте під ступенем ризику?</w:t>
      </w:r>
    </w:p>
    <w:p w:rsidR="0003559D" w:rsidRPr="0003559D" w:rsidRDefault="0003559D" w:rsidP="0053570A">
      <w:pPr>
        <w:numPr>
          <w:ilvl w:val="0"/>
          <w:numId w:val="2"/>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03559D">
        <w:rPr>
          <w:rFonts w:ascii="Times New Roman" w:eastAsia="Times New Roman" w:hAnsi="Times New Roman" w:cs="Times New Roman"/>
          <w:sz w:val="28"/>
          <w:szCs w:val="28"/>
          <w:lang w:eastAsia="ru-RU"/>
        </w:rPr>
        <w:t>Які існують показники кількісного вимірювання ризику?</w:t>
      </w:r>
    </w:p>
    <w:p w:rsidR="0003559D" w:rsidRPr="0003559D" w:rsidRDefault="0003559D" w:rsidP="0053570A">
      <w:pPr>
        <w:numPr>
          <w:ilvl w:val="0"/>
          <w:numId w:val="2"/>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03559D">
        <w:rPr>
          <w:rFonts w:ascii="Times New Roman" w:eastAsia="Times New Roman" w:hAnsi="Times New Roman" w:cs="Times New Roman"/>
          <w:sz w:val="28"/>
          <w:szCs w:val="28"/>
          <w:lang w:eastAsia="ru-RU"/>
        </w:rPr>
        <w:t>Наведіть алгоритм побудови кривої ризику. Які методи оцінювання ризиків можуть застосовуватися під час її побудови?</w:t>
      </w:r>
    </w:p>
    <w:p w:rsidR="0003559D" w:rsidRPr="0003559D" w:rsidRDefault="0003559D" w:rsidP="0053570A">
      <w:pPr>
        <w:numPr>
          <w:ilvl w:val="0"/>
          <w:numId w:val="2"/>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03559D">
        <w:rPr>
          <w:rFonts w:ascii="Times New Roman" w:eastAsia="Times New Roman" w:hAnsi="Times New Roman" w:cs="Times New Roman"/>
          <w:sz w:val="28"/>
          <w:szCs w:val="28"/>
          <w:lang w:eastAsia="ru-RU"/>
        </w:rPr>
        <w:t>У чому полягають основні переваги та недоліки методів кількісної оцінки ризиків?</w:t>
      </w:r>
    </w:p>
    <w:p w:rsidR="0003559D" w:rsidRPr="0003559D" w:rsidRDefault="0003559D" w:rsidP="0053570A">
      <w:pPr>
        <w:numPr>
          <w:ilvl w:val="0"/>
          <w:numId w:val="2"/>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03559D">
        <w:rPr>
          <w:rFonts w:ascii="Times New Roman" w:eastAsia="Times New Roman" w:hAnsi="Times New Roman" w:cs="Times New Roman"/>
          <w:sz w:val="28"/>
          <w:szCs w:val="28"/>
          <w:lang w:eastAsia="ru-RU"/>
        </w:rPr>
        <w:t>Які методи є найефективнішими під час оцінювання ризику інвестиційних про</w:t>
      </w:r>
      <w:r w:rsidR="00C41959">
        <w:rPr>
          <w:rFonts w:ascii="Times New Roman" w:eastAsia="Times New Roman" w:hAnsi="Times New Roman" w:cs="Times New Roman"/>
          <w:sz w:val="28"/>
          <w:szCs w:val="28"/>
          <w:lang w:eastAsia="ru-RU"/>
        </w:rPr>
        <w:t>є</w:t>
      </w:r>
      <w:r w:rsidRPr="0003559D">
        <w:rPr>
          <w:rFonts w:ascii="Times New Roman" w:eastAsia="Times New Roman" w:hAnsi="Times New Roman" w:cs="Times New Roman"/>
          <w:sz w:val="28"/>
          <w:szCs w:val="28"/>
          <w:lang w:eastAsia="ru-RU"/>
        </w:rPr>
        <w:t>ктів? Чому?</w:t>
      </w:r>
    </w:p>
    <w:p w:rsidR="0003559D" w:rsidRPr="0003559D" w:rsidRDefault="0003559D" w:rsidP="0053570A">
      <w:pPr>
        <w:numPr>
          <w:ilvl w:val="0"/>
          <w:numId w:val="2"/>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03559D">
        <w:rPr>
          <w:rFonts w:ascii="Times New Roman" w:eastAsia="Times New Roman" w:hAnsi="Times New Roman" w:cs="Times New Roman"/>
          <w:sz w:val="28"/>
          <w:szCs w:val="28"/>
          <w:lang w:eastAsia="ru-RU"/>
        </w:rPr>
        <w:t>На що спрямований аналіз варіабельності прибутку?</w:t>
      </w:r>
    </w:p>
    <w:p w:rsidR="00CE7570" w:rsidRPr="00CE7570" w:rsidRDefault="00CE7570" w:rsidP="00927AD3">
      <w:pPr>
        <w:autoSpaceDE w:val="0"/>
        <w:autoSpaceDN w:val="0"/>
        <w:adjustRightInd w:val="0"/>
        <w:spacing w:after="0" w:line="360" w:lineRule="auto"/>
        <w:ind w:firstLine="709"/>
        <w:jc w:val="both"/>
        <w:rPr>
          <w:rFonts w:ascii="Times New Roman" w:hAnsi="Times New Roman"/>
          <w:bCs/>
          <w:i/>
          <w:sz w:val="28"/>
          <w:szCs w:val="20"/>
        </w:rPr>
      </w:pPr>
    </w:p>
    <w:p w:rsidR="0002171E" w:rsidRPr="00A47958" w:rsidRDefault="00373A2D" w:rsidP="00927AD3">
      <w:pPr>
        <w:autoSpaceDE w:val="0"/>
        <w:autoSpaceDN w:val="0"/>
        <w:adjustRightInd w:val="0"/>
        <w:spacing w:after="0" w:line="36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Тема 2</w:t>
      </w:r>
      <w:r w:rsidR="0002171E" w:rsidRPr="00A47958">
        <w:rPr>
          <w:rFonts w:ascii="Times New Roman" w:eastAsia="Times New Roman" w:hAnsi="Times New Roman" w:cs="Times New Roman"/>
          <w:b/>
          <w:sz w:val="28"/>
          <w:szCs w:val="28"/>
          <w:lang w:eastAsia="ru-RU"/>
        </w:rPr>
        <w:t>.</w:t>
      </w:r>
      <w:r w:rsidR="0003559D">
        <w:rPr>
          <w:rFonts w:ascii="Times New Roman" w:eastAsia="Times New Roman" w:hAnsi="Times New Roman" w:cs="Times New Roman"/>
          <w:b/>
          <w:sz w:val="28"/>
          <w:szCs w:val="28"/>
          <w:lang w:eastAsia="ru-RU"/>
        </w:rPr>
        <w:t>4</w:t>
      </w:r>
      <w:r>
        <w:rPr>
          <w:rFonts w:ascii="Times New Roman" w:eastAsia="Times New Roman" w:hAnsi="Times New Roman" w:cs="Times New Roman"/>
          <w:b/>
          <w:sz w:val="28"/>
          <w:szCs w:val="28"/>
          <w:lang w:eastAsia="ru-RU"/>
        </w:rPr>
        <w:t>.</w:t>
      </w:r>
      <w:r w:rsidR="0002171E" w:rsidRPr="00A47958">
        <w:rPr>
          <w:rFonts w:ascii="Times New Roman" w:eastAsia="Times New Roman" w:hAnsi="Times New Roman" w:cs="Times New Roman"/>
          <w:b/>
          <w:sz w:val="28"/>
          <w:szCs w:val="28"/>
          <w:lang w:eastAsia="ru-RU"/>
        </w:rPr>
        <w:t xml:space="preserve"> Основи ризик-менеджменту</w:t>
      </w:r>
    </w:p>
    <w:p w:rsidR="00F57E7D" w:rsidRPr="00502DD2" w:rsidRDefault="00C41959" w:rsidP="00927AD3">
      <w:pPr>
        <w:autoSpaceDE w:val="0"/>
        <w:autoSpaceDN w:val="0"/>
        <w:adjustRightInd w:val="0"/>
        <w:spacing w:after="0" w:line="360" w:lineRule="auto"/>
        <w:ind w:firstLine="709"/>
        <w:jc w:val="both"/>
        <w:rPr>
          <w:rFonts w:ascii="Times New Roman" w:eastAsia="Times New Roman" w:hAnsi="Times New Roman" w:cs="Times New Roman"/>
          <w:b/>
          <w:i/>
          <w:sz w:val="28"/>
          <w:szCs w:val="28"/>
          <w:lang w:eastAsia="ru-RU"/>
        </w:rPr>
      </w:pPr>
      <w:r w:rsidRPr="00502DD2">
        <w:rPr>
          <w:rFonts w:ascii="Times New Roman" w:eastAsia="Times New Roman" w:hAnsi="Times New Roman" w:cs="Times New Roman"/>
          <w:b/>
          <w:i/>
          <w:sz w:val="28"/>
          <w:szCs w:val="28"/>
          <w:lang w:eastAsia="ru-RU"/>
        </w:rPr>
        <w:t>План:</w:t>
      </w:r>
    </w:p>
    <w:p w:rsidR="00C41959" w:rsidRPr="00C41959" w:rsidRDefault="00C41959" w:rsidP="0053570A">
      <w:pPr>
        <w:pStyle w:val="a4"/>
        <w:numPr>
          <w:ilvl w:val="0"/>
          <w:numId w:val="17"/>
        </w:numPr>
        <w:autoSpaceDE w:val="0"/>
        <w:autoSpaceDN w:val="0"/>
        <w:adjustRightInd w:val="0"/>
        <w:spacing w:after="0" w:line="240" w:lineRule="auto"/>
        <w:ind w:left="1066" w:hanging="357"/>
        <w:jc w:val="both"/>
        <w:rPr>
          <w:rFonts w:ascii="Times New Roman" w:eastAsia="Times New Roman" w:hAnsi="Times New Roman" w:cs="Times New Roman"/>
          <w:sz w:val="28"/>
          <w:szCs w:val="28"/>
          <w:lang w:eastAsia="ru-RU"/>
        </w:rPr>
      </w:pPr>
      <w:r w:rsidRPr="00C41959">
        <w:rPr>
          <w:rFonts w:ascii="Times New Roman" w:eastAsia="Times New Roman" w:hAnsi="Times New Roman" w:cs="Times New Roman"/>
          <w:sz w:val="28"/>
          <w:szCs w:val="28"/>
          <w:lang w:eastAsia="ru-RU"/>
        </w:rPr>
        <w:t>Особливості управління ризиками господарської діяльності</w:t>
      </w:r>
      <w:r>
        <w:rPr>
          <w:rFonts w:ascii="Times New Roman" w:eastAsia="Times New Roman" w:hAnsi="Times New Roman" w:cs="Times New Roman"/>
          <w:sz w:val="28"/>
          <w:szCs w:val="28"/>
          <w:lang w:eastAsia="ru-RU"/>
        </w:rPr>
        <w:t>.</w:t>
      </w:r>
    </w:p>
    <w:p w:rsidR="00AF49C8" w:rsidRDefault="003C2378" w:rsidP="0053570A">
      <w:pPr>
        <w:pStyle w:val="a4"/>
        <w:numPr>
          <w:ilvl w:val="0"/>
          <w:numId w:val="17"/>
        </w:numPr>
        <w:autoSpaceDE w:val="0"/>
        <w:autoSpaceDN w:val="0"/>
        <w:adjustRightInd w:val="0"/>
        <w:spacing w:after="0" w:line="240" w:lineRule="auto"/>
        <w:ind w:left="1066" w:hanging="357"/>
        <w:jc w:val="both"/>
        <w:rPr>
          <w:rFonts w:ascii="Times New Roman" w:eastAsia="Times New Roman" w:hAnsi="Times New Roman" w:cs="Times New Roman"/>
          <w:sz w:val="28"/>
          <w:szCs w:val="28"/>
          <w:lang w:eastAsia="ru-RU"/>
        </w:rPr>
      </w:pPr>
      <w:r w:rsidRPr="003C2378">
        <w:rPr>
          <w:rFonts w:ascii="Times New Roman" w:eastAsia="Times New Roman" w:hAnsi="Times New Roman" w:cs="Times New Roman"/>
          <w:sz w:val="28"/>
          <w:szCs w:val="28"/>
          <w:lang w:eastAsia="ru-RU"/>
        </w:rPr>
        <w:t>Напрями та методи регулювання ступеня ризику</w:t>
      </w:r>
      <w:r>
        <w:rPr>
          <w:rFonts w:ascii="Times New Roman" w:eastAsia="Times New Roman" w:hAnsi="Times New Roman" w:cs="Times New Roman"/>
          <w:sz w:val="28"/>
          <w:szCs w:val="28"/>
          <w:lang w:eastAsia="ru-RU"/>
        </w:rPr>
        <w:t>.</w:t>
      </w:r>
    </w:p>
    <w:p w:rsidR="00502DD2" w:rsidRDefault="00502DD2" w:rsidP="00AF49C8">
      <w:pPr>
        <w:autoSpaceDE w:val="0"/>
        <w:autoSpaceDN w:val="0"/>
        <w:adjustRightInd w:val="0"/>
        <w:spacing w:after="0" w:line="360" w:lineRule="auto"/>
        <w:ind w:firstLine="708"/>
        <w:jc w:val="both"/>
        <w:rPr>
          <w:rFonts w:ascii="Times New Roman" w:eastAsia="Times New Roman" w:hAnsi="Times New Roman" w:cs="Times New Roman"/>
          <w:b/>
          <w:i/>
          <w:sz w:val="28"/>
          <w:szCs w:val="28"/>
          <w:lang w:eastAsia="ru-RU"/>
        </w:rPr>
      </w:pPr>
    </w:p>
    <w:p w:rsidR="003C2378" w:rsidRDefault="00AF49C8" w:rsidP="00AF49C8">
      <w:pPr>
        <w:autoSpaceDE w:val="0"/>
        <w:autoSpaceDN w:val="0"/>
        <w:adjustRightInd w:val="0"/>
        <w:spacing w:after="0" w:line="360" w:lineRule="auto"/>
        <w:ind w:firstLine="708"/>
        <w:jc w:val="both"/>
        <w:rPr>
          <w:rFonts w:ascii="Times New Roman" w:eastAsia="Times New Roman" w:hAnsi="Times New Roman" w:cs="Times New Roman"/>
          <w:i/>
          <w:sz w:val="28"/>
          <w:szCs w:val="28"/>
          <w:lang w:eastAsia="ru-RU"/>
        </w:rPr>
      </w:pPr>
      <w:r w:rsidRPr="00AF49C8">
        <w:rPr>
          <w:rFonts w:ascii="Times New Roman" w:eastAsia="Times New Roman" w:hAnsi="Times New Roman" w:cs="Times New Roman"/>
          <w:b/>
          <w:i/>
          <w:sz w:val="28"/>
          <w:szCs w:val="28"/>
          <w:lang w:eastAsia="ru-RU"/>
        </w:rPr>
        <w:t>Ключові поняття:</w:t>
      </w:r>
      <w:r w:rsidRPr="00AF49C8">
        <w:rPr>
          <w:rFonts w:ascii="Times New Roman" w:eastAsia="Times New Roman" w:hAnsi="Times New Roman" w:cs="Times New Roman"/>
          <w:sz w:val="28"/>
          <w:szCs w:val="28"/>
          <w:lang w:eastAsia="ru-RU"/>
        </w:rPr>
        <w:t xml:space="preserve"> </w:t>
      </w:r>
      <w:r w:rsidRPr="00AF49C8">
        <w:rPr>
          <w:rFonts w:ascii="Times New Roman" w:eastAsia="Times New Roman" w:hAnsi="Times New Roman" w:cs="Times New Roman"/>
          <w:i/>
          <w:sz w:val="28"/>
          <w:szCs w:val="28"/>
          <w:lang w:eastAsia="ru-RU"/>
        </w:rPr>
        <w:t>ризик-менеджмент, структурна схема, концепції ризик-менеджменту, фактори ризик-менеджменту, етапи процесу ризик-менеджменту, збереження ризику, зниження ступеня ризику, компенсація ризику, напрями впливу на ступінь ризику, передача ризику, уникнення ризику, управління ризиками, хеджування.</w:t>
      </w:r>
    </w:p>
    <w:p w:rsidR="00AF49C8" w:rsidRPr="00AF49C8" w:rsidRDefault="00AF49C8" w:rsidP="00AF49C8">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p>
    <w:p w:rsidR="00C41959" w:rsidRPr="00C41959" w:rsidRDefault="00C41959" w:rsidP="00927AD3">
      <w:pPr>
        <w:autoSpaceDE w:val="0"/>
        <w:autoSpaceDN w:val="0"/>
        <w:adjustRightInd w:val="0"/>
        <w:spacing w:after="0" w:line="360" w:lineRule="auto"/>
        <w:ind w:firstLine="709"/>
        <w:jc w:val="both"/>
        <w:rPr>
          <w:rFonts w:ascii="Times New Roman" w:eastAsia="Times New Roman" w:hAnsi="Times New Roman" w:cs="Times New Roman"/>
          <w:b/>
          <w:sz w:val="28"/>
          <w:szCs w:val="28"/>
          <w:lang w:eastAsia="ru-RU"/>
        </w:rPr>
      </w:pPr>
      <w:r w:rsidRPr="00C41959">
        <w:rPr>
          <w:rFonts w:ascii="Times New Roman" w:eastAsia="Times New Roman" w:hAnsi="Times New Roman" w:cs="Times New Roman"/>
          <w:b/>
          <w:sz w:val="28"/>
          <w:szCs w:val="28"/>
          <w:lang w:eastAsia="ru-RU"/>
        </w:rPr>
        <w:t>2.4.1. Особливості управління ризиками господарської діяльності</w:t>
      </w:r>
    </w:p>
    <w:p w:rsidR="00C41959" w:rsidRDefault="00C41959"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41959">
        <w:rPr>
          <w:rFonts w:ascii="Times New Roman" w:eastAsia="Times New Roman" w:hAnsi="Times New Roman" w:cs="Times New Roman"/>
          <w:sz w:val="28"/>
          <w:szCs w:val="28"/>
          <w:lang w:eastAsia="ru-RU"/>
        </w:rPr>
        <w:t xml:space="preserve">Розсудливий менеджер завжди визнає фундаментальну істину, що сама природа економічної діяльності споріднена з чинниками випадковості, розпливчастості, неповноти інформації (невизначеності), тобто з ризиком. Управління ризиком покликане забезпечити оптимальне для підприємця співвідношення прибутку (приросту ринкової вартості) та ризику, його прийнятний (допустимий) рівень. </w:t>
      </w:r>
    </w:p>
    <w:p w:rsidR="00C41959" w:rsidRDefault="00C41959"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41959">
        <w:rPr>
          <w:rFonts w:ascii="Times New Roman" w:eastAsia="Times New Roman" w:hAnsi="Times New Roman" w:cs="Times New Roman"/>
          <w:sz w:val="28"/>
          <w:szCs w:val="28"/>
          <w:lang w:eastAsia="ru-RU"/>
        </w:rPr>
        <w:t>Необхідною умовою для вирішення проблеми ризику є чітке усвідомлення цілей діяльності фірми. Виходячи з конкретних цілей, повинні виконуватись збір, обробка та аналіз інформації про зовнішнє середовище, про внутрішні показники фінансової, виробничої, комерційної діяльності фірми в минулому та в поточному періоді, здійснюватися прогнози щодо майбутнього. Інформація швидко старіє, а тому суб’єкт прийняття рішення повинен оперативно, динамічно реагувати на її надходження, водночас оцінюючи якість інформації й здійснюючи її моніторинг.</w:t>
      </w:r>
    </w:p>
    <w:p w:rsidR="00C41959" w:rsidRDefault="00C41959"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41959">
        <w:rPr>
          <w:rFonts w:ascii="Times New Roman" w:eastAsia="Times New Roman" w:hAnsi="Times New Roman" w:cs="Times New Roman"/>
          <w:sz w:val="28"/>
          <w:szCs w:val="28"/>
          <w:lang w:eastAsia="ru-RU"/>
        </w:rPr>
        <w:t xml:space="preserve"> Обираючи стратегію та тактику управління ризиком, менеджер повинен дотримуватись таких основних принципів: </w:t>
      </w:r>
    </w:p>
    <w:p w:rsidR="00C41959" w:rsidRDefault="00C41959"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41959">
        <w:rPr>
          <w:rFonts w:ascii="Times New Roman" w:eastAsia="Times New Roman" w:hAnsi="Times New Roman" w:cs="Times New Roman"/>
          <w:sz w:val="28"/>
          <w:szCs w:val="28"/>
          <w:lang w:eastAsia="ru-RU"/>
        </w:rPr>
        <w:t xml:space="preserve">- недоцільно ризикувати більшим заради меншого; </w:t>
      </w:r>
    </w:p>
    <w:p w:rsidR="00C41959" w:rsidRDefault="00C41959"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41959">
        <w:rPr>
          <w:rFonts w:ascii="Times New Roman" w:eastAsia="Times New Roman" w:hAnsi="Times New Roman" w:cs="Times New Roman"/>
          <w:sz w:val="28"/>
          <w:szCs w:val="28"/>
          <w:lang w:eastAsia="ru-RU"/>
        </w:rPr>
        <w:t xml:space="preserve">- недоцільно ризикувати більше, ніж це дозволяють власні засоби (капітал тощо); </w:t>
      </w:r>
    </w:p>
    <w:p w:rsidR="00C41959" w:rsidRDefault="00C41959"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41959">
        <w:rPr>
          <w:rFonts w:ascii="Times New Roman" w:eastAsia="Times New Roman" w:hAnsi="Times New Roman" w:cs="Times New Roman"/>
          <w:sz w:val="28"/>
          <w:szCs w:val="28"/>
          <w:lang w:eastAsia="ru-RU"/>
        </w:rPr>
        <w:t>- необхідно заздалегідь піклуватися (здійснювати прогноз) відносно можливих (імовірних) наслідків ризику.</w:t>
      </w:r>
    </w:p>
    <w:p w:rsidR="000E0B8B" w:rsidRDefault="00C41959"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41959">
        <w:rPr>
          <w:rFonts w:ascii="Times New Roman" w:eastAsia="Times New Roman" w:hAnsi="Times New Roman" w:cs="Times New Roman"/>
          <w:sz w:val="28"/>
          <w:szCs w:val="28"/>
          <w:lang w:eastAsia="ru-RU"/>
        </w:rPr>
        <w:t xml:space="preserve"> Складові процесу управління ризиком визначаються залежно від сфери діяльності фірми, притаманних їй ризиків, наявних ресурсів, особистої майстерності, професіоналізму, схильності до ризику менеджера (суб’єкта прийняття рішення). </w:t>
      </w:r>
    </w:p>
    <w:p w:rsidR="000E0B8B" w:rsidRDefault="00C41959"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41959">
        <w:rPr>
          <w:rFonts w:ascii="Times New Roman" w:eastAsia="Times New Roman" w:hAnsi="Times New Roman" w:cs="Times New Roman"/>
          <w:sz w:val="28"/>
          <w:szCs w:val="28"/>
          <w:lang w:eastAsia="ru-RU"/>
        </w:rPr>
        <w:t xml:space="preserve">Отже, на ступінь ризику можна впливати через створення своєрідного механізму управління ризиками – ризик-менеджменту. </w:t>
      </w:r>
    </w:p>
    <w:p w:rsidR="000E0B8B" w:rsidRDefault="00C41959"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E0B8B">
        <w:rPr>
          <w:rFonts w:ascii="Times New Roman" w:eastAsia="Times New Roman" w:hAnsi="Times New Roman" w:cs="Times New Roman"/>
          <w:b/>
          <w:sz w:val="28"/>
          <w:szCs w:val="28"/>
          <w:lang w:eastAsia="ru-RU"/>
        </w:rPr>
        <w:t>Управління ризиками</w:t>
      </w:r>
      <w:r w:rsidRPr="00C41959">
        <w:rPr>
          <w:rFonts w:ascii="Times New Roman" w:eastAsia="Times New Roman" w:hAnsi="Times New Roman" w:cs="Times New Roman"/>
          <w:sz w:val="28"/>
          <w:szCs w:val="28"/>
          <w:lang w:eastAsia="ru-RU"/>
        </w:rPr>
        <w:t xml:space="preserve"> – це сукупність дій економічного, організаційного, технічного характеру, спрямованих на встановлення видів, </w:t>
      </w:r>
      <w:r w:rsidRPr="00C41959">
        <w:rPr>
          <w:rFonts w:ascii="Times New Roman" w:eastAsia="Times New Roman" w:hAnsi="Times New Roman" w:cs="Times New Roman"/>
          <w:sz w:val="28"/>
          <w:szCs w:val="28"/>
          <w:lang w:eastAsia="ru-RU"/>
        </w:rPr>
        <w:lastRenderedPageBreak/>
        <w:t>факторів, джерел ризику, оцінку величини, розробку і реалізацію заходів, щодо зменшення його рівня та запобігання можливим негативним наслідкам.</w:t>
      </w:r>
    </w:p>
    <w:p w:rsidR="000E0B8B" w:rsidRDefault="00C41959"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41959">
        <w:rPr>
          <w:rFonts w:ascii="Times New Roman" w:eastAsia="Times New Roman" w:hAnsi="Times New Roman" w:cs="Times New Roman"/>
          <w:sz w:val="28"/>
          <w:szCs w:val="28"/>
          <w:lang w:eastAsia="ru-RU"/>
        </w:rPr>
        <w:t xml:space="preserve">Відповідно до сучасної концепції управління ризиками, ризик-менеджмент можна розглядати як систему чи як процес. </w:t>
      </w:r>
    </w:p>
    <w:p w:rsidR="000E0B8B" w:rsidRDefault="00C41959"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41959">
        <w:rPr>
          <w:rFonts w:ascii="Times New Roman" w:eastAsia="Times New Roman" w:hAnsi="Times New Roman" w:cs="Times New Roman"/>
          <w:sz w:val="28"/>
          <w:szCs w:val="28"/>
          <w:lang w:eastAsia="ru-RU"/>
        </w:rPr>
        <w:t>Як система управління, ризик-менеджмент включає в себе: об’єкти управління – керовану підсистему; суб’єкти управління – керівну підсистему.</w:t>
      </w:r>
    </w:p>
    <w:p w:rsidR="000E0B8B" w:rsidRDefault="00C41959"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41959">
        <w:rPr>
          <w:rFonts w:ascii="Times New Roman" w:eastAsia="Times New Roman" w:hAnsi="Times New Roman" w:cs="Times New Roman"/>
          <w:sz w:val="28"/>
          <w:szCs w:val="28"/>
          <w:lang w:eastAsia="ru-RU"/>
        </w:rPr>
        <w:t xml:space="preserve">До </w:t>
      </w:r>
      <w:r w:rsidRPr="000E0B8B">
        <w:rPr>
          <w:rFonts w:ascii="Times New Roman" w:eastAsia="Times New Roman" w:hAnsi="Times New Roman" w:cs="Times New Roman"/>
          <w:i/>
          <w:sz w:val="28"/>
          <w:szCs w:val="28"/>
          <w:lang w:eastAsia="ru-RU"/>
        </w:rPr>
        <w:t>керованої підсистеми</w:t>
      </w:r>
      <w:r w:rsidRPr="00C41959">
        <w:rPr>
          <w:rFonts w:ascii="Times New Roman" w:eastAsia="Times New Roman" w:hAnsi="Times New Roman" w:cs="Times New Roman"/>
          <w:sz w:val="28"/>
          <w:szCs w:val="28"/>
          <w:lang w:eastAsia="ru-RU"/>
        </w:rPr>
        <w:t xml:space="preserve"> </w:t>
      </w:r>
      <w:r w:rsidRPr="000E0B8B">
        <w:rPr>
          <w:rFonts w:ascii="Times New Roman" w:eastAsia="Times New Roman" w:hAnsi="Times New Roman" w:cs="Times New Roman"/>
          <w:i/>
          <w:sz w:val="28"/>
          <w:szCs w:val="28"/>
          <w:lang w:eastAsia="ru-RU"/>
        </w:rPr>
        <w:t>відносять:</w:t>
      </w:r>
      <w:r w:rsidRPr="00C41959">
        <w:rPr>
          <w:rFonts w:ascii="Times New Roman" w:eastAsia="Times New Roman" w:hAnsi="Times New Roman" w:cs="Times New Roman"/>
          <w:sz w:val="28"/>
          <w:szCs w:val="28"/>
          <w:lang w:eastAsia="ru-RU"/>
        </w:rPr>
        <w:t xml:space="preserve"> </w:t>
      </w:r>
    </w:p>
    <w:p w:rsidR="000E0B8B" w:rsidRDefault="00C41959"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41959">
        <w:rPr>
          <w:rFonts w:ascii="Times New Roman" w:eastAsia="Times New Roman" w:hAnsi="Times New Roman" w:cs="Times New Roman"/>
          <w:sz w:val="28"/>
          <w:szCs w:val="28"/>
          <w:lang w:eastAsia="ru-RU"/>
        </w:rPr>
        <w:t xml:space="preserve">- внутрішні і зовнішні фактори ризику; </w:t>
      </w:r>
    </w:p>
    <w:p w:rsidR="000E0B8B" w:rsidRDefault="00C41959"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41959">
        <w:rPr>
          <w:rFonts w:ascii="Times New Roman" w:eastAsia="Times New Roman" w:hAnsi="Times New Roman" w:cs="Times New Roman"/>
          <w:sz w:val="28"/>
          <w:szCs w:val="28"/>
          <w:lang w:eastAsia="ru-RU"/>
        </w:rPr>
        <w:t xml:space="preserve">- ризикові вкладення капіталу; </w:t>
      </w:r>
    </w:p>
    <w:p w:rsidR="000E0B8B" w:rsidRDefault="00C41959"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41959">
        <w:rPr>
          <w:rFonts w:ascii="Times New Roman" w:eastAsia="Times New Roman" w:hAnsi="Times New Roman" w:cs="Times New Roman"/>
          <w:sz w:val="28"/>
          <w:szCs w:val="28"/>
          <w:lang w:eastAsia="ru-RU"/>
        </w:rPr>
        <w:t xml:space="preserve">- економічні відносини між суб’єктами господарювання. </w:t>
      </w:r>
    </w:p>
    <w:p w:rsidR="000E0B8B" w:rsidRDefault="00C41959"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E0B8B">
        <w:rPr>
          <w:rFonts w:ascii="Times New Roman" w:eastAsia="Times New Roman" w:hAnsi="Times New Roman" w:cs="Times New Roman"/>
          <w:i/>
          <w:sz w:val="28"/>
          <w:szCs w:val="28"/>
          <w:lang w:eastAsia="ru-RU"/>
        </w:rPr>
        <w:t>Керівна підсистема включає</w:t>
      </w:r>
      <w:r w:rsidRPr="00C41959">
        <w:rPr>
          <w:rFonts w:ascii="Times New Roman" w:eastAsia="Times New Roman" w:hAnsi="Times New Roman" w:cs="Times New Roman"/>
          <w:sz w:val="28"/>
          <w:szCs w:val="28"/>
          <w:lang w:eastAsia="ru-RU"/>
        </w:rPr>
        <w:t xml:space="preserve"> групу керівників на чолі з ризик-менеджером, яка забезпечує цілеспрямоване та безперебійне функціонування підприємства. </w:t>
      </w:r>
    </w:p>
    <w:p w:rsidR="000E0B8B" w:rsidRDefault="00C41959"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41959">
        <w:rPr>
          <w:rFonts w:ascii="Times New Roman" w:eastAsia="Times New Roman" w:hAnsi="Times New Roman" w:cs="Times New Roman"/>
          <w:sz w:val="28"/>
          <w:szCs w:val="28"/>
          <w:lang w:eastAsia="ru-RU"/>
        </w:rPr>
        <w:t>Взаємодія об’єктів і суб’єктів управління в ризик-менеджменті може здійснюватися тільки за умови інформаційного забезпечення (наявності статистичних</w:t>
      </w:r>
      <w:r w:rsidRPr="000E0B8B">
        <w:rPr>
          <w:rFonts w:ascii="Times New Roman" w:eastAsia="Times New Roman" w:hAnsi="Times New Roman" w:cs="Times New Roman"/>
          <w:sz w:val="28"/>
          <w:szCs w:val="28"/>
          <w:lang w:eastAsia="ru-RU"/>
        </w:rPr>
        <w:t xml:space="preserve">, інформаційних, комерційних даних). </w:t>
      </w:r>
    </w:p>
    <w:p w:rsidR="000E0B8B" w:rsidRDefault="00C41959"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E0B8B">
        <w:rPr>
          <w:rFonts w:ascii="Times New Roman" w:eastAsia="Times New Roman" w:hAnsi="Times New Roman" w:cs="Times New Roman"/>
          <w:sz w:val="28"/>
          <w:szCs w:val="28"/>
          <w:lang w:eastAsia="ru-RU"/>
        </w:rPr>
        <w:t xml:space="preserve">Як на об’єкт, так і на суб’єкт системи управління господарськими ризиками покладено виконання конкретних функцій. </w:t>
      </w:r>
    </w:p>
    <w:p w:rsidR="000E0B8B" w:rsidRDefault="00C41959"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E0B8B">
        <w:rPr>
          <w:rFonts w:ascii="Times New Roman" w:eastAsia="Times New Roman" w:hAnsi="Times New Roman" w:cs="Times New Roman"/>
          <w:b/>
          <w:sz w:val="28"/>
          <w:szCs w:val="28"/>
          <w:lang w:eastAsia="ru-RU"/>
        </w:rPr>
        <w:t>Функції керованої підсистеми</w:t>
      </w:r>
      <w:r w:rsidRPr="000E0B8B">
        <w:rPr>
          <w:rFonts w:ascii="Times New Roman" w:eastAsia="Times New Roman" w:hAnsi="Times New Roman" w:cs="Times New Roman"/>
          <w:sz w:val="28"/>
          <w:szCs w:val="28"/>
          <w:lang w:eastAsia="ru-RU"/>
        </w:rPr>
        <w:t xml:space="preserve"> полягають у: </w:t>
      </w:r>
    </w:p>
    <w:p w:rsidR="000E0B8B" w:rsidRDefault="00C41959"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E0B8B">
        <w:rPr>
          <w:rFonts w:ascii="Times New Roman" w:eastAsia="Times New Roman" w:hAnsi="Times New Roman" w:cs="Times New Roman"/>
          <w:sz w:val="28"/>
          <w:szCs w:val="28"/>
          <w:lang w:eastAsia="ru-RU"/>
        </w:rPr>
        <w:t xml:space="preserve">- прогнозуванні (розробка на перспективу змін фінансово-економічної стану об’єкта та його частин); </w:t>
      </w:r>
    </w:p>
    <w:p w:rsidR="000E0B8B" w:rsidRDefault="00C41959"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E0B8B">
        <w:rPr>
          <w:rFonts w:ascii="Times New Roman" w:eastAsia="Times New Roman" w:hAnsi="Times New Roman" w:cs="Times New Roman"/>
          <w:sz w:val="28"/>
          <w:szCs w:val="28"/>
          <w:lang w:eastAsia="ru-RU"/>
        </w:rPr>
        <w:t xml:space="preserve">- організації (об’єднання людей, що займаються управлінням ризиками на основі певних правил та процедур: створення органів управління, побудова структури апарату управління, розробка норм та нормативів); </w:t>
      </w:r>
    </w:p>
    <w:p w:rsidR="000E0B8B" w:rsidRDefault="00C41959"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E0B8B">
        <w:rPr>
          <w:rFonts w:ascii="Times New Roman" w:eastAsia="Times New Roman" w:hAnsi="Times New Roman" w:cs="Times New Roman"/>
          <w:sz w:val="28"/>
          <w:szCs w:val="28"/>
          <w:lang w:eastAsia="ru-RU"/>
        </w:rPr>
        <w:t xml:space="preserve">- регулюванні (вплив на об’єкт управління, за допомогою якого досягається ситуація стійкості цього об’єкта у випадку виникнення відхилень від заданих параметрів); </w:t>
      </w:r>
    </w:p>
    <w:p w:rsidR="000E0B8B" w:rsidRDefault="00C41959"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E0B8B">
        <w:rPr>
          <w:rFonts w:ascii="Times New Roman" w:eastAsia="Times New Roman" w:hAnsi="Times New Roman" w:cs="Times New Roman"/>
          <w:sz w:val="28"/>
          <w:szCs w:val="28"/>
          <w:lang w:eastAsia="ru-RU"/>
        </w:rPr>
        <w:t xml:space="preserve">- координації (узгодженість роботи віх ланок системи управління ризиком, апарату управління та спеціалістів); </w:t>
      </w:r>
    </w:p>
    <w:p w:rsidR="000E0B8B" w:rsidRDefault="00C41959"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E0B8B">
        <w:rPr>
          <w:rFonts w:ascii="Times New Roman" w:eastAsia="Times New Roman" w:hAnsi="Times New Roman" w:cs="Times New Roman"/>
          <w:sz w:val="28"/>
          <w:szCs w:val="28"/>
          <w:lang w:eastAsia="ru-RU"/>
        </w:rPr>
        <w:t xml:space="preserve">- стимулюванні (спонукання спеціалістів до зацікавленості в управлінні ризиками); </w:t>
      </w:r>
    </w:p>
    <w:p w:rsidR="000E0B8B" w:rsidRDefault="00C41959"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E0B8B">
        <w:rPr>
          <w:rFonts w:ascii="Times New Roman" w:eastAsia="Times New Roman" w:hAnsi="Times New Roman" w:cs="Times New Roman"/>
          <w:sz w:val="28"/>
          <w:szCs w:val="28"/>
          <w:lang w:eastAsia="ru-RU"/>
        </w:rPr>
        <w:lastRenderedPageBreak/>
        <w:t>- контролі (перевірка організації роботи з регулювання рівня ризику).</w:t>
      </w:r>
    </w:p>
    <w:p w:rsidR="000E0B8B" w:rsidRDefault="00C41959"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E0B8B">
        <w:rPr>
          <w:rFonts w:ascii="Times New Roman" w:eastAsia="Times New Roman" w:hAnsi="Times New Roman" w:cs="Times New Roman"/>
          <w:b/>
          <w:sz w:val="28"/>
          <w:szCs w:val="28"/>
          <w:lang w:eastAsia="ru-RU"/>
        </w:rPr>
        <w:t>Функціями керівної підсистеми</w:t>
      </w:r>
      <w:r w:rsidRPr="000E0B8B">
        <w:rPr>
          <w:rFonts w:ascii="Times New Roman" w:eastAsia="Times New Roman" w:hAnsi="Times New Roman" w:cs="Times New Roman"/>
          <w:sz w:val="28"/>
          <w:szCs w:val="28"/>
          <w:lang w:eastAsia="ru-RU"/>
        </w:rPr>
        <w:t xml:space="preserve"> є організація: </w:t>
      </w:r>
    </w:p>
    <w:p w:rsidR="000E0B8B" w:rsidRDefault="00C41959"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E0B8B">
        <w:rPr>
          <w:rFonts w:ascii="Times New Roman" w:eastAsia="Times New Roman" w:hAnsi="Times New Roman" w:cs="Times New Roman"/>
          <w:sz w:val="28"/>
          <w:szCs w:val="28"/>
          <w:lang w:eastAsia="ru-RU"/>
        </w:rPr>
        <w:t xml:space="preserve">- вирішення питань, пов’язаних з ризиком, ризиковими вкладеннями капіталу; - робіт зі зниження ступеню ризику; </w:t>
      </w:r>
    </w:p>
    <w:p w:rsidR="000E0B8B" w:rsidRDefault="00C41959"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E0B8B">
        <w:rPr>
          <w:rFonts w:ascii="Times New Roman" w:eastAsia="Times New Roman" w:hAnsi="Times New Roman" w:cs="Times New Roman"/>
          <w:sz w:val="28"/>
          <w:szCs w:val="28"/>
          <w:lang w:eastAsia="ru-RU"/>
        </w:rPr>
        <w:t xml:space="preserve">- процесу страхування ризику; </w:t>
      </w:r>
    </w:p>
    <w:p w:rsidR="000E0B8B" w:rsidRDefault="00C41959"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E0B8B">
        <w:rPr>
          <w:rFonts w:ascii="Times New Roman" w:eastAsia="Times New Roman" w:hAnsi="Times New Roman" w:cs="Times New Roman"/>
          <w:sz w:val="28"/>
          <w:szCs w:val="28"/>
          <w:lang w:eastAsia="ru-RU"/>
        </w:rPr>
        <w:t xml:space="preserve">- економічних відносин і зв’язків між суб’єктами господарювання. </w:t>
      </w:r>
    </w:p>
    <w:p w:rsidR="000E0B8B" w:rsidRDefault="00C41959"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E0B8B">
        <w:rPr>
          <w:rFonts w:ascii="Times New Roman" w:eastAsia="Times New Roman" w:hAnsi="Times New Roman" w:cs="Times New Roman"/>
          <w:sz w:val="28"/>
          <w:szCs w:val="28"/>
          <w:lang w:eastAsia="ru-RU"/>
        </w:rPr>
        <w:t xml:space="preserve">Як процес управління, ризик-менеджмент передбачає розробку стратегічних і тактичних рішень. </w:t>
      </w:r>
    </w:p>
    <w:p w:rsidR="000E0B8B" w:rsidRDefault="00C41959"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E0B8B">
        <w:rPr>
          <w:rFonts w:ascii="Times New Roman" w:eastAsia="Times New Roman" w:hAnsi="Times New Roman" w:cs="Times New Roman"/>
          <w:b/>
          <w:sz w:val="28"/>
          <w:szCs w:val="28"/>
          <w:lang w:eastAsia="ru-RU"/>
        </w:rPr>
        <w:t>Стратегія ризик-менеджменту</w:t>
      </w:r>
      <w:r w:rsidRPr="000E0B8B">
        <w:rPr>
          <w:rFonts w:ascii="Times New Roman" w:eastAsia="Times New Roman" w:hAnsi="Times New Roman" w:cs="Times New Roman"/>
          <w:sz w:val="28"/>
          <w:szCs w:val="28"/>
          <w:lang w:eastAsia="ru-RU"/>
        </w:rPr>
        <w:t xml:space="preserve"> – це загальний довгостроковий курс досягнення намічених цілей, в основу якого покладено прогнозування ризику і напрямів його зниження. </w:t>
      </w:r>
    </w:p>
    <w:p w:rsidR="000E0B8B" w:rsidRDefault="00C41959"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E0B8B">
        <w:rPr>
          <w:rFonts w:ascii="Times New Roman" w:eastAsia="Times New Roman" w:hAnsi="Times New Roman" w:cs="Times New Roman"/>
          <w:b/>
          <w:sz w:val="28"/>
          <w:szCs w:val="28"/>
          <w:lang w:eastAsia="ru-RU"/>
        </w:rPr>
        <w:t>Тактика</w:t>
      </w:r>
      <w:r w:rsidRPr="000E0B8B">
        <w:rPr>
          <w:rFonts w:ascii="Times New Roman" w:eastAsia="Times New Roman" w:hAnsi="Times New Roman" w:cs="Times New Roman"/>
          <w:sz w:val="28"/>
          <w:szCs w:val="28"/>
          <w:lang w:eastAsia="ru-RU"/>
        </w:rPr>
        <w:t xml:space="preserve"> пропонує конкретні методи та прийоми для вибору найбільш оптимального рішення та досягнення результатів в конкретних умовах. </w:t>
      </w:r>
    </w:p>
    <w:p w:rsidR="000E0B8B" w:rsidRDefault="00C41959"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E0B8B">
        <w:rPr>
          <w:rFonts w:ascii="Times New Roman" w:eastAsia="Times New Roman" w:hAnsi="Times New Roman" w:cs="Times New Roman"/>
          <w:sz w:val="28"/>
          <w:szCs w:val="28"/>
          <w:lang w:eastAsia="ru-RU"/>
        </w:rPr>
        <w:t xml:space="preserve">За оцінками дослідників, можна обирати такі види стратегій управління ризиками: </w:t>
      </w:r>
    </w:p>
    <w:p w:rsidR="000E0B8B" w:rsidRDefault="00C41959"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E0B8B">
        <w:rPr>
          <w:rFonts w:ascii="Times New Roman" w:eastAsia="Times New Roman" w:hAnsi="Times New Roman" w:cs="Times New Roman"/>
          <w:sz w:val="28"/>
          <w:szCs w:val="28"/>
          <w:lang w:eastAsia="ru-RU"/>
        </w:rPr>
        <w:t xml:space="preserve">- індуктивну – збір, систематизація, узагальнення фактів; </w:t>
      </w:r>
    </w:p>
    <w:p w:rsidR="000E0B8B" w:rsidRDefault="00C41959"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E0B8B">
        <w:rPr>
          <w:rFonts w:ascii="Times New Roman" w:eastAsia="Times New Roman" w:hAnsi="Times New Roman" w:cs="Times New Roman"/>
          <w:sz w:val="28"/>
          <w:szCs w:val="28"/>
          <w:lang w:eastAsia="ru-RU"/>
        </w:rPr>
        <w:t xml:space="preserve">- дедуктивну – висування гіпотез та співставлення їх з фактичними даними; </w:t>
      </w:r>
    </w:p>
    <w:p w:rsidR="000E0B8B" w:rsidRDefault="00C41959"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E0B8B">
        <w:rPr>
          <w:rFonts w:ascii="Times New Roman" w:eastAsia="Times New Roman" w:hAnsi="Times New Roman" w:cs="Times New Roman"/>
          <w:sz w:val="28"/>
          <w:szCs w:val="28"/>
          <w:lang w:eastAsia="ru-RU"/>
        </w:rPr>
        <w:t xml:space="preserve">- позитивну – вивчення поточної ситуації; </w:t>
      </w:r>
    </w:p>
    <w:p w:rsidR="000E0B8B" w:rsidRDefault="00C41959"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E0B8B">
        <w:rPr>
          <w:rFonts w:ascii="Times New Roman" w:eastAsia="Times New Roman" w:hAnsi="Times New Roman" w:cs="Times New Roman"/>
          <w:sz w:val="28"/>
          <w:szCs w:val="28"/>
          <w:lang w:eastAsia="ru-RU"/>
        </w:rPr>
        <w:t>- нормативну – формування суб’єктивних уявлень про майбутні події.</w:t>
      </w:r>
    </w:p>
    <w:p w:rsidR="00610904" w:rsidRDefault="00C41959"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E0B8B">
        <w:rPr>
          <w:rFonts w:ascii="Times New Roman" w:eastAsia="Times New Roman" w:hAnsi="Times New Roman" w:cs="Times New Roman"/>
          <w:b/>
          <w:sz w:val="28"/>
          <w:szCs w:val="28"/>
          <w:lang w:eastAsia="ru-RU"/>
        </w:rPr>
        <w:t>Управління ризиками</w:t>
      </w:r>
      <w:r w:rsidRPr="000E0B8B">
        <w:rPr>
          <w:rFonts w:ascii="Times New Roman" w:eastAsia="Times New Roman" w:hAnsi="Times New Roman" w:cs="Times New Roman"/>
          <w:sz w:val="28"/>
          <w:szCs w:val="28"/>
          <w:lang w:eastAsia="ru-RU"/>
        </w:rPr>
        <w:t xml:space="preserve"> охоплює комплекс заходів, спрямованих на підвищення результативності господарської діяльності підприємства та мінімізацію (чи майже повне усунення) можливих втрат (збитків) при здійсненні тих або інших операцій. На рис. </w:t>
      </w:r>
      <w:r w:rsidR="001660F4">
        <w:rPr>
          <w:rFonts w:ascii="Times New Roman" w:eastAsia="Times New Roman" w:hAnsi="Times New Roman" w:cs="Times New Roman"/>
          <w:sz w:val="28"/>
          <w:szCs w:val="28"/>
          <w:lang w:eastAsia="ru-RU"/>
        </w:rPr>
        <w:t>4</w:t>
      </w:r>
      <w:r w:rsidRPr="000E0B8B">
        <w:rPr>
          <w:rFonts w:ascii="Times New Roman" w:eastAsia="Times New Roman" w:hAnsi="Times New Roman" w:cs="Times New Roman"/>
          <w:sz w:val="28"/>
          <w:szCs w:val="28"/>
          <w:lang w:eastAsia="ru-RU"/>
        </w:rPr>
        <w:t>.1 наведено блок-схему процесу управління ризиками.</w:t>
      </w:r>
    </w:p>
    <w:p w:rsidR="003C2378" w:rsidRDefault="000E0B8B"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E0B8B">
        <w:rPr>
          <w:rFonts w:ascii="Times New Roman" w:eastAsia="Times New Roman" w:hAnsi="Times New Roman" w:cs="Times New Roman"/>
          <w:sz w:val="28"/>
          <w:szCs w:val="28"/>
          <w:lang w:eastAsia="ru-RU"/>
        </w:rPr>
        <w:t>На першому етапі ризик-менеджменту доцільним є оцінка господарської ситуації та виявлення всієї сукупності ризиків, їх джерел, об’єктів. Спочатку визначають найбільш ймовірні й небезпечні ризики та поступово переходять до найменш ймовірних, формуючи портфель ідентифікованих ризиків.</w:t>
      </w:r>
    </w:p>
    <w:p w:rsidR="001660F4" w:rsidRDefault="000E0B8B"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E0B8B">
        <w:rPr>
          <w:rFonts w:ascii="Times New Roman" w:eastAsia="Times New Roman" w:hAnsi="Times New Roman" w:cs="Times New Roman"/>
          <w:sz w:val="28"/>
          <w:szCs w:val="28"/>
          <w:lang w:eastAsia="ru-RU"/>
        </w:rPr>
        <w:t xml:space="preserve"> </w:t>
      </w:r>
    </w:p>
    <w:p w:rsidR="001660F4" w:rsidRDefault="001660F4"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1660F4" w:rsidRDefault="001660F4"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1660F4" w:rsidRDefault="001660F4"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019E9">
        <w:rPr>
          <w:rFonts w:ascii="Arial" w:hAnsi="Arial"/>
          <w:sz w:val="24"/>
        </w:rPr>
        <w:object w:dxaOrig="5400" w:dyaOrig="77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pt;height:388.5pt" o:ole="" fillcolor="window">
            <v:imagedata r:id="rId9" o:title="" croptop="-482f"/>
          </v:shape>
          <o:OLEObject Type="Embed" ProgID="Word.Picture.8" ShapeID="_x0000_i1025" DrawAspect="Content" ObjectID="_1836122723" r:id="rId10"/>
        </w:object>
      </w:r>
    </w:p>
    <w:p w:rsidR="001660F4" w:rsidRDefault="001660F4"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1660F4" w:rsidRPr="001660F4" w:rsidRDefault="001660F4" w:rsidP="001660F4">
      <w:pPr>
        <w:autoSpaceDE w:val="0"/>
        <w:autoSpaceDN w:val="0"/>
        <w:adjustRightInd w:val="0"/>
        <w:spacing w:after="0" w:line="360" w:lineRule="auto"/>
        <w:ind w:firstLine="709"/>
        <w:jc w:val="center"/>
        <w:rPr>
          <w:rFonts w:ascii="Times New Roman" w:eastAsia="Times New Roman" w:hAnsi="Times New Roman" w:cs="Times New Roman"/>
          <w:sz w:val="28"/>
          <w:szCs w:val="28"/>
          <w:lang w:eastAsia="ru-RU"/>
        </w:rPr>
      </w:pPr>
      <w:r w:rsidRPr="001660F4">
        <w:rPr>
          <w:rFonts w:ascii="Times New Roman" w:eastAsia="Times New Roman" w:hAnsi="Times New Roman" w:cs="Times New Roman"/>
          <w:sz w:val="28"/>
          <w:szCs w:val="28"/>
          <w:lang w:eastAsia="ru-RU"/>
        </w:rPr>
        <w:t xml:space="preserve">Рис. </w:t>
      </w:r>
      <w:r>
        <w:rPr>
          <w:rFonts w:ascii="Times New Roman" w:eastAsia="Times New Roman" w:hAnsi="Times New Roman" w:cs="Times New Roman"/>
          <w:sz w:val="28"/>
          <w:szCs w:val="28"/>
          <w:lang w:eastAsia="ru-RU"/>
        </w:rPr>
        <w:t>4</w:t>
      </w:r>
      <w:r w:rsidRPr="001660F4">
        <w:rPr>
          <w:rFonts w:ascii="Times New Roman" w:eastAsia="Times New Roman" w:hAnsi="Times New Roman" w:cs="Times New Roman"/>
          <w:sz w:val="28"/>
          <w:szCs w:val="28"/>
          <w:lang w:eastAsia="ru-RU"/>
        </w:rPr>
        <w:t>.1 – Узагальнена блок-схема процесу управління ризиком</w:t>
      </w:r>
    </w:p>
    <w:p w:rsidR="001660F4" w:rsidRDefault="001660F4"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3C2378" w:rsidRDefault="000E0B8B"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E0B8B">
        <w:rPr>
          <w:rFonts w:ascii="Times New Roman" w:eastAsia="Times New Roman" w:hAnsi="Times New Roman" w:cs="Times New Roman"/>
          <w:sz w:val="28"/>
          <w:szCs w:val="28"/>
          <w:lang w:eastAsia="ru-RU"/>
        </w:rPr>
        <w:t xml:space="preserve">Аналіз рівня підприємницького ризику – найбільш відповідальний та методично складний етап процесу управління. Він передбачає кількісну та якісну оцінки ризику. </w:t>
      </w:r>
    </w:p>
    <w:p w:rsidR="003C2378" w:rsidRDefault="000E0B8B"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E0B8B">
        <w:rPr>
          <w:rFonts w:ascii="Times New Roman" w:eastAsia="Times New Roman" w:hAnsi="Times New Roman" w:cs="Times New Roman"/>
          <w:sz w:val="28"/>
          <w:szCs w:val="28"/>
          <w:lang w:eastAsia="ru-RU"/>
        </w:rPr>
        <w:t xml:space="preserve">Після ідентифікації та оцінки ризику необхідно переходити до етапу регулювання ступеня ризику, який охоплює дві стадії: </w:t>
      </w:r>
    </w:p>
    <w:p w:rsidR="003C2378" w:rsidRDefault="000E0B8B"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E0B8B">
        <w:rPr>
          <w:rFonts w:ascii="Times New Roman" w:eastAsia="Times New Roman" w:hAnsi="Times New Roman" w:cs="Times New Roman"/>
          <w:sz w:val="28"/>
          <w:szCs w:val="28"/>
          <w:lang w:eastAsia="ru-RU"/>
        </w:rPr>
        <w:t xml:space="preserve">- вибір методів управління ризиком (з оцінюванням їх порівняльної ефективності на основі різноманітних критеріїв); </w:t>
      </w:r>
    </w:p>
    <w:p w:rsidR="003C2378" w:rsidRDefault="000E0B8B"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E0B8B">
        <w:rPr>
          <w:rFonts w:ascii="Times New Roman" w:eastAsia="Times New Roman" w:hAnsi="Times New Roman" w:cs="Times New Roman"/>
          <w:sz w:val="28"/>
          <w:szCs w:val="28"/>
          <w:lang w:eastAsia="ru-RU"/>
        </w:rPr>
        <w:t xml:space="preserve">- безпосередній вплив на ступінь ризиків через реалізацію обраних методів оптимізації ризику. </w:t>
      </w:r>
    </w:p>
    <w:p w:rsidR="003C2378" w:rsidRDefault="000E0B8B"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E0B8B">
        <w:rPr>
          <w:rFonts w:ascii="Times New Roman" w:eastAsia="Times New Roman" w:hAnsi="Times New Roman" w:cs="Times New Roman"/>
          <w:sz w:val="28"/>
          <w:szCs w:val="28"/>
          <w:lang w:eastAsia="ru-RU"/>
        </w:rPr>
        <w:lastRenderedPageBreak/>
        <w:t xml:space="preserve">На етапі оцінювання результатів та їх коригування відбувається визначення результативності ступеня нейтралізації можливих втрат, економічності та доцільності заходів (співвідношення витрат на регулювання ступеня ризику до розміру можливих збитків), величини сукупного ризику господарської діяльності підприємства з урахуванням проведених заходів щодо його оптимізації. </w:t>
      </w:r>
    </w:p>
    <w:p w:rsidR="003C2378" w:rsidRDefault="000E0B8B"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E0B8B">
        <w:rPr>
          <w:rFonts w:ascii="Times New Roman" w:eastAsia="Times New Roman" w:hAnsi="Times New Roman" w:cs="Times New Roman"/>
          <w:sz w:val="28"/>
          <w:szCs w:val="28"/>
          <w:lang w:eastAsia="ru-RU"/>
        </w:rPr>
        <w:t xml:space="preserve">Обов’язковою умовою дієвої системи ризик-менеджменту є дотримання певних </w:t>
      </w:r>
      <w:r w:rsidRPr="003C2378">
        <w:rPr>
          <w:rFonts w:ascii="Times New Roman" w:eastAsia="Times New Roman" w:hAnsi="Times New Roman" w:cs="Times New Roman"/>
          <w:b/>
          <w:sz w:val="28"/>
          <w:szCs w:val="28"/>
          <w:lang w:eastAsia="ru-RU"/>
        </w:rPr>
        <w:t>принципів</w:t>
      </w:r>
      <w:r w:rsidRPr="000E0B8B">
        <w:rPr>
          <w:rFonts w:ascii="Times New Roman" w:eastAsia="Times New Roman" w:hAnsi="Times New Roman" w:cs="Times New Roman"/>
          <w:sz w:val="28"/>
          <w:szCs w:val="28"/>
          <w:lang w:eastAsia="ru-RU"/>
        </w:rPr>
        <w:t xml:space="preserve">, основними з яких є: </w:t>
      </w:r>
    </w:p>
    <w:p w:rsidR="003C2378" w:rsidRDefault="000E0B8B"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E0B8B">
        <w:rPr>
          <w:rFonts w:ascii="Times New Roman" w:eastAsia="Times New Roman" w:hAnsi="Times New Roman" w:cs="Times New Roman"/>
          <w:sz w:val="28"/>
          <w:szCs w:val="28"/>
          <w:lang w:eastAsia="ru-RU"/>
        </w:rPr>
        <w:t xml:space="preserve">- усвідомлення прийняття ризиків; </w:t>
      </w:r>
    </w:p>
    <w:p w:rsidR="003C2378" w:rsidRDefault="000E0B8B"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E0B8B">
        <w:rPr>
          <w:rFonts w:ascii="Times New Roman" w:eastAsia="Times New Roman" w:hAnsi="Times New Roman" w:cs="Times New Roman"/>
          <w:sz w:val="28"/>
          <w:szCs w:val="28"/>
          <w:lang w:eastAsia="ru-RU"/>
        </w:rPr>
        <w:t xml:space="preserve">- особиста відповідальність кожного учасника ризик-менеджменту; </w:t>
      </w:r>
    </w:p>
    <w:p w:rsidR="003C2378" w:rsidRDefault="000E0B8B"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E0B8B">
        <w:rPr>
          <w:rFonts w:ascii="Times New Roman" w:eastAsia="Times New Roman" w:hAnsi="Times New Roman" w:cs="Times New Roman"/>
          <w:sz w:val="28"/>
          <w:szCs w:val="28"/>
          <w:lang w:eastAsia="ru-RU"/>
        </w:rPr>
        <w:t xml:space="preserve">- колегіальність і демократизм у групі спеціалістів, що займаються проблемами ризику; </w:t>
      </w:r>
    </w:p>
    <w:p w:rsidR="003C2378" w:rsidRDefault="000E0B8B"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E0B8B">
        <w:rPr>
          <w:rFonts w:ascii="Times New Roman" w:eastAsia="Times New Roman" w:hAnsi="Times New Roman" w:cs="Times New Roman"/>
          <w:sz w:val="28"/>
          <w:szCs w:val="28"/>
          <w:lang w:eastAsia="ru-RU"/>
        </w:rPr>
        <w:t xml:space="preserve">- коректне формулювання мети управління ризиками та можливість впливу на ті характеристики ризиків, які сприяють досягненню цілі; </w:t>
      </w:r>
    </w:p>
    <w:p w:rsidR="003C2378" w:rsidRDefault="000E0B8B"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E0B8B">
        <w:rPr>
          <w:rFonts w:ascii="Times New Roman" w:eastAsia="Times New Roman" w:hAnsi="Times New Roman" w:cs="Times New Roman"/>
          <w:sz w:val="28"/>
          <w:szCs w:val="28"/>
          <w:lang w:eastAsia="ru-RU"/>
        </w:rPr>
        <w:t xml:space="preserve">- об’єктивність, достовірність, повнота та надійність інформації; </w:t>
      </w:r>
    </w:p>
    <w:p w:rsidR="003C2378" w:rsidRDefault="000E0B8B"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E0B8B">
        <w:rPr>
          <w:rFonts w:ascii="Times New Roman" w:eastAsia="Times New Roman" w:hAnsi="Times New Roman" w:cs="Times New Roman"/>
          <w:sz w:val="28"/>
          <w:szCs w:val="28"/>
          <w:lang w:eastAsia="ru-RU"/>
        </w:rPr>
        <w:t xml:space="preserve">- охоплення управління ризиком всіх горизонтальних і вертикальних ієрархічних рівнів підприємства, органічний зв’язок всіх управлінських елементів підприємницького ризику (системний підхід); </w:t>
      </w:r>
    </w:p>
    <w:p w:rsidR="003C2378" w:rsidRDefault="000E0B8B"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E0B8B">
        <w:rPr>
          <w:rFonts w:ascii="Times New Roman" w:eastAsia="Times New Roman" w:hAnsi="Times New Roman" w:cs="Times New Roman"/>
          <w:sz w:val="28"/>
          <w:szCs w:val="28"/>
          <w:lang w:eastAsia="ru-RU"/>
        </w:rPr>
        <w:t xml:space="preserve">- незалежність управління окремими ризиками; </w:t>
      </w:r>
    </w:p>
    <w:p w:rsidR="003C2378" w:rsidRDefault="000E0B8B"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E0B8B">
        <w:rPr>
          <w:rFonts w:ascii="Times New Roman" w:eastAsia="Times New Roman" w:hAnsi="Times New Roman" w:cs="Times New Roman"/>
          <w:sz w:val="28"/>
          <w:szCs w:val="28"/>
          <w:lang w:eastAsia="ru-RU"/>
        </w:rPr>
        <w:t xml:space="preserve">- співставленість рівня ризиків, що приймаються, з рівнем доходності підприємства та його фінансовими можливостями; </w:t>
      </w:r>
    </w:p>
    <w:p w:rsidR="003C2378" w:rsidRDefault="000E0B8B"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E0B8B">
        <w:rPr>
          <w:rFonts w:ascii="Times New Roman" w:eastAsia="Times New Roman" w:hAnsi="Times New Roman" w:cs="Times New Roman"/>
          <w:sz w:val="28"/>
          <w:szCs w:val="28"/>
          <w:lang w:eastAsia="ru-RU"/>
        </w:rPr>
        <w:t xml:space="preserve">- мінімізація спектра можливих ризиків та ступінь їх впливу; </w:t>
      </w:r>
    </w:p>
    <w:p w:rsidR="003C2378" w:rsidRDefault="000E0B8B"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E0B8B">
        <w:rPr>
          <w:rFonts w:ascii="Times New Roman" w:eastAsia="Times New Roman" w:hAnsi="Times New Roman" w:cs="Times New Roman"/>
          <w:sz w:val="28"/>
          <w:szCs w:val="28"/>
          <w:lang w:eastAsia="ru-RU"/>
        </w:rPr>
        <w:t xml:space="preserve">- швидка реакція суб’єкта господарювання на внутрішні та зовнішні зміни, які виражаються в реалізації ризику; </w:t>
      </w:r>
    </w:p>
    <w:p w:rsidR="003C2378" w:rsidRDefault="000E0B8B"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E0B8B">
        <w:rPr>
          <w:rFonts w:ascii="Times New Roman" w:eastAsia="Times New Roman" w:hAnsi="Times New Roman" w:cs="Times New Roman"/>
          <w:sz w:val="28"/>
          <w:szCs w:val="28"/>
          <w:lang w:eastAsia="ru-RU"/>
        </w:rPr>
        <w:t xml:space="preserve">- врахування фактора часу в управлінні ризиками; </w:t>
      </w:r>
    </w:p>
    <w:p w:rsidR="003C2378" w:rsidRDefault="000E0B8B"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E0B8B">
        <w:rPr>
          <w:rFonts w:ascii="Times New Roman" w:eastAsia="Times New Roman" w:hAnsi="Times New Roman" w:cs="Times New Roman"/>
          <w:sz w:val="28"/>
          <w:szCs w:val="28"/>
          <w:lang w:eastAsia="ru-RU"/>
        </w:rPr>
        <w:t xml:space="preserve">- мінімізація витрат на організацію та здійснення ризик-менеджменту; </w:t>
      </w:r>
    </w:p>
    <w:p w:rsidR="003C2378" w:rsidRDefault="000E0B8B"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E0B8B">
        <w:rPr>
          <w:rFonts w:ascii="Times New Roman" w:eastAsia="Times New Roman" w:hAnsi="Times New Roman" w:cs="Times New Roman"/>
          <w:sz w:val="28"/>
          <w:szCs w:val="28"/>
          <w:lang w:eastAsia="ru-RU"/>
        </w:rPr>
        <w:t xml:space="preserve">- інноваційний підхід до управління ризиками. </w:t>
      </w:r>
    </w:p>
    <w:p w:rsidR="003C2378" w:rsidRDefault="000E0B8B"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E0B8B">
        <w:rPr>
          <w:rFonts w:ascii="Times New Roman" w:eastAsia="Times New Roman" w:hAnsi="Times New Roman" w:cs="Times New Roman"/>
          <w:sz w:val="28"/>
          <w:szCs w:val="28"/>
          <w:lang w:eastAsia="ru-RU"/>
        </w:rPr>
        <w:t xml:space="preserve">Має ризик-менеджмент і власну систему правил для прийняття рішень в умовах невизначеності: </w:t>
      </w:r>
    </w:p>
    <w:p w:rsidR="003C2378" w:rsidRDefault="000E0B8B"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E0B8B">
        <w:rPr>
          <w:rFonts w:ascii="Times New Roman" w:eastAsia="Times New Roman" w:hAnsi="Times New Roman" w:cs="Times New Roman"/>
          <w:sz w:val="28"/>
          <w:szCs w:val="28"/>
          <w:lang w:eastAsia="ru-RU"/>
        </w:rPr>
        <w:t xml:space="preserve">- завжди необхідно думати про наслідки ризиків; </w:t>
      </w:r>
    </w:p>
    <w:p w:rsidR="003C2378" w:rsidRDefault="000E0B8B"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E0B8B">
        <w:rPr>
          <w:rFonts w:ascii="Times New Roman" w:eastAsia="Times New Roman" w:hAnsi="Times New Roman" w:cs="Times New Roman"/>
          <w:sz w:val="28"/>
          <w:szCs w:val="28"/>
          <w:lang w:eastAsia="ru-RU"/>
        </w:rPr>
        <w:t xml:space="preserve">- позитивні рішення приймати лише за відсутності сумніву; </w:t>
      </w:r>
    </w:p>
    <w:p w:rsidR="003C2378" w:rsidRDefault="000E0B8B"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E0B8B">
        <w:rPr>
          <w:rFonts w:ascii="Times New Roman" w:eastAsia="Times New Roman" w:hAnsi="Times New Roman" w:cs="Times New Roman"/>
          <w:sz w:val="28"/>
          <w:szCs w:val="28"/>
          <w:lang w:eastAsia="ru-RU"/>
        </w:rPr>
        <w:lastRenderedPageBreak/>
        <w:t xml:space="preserve">- не можна ризикувати значним заради незначного, більшим заради меншого; </w:t>
      </w:r>
    </w:p>
    <w:p w:rsidR="003C2378" w:rsidRDefault="000E0B8B"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E0B8B">
        <w:rPr>
          <w:rFonts w:ascii="Times New Roman" w:eastAsia="Times New Roman" w:hAnsi="Times New Roman" w:cs="Times New Roman"/>
          <w:sz w:val="28"/>
          <w:szCs w:val="28"/>
          <w:lang w:eastAsia="ru-RU"/>
        </w:rPr>
        <w:t xml:space="preserve">- необхідно пам’ятати про наявність альтернативних рішень. </w:t>
      </w:r>
    </w:p>
    <w:p w:rsidR="000E0B8B" w:rsidRDefault="000E0B8B"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E0B8B">
        <w:rPr>
          <w:rFonts w:ascii="Times New Roman" w:eastAsia="Times New Roman" w:hAnsi="Times New Roman" w:cs="Times New Roman"/>
          <w:sz w:val="28"/>
          <w:szCs w:val="28"/>
          <w:lang w:eastAsia="ru-RU"/>
        </w:rPr>
        <w:t>Таким чином, управління господарськими ризиками спрямовано на ідентифікацію, аналіз, регулювання всіх видів ризику підприємства, що мають місце в його операційній, фінансовій та стратегічній діяльності. Кінцевою метою ризик-менеджменту виступає цільова функція підприємництва, яка полягає в отриманні найбільшого прибутку при оптимальному, прийнятному для суб’єкта господарювання, рівні ризику.</w:t>
      </w:r>
    </w:p>
    <w:p w:rsidR="000E0B8B" w:rsidRDefault="000E0B8B"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3C2378" w:rsidRPr="003C2378" w:rsidRDefault="003C2378" w:rsidP="003C2378">
      <w:pPr>
        <w:pStyle w:val="a4"/>
        <w:autoSpaceDE w:val="0"/>
        <w:autoSpaceDN w:val="0"/>
        <w:adjustRightInd w:val="0"/>
        <w:spacing w:after="0" w:line="360" w:lineRule="auto"/>
        <w:ind w:left="1429"/>
        <w:jc w:val="both"/>
        <w:rPr>
          <w:rFonts w:ascii="Times New Roman" w:eastAsia="Times New Roman" w:hAnsi="Times New Roman" w:cs="Times New Roman"/>
          <w:b/>
          <w:sz w:val="28"/>
          <w:szCs w:val="28"/>
          <w:lang w:eastAsia="ru-RU"/>
        </w:rPr>
      </w:pPr>
      <w:r w:rsidRPr="003C2378">
        <w:rPr>
          <w:rFonts w:ascii="Times New Roman" w:eastAsia="Times New Roman" w:hAnsi="Times New Roman" w:cs="Times New Roman"/>
          <w:b/>
          <w:sz w:val="28"/>
          <w:szCs w:val="28"/>
          <w:lang w:eastAsia="ru-RU"/>
        </w:rPr>
        <w:t xml:space="preserve">2.4.2. Напрями та методи регулювання ступеня ризику </w:t>
      </w:r>
    </w:p>
    <w:p w:rsidR="003C2378" w:rsidRDefault="003C2378"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3C2378">
        <w:rPr>
          <w:rFonts w:ascii="Times New Roman" w:eastAsia="Times New Roman" w:hAnsi="Times New Roman" w:cs="Times New Roman"/>
          <w:sz w:val="28"/>
          <w:szCs w:val="28"/>
          <w:lang w:eastAsia="ru-RU"/>
        </w:rPr>
        <w:t xml:space="preserve">У результаті ґрунтовного якісного та кількісного аналізу менеджер, спираючись на отримані дані, обирає один із засобів управління ризиком: </w:t>
      </w:r>
    </w:p>
    <w:p w:rsidR="003C2378" w:rsidRDefault="003C2378"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3C2378">
        <w:rPr>
          <w:rFonts w:ascii="Times New Roman" w:eastAsia="Times New Roman" w:hAnsi="Times New Roman" w:cs="Times New Roman"/>
          <w:sz w:val="28"/>
          <w:szCs w:val="28"/>
          <w:lang w:eastAsia="ru-RU"/>
        </w:rPr>
        <w:t xml:space="preserve">- уникнення; </w:t>
      </w:r>
    </w:p>
    <w:p w:rsidR="003C2378" w:rsidRDefault="003C2378"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3C2378">
        <w:rPr>
          <w:rFonts w:ascii="Times New Roman" w:eastAsia="Times New Roman" w:hAnsi="Times New Roman" w:cs="Times New Roman"/>
          <w:sz w:val="28"/>
          <w:szCs w:val="28"/>
          <w:lang w:eastAsia="ru-RU"/>
        </w:rPr>
        <w:t xml:space="preserve">- попередження; </w:t>
      </w:r>
    </w:p>
    <w:p w:rsidR="003C2378" w:rsidRDefault="003C2378"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3C2378">
        <w:rPr>
          <w:rFonts w:ascii="Times New Roman" w:eastAsia="Times New Roman" w:hAnsi="Times New Roman" w:cs="Times New Roman"/>
          <w:sz w:val="28"/>
          <w:szCs w:val="28"/>
          <w:lang w:eastAsia="ru-RU"/>
        </w:rPr>
        <w:t xml:space="preserve">- прийняття (збереження чи навіть збільшення); </w:t>
      </w:r>
    </w:p>
    <w:p w:rsidR="003C2378" w:rsidRDefault="003C2378"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3C2378">
        <w:rPr>
          <w:rFonts w:ascii="Times New Roman" w:eastAsia="Times New Roman" w:hAnsi="Times New Roman" w:cs="Times New Roman"/>
          <w:sz w:val="28"/>
          <w:szCs w:val="28"/>
          <w:lang w:eastAsia="ru-RU"/>
        </w:rPr>
        <w:t xml:space="preserve">- зниження ступеня ризику (оптимізація). </w:t>
      </w:r>
    </w:p>
    <w:p w:rsidR="003C2378" w:rsidRDefault="003C2378"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3C2378">
        <w:rPr>
          <w:rFonts w:ascii="Times New Roman" w:eastAsia="Times New Roman" w:hAnsi="Times New Roman" w:cs="Times New Roman"/>
          <w:sz w:val="28"/>
          <w:szCs w:val="28"/>
          <w:lang w:eastAsia="ru-RU"/>
        </w:rPr>
        <w:t xml:space="preserve">Розглянемо ці способи. </w:t>
      </w:r>
    </w:p>
    <w:p w:rsidR="003C2378" w:rsidRDefault="003C2378"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3C2378">
        <w:rPr>
          <w:rFonts w:ascii="Times New Roman" w:eastAsia="Times New Roman" w:hAnsi="Times New Roman" w:cs="Times New Roman"/>
          <w:b/>
          <w:sz w:val="28"/>
          <w:szCs w:val="28"/>
          <w:lang w:eastAsia="ru-RU"/>
        </w:rPr>
        <w:t>Уникнення ризику</w:t>
      </w:r>
      <w:r w:rsidRPr="003C2378">
        <w:rPr>
          <w:rFonts w:ascii="Times New Roman" w:eastAsia="Times New Roman" w:hAnsi="Times New Roman" w:cs="Times New Roman"/>
          <w:sz w:val="28"/>
          <w:szCs w:val="28"/>
          <w:lang w:eastAsia="ru-RU"/>
        </w:rPr>
        <w:t xml:space="preserve"> означає просте ухилення від певного заходу, обтяженого надмірним (катастрофічним) ризиком. Однак уникнення ризику для менеджера (інвестора) нерідко означає відмову від прибутку, а це пов’язане з ризиком невикористаних можливостей. </w:t>
      </w:r>
    </w:p>
    <w:p w:rsidR="003C2378" w:rsidRDefault="003C2378"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3C2378">
        <w:rPr>
          <w:rFonts w:ascii="Times New Roman" w:eastAsia="Times New Roman" w:hAnsi="Times New Roman" w:cs="Times New Roman"/>
          <w:b/>
          <w:sz w:val="28"/>
          <w:szCs w:val="28"/>
          <w:lang w:eastAsia="ru-RU"/>
        </w:rPr>
        <w:t>Прийняття (збереження чи збільшення) ступеня ризику</w:t>
      </w:r>
      <w:r w:rsidRPr="003C2378">
        <w:rPr>
          <w:rFonts w:ascii="Times New Roman" w:eastAsia="Times New Roman" w:hAnsi="Times New Roman" w:cs="Times New Roman"/>
          <w:sz w:val="28"/>
          <w:szCs w:val="28"/>
          <w:lang w:eastAsia="ru-RU"/>
        </w:rPr>
        <w:t xml:space="preserve"> – це залишення ризику за менеджером (інвестором), тобто на його відповідальність. Вкладаючи засоби в певну справу, менеджер має бути впевненим, що є можливості покриття можливих збитків або ж що вони йому не загрожують. </w:t>
      </w:r>
    </w:p>
    <w:p w:rsidR="003C2378" w:rsidRDefault="003C2378"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3C2378">
        <w:rPr>
          <w:rFonts w:ascii="Times New Roman" w:eastAsia="Times New Roman" w:hAnsi="Times New Roman" w:cs="Times New Roman"/>
          <w:b/>
          <w:sz w:val="28"/>
          <w:szCs w:val="28"/>
          <w:lang w:eastAsia="ru-RU"/>
        </w:rPr>
        <w:t>Зниження ступеня ризику</w:t>
      </w:r>
      <w:r w:rsidRPr="003C2378">
        <w:rPr>
          <w:rFonts w:ascii="Times New Roman" w:eastAsia="Times New Roman" w:hAnsi="Times New Roman" w:cs="Times New Roman"/>
          <w:sz w:val="28"/>
          <w:szCs w:val="28"/>
          <w:lang w:eastAsia="ru-RU"/>
        </w:rPr>
        <w:t xml:space="preserve"> може здійснюватися або шляхом його передачі, тобто зовнішніми способами, або за допомогою внутрішніх ресурсів (самострахування), розподілу фінансових, матеріальних коштів з урахуванням принципів лімітування, диверсифікації, тобто внутрішніми способами.</w:t>
      </w:r>
    </w:p>
    <w:p w:rsidR="003C2378" w:rsidRDefault="003C2378" w:rsidP="003C2378">
      <w:pPr>
        <w:autoSpaceDE w:val="0"/>
        <w:autoSpaceDN w:val="0"/>
        <w:adjustRightInd w:val="0"/>
        <w:spacing w:after="0" w:line="360" w:lineRule="auto"/>
        <w:ind w:firstLine="709"/>
        <w:jc w:val="center"/>
        <w:rPr>
          <w:rFonts w:ascii="Times New Roman" w:eastAsia="Times New Roman" w:hAnsi="Times New Roman" w:cs="Times New Roman"/>
          <w:sz w:val="28"/>
          <w:szCs w:val="28"/>
          <w:lang w:eastAsia="ru-RU"/>
        </w:rPr>
      </w:pPr>
      <w:r w:rsidRPr="003C2378">
        <w:rPr>
          <w:rFonts w:ascii="Times New Roman" w:eastAsia="Times New Roman" w:hAnsi="Times New Roman" w:cs="Times New Roman"/>
          <w:b/>
          <w:i/>
          <w:sz w:val="28"/>
          <w:szCs w:val="28"/>
          <w:lang w:eastAsia="ru-RU"/>
        </w:rPr>
        <w:lastRenderedPageBreak/>
        <w:t>Зовнішні способи зниження ступеня ризику</w:t>
      </w:r>
    </w:p>
    <w:p w:rsidR="003C2378" w:rsidRDefault="003C2378"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3C2378">
        <w:rPr>
          <w:rFonts w:ascii="Times New Roman" w:eastAsia="Times New Roman" w:hAnsi="Times New Roman" w:cs="Times New Roman"/>
          <w:sz w:val="28"/>
          <w:szCs w:val="28"/>
          <w:lang w:eastAsia="ru-RU"/>
        </w:rPr>
        <w:t xml:space="preserve">Передача ризику здійснюється або шляхом його розподілу, або через механізм зовнішнього страхування. </w:t>
      </w:r>
    </w:p>
    <w:p w:rsidR="003C2378" w:rsidRDefault="003C2378"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3C2378">
        <w:rPr>
          <w:rFonts w:ascii="Times New Roman" w:eastAsia="Times New Roman" w:hAnsi="Times New Roman" w:cs="Times New Roman"/>
          <w:b/>
          <w:sz w:val="28"/>
          <w:szCs w:val="28"/>
          <w:lang w:eastAsia="ru-RU"/>
        </w:rPr>
        <w:t>Розподіл ризику</w:t>
      </w:r>
      <w:r w:rsidRPr="003C2378">
        <w:rPr>
          <w:rFonts w:ascii="Times New Roman" w:eastAsia="Times New Roman" w:hAnsi="Times New Roman" w:cs="Times New Roman"/>
          <w:sz w:val="28"/>
          <w:szCs w:val="28"/>
          <w:lang w:eastAsia="ru-RU"/>
        </w:rPr>
        <w:t xml:space="preserve"> полягає в тому, щоб, наприклад, покласти певну частку відповідальності за ризик на того співучасника реального інвестиційного проекту, який здатний його контролювати краще від інших. Передача ризику може здійснюватися також шляхом укладення ф’ючерсного контракту. </w:t>
      </w:r>
      <w:r w:rsidRPr="003C2378">
        <w:rPr>
          <w:rFonts w:ascii="Times New Roman" w:eastAsia="Times New Roman" w:hAnsi="Times New Roman" w:cs="Times New Roman"/>
          <w:b/>
          <w:i/>
          <w:sz w:val="28"/>
          <w:szCs w:val="28"/>
          <w:lang w:eastAsia="ru-RU"/>
        </w:rPr>
        <w:t>Ф’ючерси</w:t>
      </w:r>
      <w:r w:rsidRPr="003C2378">
        <w:rPr>
          <w:rFonts w:ascii="Times New Roman" w:eastAsia="Times New Roman" w:hAnsi="Times New Roman" w:cs="Times New Roman"/>
          <w:sz w:val="28"/>
          <w:szCs w:val="28"/>
          <w:lang w:eastAsia="ru-RU"/>
        </w:rPr>
        <w:t xml:space="preserve"> дають змогу передавати ризик несприятливої зміни цін у майбутньому протилежній стороні торговельної угоди. </w:t>
      </w:r>
    </w:p>
    <w:p w:rsidR="003C2378" w:rsidRDefault="003C2378"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3C2378">
        <w:rPr>
          <w:rFonts w:ascii="Times New Roman" w:eastAsia="Times New Roman" w:hAnsi="Times New Roman" w:cs="Times New Roman"/>
          <w:sz w:val="28"/>
          <w:szCs w:val="28"/>
          <w:lang w:eastAsia="ru-RU"/>
        </w:rPr>
        <w:t xml:space="preserve">Найпоширенішою формою передачі ризику є </w:t>
      </w:r>
      <w:r w:rsidRPr="003C2378">
        <w:rPr>
          <w:rFonts w:ascii="Times New Roman" w:eastAsia="Times New Roman" w:hAnsi="Times New Roman" w:cs="Times New Roman"/>
          <w:b/>
          <w:i/>
          <w:sz w:val="28"/>
          <w:szCs w:val="28"/>
          <w:lang w:eastAsia="ru-RU"/>
        </w:rPr>
        <w:t>страхування</w:t>
      </w:r>
      <w:r w:rsidRPr="003C2378">
        <w:rPr>
          <w:rFonts w:ascii="Times New Roman" w:eastAsia="Times New Roman" w:hAnsi="Times New Roman" w:cs="Times New Roman"/>
          <w:sz w:val="28"/>
          <w:szCs w:val="28"/>
          <w:lang w:eastAsia="ru-RU"/>
        </w:rPr>
        <w:t xml:space="preserve">. Суть зовнішнього страхування ризику виражається в тому, що інвестор ладен відмовитися від частини доходів аби уникнути ризику, тобто він ладен заплатити за зниження рівня ризику до нуля. </w:t>
      </w:r>
    </w:p>
    <w:p w:rsidR="0074328A" w:rsidRDefault="003C2378"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3C2378">
        <w:rPr>
          <w:rFonts w:ascii="Times New Roman" w:eastAsia="Times New Roman" w:hAnsi="Times New Roman" w:cs="Times New Roman"/>
          <w:sz w:val="28"/>
          <w:szCs w:val="28"/>
          <w:lang w:eastAsia="ru-RU"/>
        </w:rPr>
        <w:t xml:space="preserve">Якщо поняття </w:t>
      </w:r>
      <w:r w:rsidRPr="0074328A">
        <w:rPr>
          <w:rFonts w:ascii="Times New Roman" w:eastAsia="Times New Roman" w:hAnsi="Times New Roman" w:cs="Times New Roman"/>
          <w:b/>
          <w:sz w:val="28"/>
          <w:szCs w:val="28"/>
          <w:lang w:eastAsia="ru-RU"/>
        </w:rPr>
        <w:t>вартість ризику</w:t>
      </w:r>
      <w:r w:rsidRPr="003C2378">
        <w:rPr>
          <w:rFonts w:ascii="Times New Roman" w:eastAsia="Times New Roman" w:hAnsi="Times New Roman" w:cs="Times New Roman"/>
          <w:sz w:val="28"/>
          <w:szCs w:val="28"/>
          <w:lang w:eastAsia="ru-RU"/>
        </w:rPr>
        <w:t xml:space="preserve"> розглядати як суму фактичних збитків підприємця від реалізації цього ризику і витрат на відшкодування таких збитків та їх наслідків, то страхування дає змогу зменшити цю суму (вартість страхового ризику) до розміру страхової премії. </w:t>
      </w:r>
    </w:p>
    <w:p w:rsidR="0074328A" w:rsidRDefault="003C2378"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3C2378">
        <w:rPr>
          <w:rFonts w:ascii="Times New Roman" w:eastAsia="Times New Roman" w:hAnsi="Times New Roman" w:cs="Times New Roman"/>
          <w:sz w:val="28"/>
          <w:szCs w:val="28"/>
          <w:lang w:eastAsia="ru-RU"/>
        </w:rPr>
        <w:t xml:space="preserve">Ризик не повинен бути утриманий, тобто менеджер не повинен залишати його, коли розмір збитків відносно великий порівняно з економією на страховій премії. </w:t>
      </w:r>
    </w:p>
    <w:p w:rsidR="0074328A" w:rsidRDefault="003C2378"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3C2378">
        <w:rPr>
          <w:rFonts w:ascii="Times New Roman" w:eastAsia="Times New Roman" w:hAnsi="Times New Roman" w:cs="Times New Roman"/>
          <w:sz w:val="28"/>
          <w:szCs w:val="28"/>
          <w:lang w:eastAsia="ru-RU"/>
        </w:rPr>
        <w:t xml:space="preserve">Сьогодні витрати на страхування підприємств у розвинутих промислових країнах варіюють від 1 до 20 % обсягу щорічних продаж залежно від галузі, місцезнаходження фірми тощо. </w:t>
      </w:r>
    </w:p>
    <w:p w:rsidR="0074328A" w:rsidRDefault="003C2378"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3C2378">
        <w:rPr>
          <w:rFonts w:ascii="Times New Roman" w:eastAsia="Times New Roman" w:hAnsi="Times New Roman" w:cs="Times New Roman"/>
          <w:sz w:val="28"/>
          <w:szCs w:val="28"/>
          <w:lang w:eastAsia="ru-RU"/>
        </w:rPr>
        <w:t xml:space="preserve">Менеджер може передати на утримання страховій компанії такі види ризиків: </w:t>
      </w:r>
    </w:p>
    <w:p w:rsidR="0074328A" w:rsidRDefault="003C2378"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3C2378">
        <w:rPr>
          <w:rFonts w:ascii="Times New Roman" w:eastAsia="Times New Roman" w:hAnsi="Times New Roman" w:cs="Times New Roman"/>
          <w:sz w:val="28"/>
          <w:szCs w:val="28"/>
          <w:lang w:eastAsia="ru-RU"/>
        </w:rPr>
        <w:t xml:space="preserve">- ризик пошкодження/знищення майна внаслідок пожежі, стихійного лиха, технологічної аварії тощо; </w:t>
      </w:r>
    </w:p>
    <w:p w:rsidR="0074328A" w:rsidRDefault="003C2378"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3C2378">
        <w:rPr>
          <w:rFonts w:ascii="Times New Roman" w:eastAsia="Times New Roman" w:hAnsi="Times New Roman" w:cs="Times New Roman"/>
          <w:sz w:val="28"/>
          <w:szCs w:val="28"/>
          <w:lang w:eastAsia="ru-RU"/>
        </w:rPr>
        <w:t xml:space="preserve">- ризик повної/часткової (тимчасової) втрати працездатності співробітником підприємства під час виконання службових обов’язків внаслідок нещасного випадку; </w:t>
      </w:r>
    </w:p>
    <w:p w:rsidR="0074328A" w:rsidRDefault="003C2378"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3C2378">
        <w:rPr>
          <w:rFonts w:ascii="Times New Roman" w:eastAsia="Times New Roman" w:hAnsi="Times New Roman" w:cs="Times New Roman"/>
          <w:sz w:val="28"/>
          <w:szCs w:val="28"/>
          <w:lang w:eastAsia="ru-RU"/>
        </w:rPr>
        <w:lastRenderedPageBreak/>
        <w:t xml:space="preserve">- ризик, пов’язаний з необхідністю відшкодування збитків, що їх зазнала третя особа внаслідок певних дій (відсутності необхідних заходів) з боку підприємства, його співробітників, а також ризик збитків, спричинених даному підприємству некваліфікованими (нечесними) діями його співробітників; </w:t>
      </w:r>
    </w:p>
    <w:p w:rsidR="0074328A" w:rsidRDefault="003C2378"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3C2378">
        <w:rPr>
          <w:rFonts w:ascii="Times New Roman" w:eastAsia="Times New Roman" w:hAnsi="Times New Roman" w:cs="Times New Roman"/>
          <w:sz w:val="28"/>
          <w:szCs w:val="28"/>
          <w:lang w:eastAsia="ru-RU"/>
        </w:rPr>
        <w:t xml:space="preserve">- фінансово-комерційні ризики, які можуть реалізуватися у вигляді недоотримання прибутку, збільшення періоду кругообігу коштів тощо в результаті дії зовнішніх непередбачуваних чинників. </w:t>
      </w:r>
    </w:p>
    <w:p w:rsidR="0074328A" w:rsidRDefault="003C2378"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3C2378">
        <w:rPr>
          <w:rFonts w:ascii="Times New Roman" w:eastAsia="Times New Roman" w:hAnsi="Times New Roman" w:cs="Times New Roman"/>
          <w:sz w:val="28"/>
          <w:szCs w:val="28"/>
          <w:lang w:eastAsia="ru-RU"/>
        </w:rPr>
        <w:t xml:space="preserve">Страховик, отримуючи плату за страхову послугу, приймає на свою відповідальність ризик. Він має компенсувати наслідки реалізації цього ризику, але в розмірі, що не перевищує розмір страхової суми. (Страхова сума є мірою зобов’язань з боку страховика.) Таким чином реалізується ризикова функція страхування. </w:t>
      </w:r>
    </w:p>
    <w:p w:rsidR="0074328A" w:rsidRDefault="003C2378"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3C2378">
        <w:rPr>
          <w:rFonts w:ascii="Times New Roman" w:eastAsia="Times New Roman" w:hAnsi="Times New Roman" w:cs="Times New Roman"/>
          <w:sz w:val="28"/>
          <w:szCs w:val="28"/>
          <w:lang w:eastAsia="ru-RU"/>
        </w:rPr>
        <w:t>Страховик здійснює відшкодування збитків завдяки замкненому перерозподілу грошової форми вартості між учасниками страхування – юридичними, а також фізичними особами, які наражаються на однотипний ризик. Відношення щодо страхових виплат мають ймовірнісний характер, оскільки попередньо невідомо, коли відбудеться страхова подія, якою буде її сила та кого із застрахованих вона зачепить.</w:t>
      </w:r>
    </w:p>
    <w:p w:rsidR="0074328A" w:rsidRDefault="003C2378"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3C2378">
        <w:rPr>
          <w:rFonts w:ascii="Times New Roman" w:eastAsia="Times New Roman" w:hAnsi="Times New Roman" w:cs="Times New Roman"/>
          <w:sz w:val="28"/>
          <w:szCs w:val="28"/>
          <w:lang w:eastAsia="ru-RU"/>
        </w:rPr>
        <w:t xml:space="preserve"> Слід підкреслити, що страхування компенсує збитки (їх частину) у грошовій формі, а не відшкодовує товарно-матеріальні цінності, а тому не може повністю усунути ризик затримки відтворювального процесу. У той же час у рамках дії превентивної функції страхування ймовірність реалізації ризику може бути зменшена, наприклад, у результаті встановлення страховиком протипожежного обладнання на підприємстві, що страхує в нього своє майно. </w:t>
      </w:r>
    </w:p>
    <w:p w:rsidR="0074328A" w:rsidRDefault="003C2378"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3C2378">
        <w:rPr>
          <w:rFonts w:ascii="Times New Roman" w:eastAsia="Times New Roman" w:hAnsi="Times New Roman" w:cs="Times New Roman"/>
          <w:sz w:val="28"/>
          <w:szCs w:val="28"/>
          <w:lang w:eastAsia="ru-RU"/>
        </w:rPr>
        <w:t>Використовуючи систему знижок (надбавок) до страхової премії, страховик може стимулювати клієнта вживати необхідні заходи щодо можливого зменшення рівня ризику (збереження його на певному рівні).</w:t>
      </w:r>
    </w:p>
    <w:p w:rsidR="0074328A" w:rsidRDefault="003C2378"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3C2378">
        <w:rPr>
          <w:rFonts w:ascii="Times New Roman" w:eastAsia="Times New Roman" w:hAnsi="Times New Roman" w:cs="Times New Roman"/>
          <w:sz w:val="28"/>
          <w:szCs w:val="28"/>
          <w:lang w:eastAsia="ru-RU"/>
        </w:rPr>
        <w:t xml:space="preserve">Інформація, що її отримує потенційний страхувальник під час оцінки ризику страховиком, може бути використана для прийняття подальших рішень </w:t>
      </w:r>
      <w:r w:rsidRPr="003C2378">
        <w:rPr>
          <w:rFonts w:ascii="Times New Roman" w:eastAsia="Times New Roman" w:hAnsi="Times New Roman" w:cs="Times New Roman"/>
          <w:sz w:val="28"/>
          <w:szCs w:val="28"/>
          <w:lang w:eastAsia="ru-RU"/>
        </w:rPr>
        <w:lastRenderedPageBreak/>
        <w:t xml:space="preserve">щодо управління ризиком (наприклад, слугувати сигналом, що роботи в цьому напрямі слід припинити, що цей вид майна абсолютно небезпечно зберігати на даній виробничій дільниці (у даному приміщенні)). </w:t>
      </w:r>
    </w:p>
    <w:p w:rsidR="0074328A" w:rsidRDefault="003C2378"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3C2378">
        <w:rPr>
          <w:rFonts w:ascii="Times New Roman" w:eastAsia="Times New Roman" w:hAnsi="Times New Roman" w:cs="Times New Roman"/>
          <w:sz w:val="28"/>
          <w:szCs w:val="28"/>
          <w:lang w:eastAsia="ru-RU"/>
        </w:rPr>
        <w:t xml:space="preserve">До методів, що за своєю суттю близькі до страхування, можна віднести також деривативи (опціони, ф’ючерси, свопи тощо). </w:t>
      </w:r>
    </w:p>
    <w:p w:rsidR="0074328A" w:rsidRPr="0074328A" w:rsidRDefault="003C2378" w:rsidP="0074328A">
      <w:pPr>
        <w:autoSpaceDE w:val="0"/>
        <w:autoSpaceDN w:val="0"/>
        <w:adjustRightInd w:val="0"/>
        <w:spacing w:after="0" w:line="360" w:lineRule="auto"/>
        <w:ind w:firstLine="709"/>
        <w:jc w:val="center"/>
        <w:rPr>
          <w:rFonts w:ascii="Times New Roman" w:eastAsia="Times New Roman" w:hAnsi="Times New Roman" w:cs="Times New Roman"/>
          <w:b/>
          <w:i/>
          <w:sz w:val="28"/>
          <w:szCs w:val="28"/>
          <w:lang w:eastAsia="ru-RU"/>
        </w:rPr>
      </w:pPr>
      <w:r w:rsidRPr="0074328A">
        <w:rPr>
          <w:rFonts w:ascii="Times New Roman" w:eastAsia="Times New Roman" w:hAnsi="Times New Roman" w:cs="Times New Roman"/>
          <w:b/>
          <w:i/>
          <w:sz w:val="28"/>
          <w:szCs w:val="28"/>
          <w:lang w:eastAsia="ru-RU"/>
        </w:rPr>
        <w:t>Внутрішні способи зниження ступеня ризику</w:t>
      </w:r>
    </w:p>
    <w:p w:rsidR="0074328A" w:rsidRDefault="003C2378"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4328A">
        <w:rPr>
          <w:rFonts w:ascii="Times New Roman" w:eastAsia="Times New Roman" w:hAnsi="Times New Roman" w:cs="Times New Roman"/>
          <w:b/>
          <w:sz w:val="28"/>
          <w:szCs w:val="28"/>
          <w:lang w:eastAsia="ru-RU"/>
        </w:rPr>
        <w:t>Лімітування</w:t>
      </w:r>
      <w:r w:rsidRPr="003C2378">
        <w:rPr>
          <w:rFonts w:ascii="Times New Roman" w:eastAsia="Times New Roman" w:hAnsi="Times New Roman" w:cs="Times New Roman"/>
          <w:sz w:val="28"/>
          <w:szCs w:val="28"/>
          <w:lang w:eastAsia="ru-RU"/>
        </w:rPr>
        <w:t xml:space="preserve"> передбачає обмеження потоків (грошових, товарних, кредитних, інвестиційних), спрямованих у зовнішнє (по відношенню до підприємства) середовище. Лімітування застосовується банками при наданні позик, укладанні договору на овердрафт. Підприємства можуть застосовувати цей засіб під час продажу товарів у кредит, наданні позичок, при прийнятті рішень щодо визначення обсягу коштів, що спрямовуються на інвестування.</w:t>
      </w:r>
    </w:p>
    <w:p w:rsidR="0074328A" w:rsidRDefault="003C2378"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4328A">
        <w:rPr>
          <w:rFonts w:ascii="Times New Roman" w:eastAsia="Times New Roman" w:hAnsi="Times New Roman" w:cs="Times New Roman"/>
          <w:b/>
          <w:sz w:val="28"/>
          <w:szCs w:val="28"/>
          <w:lang w:eastAsia="ru-RU"/>
        </w:rPr>
        <w:t>Диверсифікація</w:t>
      </w:r>
      <w:r w:rsidRPr="003C2378">
        <w:rPr>
          <w:rFonts w:ascii="Times New Roman" w:eastAsia="Times New Roman" w:hAnsi="Times New Roman" w:cs="Times New Roman"/>
          <w:sz w:val="28"/>
          <w:szCs w:val="28"/>
          <w:lang w:eastAsia="ru-RU"/>
        </w:rPr>
        <w:t xml:space="preserve"> – це процес розподілу інвестованих коштів між різними об’єктами вкладання, які безпосередньо не зв’язані між собою. На принципі диверсифікації базується діяльність інвестиційних фондів, які продають клієнтам свої акції, а одержані кошти вкладають у різноманітні цінні папери, які купуються на фондовому ринку і приносять стійкий середній прибуток. Диверсифікація дає змогу уникнути частини ризику при розподілі капіталу між різноманітними видами діяльності. Так, придбання інвестором акцій різних акціонерних товариств замість акцій одного акціонерного товариства збільшує ймовірність одержання ним середнього доходу і знижує рівень ризику. </w:t>
      </w:r>
    </w:p>
    <w:p w:rsidR="0074328A" w:rsidRDefault="003C2378"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4328A">
        <w:rPr>
          <w:rFonts w:ascii="Times New Roman" w:eastAsia="Times New Roman" w:hAnsi="Times New Roman" w:cs="Times New Roman"/>
          <w:b/>
          <w:sz w:val="28"/>
          <w:szCs w:val="28"/>
          <w:lang w:eastAsia="ru-RU"/>
        </w:rPr>
        <w:t>Створення резервів</w:t>
      </w:r>
      <w:r w:rsidRPr="003C2378">
        <w:rPr>
          <w:rFonts w:ascii="Times New Roman" w:eastAsia="Times New Roman" w:hAnsi="Times New Roman" w:cs="Times New Roman"/>
          <w:sz w:val="28"/>
          <w:szCs w:val="28"/>
          <w:lang w:eastAsia="ru-RU"/>
        </w:rPr>
        <w:t>,</w:t>
      </w:r>
      <w:r w:rsidRPr="0074328A">
        <w:rPr>
          <w:rFonts w:ascii="Times New Roman" w:eastAsia="Times New Roman" w:hAnsi="Times New Roman" w:cs="Times New Roman"/>
          <w:b/>
          <w:sz w:val="28"/>
          <w:szCs w:val="28"/>
          <w:lang w:eastAsia="ru-RU"/>
        </w:rPr>
        <w:t xml:space="preserve"> запасів</w:t>
      </w:r>
      <w:r w:rsidRPr="003C2378">
        <w:rPr>
          <w:rFonts w:ascii="Times New Roman" w:eastAsia="Times New Roman" w:hAnsi="Times New Roman" w:cs="Times New Roman"/>
          <w:sz w:val="28"/>
          <w:szCs w:val="28"/>
          <w:lang w:eastAsia="ru-RU"/>
        </w:rPr>
        <w:t xml:space="preserve"> на покриття ймовірних непередбачуваних витрат у майбутньому також є внутрішнім засобом зниження ризику, свого роду самострахуванням. Це дозволяє оперативно усувати тимчасові ускладнення у виробничій, фінансово-комерційній діяльності. Створення власних грошових, товарно-матеріальних резервів є альтернативою страхуванню і доцільне тоді, коли вартість майна, що наражається на певний ризик, відносно невелика порівняно з майновими та фінансовими параметрами усього проекту. Самострахування шляхом резервування коштів також може </w:t>
      </w:r>
      <w:r w:rsidRPr="003C2378">
        <w:rPr>
          <w:rFonts w:ascii="Times New Roman" w:eastAsia="Times New Roman" w:hAnsi="Times New Roman" w:cs="Times New Roman"/>
          <w:sz w:val="28"/>
          <w:szCs w:val="28"/>
          <w:lang w:eastAsia="ru-RU"/>
        </w:rPr>
        <w:lastRenderedPageBreak/>
        <w:t xml:space="preserve">застосовуватись відносно однотипного обладнання, майна підприємства, коли ймовірність пошкодження незначна. </w:t>
      </w:r>
    </w:p>
    <w:p w:rsidR="0074328A" w:rsidRDefault="003C2378"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4328A">
        <w:rPr>
          <w:rFonts w:ascii="Times New Roman" w:eastAsia="Times New Roman" w:hAnsi="Times New Roman" w:cs="Times New Roman"/>
          <w:b/>
          <w:sz w:val="28"/>
          <w:szCs w:val="28"/>
          <w:lang w:eastAsia="ru-RU"/>
        </w:rPr>
        <w:t>Здобуття додаткової інформації</w:t>
      </w:r>
      <w:r w:rsidRPr="003C2378">
        <w:rPr>
          <w:rFonts w:ascii="Times New Roman" w:eastAsia="Times New Roman" w:hAnsi="Times New Roman" w:cs="Times New Roman"/>
          <w:sz w:val="28"/>
          <w:szCs w:val="28"/>
          <w:lang w:eastAsia="ru-RU"/>
        </w:rPr>
        <w:t xml:space="preserve"> є одним з важливих способів щодо зниження ризику. Під час використання неточних економічних даних виникає питання щодо доцільності їх уточнення. Що стосується планованих заходів, особливо інноваційних проектів (технічних новинок), то постає питання: чи необхідно терміново почати їх упровадження, чи є сенс провести ще якийсь додатковий експеримент для уточнення економічних показників. З одного боку, додатковий експеримент дозволив би знизити економічний ризик, що обтяжує певний інноваційний проект, зменшити можливі збитки. Але, з іншого боку, експеримент, у свою чергу, пов’язаний з певними затратами та збитками, і якщо впровадження інноваційного проекту відкладається, то економічні збитки збільшуються. Вони особливо великі у разі проведення довгострокового експерименту. В цьому випадку впровадження заходів і одержуваний в результаті цього економічний ефект відсуваються. Отже, для оцінки доцільності добування додаткової інформації необхідно порівняти економічні результати обох варіантів. Природно, що коли б у менеджера була більш повна інформація, він міг би зробити кращий прогноз й знизити ступінь ризику. Це робить інформацію товаром, за який менеджери (інвестори) згодні платити великі гроші. А коли так, то вкладення капіталу в інформацію необхідно оцінювати.</w:t>
      </w:r>
      <w:r w:rsidR="0074328A">
        <w:rPr>
          <w:rFonts w:ascii="Times New Roman" w:eastAsia="Times New Roman" w:hAnsi="Times New Roman" w:cs="Times New Roman"/>
          <w:sz w:val="28"/>
          <w:szCs w:val="28"/>
          <w:lang w:eastAsia="ru-RU"/>
        </w:rPr>
        <w:t xml:space="preserve"> </w:t>
      </w:r>
      <w:r w:rsidRPr="003C2378">
        <w:rPr>
          <w:rFonts w:ascii="Times New Roman" w:eastAsia="Times New Roman" w:hAnsi="Times New Roman" w:cs="Times New Roman"/>
          <w:sz w:val="28"/>
          <w:szCs w:val="28"/>
          <w:lang w:eastAsia="ru-RU"/>
        </w:rPr>
        <w:t xml:space="preserve">Існування різноманітних напрямів та методів регулювання ступеня ризику ставить підприємця перед проблемою вибору найбільш прийнятного в певній ситуації заходу. Вчені вважають, що за даних умов доцільним є проектування модуля «ймовірність виникнення збитків / рівень збитків» за обраною підприємцем градацією на підставі власних досліджень та експертних оцінок. Сутність методичного підходу визначення оптимального способу нейтралізації ступеня ризику відображено в таблиці </w:t>
      </w:r>
      <w:r w:rsidR="00771C22">
        <w:rPr>
          <w:rFonts w:ascii="Times New Roman" w:eastAsia="Times New Roman" w:hAnsi="Times New Roman" w:cs="Times New Roman"/>
          <w:sz w:val="28"/>
          <w:szCs w:val="28"/>
          <w:lang w:eastAsia="ru-RU"/>
        </w:rPr>
        <w:t>4</w:t>
      </w:r>
      <w:r w:rsidRPr="003C2378">
        <w:rPr>
          <w:rFonts w:ascii="Times New Roman" w:eastAsia="Times New Roman" w:hAnsi="Times New Roman" w:cs="Times New Roman"/>
          <w:sz w:val="28"/>
          <w:szCs w:val="28"/>
          <w:lang w:eastAsia="ru-RU"/>
        </w:rPr>
        <w:t xml:space="preserve">.2. </w:t>
      </w:r>
    </w:p>
    <w:p w:rsidR="00771C22" w:rsidRDefault="00771C22"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771C22" w:rsidRDefault="00771C22"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74328A" w:rsidRDefault="003C2378"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3C2378">
        <w:rPr>
          <w:rFonts w:ascii="Times New Roman" w:eastAsia="Times New Roman" w:hAnsi="Times New Roman" w:cs="Times New Roman"/>
          <w:sz w:val="28"/>
          <w:szCs w:val="28"/>
          <w:lang w:eastAsia="ru-RU"/>
        </w:rPr>
        <w:lastRenderedPageBreak/>
        <w:t xml:space="preserve">Таблиця </w:t>
      </w:r>
      <w:r w:rsidR="00771C22">
        <w:rPr>
          <w:rFonts w:ascii="Times New Roman" w:eastAsia="Times New Roman" w:hAnsi="Times New Roman" w:cs="Times New Roman"/>
          <w:sz w:val="28"/>
          <w:szCs w:val="28"/>
          <w:lang w:eastAsia="ru-RU"/>
        </w:rPr>
        <w:t>4</w:t>
      </w:r>
      <w:r w:rsidRPr="003C2378">
        <w:rPr>
          <w:rFonts w:ascii="Times New Roman" w:eastAsia="Times New Roman" w:hAnsi="Times New Roman" w:cs="Times New Roman"/>
          <w:sz w:val="28"/>
          <w:szCs w:val="28"/>
          <w:lang w:eastAsia="ru-RU"/>
        </w:rPr>
        <w:t xml:space="preserve">.2 </w:t>
      </w:r>
      <w:r w:rsidR="0074328A">
        <w:rPr>
          <w:rFonts w:ascii="Times New Roman" w:eastAsia="Times New Roman" w:hAnsi="Times New Roman" w:cs="Times New Roman"/>
          <w:sz w:val="28"/>
          <w:szCs w:val="28"/>
          <w:lang w:eastAsia="ru-RU"/>
        </w:rPr>
        <w:t xml:space="preserve">– </w:t>
      </w:r>
      <w:r w:rsidRPr="003C2378">
        <w:rPr>
          <w:rFonts w:ascii="Times New Roman" w:eastAsia="Times New Roman" w:hAnsi="Times New Roman" w:cs="Times New Roman"/>
          <w:sz w:val="28"/>
          <w:szCs w:val="28"/>
          <w:lang w:eastAsia="ru-RU"/>
        </w:rPr>
        <w:t>М</w:t>
      </w:r>
      <w:r w:rsidR="0074328A" w:rsidRPr="003C2378">
        <w:rPr>
          <w:rFonts w:ascii="Times New Roman" w:eastAsia="Times New Roman" w:hAnsi="Times New Roman" w:cs="Times New Roman"/>
          <w:sz w:val="28"/>
          <w:szCs w:val="28"/>
          <w:lang w:eastAsia="ru-RU"/>
        </w:rPr>
        <w:t xml:space="preserve">ожливий рівень збитків та ймовірність реалізації певного типу ризику </w:t>
      </w:r>
    </w:p>
    <w:tbl>
      <w:tblPr>
        <w:tblStyle w:val="a5"/>
        <w:tblW w:w="0" w:type="auto"/>
        <w:jc w:val="center"/>
        <w:tblLook w:val="04A0" w:firstRow="1" w:lastRow="0" w:firstColumn="1" w:lastColumn="0" w:noHBand="0" w:noVBand="1"/>
      </w:tblPr>
      <w:tblGrid>
        <w:gridCol w:w="1799"/>
        <w:gridCol w:w="1391"/>
        <w:gridCol w:w="1275"/>
        <w:gridCol w:w="1349"/>
        <w:gridCol w:w="1154"/>
        <w:gridCol w:w="1014"/>
        <w:gridCol w:w="1362"/>
      </w:tblGrid>
      <w:tr w:rsidR="00E53C61" w:rsidRPr="00E53C61" w:rsidTr="00C60287">
        <w:trPr>
          <w:jc w:val="center"/>
        </w:trPr>
        <w:tc>
          <w:tcPr>
            <w:tcW w:w="1684" w:type="dxa"/>
          </w:tcPr>
          <w:p w:rsidR="00E53C61" w:rsidRPr="00E53C61" w:rsidRDefault="00E53C61" w:rsidP="00E53C61">
            <w:pPr>
              <w:autoSpaceDE w:val="0"/>
              <w:autoSpaceDN w:val="0"/>
              <w:adjustRightInd w:val="0"/>
              <w:jc w:val="both"/>
              <w:rPr>
                <w:rFonts w:ascii="Times New Roman" w:eastAsia="Times New Roman" w:hAnsi="Times New Roman" w:cs="Times New Roman"/>
                <w:sz w:val="24"/>
                <w:szCs w:val="24"/>
                <w:lang w:eastAsia="ru-RU"/>
              </w:rPr>
            </w:pPr>
          </w:p>
        </w:tc>
        <w:tc>
          <w:tcPr>
            <w:tcW w:w="7660" w:type="dxa"/>
            <w:gridSpan w:val="6"/>
          </w:tcPr>
          <w:p w:rsidR="00E53C61" w:rsidRPr="00E53C61" w:rsidRDefault="00E53C61" w:rsidP="00E53C61">
            <w:pPr>
              <w:autoSpaceDE w:val="0"/>
              <w:autoSpaceDN w:val="0"/>
              <w:adjustRightInd w:val="0"/>
              <w:jc w:val="center"/>
              <w:rPr>
                <w:rFonts w:ascii="Times New Roman" w:eastAsia="Times New Roman" w:hAnsi="Times New Roman" w:cs="Times New Roman"/>
                <w:b/>
                <w:sz w:val="24"/>
                <w:szCs w:val="24"/>
                <w:lang w:eastAsia="ru-RU"/>
              </w:rPr>
            </w:pPr>
            <w:r w:rsidRPr="00E53C61">
              <w:rPr>
                <w:rFonts w:ascii="Times New Roman" w:eastAsia="Times New Roman" w:hAnsi="Times New Roman" w:cs="Times New Roman"/>
                <w:b/>
                <w:sz w:val="24"/>
                <w:szCs w:val="24"/>
                <w:lang w:eastAsia="ru-RU"/>
              </w:rPr>
              <w:t>Ймовірність виникнення втрат</w:t>
            </w:r>
          </w:p>
        </w:tc>
      </w:tr>
      <w:tr w:rsidR="00E53C61" w:rsidRPr="00E53C61" w:rsidTr="00C60287">
        <w:trPr>
          <w:jc w:val="center"/>
        </w:trPr>
        <w:tc>
          <w:tcPr>
            <w:tcW w:w="1684" w:type="dxa"/>
          </w:tcPr>
          <w:p w:rsidR="00E53C61" w:rsidRPr="00E53C61" w:rsidRDefault="00E53C61" w:rsidP="00C60287">
            <w:pPr>
              <w:autoSpaceDE w:val="0"/>
              <w:autoSpaceDN w:val="0"/>
              <w:adjustRightInd w:val="0"/>
              <w:jc w:val="center"/>
              <w:rPr>
                <w:rFonts w:ascii="Times New Roman" w:eastAsia="Times New Roman" w:hAnsi="Times New Roman" w:cs="Times New Roman"/>
                <w:b/>
                <w:sz w:val="24"/>
                <w:szCs w:val="24"/>
                <w:lang w:eastAsia="ru-RU"/>
              </w:rPr>
            </w:pPr>
            <w:r w:rsidRPr="00E53C61">
              <w:rPr>
                <w:rFonts w:ascii="Times New Roman" w:eastAsia="Times New Roman" w:hAnsi="Times New Roman" w:cs="Times New Roman"/>
                <w:b/>
                <w:sz w:val="24"/>
                <w:szCs w:val="24"/>
                <w:lang w:eastAsia="ru-RU"/>
              </w:rPr>
              <w:t>Рівень збитків, гр. од.</w:t>
            </w:r>
          </w:p>
        </w:tc>
        <w:tc>
          <w:tcPr>
            <w:tcW w:w="1441" w:type="dxa"/>
          </w:tcPr>
          <w:p w:rsidR="00E53C61" w:rsidRPr="00E53C61" w:rsidRDefault="00E53C61" w:rsidP="00C60287">
            <w:pPr>
              <w:autoSpaceDE w:val="0"/>
              <w:autoSpaceDN w:val="0"/>
              <w:adjustRightInd w:val="0"/>
              <w:jc w:val="center"/>
              <w:rPr>
                <w:rFonts w:ascii="Times New Roman" w:eastAsia="Times New Roman" w:hAnsi="Times New Roman" w:cs="Times New Roman"/>
                <w:b/>
                <w:sz w:val="24"/>
                <w:szCs w:val="24"/>
                <w:lang w:eastAsia="ru-RU"/>
              </w:rPr>
            </w:pPr>
            <w:r w:rsidRPr="00E53C61">
              <w:rPr>
                <w:rFonts w:ascii="Times New Roman" w:eastAsia="Times New Roman" w:hAnsi="Times New Roman" w:cs="Times New Roman"/>
                <w:b/>
                <w:sz w:val="24"/>
                <w:szCs w:val="24"/>
                <w:lang w:eastAsia="ru-RU"/>
              </w:rPr>
              <w:t>Близька до нуля</w:t>
            </w:r>
          </w:p>
        </w:tc>
        <w:tc>
          <w:tcPr>
            <w:tcW w:w="1322" w:type="dxa"/>
          </w:tcPr>
          <w:p w:rsidR="00E53C61" w:rsidRPr="00E53C61" w:rsidRDefault="00E53C61" w:rsidP="00C60287">
            <w:pPr>
              <w:autoSpaceDE w:val="0"/>
              <w:autoSpaceDN w:val="0"/>
              <w:adjustRightInd w:val="0"/>
              <w:jc w:val="center"/>
              <w:rPr>
                <w:rFonts w:ascii="Times New Roman" w:eastAsia="Times New Roman" w:hAnsi="Times New Roman" w:cs="Times New Roman"/>
                <w:b/>
                <w:sz w:val="24"/>
                <w:szCs w:val="24"/>
                <w:lang w:eastAsia="ru-RU"/>
              </w:rPr>
            </w:pPr>
            <w:r w:rsidRPr="00E53C61">
              <w:rPr>
                <w:rFonts w:ascii="Times New Roman" w:eastAsia="Times New Roman" w:hAnsi="Times New Roman" w:cs="Times New Roman"/>
                <w:b/>
                <w:sz w:val="24"/>
                <w:szCs w:val="24"/>
                <w:lang w:eastAsia="ru-RU"/>
              </w:rPr>
              <w:t>Низька</w:t>
            </w:r>
          </w:p>
        </w:tc>
        <w:tc>
          <w:tcPr>
            <w:tcW w:w="1362" w:type="dxa"/>
          </w:tcPr>
          <w:p w:rsidR="00E53C61" w:rsidRPr="00E53C61" w:rsidRDefault="00E53C61" w:rsidP="00C60287">
            <w:pPr>
              <w:autoSpaceDE w:val="0"/>
              <w:autoSpaceDN w:val="0"/>
              <w:adjustRightInd w:val="0"/>
              <w:jc w:val="center"/>
              <w:rPr>
                <w:rFonts w:ascii="Times New Roman" w:eastAsia="Times New Roman" w:hAnsi="Times New Roman" w:cs="Times New Roman"/>
                <w:b/>
                <w:sz w:val="24"/>
                <w:szCs w:val="24"/>
                <w:lang w:eastAsia="ru-RU"/>
              </w:rPr>
            </w:pPr>
            <w:r w:rsidRPr="00E53C61">
              <w:rPr>
                <w:rFonts w:ascii="Times New Roman" w:eastAsia="Times New Roman" w:hAnsi="Times New Roman" w:cs="Times New Roman"/>
                <w:b/>
                <w:sz w:val="24"/>
                <w:szCs w:val="24"/>
                <w:lang w:eastAsia="ru-RU"/>
              </w:rPr>
              <w:t>Невелика</w:t>
            </w:r>
          </w:p>
        </w:tc>
        <w:tc>
          <w:tcPr>
            <w:tcW w:w="1159" w:type="dxa"/>
          </w:tcPr>
          <w:p w:rsidR="00E53C61" w:rsidRPr="00E53C61" w:rsidRDefault="00E53C61" w:rsidP="00C60287">
            <w:pPr>
              <w:autoSpaceDE w:val="0"/>
              <w:autoSpaceDN w:val="0"/>
              <w:adjustRightInd w:val="0"/>
              <w:jc w:val="center"/>
              <w:rPr>
                <w:rFonts w:ascii="Times New Roman" w:eastAsia="Times New Roman" w:hAnsi="Times New Roman" w:cs="Times New Roman"/>
                <w:b/>
                <w:sz w:val="24"/>
                <w:szCs w:val="24"/>
                <w:lang w:eastAsia="ru-RU"/>
              </w:rPr>
            </w:pPr>
            <w:r w:rsidRPr="00E53C61">
              <w:rPr>
                <w:rFonts w:ascii="Times New Roman" w:eastAsia="Times New Roman" w:hAnsi="Times New Roman" w:cs="Times New Roman"/>
                <w:b/>
                <w:sz w:val="24"/>
                <w:szCs w:val="24"/>
                <w:lang w:eastAsia="ru-RU"/>
              </w:rPr>
              <w:t>Середня</w:t>
            </w:r>
          </w:p>
        </w:tc>
        <w:tc>
          <w:tcPr>
            <w:tcW w:w="1014" w:type="dxa"/>
          </w:tcPr>
          <w:p w:rsidR="00E53C61" w:rsidRPr="00E53C61" w:rsidRDefault="00E53C61" w:rsidP="00C60287">
            <w:pPr>
              <w:autoSpaceDE w:val="0"/>
              <w:autoSpaceDN w:val="0"/>
              <w:adjustRightInd w:val="0"/>
              <w:jc w:val="center"/>
              <w:rPr>
                <w:rFonts w:ascii="Times New Roman" w:eastAsia="Times New Roman" w:hAnsi="Times New Roman" w:cs="Times New Roman"/>
                <w:b/>
                <w:sz w:val="24"/>
                <w:szCs w:val="24"/>
                <w:lang w:eastAsia="ru-RU"/>
              </w:rPr>
            </w:pPr>
            <w:r w:rsidRPr="00E53C61">
              <w:rPr>
                <w:rFonts w:ascii="Times New Roman" w:eastAsia="Times New Roman" w:hAnsi="Times New Roman" w:cs="Times New Roman"/>
                <w:b/>
                <w:sz w:val="24"/>
                <w:szCs w:val="24"/>
                <w:lang w:eastAsia="ru-RU"/>
              </w:rPr>
              <w:t>Велика</w:t>
            </w:r>
          </w:p>
        </w:tc>
        <w:tc>
          <w:tcPr>
            <w:tcW w:w="1362" w:type="dxa"/>
          </w:tcPr>
          <w:p w:rsidR="00E53C61" w:rsidRPr="00E53C61" w:rsidRDefault="00E53C61" w:rsidP="00C60287">
            <w:pPr>
              <w:autoSpaceDE w:val="0"/>
              <w:autoSpaceDN w:val="0"/>
              <w:adjustRightInd w:val="0"/>
              <w:jc w:val="center"/>
              <w:rPr>
                <w:rFonts w:ascii="Times New Roman" w:eastAsia="Times New Roman" w:hAnsi="Times New Roman" w:cs="Times New Roman"/>
                <w:b/>
                <w:sz w:val="24"/>
                <w:szCs w:val="24"/>
                <w:lang w:eastAsia="ru-RU"/>
              </w:rPr>
            </w:pPr>
            <w:r w:rsidRPr="00E53C61">
              <w:rPr>
                <w:rFonts w:ascii="Times New Roman" w:eastAsia="Times New Roman" w:hAnsi="Times New Roman" w:cs="Times New Roman"/>
                <w:b/>
                <w:sz w:val="24"/>
                <w:szCs w:val="24"/>
                <w:lang w:eastAsia="ru-RU"/>
              </w:rPr>
              <w:t>Близька до одиниці</w:t>
            </w:r>
          </w:p>
        </w:tc>
      </w:tr>
      <w:tr w:rsidR="00E53C61" w:rsidRPr="00E53C61" w:rsidTr="00C60287">
        <w:trPr>
          <w:jc w:val="center"/>
        </w:trPr>
        <w:tc>
          <w:tcPr>
            <w:tcW w:w="1684" w:type="dxa"/>
          </w:tcPr>
          <w:p w:rsidR="00E53C61" w:rsidRPr="00C60287" w:rsidRDefault="00E53C61" w:rsidP="00C60287">
            <w:pPr>
              <w:autoSpaceDE w:val="0"/>
              <w:autoSpaceDN w:val="0"/>
              <w:adjustRightInd w:val="0"/>
              <w:jc w:val="center"/>
              <w:rPr>
                <w:rFonts w:ascii="Times New Roman" w:eastAsia="Times New Roman" w:hAnsi="Times New Roman" w:cs="Times New Roman"/>
                <w:b/>
                <w:sz w:val="24"/>
                <w:szCs w:val="24"/>
                <w:lang w:eastAsia="ru-RU"/>
              </w:rPr>
            </w:pPr>
            <w:r w:rsidRPr="00C60287">
              <w:rPr>
                <w:rFonts w:ascii="Times New Roman" w:eastAsia="Times New Roman" w:hAnsi="Times New Roman" w:cs="Times New Roman"/>
                <w:b/>
                <w:sz w:val="24"/>
                <w:szCs w:val="24"/>
                <w:lang w:eastAsia="ru-RU"/>
              </w:rPr>
              <w:t>Незначні (від 0 до А)</w:t>
            </w:r>
          </w:p>
        </w:tc>
        <w:tc>
          <w:tcPr>
            <w:tcW w:w="5284" w:type="dxa"/>
            <w:gridSpan w:val="4"/>
          </w:tcPr>
          <w:p w:rsidR="00E53C61" w:rsidRPr="00E53C61" w:rsidRDefault="00E53C61" w:rsidP="00E53C61">
            <w:pPr>
              <w:autoSpaceDE w:val="0"/>
              <w:autoSpaceDN w:val="0"/>
              <w:adjustRightInd w:val="0"/>
              <w:jc w:val="center"/>
              <w:rPr>
                <w:rFonts w:ascii="Times New Roman" w:eastAsia="Times New Roman" w:hAnsi="Times New Roman" w:cs="Times New Roman"/>
                <w:sz w:val="24"/>
                <w:szCs w:val="24"/>
                <w:lang w:eastAsia="ru-RU"/>
              </w:rPr>
            </w:pPr>
            <w:r w:rsidRPr="00E53C61">
              <w:rPr>
                <w:rFonts w:ascii="Times New Roman" w:eastAsia="Times New Roman" w:hAnsi="Times New Roman" w:cs="Times New Roman"/>
                <w:sz w:val="24"/>
                <w:szCs w:val="24"/>
                <w:lang w:eastAsia="ru-RU"/>
              </w:rPr>
              <w:t>Прийняття ризику</w:t>
            </w:r>
          </w:p>
          <w:p w:rsidR="00E53C61" w:rsidRPr="00E53C61" w:rsidRDefault="00E53C61" w:rsidP="00E53C61">
            <w:pPr>
              <w:autoSpaceDE w:val="0"/>
              <w:autoSpaceDN w:val="0"/>
              <w:adjustRightInd w:val="0"/>
              <w:jc w:val="both"/>
              <w:rPr>
                <w:rFonts w:ascii="Times New Roman" w:eastAsia="Times New Roman" w:hAnsi="Times New Roman" w:cs="Times New Roman"/>
                <w:sz w:val="24"/>
                <w:szCs w:val="24"/>
                <w:lang w:eastAsia="ru-RU"/>
              </w:rPr>
            </w:pPr>
          </w:p>
        </w:tc>
        <w:tc>
          <w:tcPr>
            <w:tcW w:w="2376" w:type="dxa"/>
            <w:gridSpan w:val="2"/>
          </w:tcPr>
          <w:p w:rsidR="00E53C61" w:rsidRPr="00E53C61" w:rsidRDefault="00E53C61" w:rsidP="00C60287">
            <w:pPr>
              <w:autoSpaceDE w:val="0"/>
              <w:autoSpaceDN w:val="0"/>
              <w:adjustRightInd w:val="0"/>
              <w:jc w:val="center"/>
              <w:rPr>
                <w:rFonts w:ascii="Times New Roman" w:eastAsia="Times New Roman" w:hAnsi="Times New Roman" w:cs="Times New Roman"/>
                <w:sz w:val="24"/>
                <w:szCs w:val="24"/>
                <w:lang w:eastAsia="ru-RU"/>
              </w:rPr>
            </w:pPr>
            <w:r w:rsidRPr="00E53C61">
              <w:rPr>
                <w:rFonts w:ascii="Times New Roman" w:eastAsia="Times New Roman" w:hAnsi="Times New Roman" w:cs="Times New Roman"/>
                <w:sz w:val="24"/>
                <w:szCs w:val="24"/>
                <w:lang w:eastAsia="ru-RU"/>
              </w:rPr>
              <w:t>Прийняття ризику чи створення резерву (запасу)</w:t>
            </w:r>
          </w:p>
        </w:tc>
      </w:tr>
      <w:tr w:rsidR="00E53C61" w:rsidRPr="00E53C61" w:rsidTr="00C60287">
        <w:trPr>
          <w:jc w:val="center"/>
        </w:trPr>
        <w:tc>
          <w:tcPr>
            <w:tcW w:w="1684" w:type="dxa"/>
          </w:tcPr>
          <w:p w:rsidR="00E53C61" w:rsidRPr="00C60287" w:rsidRDefault="00E53C61" w:rsidP="00C60287">
            <w:pPr>
              <w:autoSpaceDE w:val="0"/>
              <w:autoSpaceDN w:val="0"/>
              <w:adjustRightInd w:val="0"/>
              <w:jc w:val="center"/>
              <w:rPr>
                <w:rFonts w:ascii="Times New Roman" w:eastAsia="Times New Roman" w:hAnsi="Times New Roman" w:cs="Times New Roman"/>
                <w:b/>
                <w:sz w:val="24"/>
                <w:szCs w:val="24"/>
                <w:lang w:eastAsia="ru-RU"/>
              </w:rPr>
            </w:pPr>
            <w:r w:rsidRPr="00C60287">
              <w:rPr>
                <w:rFonts w:ascii="Times New Roman" w:eastAsia="Times New Roman" w:hAnsi="Times New Roman" w:cs="Times New Roman"/>
                <w:b/>
                <w:sz w:val="24"/>
                <w:szCs w:val="24"/>
                <w:lang w:eastAsia="ru-RU"/>
              </w:rPr>
              <w:t>Малі (від А до В)</w:t>
            </w:r>
          </w:p>
        </w:tc>
        <w:tc>
          <w:tcPr>
            <w:tcW w:w="7660" w:type="dxa"/>
            <w:gridSpan w:val="6"/>
          </w:tcPr>
          <w:p w:rsidR="00E53C61" w:rsidRPr="00E53C61" w:rsidRDefault="00E53C61" w:rsidP="00E53C61">
            <w:pPr>
              <w:autoSpaceDE w:val="0"/>
              <w:autoSpaceDN w:val="0"/>
              <w:adjustRightInd w:val="0"/>
              <w:jc w:val="center"/>
              <w:rPr>
                <w:rFonts w:ascii="Times New Roman" w:eastAsia="Times New Roman" w:hAnsi="Times New Roman" w:cs="Times New Roman"/>
                <w:b/>
                <w:sz w:val="24"/>
                <w:szCs w:val="24"/>
                <w:lang w:eastAsia="ru-RU"/>
              </w:rPr>
            </w:pPr>
            <w:r w:rsidRPr="00E53C61">
              <w:rPr>
                <w:rFonts w:ascii="Times New Roman" w:eastAsia="Times New Roman" w:hAnsi="Times New Roman" w:cs="Times New Roman"/>
                <w:b/>
                <w:sz w:val="24"/>
                <w:szCs w:val="24"/>
                <w:lang w:eastAsia="ru-RU"/>
              </w:rPr>
              <w:t>Створення резерву (запасу)</w:t>
            </w:r>
          </w:p>
          <w:p w:rsidR="00E53C61" w:rsidRPr="00E53C61" w:rsidRDefault="00E53C61" w:rsidP="00E53C61">
            <w:pPr>
              <w:autoSpaceDE w:val="0"/>
              <w:autoSpaceDN w:val="0"/>
              <w:adjustRightInd w:val="0"/>
              <w:jc w:val="both"/>
              <w:rPr>
                <w:rFonts w:ascii="Times New Roman" w:eastAsia="Times New Roman" w:hAnsi="Times New Roman" w:cs="Times New Roman"/>
                <w:sz w:val="24"/>
                <w:szCs w:val="24"/>
                <w:lang w:eastAsia="ru-RU"/>
              </w:rPr>
            </w:pPr>
          </w:p>
        </w:tc>
      </w:tr>
      <w:tr w:rsidR="00E53C61" w:rsidRPr="00E53C61" w:rsidTr="00C60287">
        <w:trPr>
          <w:jc w:val="center"/>
        </w:trPr>
        <w:tc>
          <w:tcPr>
            <w:tcW w:w="1684" w:type="dxa"/>
          </w:tcPr>
          <w:p w:rsidR="00E53C61" w:rsidRPr="00C60287" w:rsidRDefault="00E53C61" w:rsidP="00C60287">
            <w:pPr>
              <w:autoSpaceDE w:val="0"/>
              <w:autoSpaceDN w:val="0"/>
              <w:adjustRightInd w:val="0"/>
              <w:jc w:val="center"/>
              <w:rPr>
                <w:rFonts w:ascii="Times New Roman" w:eastAsia="Times New Roman" w:hAnsi="Times New Roman" w:cs="Times New Roman"/>
                <w:b/>
                <w:sz w:val="24"/>
                <w:szCs w:val="24"/>
                <w:lang w:eastAsia="ru-RU"/>
              </w:rPr>
            </w:pPr>
            <w:r w:rsidRPr="00C60287">
              <w:rPr>
                <w:rFonts w:ascii="Times New Roman" w:eastAsia="Times New Roman" w:hAnsi="Times New Roman" w:cs="Times New Roman"/>
                <w:b/>
                <w:sz w:val="24"/>
                <w:szCs w:val="24"/>
                <w:lang w:eastAsia="ru-RU"/>
              </w:rPr>
              <w:t>Помірковані (від В до С)</w:t>
            </w:r>
          </w:p>
        </w:tc>
        <w:tc>
          <w:tcPr>
            <w:tcW w:w="2763" w:type="dxa"/>
            <w:gridSpan w:val="2"/>
          </w:tcPr>
          <w:p w:rsidR="00E53C61" w:rsidRPr="00E53C61" w:rsidRDefault="00E53C61" w:rsidP="00C60287">
            <w:pPr>
              <w:autoSpaceDE w:val="0"/>
              <w:autoSpaceDN w:val="0"/>
              <w:adjustRightInd w:val="0"/>
              <w:jc w:val="center"/>
              <w:rPr>
                <w:rFonts w:ascii="Times New Roman" w:eastAsia="Times New Roman" w:hAnsi="Times New Roman" w:cs="Times New Roman"/>
                <w:sz w:val="24"/>
                <w:szCs w:val="24"/>
                <w:lang w:eastAsia="ru-RU"/>
              </w:rPr>
            </w:pPr>
            <w:r w:rsidRPr="00E53C61">
              <w:rPr>
                <w:rFonts w:ascii="Times New Roman" w:eastAsia="Times New Roman" w:hAnsi="Times New Roman" w:cs="Times New Roman"/>
                <w:sz w:val="24"/>
                <w:szCs w:val="24"/>
                <w:lang w:eastAsia="ru-RU"/>
              </w:rPr>
              <w:t>Створення резерву (запасу)</w:t>
            </w:r>
          </w:p>
        </w:tc>
        <w:tc>
          <w:tcPr>
            <w:tcW w:w="3535" w:type="dxa"/>
            <w:gridSpan w:val="3"/>
          </w:tcPr>
          <w:p w:rsidR="00E53C61" w:rsidRPr="00E53C61" w:rsidRDefault="00E53C61" w:rsidP="00C60287">
            <w:pPr>
              <w:autoSpaceDE w:val="0"/>
              <w:autoSpaceDN w:val="0"/>
              <w:adjustRightInd w:val="0"/>
              <w:jc w:val="center"/>
              <w:rPr>
                <w:rFonts w:ascii="Times New Roman" w:eastAsia="Times New Roman" w:hAnsi="Times New Roman" w:cs="Times New Roman"/>
                <w:sz w:val="24"/>
                <w:szCs w:val="24"/>
                <w:lang w:eastAsia="ru-RU"/>
              </w:rPr>
            </w:pPr>
            <w:r w:rsidRPr="00E53C61">
              <w:rPr>
                <w:rFonts w:ascii="Times New Roman" w:eastAsia="Times New Roman" w:hAnsi="Times New Roman" w:cs="Times New Roman"/>
                <w:sz w:val="24"/>
                <w:szCs w:val="24"/>
                <w:lang w:eastAsia="ru-RU"/>
              </w:rPr>
              <w:t>Зовнішнє страхування чи (і) розподіл ризику</w:t>
            </w:r>
          </w:p>
        </w:tc>
        <w:tc>
          <w:tcPr>
            <w:tcW w:w="1362" w:type="dxa"/>
          </w:tcPr>
          <w:p w:rsidR="00E53C61" w:rsidRPr="00E53C61" w:rsidRDefault="00E53C61" w:rsidP="00C60287">
            <w:pPr>
              <w:autoSpaceDE w:val="0"/>
              <w:autoSpaceDN w:val="0"/>
              <w:adjustRightInd w:val="0"/>
              <w:jc w:val="center"/>
              <w:rPr>
                <w:rFonts w:ascii="Times New Roman" w:eastAsia="Times New Roman" w:hAnsi="Times New Roman" w:cs="Times New Roman"/>
                <w:sz w:val="24"/>
                <w:szCs w:val="24"/>
                <w:lang w:eastAsia="ru-RU"/>
              </w:rPr>
            </w:pPr>
            <w:r w:rsidRPr="00E53C61">
              <w:rPr>
                <w:rFonts w:ascii="Times New Roman" w:eastAsia="Times New Roman" w:hAnsi="Times New Roman" w:cs="Times New Roman"/>
                <w:sz w:val="24"/>
                <w:szCs w:val="24"/>
                <w:lang w:eastAsia="ru-RU"/>
              </w:rPr>
              <w:t>Уникнення ризику</w:t>
            </w:r>
          </w:p>
        </w:tc>
      </w:tr>
      <w:tr w:rsidR="00E53C61" w:rsidRPr="00E53C61" w:rsidTr="00C60287">
        <w:trPr>
          <w:jc w:val="center"/>
        </w:trPr>
        <w:tc>
          <w:tcPr>
            <w:tcW w:w="1684" w:type="dxa"/>
          </w:tcPr>
          <w:p w:rsidR="00E53C61" w:rsidRPr="00C60287" w:rsidRDefault="00E53C61" w:rsidP="00C60287">
            <w:pPr>
              <w:autoSpaceDE w:val="0"/>
              <w:autoSpaceDN w:val="0"/>
              <w:adjustRightInd w:val="0"/>
              <w:jc w:val="center"/>
              <w:rPr>
                <w:rFonts w:ascii="Times New Roman" w:eastAsia="Times New Roman" w:hAnsi="Times New Roman" w:cs="Times New Roman"/>
                <w:b/>
                <w:sz w:val="24"/>
                <w:szCs w:val="24"/>
                <w:lang w:eastAsia="ru-RU"/>
              </w:rPr>
            </w:pPr>
            <w:r w:rsidRPr="00C60287">
              <w:rPr>
                <w:rFonts w:ascii="Times New Roman" w:eastAsia="Times New Roman" w:hAnsi="Times New Roman" w:cs="Times New Roman"/>
                <w:b/>
                <w:sz w:val="24"/>
                <w:szCs w:val="24"/>
                <w:lang w:eastAsia="ru-RU"/>
              </w:rPr>
              <w:t>Середні (від С до D)</w:t>
            </w:r>
          </w:p>
        </w:tc>
        <w:tc>
          <w:tcPr>
            <w:tcW w:w="5284" w:type="dxa"/>
            <w:gridSpan w:val="4"/>
          </w:tcPr>
          <w:p w:rsidR="00E53C61" w:rsidRPr="00E53C61" w:rsidRDefault="00E53C61" w:rsidP="00C60287">
            <w:pPr>
              <w:autoSpaceDE w:val="0"/>
              <w:autoSpaceDN w:val="0"/>
              <w:adjustRightInd w:val="0"/>
              <w:jc w:val="center"/>
              <w:rPr>
                <w:rFonts w:ascii="Times New Roman" w:eastAsia="Times New Roman" w:hAnsi="Times New Roman" w:cs="Times New Roman"/>
                <w:sz w:val="24"/>
                <w:szCs w:val="24"/>
                <w:lang w:eastAsia="ru-RU"/>
              </w:rPr>
            </w:pPr>
            <w:r w:rsidRPr="00E53C61">
              <w:rPr>
                <w:rFonts w:ascii="Times New Roman" w:eastAsia="Times New Roman" w:hAnsi="Times New Roman" w:cs="Times New Roman"/>
                <w:sz w:val="24"/>
                <w:szCs w:val="24"/>
                <w:lang w:eastAsia="ru-RU"/>
              </w:rPr>
              <w:t>Зовнішнє страхування чи розподіл ризику</w:t>
            </w:r>
          </w:p>
        </w:tc>
        <w:tc>
          <w:tcPr>
            <w:tcW w:w="2376" w:type="dxa"/>
            <w:gridSpan w:val="2"/>
          </w:tcPr>
          <w:p w:rsidR="00E53C61" w:rsidRPr="00E53C61" w:rsidRDefault="00E53C61" w:rsidP="00E53C61">
            <w:pPr>
              <w:autoSpaceDE w:val="0"/>
              <w:autoSpaceDN w:val="0"/>
              <w:adjustRightInd w:val="0"/>
              <w:jc w:val="both"/>
              <w:rPr>
                <w:rFonts w:ascii="Times New Roman" w:eastAsia="Times New Roman" w:hAnsi="Times New Roman" w:cs="Times New Roman"/>
                <w:sz w:val="24"/>
                <w:szCs w:val="24"/>
                <w:lang w:eastAsia="ru-RU"/>
              </w:rPr>
            </w:pPr>
            <w:r w:rsidRPr="00E53C61">
              <w:rPr>
                <w:rFonts w:ascii="Times New Roman" w:eastAsia="Times New Roman" w:hAnsi="Times New Roman" w:cs="Times New Roman"/>
                <w:sz w:val="24"/>
                <w:szCs w:val="24"/>
                <w:lang w:eastAsia="ru-RU"/>
              </w:rPr>
              <w:t xml:space="preserve">Уникнення ризику Великі (від D до Е) </w:t>
            </w:r>
          </w:p>
        </w:tc>
      </w:tr>
      <w:tr w:rsidR="00C60287" w:rsidRPr="00E53C61" w:rsidTr="00C60287">
        <w:trPr>
          <w:jc w:val="center"/>
        </w:trPr>
        <w:tc>
          <w:tcPr>
            <w:tcW w:w="1684" w:type="dxa"/>
          </w:tcPr>
          <w:p w:rsidR="00C60287" w:rsidRPr="00C60287" w:rsidRDefault="00C60287" w:rsidP="00C60287">
            <w:pPr>
              <w:autoSpaceDE w:val="0"/>
              <w:autoSpaceDN w:val="0"/>
              <w:adjustRightInd w:val="0"/>
              <w:jc w:val="center"/>
              <w:rPr>
                <w:rFonts w:ascii="Times New Roman" w:eastAsia="Times New Roman" w:hAnsi="Times New Roman" w:cs="Times New Roman"/>
                <w:b/>
                <w:sz w:val="24"/>
                <w:szCs w:val="24"/>
                <w:lang w:eastAsia="ru-RU"/>
              </w:rPr>
            </w:pPr>
            <w:r w:rsidRPr="00C60287">
              <w:rPr>
                <w:rFonts w:ascii="Times New Roman" w:eastAsia="Times New Roman" w:hAnsi="Times New Roman" w:cs="Times New Roman"/>
                <w:b/>
                <w:sz w:val="24"/>
                <w:szCs w:val="24"/>
                <w:lang w:eastAsia="ru-RU"/>
              </w:rPr>
              <w:t>Великі (від D до Е)</w:t>
            </w:r>
          </w:p>
        </w:tc>
        <w:tc>
          <w:tcPr>
            <w:tcW w:w="4125" w:type="dxa"/>
            <w:gridSpan w:val="3"/>
          </w:tcPr>
          <w:p w:rsidR="00C60287" w:rsidRPr="00E53C61" w:rsidRDefault="00C60287" w:rsidP="00C60287">
            <w:pPr>
              <w:autoSpaceDE w:val="0"/>
              <w:autoSpaceDN w:val="0"/>
              <w:adjustRightInd w:val="0"/>
              <w:jc w:val="center"/>
              <w:rPr>
                <w:rFonts w:ascii="Times New Roman" w:eastAsia="Times New Roman" w:hAnsi="Times New Roman" w:cs="Times New Roman"/>
                <w:sz w:val="24"/>
                <w:szCs w:val="24"/>
                <w:lang w:eastAsia="ru-RU"/>
              </w:rPr>
            </w:pPr>
            <w:r w:rsidRPr="00E53C61">
              <w:rPr>
                <w:rFonts w:ascii="Times New Roman" w:eastAsia="Times New Roman" w:hAnsi="Times New Roman" w:cs="Times New Roman"/>
                <w:sz w:val="24"/>
                <w:szCs w:val="24"/>
                <w:lang w:eastAsia="ru-RU"/>
              </w:rPr>
              <w:t>Зовнішнє страхування чи розподіл ризику</w:t>
            </w:r>
          </w:p>
        </w:tc>
        <w:tc>
          <w:tcPr>
            <w:tcW w:w="3535" w:type="dxa"/>
            <w:gridSpan w:val="3"/>
          </w:tcPr>
          <w:p w:rsidR="00C60287" w:rsidRPr="00E53C61" w:rsidRDefault="00C60287" w:rsidP="00C60287">
            <w:pPr>
              <w:autoSpaceDE w:val="0"/>
              <w:autoSpaceDN w:val="0"/>
              <w:adjustRightInd w:val="0"/>
              <w:jc w:val="center"/>
              <w:rPr>
                <w:rFonts w:ascii="Times New Roman" w:eastAsia="Times New Roman" w:hAnsi="Times New Roman" w:cs="Times New Roman"/>
                <w:sz w:val="24"/>
                <w:szCs w:val="24"/>
                <w:lang w:eastAsia="ru-RU"/>
              </w:rPr>
            </w:pPr>
            <w:r w:rsidRPr="00E53C61">
              <w:rPr>
                <w:rFonts w:ascii="Times New Roman" w:eastAsia="Times New Roman" w:hAnsi="Times New Roman" w:cs="Times New Roman"/>
                <w:sz w:val="24"/>
                <w:szCs w:val="24"/>
                <w:lang w:eastAsia="ru-RU"/>
              </w:rPr>
              <w:t>Уникнення ризику</w:t>
            </w:r>
          </w:p>
        </w:tc>
      </w:tr>
      <w:tr w:rsidR="00C60287" w:rsidRPr="00E53C61" w:rsidTr="00C60287">
        <w:trPr>
          <w:jc w:val="center"/>
        </w:trPr>
        <w:tc>
          <w:tcPr>
            <w:tcW w:w="1684" w:type="dxa"/>
          </w:tcPr>
          <w:p w:rsidR="00C60287" w:rsidRPr="00C60287" w:rsidRDefault="00C60287" w:rsidP="00C60287">
            <w:pPr>
              <w:autoSpaceDE w:val="0"/>
              <w:autoSpaceDN w:val="0"/>
              <w:adjustRightInd w:val="0"/>
              <w:jc w:val="center"/>
              <w:rPr>
                <w:rFonts w:ascii="Times New Roman" w:eastAsia="Times New Roman" w:hAnsi="Times New Roman" w:cs="Times New Roman"/>
                <w:b/>
                <w:sz w:val="24"/>
                <w:szCs w:val="24"/>
                <w:lang w:eastAsia="ru-RU"/>
              </w:rPr>
            </w:pPr>
            <w:r w:rsidRPr="00C60287">
              <w:rPr>
                <w:rFonts w:ascii="Times New Roman" w:eastAsia="Times New Roman" w:hAnsi="Times New Roman" w:cs="Times New Roman"/>
                <w:b/>
                <w:sz w:val="24"/>
                <w:szCs w:val="24"/>
                <w:lang w:eastAsia="ru-RU"/>
              </w:rPr>
              <w:t>Катастрофічні (більше Е)</w:t>
            </w:r>
          </w:p>
        </w:tc>
        <w:tc>
          <w:tcPr>
            <w:tcW w:w="2763" w:type="dxa"/>
            <w:gridSpan w:val="2"/>
          </w:tcPr>
          <w:p w:rsidR="00C60287" w:rsidRPr="00E53C61" w:rsidRDefault="00C60287" w:rsidP="00C60287">
            <w:pPr>
              <w:autoSpaceDE w:val="0"/>
              <w:autoSpaceDN w:val="0"/>
              <w:adjustRightInd w:val="0"/>
              <w:jc w:val="center"/>
              <w:rPr>
                <w:rFonts w:ascii="Times New Roman" w:eastAsia="Times New Roman" w:hAnsi="Times New Roman" w:cs="Times New Roman"/>
                <w:sz w:val="24"/>
                <w:szCs w:val="24"/>
                <w:lang w:eastAsia="ru-RU"/>
              </w:rPr>
            </w:pPr>
            <w:r w:rsidRPr="00E53C61">
              <w:rPr>
                <w:rFonts w:ascii="Times New Roman" w:eastAsia="Times New Roman" w:hAnsi="Times New Roman" w:cs="Times New Roman"/>
                <w:sz w:val="24"/>
                <w:szCs w:val="24"/>
                <w:lang w:eastAsia="ru-RU"/>
              </w:rPr>
              <w:t>Зовнішнє страхування чи (і) розподіл ризику</w:t>
            </w:r>
          </w:p>
        </w:tc>
        <w:tc>
          <w:tcPr>
            <w:tcW w:w="4897" w:type="dxa"/>
            <w:gridSpan w:val="4"/>
          </w:tcPr>
          <w:p w:rsidR="00C60287" w:rsidRPr="00E53C61" w:rsidRDefault="00C60287" w:rsidP="00C60287">
            <w:pPr>
              <w:autoSpaceDE w:val="0"/>
              <w:autoSpaceDN w:val="0"/>
              <w:adjustRightInd w:val="0"/>
              <w:jc w:val="center"/>
              <w:rPr>
                <w:rFonts w:ascii="Times New Roman" w:eastAsia="Times New Roman" w:hAnsi="Times New Roman" w:cs="Times New Roman"/>
                <w:sz w:val="24"/>
                <w:szCs w:val="24"/>
                <w:lang w:eastAsia="ru-RU"/>
              </w:rPr>
            </w:pPr>
            <w:r w:rsidRPr="00C60287">
              <w:rPr>
                <w:rFonts w:ascii="Times New Roman" w:eastAsia="Times New Roman" w:hAnsi="Times New Roman" w:cs="Times New Roman"/>
                <w:sz w:val="24"/>
                <w:szCs w:val="24"/>
                <w:lang w:eastAsia="ru-RU"/>
              </w:rPr>
              <w:t>Уникнення ризику</w:t>
            </w:r>
          </w:p>
        </w:tc>
      </w:tr>
    </w:tbl>
    <w:p w:rsidR="00E53C61" w:rsidRDefault="00E53C61"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0E0B8B" w:rsidRDefault="00AF49C8"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AF49C8">
        <w:rPr>
          <w:rFonts w:ascii="Times New Roman" w:eastAsia="Times New Roman" w:hAnsi="Times New Roman" w:cs="Times New Roman"/>
          <w:sz w:val="28"/>
          <w:szCs w:val="28"/>
          <w:lang w:eastAsia="ru-RU"/>
        </w:rPr>
        <w:t>За часом здійснення сукупність заходів впливу на ступінь ризику можна розділити на: ті, що передують несприятливій події, плануються та здійснюються завчасно (страхування, самострахування, диверсифікація, попереджувальні організаційно-технічні, юридичні, договірні заходи тощо); ті, що настають слідом за несприятливою подією (позички, кредити, дотації тощо). Реалізація розглянутих вище методів передбачає певні витрати, які можуть значно розрізнятися за своїм рівнем. Проблема управління ризиками полягає у визначенні та впровадженні в практику “оптимального” (раціонального) набору таких методів, які дозволяють зменшити сукупні витрати об’єкта, або отримати максимально можливу в такій ситуації вигоду. Вибір конкретного методу залежить від досвіду та можливостей суб’єкта господарювання. Але найкращим варіантом вибору напряму оптимізації ризику є обґрунтована комбінація декількох методів.</w:t>
      </w:r>
    </w:p>
    <w:p w:rsidR="000E0B8B" w:rsidRPr="006B0A03" w:rsidRDefault="000E0B8B"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7B0B77" w:rsidRPr="007B0B77" w:rsidRDefault="007B0B77" w:rsidP="00927AD3">
      <w:pPr>
        <w:autoSpaceDE w:val="0"/>
        <w:autoSpaceDN w:val="0"/>
        <w:adjustRightInd w:val="0"/>
        <w:spacing w:after="0" w:line="360" w:lineRule="auto"/>
        <w:ind w:firstLine="709"/>
        <w:jc w:val="both"/>
        <w:rPr>
          <w:rFonts w:ascii="Times New Roman" w:eastAsia="Times New Roman" w:hAnsi="Times New Roman" w:cs="Times New Roman"/>
          <w:b/>
          <w:i/>
          <w:sz w:val="28"/>
          <w:szCs w:val="28"/>
          <w:lang w:eastAsia="ru-RU"/>
        </w:rPr>
      </w:pPr>
      <w:r w:rsidRPr="007B0B77">
        <w:rPr>
          <w:rFonts w:ascii="Times New Roman" w:eastAsia="Times New Roman" w:hAnsi="Times New Roman" w:cs="Times New Roman"/>
          <w:b/>
          <w:i/>
          <w:sz w:val="28"/>
          <w:szCs w:val="28"/>
          <w:lang w:eastAsia="ru-RU"/>
        </w:rPr>
        <w:t>Питання для</w:t>
      </w:r>
      <w:r w:rsidRPr="00336C97">
        <w:rPr>
          <w:rFonts w:ascii="Times New Roman" w:eastAsia="Times New Roman" w:hAnsi="Times New Roman" w:cs="Times New Roman"/>
          <w:b/>
          <w:i/>
          <w:sz w:val="28"/>
          <w:szCs w:val="28"/>
          <w:lang w:eastAsia="ru-RU"/>
        </w:rPr>
        <w:t xml:space="preserve"> </w:t>
      </w:r>
      <w:r w:rsidRPr="007B0B77">
        <w:rPr>
          <w:rFonts w:ascii="Times New Roman" w:eastAsia="Times New Roman" w:hAnsi="Times New Roman" w:cs="Times New Roman"/>
          <w:b/>
          <w:i/>
          <w:sz w:val="28"/>
          <w:szCs w:val="28"/>
          <w:lang w:eastAsia="ru-RU"/>
        </w:rPr>
        <w:t>самоперевірки</w:t>
      </w:r>
      <w:r>
        <w:rPr>
          <w:rFonts w:ascii="Times New Roman" w:eastAsia="Times New Roman" w:hAnsi="Times New Roman" w:cs="Times New Roman"/>
          <w:b/>
          <w:i/>
          <w:sz w:val="28"/>
          <w:szCs w:val="28"/>
          <w:lang w:eastAsia="ru-RU"/>
        </w:rPr>
        <w:t>:</w:t>
      </w:r>
    </w:p>
    <w:p w:rsidR="00AF49C8" w:rsidRDefault="00AF49C8"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AF49C8">
        <w:rPr>
          <w:rFonts w:ascii="Times New Roman" w:eastAsia="Times New Roman" w:hAnsi="Times New Roman" w:cs="Times New Roman"/>
          <w:sz w:val="28"/>
          <w:szCs w:val="28"/>
          <w:lang w:eastAsia="ru-RU"/>
        </w:rPr>
        <w:t xml:space="preserve">1. Що таке ризик-менеджмент? </w:t>
      </w:r>
    </w:p>
    <w:p w:rsidR="00AF49C8" w:rsidRDefault="00AF49C8"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AF49C8">
        <w:rPr>
          <w:rFonts w:ascii="Times New Roman" w:eastAsia="Times New Roman" w:hAnsi="Times New Roman" w:cs="Times New Roman"/>
          <w:sz w:val="28"/>
          <w:szCs w:val="28"/>
          <w:lang w:eastAsia="ru-RU"/>
        </w:rPr>
        <w:t xml:space="preserve">2. Які підсистеми включає ризик-менеджмент? </w:t>
      </w:r>
    </w:p>
    <w:p w:rsidR="00AF49C8" w:rsidRDefault="00AF49C8"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AF49C8">
        <w:rPr>
          <w:rFonts w:ascii="Times New Roman" w:eastAsia="Times New Roman" w:hAnsi="Times New Roman" w:cs="Times New Roman"/>
          <w:sz w:val="28"/>
          <w:szCs w:val="28"/>
          <w:lang w:eastAsia="ru-RU"/>
        </w:rPr>
        <w:t xml:space="preserve">3. Що відносять до керованої підсистеми ризик-менеджменту? </w:t>
      </w:r>
    </w:p>
    <w:p w:rsidR="00AF49C8" w:rsidRDefault="00AF49C8"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AF49C8">
        <w:rPr>
          <w:rFonts w:ascii="Times New Roman" w:eastAsia="Times New Roman" w:hAnsi="Times New Roman" w:cs="Times New Roman"/>
          <w:sz w:val="28"/>
          <w:szCs w:val="28"/>
          <w:lang w:eastAsia="ru-RU"/>
        </w:rPr>
        <w:lastRenderedPageBreak/>
        <w:t xml:space="preserve">4. Що включає керівна підсистема ризик-менеджменту? </w:t>
      </w:r>
    </w:p>
    <w:p w:rsidR="00AF49C8" w:rsidRDefault="00AF49C8"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AF49C8">
        <w:rPr>
          <w:rFonts w:ascii="Times New Roman" w:eastAsia="Times New Roman" w:hAnsi="Times New Roman" w:cs="Times New Roman"/>
          <w:sz w:val="28"/>
          <w:szCs w:val="28"/>
          <w:lang w:eastAsia="ru-RU"/>
        </w:rPr>
        <w:t xml:space="preserve">5. У чому полягають функції керованої підсистеми? </w:t>
      </w:r>
    </w:p>
    <w:p w:rsidR="00AF49C8" w:rsidRDefault="00AF49C8"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AF49C8">
        <w:rPr>
          <w:rFonts w:ascii="Times New Roman" w:eastAsia="Times New Roman" w:hAnsi="Times New Roman" w:cs="Times New Roman"/>
          <w:sz w:val="28"/>
          <w:szCs w:val="28"/>
          <w:lang w:eastAsia="ru-RU"/>
        </w:rPr>
        <w:t xml:space="preserve">6. У чому полягають функції керівної підсистеми? </w:t>
      </w:r>
    </w:p>
    <w:p w:rsidR="00AF49C8" w:rsidRDefault="00AF49C8"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AF49C8">
        <w:rPr>
          <w:rFonts w:ascii="Times New Roman" w:eastAsia="Times New Roman" w:hAnsi="Times New Roman" w:cs="Times New Roman"/>
          <w:sz w:val="28"/>
          <w:szCs w:val="28"/>
          <w:lang w:eastAsia="ru-RU"/>
        </w:rPr>
        <w:t xml:space="preserve">7. Що таке стратегія ризик-менеджменту? </w:t>
      </w:r>
    </w:p>
    <w:p w:rsidR="00AF49C8" w:rsidRDefault="00AF49C8"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AF49C8">
        <w:rPr>
          <w:rFonts w:ascii="Times New Roman" w:eastAsia="Times New Roman" w:hAnsi="Times New Roman" w:cs="Times New Roman"/>
          <w:sz w:val="28"/>
          <w:szCs w:val="28"/>
          <w:lang w:eastAsia="ru-RU"/>
        </w:rPr>
        <w:t xml:space="preserve">8. Що таке тактика ризик-менеджменту? </w:t>
      </w:r>
    </w:p>
    <w:p w:rsidR="00AF49C8" w:rsidRDefault="00AF49C8"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AF49C8">
        <w:rPr>
          <w:rFonts w:ascii="Times New Roman" w:eastAsia="Times New Roman" w:hAnsi="Times New Roman" w:cs="Times New Roman"/>
          <w:sz w:val="28"/>
          <w:szCs w:val="28"/>
          <w:lang w:eastAsia="ru-RU"/>
        </w:rPr>
        <w:t xml:space="preserve">9. Назвіть види стратегій управління ризиками. </w:t>
      </w:r>
    </w:p>
    <w:p w:rsidR="00AF49C8" w:rsidRDefault="00AF49C8"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AF49C8">
        <w:rPr>
          <w:rFonts w:ascii="Times New Roman" w:eastAsia="Times New Roman" w:hAnsi="Times New Roman" w:cs="Times New Roman"/>
          <w:sz w:val="28"/>
          <w:szCs w:val="28"/>
          <w:lang w:eastAsia="ru-RU"/>
        </w:rPr>
        <w:t xml:space="preserve">10. Які етапи включає процес управління ризиками? </w:t>
      </w:r>
    </w:p>
    <w:p w:rsidR="00AF49C8" w:rsidRDefault="00AF49C8"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AF49C8">
        <w:rPr>
          <w:rFonts w:ascii="Times New Roman" w:eastAsia="Times New Roman" w:hAnsi="Times New Roman" w:cs="Times New Roman"/>
          <w:sz w:val="28"/>
          <w:szCs w:val="28"/>
          <w:lang w:eastAsia="ru-RU"/>
        </w:rPr>
        <w:t xml:space="preserve">11. Назвіть основні принципи системи ризик-менеджменту. </w:t>
      </w:r>
    </w:p>
    <w:p w:rsidR="00AF49C8" w:rsidRDefault="00AF49C8"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AF49C8">
        <w:rPr>
          <w:rFonts w:ascii="Times New Roman" w:eastAsia="Times New Roman" w:hAnsi="Times New Roman" w:cs="Times New Roman"/>
          <w:sz w:val="28"/>
          <w:szCs w:val="28"/>
          <w:lang w:eastAsia="ru-RU"/>
        </w:rPr>
        <w:t xml:space="preserve">12. Назвіть внутрішньофірмові джерела зниження ризику. </w:t>
      </w:r>
    </w:p>
    <w:p w:rsidR="00AF49C8" w:rsidRDefault="00AF49C8"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AF49C8">
        <w:rPr>
          <w:rFonts w:ascii="Times New Roman" w:eastAsia="Times New Roman" w:hAnsi="Times New Roman" w:cs="Times New Roman"/>
          <w:sz w:val="28"/>
          <w:szCs w:val="28"/>
          <w:lang w:eastAsia="ru-RU"/>
        </w:rPr>
        <w:t xml:space="preserve">13. Назвіть напрями впливу на ступінь ризику господарювання. </w:t>
      </w:r>
    </w:p>
    <w:p w:rsidR="00F76BC9" w:rsidRDefault="00AF49C8"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AF49C8">
        <w:rPr>
          <w:rFonts w:ascii="Times New Roman" w:eastAsia="Times New Roman" w:hAnsi="Times New Roman" w:cs="Times New Roman"/>
          <w:sz w:val="28"/>
          <w:szCs w:val="28"/>
          <w:lang w:eastAsia="ru-RU"/>
        </w:rPr>
        <w:t>14. Назвіть методи регулювання ступеня ризику.</w:t>
      </w:r>
    </w:p>
    <w:p w:rsidR="00AF49C8" w:rsidRDefault="00AF49C8" w:rsidP="00927AD3">
      <w:pPr>
        <w:autoSpaceDE w:val="0"/>
        <w:autoSpaceDN w:val="0"/>
        <w:adjustRightInd w:val="0"/>
        <w:spacing w:after="0" w:line="360" w:lineRule="auto"/>
        <w:ind w:firstLine="709"/>
        <w:jc w:val="both"/>
        <w:rPr>
          <w:rFonts w:ascii="Times New Roman" w:eastAsia="Times New Roman" w:hAnsi="Times New Roman" w:cs="Times New Roman"/>
          <w:b/>
          <w:sz w:val="28"/>
          <w:szCs w:val="28"/>
          <w:lang w:eastAsia="ru-RU"/>
        </w:rPr>
      </w:pPr>
    </w:p>
    <w:p w:rsidR="008F5987" w:rsidRPr="008F5987" w:rsidRDefault="00373A2D" w:rsidP="008F5987">
      <w:pPr>
        <w:autoSpaceDE w:val="0"/>
        <w:autoSpaceDN w:val="0"/>
        <w:adjustRightInd w:val="0"/>
        <w:spacing w:after="0" w:line="36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Тема 2</w:t>
      </w:r>
      <w:r w:rsidR="0002171E" w:rsidRPr="00A47958">
        <w:rPr>
          <w:rFonts w:ascii="Times New Roman" w:eastAsia="Times New Roman" w:hAnsi="Times New Roman" w:cs="Times New Roman"/>
          <w:b/>
          <w:sz w:val="28"/>
          <w:szCs w:val="28"/>
          <w:lang w:eastAsia="ru-RU"/>
        </w:rPr>
        <w:t>.</w:t>
      </w:r>
      <w:r w:rsidR="00D73F2E">
        <w:rPr>
          <w:rFonts w:ascii="Times New Roman" w:eastAsia="Times New Roman" w:hAnsi="Times New Roman" w:cs="Times New Roman"/>
          <w:b/>
          <w:sz w:val="28"/>
          <w:szCs w:val="28"/>
          <w:lang w:eastAsia="ru-RU"/>
        </w:rPr>
        <w:t>5</w:t>
      </w:r>
      <w:r>
        <w:rPr>
          <w:rFonts w:ascii="Times New Roman" w:eastAsia="Times New Roman" w:hAnsi="Times New Roman" w:cs="Times New Roman"/>
          <w:b/>
          <w:sz w:val="28"/>
          <w:szCs w:val="28"/>
          <w:lang w:eastAsia="ru-RU"/>
        </w:rPr>
        <w:t>.</w:t>
      </w:r>
      <w:r w:rsidR="0002171E" w:rsidRPr="00A47958">
        <w:rPr>
          <w:rFonts w:ascii="Times New Roman" w:eastAsia="Times New Roman" w:hAnsi="Times New Roman" w:cs="Times New Roman"/>
          <w:b/>
          <w:sz w:val="28"/>
          <w:szCs w:val="28"/>
          <w:lang w:eastAsia="ru-RU"/>
        </w:rPr>
        <w:t xml:space="preserve"> </w:t>
      </w:r>
      <w:r w:rsidR="008F5987" w:rsidRPr="008F5987">
        <w:rPr>
          <w:rFonts w:ascii="Times New Roman" w:eastAsia="Times New Roman" w:hAnsi="Times New Roman" w:cs="Times New Roman"/>
          <w:b/>
          <w:sz w:val="28"/>
          <w:szCs w:val="28"/>
          <w:lang w:eastAsia="ru-RU"/>
        </w:rPr>
        <w:t xml:space="preserve">Обґрунтування інвестиційних </w:t>
      </w:r>
      <w:r w:rsidR="008F5987" w:rsidRPr="008F5987">
        <w:rPr>
          <w:rFonts w:ascii="Times New Roman" w:eastAsia="Times New Roman" w:hAnsi="Times New Roman" w:cs="Times New Roman"/>
          <w:b/>
          <w:sz w:val="28"/>
          <w:szCs w:val="28"/>
          <w:lang w:eastAsia="ru-RU"/>
        </w:rPr>
        <w:br/>
        <w:t>і фінансових рішень</w:t>
      </w:r>
    </w:p>
    <w:p w:rsidR="00710685" w:rsidRPr="00D73F2E" w:rsidRDefault="00D73F2E" w:rsidP="00927AD3">
      <w:pPr>
        <w:autoSpaceDE w:val="0"/>
        <w:autoSpaceDN w:val="0"/>
        <w:adjustRightInd w:val="0"/>
        <w:spacing w:after="0" w:line="360" w:lineRule="auto"/>
        <w:ind w:firstLine="709"/>
        <w:jc w:val="both"/>
        <w:rPr>
          <w:rFonts w:ascii="Times New Roman" w:eastAsia="Times New Roman" w:hAnsi="Times New Roman" w:cs="Times New Roman"/>
          <w:b/>
          <w:i/>
          <w:sz w:val="28"/>
          <w:szCs w:val="28"/>
          <w:lang w:eastAsia="ru-RU"/>
        </w:rPr>
      </w:pPr>
      <w:r w:rsidRPr="00D73F2E">
        <w:rPr>
          <w:rFonts w:ascii="Times New Roman" w:eastAsia="Times New Roman" w:hAnsi="Times New Roman" w:cs="Times New Roman"/>
          <w:b/>
          <w:i/>
          <w:sz w:val="28"/>
          <w:szCs w:val="28"/>
          <w:lang w:eastAsia="ru-RU"/>
        </w:rPr>
        <w:t>План:</w:t>
      </w:r>
    </w:p>
    <w:p w:rsidR="00D73F2E" w:rsidRDefault="00D73F2E" w:rsidP="0053570A">
      <w:pPr>
        <w:pStyle w:val="a4"/>
        <w:numPr>
          <w:ilvl w:val="0"/>
          <w:numId w:val="18"/>
        </w:numPr>
        <w:autoSpaceDE w:val="0"/>
        <w:autoSpaceDN w:val="0"/>
        <w:adjustRightInd w:val="0"/>
        <w:spacing w:after="0" w:line="240" w:lineRule="auto"/>
        <w:ind w:left="1066" w:hanging="357"/>
        <w:jc w:val="both"/>
        <w:rPr>
          <w:rFonts w:ascii="Times New Roman" w:eastAsia="Times New Roman" w:hAnsi="Times New Roman" w:cs="Times New Roman"/>
          <w:sz w:val="28"/>
          <w:szCs w:val="28"/>
          <w:lang w:eastAsia="ru-RU"/>
        </w:rPr>
      </w:pPr>
      <w:r w:rsidRPr="00D73F2E">
        <w:rPr>
          <w:rFonts w:ascii="Times New Roman" w:eastAsia="Times New Roman" w:hAnsi="Times New Roman" w:cs="Times New Roman"/>
          <w:sz w:val="28"/>
          <w:szCs w:val="28"/>
          <w:lang w:eastAsia="ru-RU"/>
        </w:rPr>
        <w:t>Про</w:t>
      </w:r>
      <w:r>
        <w:rPr>
          <w:rFonts w:ascii="Times New Roman" w:eastAsia="Times New Roman" w:hAnsi="Times New Roman" w:cs="Times New Roman"/>
          <w:sz w:val="28"/>
          <w:szCs w:val="28"/>
          <w:lang w:eastAsia="ru-RU"/>
        </w:rPr>
        <w:t>є</w:t>
      </w:r>
      <w:r w:rsidRPr="00D73F2E">
        <w:rPr>
          <w:rFonts w:ascii="Times New Roman" w:eastAsia="Times New Roman" w:hAnsi="Times New Roman" w:cs="Times New Roman"/>
          <w:sz w:val="28"/>
          <w:szCs w:val="28"/>
          <w:lang w:eastAsia="ru-RU"/>
        </w:rPr>
        <w:t xml:space="preserve">ктний ризик та прийняття </w:t>
      </w:r>
      <w:r>
        <w:rPr>
          <w:rFonts w:ascii="Times New Roman" w:eastAsia="Times New Roman" w:hAnsi="Times New Roman" w:cs="Times New Roman"/>
          <w:sz w:val="28"/>
          <w:szCs w:val="28"/>
          <w:lang w:eastAsia="ru-RU"/>
        </w:rPr>
        <w:t>управлін</w:t>
      </w:r>
      <w:r w:rsidRPr="00D73F2E">
        <w:rPr>
          <w:rFonts w:ascii="Times New Roman" w:eastAsia="Times New Roman" w:hAnsi="Times New Roman" w:cs="Times New Roman"/>
          <w:sz w:val="28"/>
          <w:szCs w:val="28"/>
          <w:lang w:eastAsia="ru-RU"/>
        </w:rPr>
        <w:t>ських рішень</w:t>
      </w:r>
      <w:r>
        <w:rPr>
          <w:rFonts w:ascii="Times New Roman" w:eastAsia="Times New Roman" w:hAnsi="Times New Roman" w:cs="Times New Roman"/>
          <w:sz w:val="28"/>
          <w:szCs w:val="28"/>
          <w:lang w:eastAsia="ru-RU"/>
        </w:rPr>
        <w:t>.</w:t>
      </w:r>
    </w:p>
    <w:p w:rsidR="00D73F2E" w:rsidRDefault="006C0E27" w:rsidP="0053570A">
      <w:pPr>
        <w:pStyle w:val="a4"/>
        <w:numPr>
          <w:ilvl w:val="0"/>
          <w:numId w:val="18"/>
        </w:numPr>
        <w:autoSpaceDE w:val="0"/>
        <w:autoSpaceDN w:val="0"/>
        <w:adjustRightInd w:val="0"/>
        <w:spacing w:after="0" w:line="240" w:lineRule="auto"/>
        <w:ind w:left="1066" w:hanging="357"/>
        <w:jc w:val="both"/>
        <w:rPr>
          <w:rFonts w:ascii="Times New Roman" w:eastAsia="Times New Roman" w:hAnsi="Times New Roman" w:cs="Times New Roman"/>
          <w:sz w:val="28"/>
          <w:szCs w:val="28"/>
          <w:lang w:eastAsia="ru-RU"/>
        </w:rPr>
      </w:pPr>
      <w:r w:rsidRPr="006C0E27">
        <w:rPr>
          <w:rFonts w:ascii="Times New Roman" w:eastAsia="Times New Roman" w:hAnsi="Times New Roman" w:cs="Times New Roman"/>
          <w:sz w:val="28"/>
          <w:szCs w:val="28"/>
          <w:lang w:eastAsia="ru-RU"/>
        </w:rPr>
        <w:t>Прийняття фінансових рішень за умов ризику</w:t>
      </w:r>
      <w:r>
        <w:rPr>
          <w:rFonts w:ascii="Times New Roman" w:eastAsia="Times New Roman" w:hAnsi="Times New Roman" w:cs="Times New Roman"/>
          <w:sz w:val="28"/>
          <w:szCs w:val="28"/>
          <w:lang w:eastAsia="ru-RU"/>
        </w:rPr>
        <w:t>.</w:t>
      </w:r>
    </w:p>
    <w:p w:rsidR="00771C22" w:rsidRPr="00D73F2E" w:rsidRDefault="00771C22" w:rsidP="004214A0">
      <w:pPr>
        <w:pStyle w:val="a4"/>
        <w:autoSpaceDE w:val="0"/>
        <w:autoSpaceDN w:val="0"/>
        <w:adjustRightInd w:val="0"/>
        <w:spacing w:after="0" w:line="240" w:lineRule="auto"/>
        <w:ind w:left="1066"/>
        <w:jc w:val="both"/>
        <w:rPr>
          <w:rFonts w:ascii="Times New Roman" w:eastAsia="Times New Roman" w:hAnsi="Times New Roman" w:cs="Times New Roman"/>
          <w:sz w:val="28"/>
          <w:szCs w:val="28"/>
          <w:lang w:eastAsia="ru-RU"/>
        </w:rPr>
      </w:pPr>
    </w:p>
    <w:p w:rsidR="00D73F2E" w:rsidRPr="00D73F2E" w:rsidRDefault="00D73F2E" w:rsidP="00D73F2E">
      <w:pPr>
        <w:autoSpaceDE w:val="0"/>
        <w:autoSpaceDN w:val="0"/>
        <w:adjustRightInd w:val="0"/>
        <w:spacing w:after="0" w:line="360" w:lineRule="auto"/>
        <w:ind w:firstLine="709"/>
        <w:jc w:val="both"/>
        <w:rPr>
          <w:rFonts w:ascii="Times New Roman" w:eastAsia="Times New Roman" w:hAnsi="Times New Roman" w:cs="Times New Roman"/>
          <w:i/>
          <w:sz w:val="28"/>
          <w:szCs w:val="28"/>
          <w:lang w:eastAsia="ru-RU"/>
        </w:rPr>
      </w:pPr>
      <w:r w:rsidRPr="00D73F2E">
        <w:rPr>
          <w:rFonts w:ascii="Times New Roman" w:eastAsia="Times New Roman" w:hAnsi="Times New Roman" w:cs="Times New Roman"/>
          <w:b/>
          <w:i/>
          <w:sz w:val="28"/>
          <w:szCs w:val="28"/>
          <w:lang w:eastAsia="ru-RU"/>
        </w:rPr>
        <w:t xml:space="preserve">Ключові поняття: </w:t>
      </w:r>
      <w:r w:rsidRPr="00D73F2E">
        <w:rPr>
          <w:rFonts w:ascii="Times New Roman" w:eastAsia="Times New Roman" w:hAnsi="Times New Roman" w:cs="Times New Roman"/>
          <w:i/>
          <w:sz w:val="28"/>
          <w:szCs w:val="28"/>
          <w:lang w:eastAsia="ru-RU"/>
        </w:rPr>
        <w:t xml:space="preserve">диверсифікація, інвестиційні рішення, теорія оптимального портфеля, фінансові рішення. </w:t>
      </w:r>
    </w:p>
    <w:p w:rsidR="00D73F2E" w:rsidRPr="00F76BC9" w:rsidRDefault="00D73F2E" w:rsidP="00927AD3">
      <w:pPr>
        <w:autoSpaceDE w:val="0"/>
        <w:autoSpaceDN w:val="0"/>
        <w:adjustRightInd w:val="0"/>
        <w:spacing w:after="0" w:line="360" w:lineRule="auto"/>
        <w:ind w:firstLine="709"/>
        <w:jc w:val="both"/>
        <w:rPr>
          <w:rFonts w:ascii="Times New Roman" w:eastAsia="Times New Roman" w:hAnsi="Times New Roman" w:cs="Times New Roman"/>
          <w:i/>
          <w:sz w:val="28"/>
          <w:szCs w:val="28"/>
          <w:lang w:eastAsia="ru-RU"/>
        </w:rPr>
      </w:pPr>
    </w:p>
    <w:p w:rsidR="00D73F2E" w:rsidRPr="00D73F2E" w:rsidRDefault="00D73F2E" w:rsidP="00D73F2E">
      <w:pPr>
        <w:autoSpaceDE w:val="0"/>
        <w:autoSpaceDN w:val="0"/>
        <w:adjustRightInd w:val="0"/>
        <w:spacing w:after="0" w:line="360" w:lineRule="auto"/>
        <w:ind w:firstLine="709"/>
        <w:jc w:val="center"/>
        <w:rPr>
          <w:rFonts w:ascii="Times New Roman" w:eastAsia="Times New Roman" w:hAnsi="Times New Roman" w:cs="Times New Roman"/>
          <w:b/>
          <w:sz w:val="28"/>
          <w:szCs w:val="28"/>
          <w:lang w:eastAsia="ru-RU"/>
        </w:rPr>
      </w:pPr>
      <w:r w:rsidRPr="00D73F2E">
        <w:rPr>
          <w:rFonts w:ascii="Times New Roman" w:eastAsia="Times New Roman" w:hAnsi="Times New Roman" w:cs="Times New Roman"/>
          <w:b/>
          <w:sz w:val="28"/>
          <w:szCs w:val="28"/>
          <w:lang w:eastAsia="ru-RU"/>
        </w:rPr>
        <w:t>2.5.1. Проєктний ризик та прийняття управлінських рішень</w:t>
      </w:r>
    </w:p>
    <w:p w:rsidR="001C0472" w:rsidRDefault="00D73F2E"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D73F2E">
        <w:rPr>
          <w:rFonts w:ascii="Times New Roman" w:eastAsia="Times New Roman" w:hAnsi="Times New Roman" w:cs="Times New Roman"/>
          <w:sz w:val="28"/>
          <w:szCs w:val="28"/>
          <w:lang w:eastAsia="ru-RU"/>
        </w:rPr>
        <w:t xml:space="preserve">До числа фундаментальних понять ринкової економіки відносяться </w:t>
      </w:r>
      <w:r w:rsidRPr="001C0472">
        <w:rPr>
          <w:rFonts w:ascii="Times New Roman" w:eastAsia="Times New Roman" w:hAnsi="Times New Roman" w:cs="Times New Roman"/>
          <w:b/>
          <w:i/>
          <w:sz w:val="28"/>
          <w:szCs w:val="28"/>
          <w:lang w:eastAsia="ru-RU"/>
        </w:rPr>
        <w:t>інвестиції</w:t>
      </w:r>
      <w:r w:rsidRPr="00D73F2E">
        <w:rPr>
          <w:rFonts w:ascii="Times New Roman" w:eastAsia="Times New Roman" w:hAnsi="Times New Roman" w:cs="Times New Roman"/>
          <w:sz w:val="28"/>
          <w:szCs w:val="28"/>
          <w:lang w:eastAsia="ru-RU"/>
        </w:rPr>
        <w:t xml:space="preserve"> – грошові кошти, цінні папери, інше майно, в тому числі майнові права, інші права, мають грошову оцінку, вкладаються в об'єкти підприємницької та (або) іншої діяльності з метою отримання прибутку і (або) досягнення іншого корисного ефекту. </w:t>
      </w:r>
    </w:p>
    <w:p w:rsidR="001C0472" w:rsidRDefault="00D73F2E"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D73F2E">
        <w:rPr>
          <w:rFonts w:ascii="Times New Roman" w:eastAsia="Times New Roman" w:hAnsi="Times New Roman" w:cs="Times New Roman"/>
          <w:sz w:val="28"/>
          <w:szCs w:val="28"/>
          <w:lang w:eastAsia="ru-RU"/>
        </w:rPr>
        <w:t xml:space="preserve">Інвестиції прийнято ділити на: портфельні (фінансові) – вкладення в акції, облігації, інші цінні папери, активи інших підприємств і реальні – вкладення в створення, реконструкцію і технічне переозброєння діючих підприємств. У цьому випадку підприємство-інвестор, вкладаючи кошти, збільшує свій виробничий капітал – основні виробничі фонди і необхідні для </w:t>
      </w:r>
      <w:r w:rsidRPr="00D73F2E">
        <w:rPr>
          <w:rFonts w:ascii="Times New Roman" w:eastAsia="Times New Roman" w:hAnsi="Times New Roman" w:cs="Times New Roman"/>
          <w:sz w:val="28"/>
          <w:szCs w:val="28"/>
          <w:lang w:eastAsia="ru-RU"/>
        </w:rPr>
        <w:lastRenderedPageBreak/>
        <w:t xml:space="preserve">їх функціонування оборотні кошти. При здійсненні портфельних інвестицій інвестор збільшує свій фінансовий капітал, отримуючи дивіденди – доход на цінні папери. </w:t>
      </w:r>
    </w:p>
    <w:p w:rsidR="001C0472" w:rsidRDefault="00D73F2E"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D73F2E">
        <w:rPr>
          <w:rFonts w:ascii="Times New Roman" w:eastAsia="Times New Roman" w:hAnsi="Times New Roman" w:cs="Times New Roman"/>
          <w:sz w:val="28"/>
          <w:szCs w:val="28"/>
          <w:lang w:eastAsia="ru-RU"/>
        </w:rPr>
        <w:t>Здійснення інвестиційного про</w:t>
      </w:r>
      <w:r w:rsidR="001C0472">
        <w:rPr>
          <w:rFonts w:ascii="Times New Roman" w:eastAsia="Times New Roman" w:hAnsi="Times New Roman" w:cs="Times New Roman"/>
          <w:sz w:val="28"/>
          <w:szCs w:val="28"/>
          <w:lang w:eastAsia="ru-RU"/>
        </w:rPr>
        <w:t>є</w:t>
      </w:r>
      <w:r w:rsidRPr="00D73F2E">
        <w:rPr>
          <w:rFonts w:ascii="Times New Roman" w:eastAsia="Times New Roman" w:hAnsi="Times New Roman" w:cs="Times New Roman"/>
          <w:sz w:val="28"/>
          <w:szCs w:val="28"/>
          <w:lang w:eastAsia="ru-RU"/>
        </w:rPr>
        <w:t xml:space="preserve">кту проходить дві стадії: на першій кошти інвестуються в різні активи, в будівництво об'єктів або закупівлю оборотних фондів, а на другій вкладені кошти повертаються і проект починає приносити прибуток. </w:t>
      </w:r>
    </w:p>
    <w:p w:rsidR="001C0472" w:rsidRDefault="00D73F2E"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D73F2E">
        <w:rPr>
          <w:rFonts w:ascii="Times New Roman" w:eastAsia="Times New Roman" w:hAnsi="Times New Roman" w:cs="Times New Roman"/>
          <w:sz w:val="28"/>
          <w:szCs w:val="28"/>
          <w:lang w:eastAsia="ru-RU"/>
        </w:rPr>
        <w:t xml:space="preserve">На першій стадії реалізації виникають ризики, пов'язані з можливим незавершеного проектувальної або будівельно-монтажної частини проекту, а також з виявленням дефектів після прийняття об'єкта в експлуатацію. Серед них виділяють технічні ризики, які включають в себе будівельно-монтажні та експлуатаційні ризики. На другій стадії інвестиційного проекту повинна бути забезпечена його окупність. Ця стадія пов'язана із звичайною торговельною або виробничою діяльністю і схильна до комплексу несприятливих впливів, які носять назву підприємницьких ризиків. Підприємницькі ризики не є специфічними тільки для інвестиційної діяльності, а притаманні будь-яким видам бізнесу. </w:t>
      </w:r>
    </w:p>
    <w:p w:rsidR="001C0472" w:rsidRDefault="00D73F2E"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D73F2E">
        <w:rPr>
          <w:rFonts w:ascii="Times New Roman" w:eastAsia="Times New Roman" w:hAnsi="Times New Roman" w:cs="Times New Roman"/>
          <w:sz w:val="28"/>
          <w:szCs w:val="28"/>
          <w:lang w:eastAsia="ru-RU"/>
        </w:rPr>
        <w:t xml:space="preserve">Під </w:t>
      </w:r>
      <w:r w:rsidRPr="001C0472">
        <w:rPr>
          <w:rFonts w:ascii="Times New Roman" w:eastAsia="Times New Roman" w:hAnsi="Times New Roman" w:cs="Times New Roman"/>
          <w:b/>
          <w:i/>
          <w:sz w:val="28"/>
          <w:szCs w:val="28"/>
          <w:lang w:eastAsia="ru-RU"/>
        </w:rPr>
        <w:t>інвестиційними ризиками</w:t>
      </w:r>
      <w:r w:rsidRPr="00D73F2E">
        <w:rPr>
          <w:rFonts w:ascii="Times New Roman" w:eastAsia="Times New Roman" w:hAnsi="Times New Roman" w:cs="Times New Roman"/>
          <w:sz w:val="28"/>
          <w:szCs w:val="28"/>
          <w:lang w:eastAsia="ru-RU"/>
        </w:rPr>
        <w:t xml:space="preserve"> розуміється можливість недоотримання запланованого прибутку в ході реалізації інвестиційних проектів. Об'єктом ризику в даному випадку виступають майнові інтереси особи-інвестора, який вкладає в проект в тій чи іншій формі свої кошти. </w:t>
      </w:r>
    </w:p>
    <w:p w:rsidR="001C0472" w:rsidRDefault="00D73F2E"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D73F2E">
        <w:rPr>
          <w:rFonts w:ascii="Times New Roman" w:eastAsia="Times New Roman" w:hAnsi="Times New Roman" w:cs="Times New Roman"/>
          <w:sz w:val="28"/>
          <w:szCs w:val="28"/>
          <w:lang w:eastAsia="ru-RU"/>
        </w:rPr>
        <w:t xml:space="preserve">Для того, щоб оцінити ризикованість вкладень у різні активи, необхідно розуміти основні принципи розробки та управління інвестиційними проектами. </w:t>
      </w:r>
    </w:p>
    <w:p w:rsidR="001C0472" w:rsidRDefault="00D73F2E"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D73F2E">
        <w:rPr>
          <w:rFonts w:ascii="Times New Roman" w:eastAsia="Times New Roman" w:hAnsi="Times New Roman" w:cs="Times New Roman"/>
          <w:sz w:val="28"/>
          <w:szCs w:val="28"/>
          <w:lang w:eastAsia="ru-RU"/>
        </w:rPr>
        <w:t>Суть інвестування полягає у вкладенні власного або позикового капіталу в певні види активів, які повинні забезпечувати в майбутньому отримання прибутку. Інвестиції можуть бути довгостроковими і короткостроковими.</w:t>
      </w:r>
    </w:p>
    <w:p w:rsidR="001C0472" w:rsidRDefault="00D73F2E"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D73F2E">
        <w:rPr>
          <w:rFonts w:ascii="Times New Roman" w:eastAsia="Times New Roman" w:hAnsi="Times New Roman" w:cs="Times New Roman"/>
          <w:sz w:val="28"/>
          <w:szCs w:val="28"/>
          <w:lang w:eastAsia="ru-RU"/>
        </w:rPr>
        <w:t>Форми і зміст інвестиційних проектів можуть бути різноманітними: від плану виробництва нової продукції до оцінки доцільності нової емісії акцій діючого підприємства. Однак завжди присутній часовий лаг між моментом початку інвестування і моментом, коли проект почне приносити прибуток.</w:t>
      </w:r>
    </w:p>
    <w:p w:rsidR="001C0472" w:rsidRDefault="00D73F2E"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C0472">
        <w:rPr>
          <w:rFonts w:ascii="Times New Roman" w:eastAsia="Times New Roman" w:hAnsi="Times New Roman" w:cs="Times New Roman"/>
          <w:b/>
          <w:sz w:val="28"/>
          <w:szCs w:val="28"/>
          <w:lang w:eastAsia="ru-RU"/>
        </w:rPr>
        <w:lastRenderedPageBreak/>
        <w:t>Критерій ефективності прийняття інвестиційних рішень</w:t>
      </w:r>
      <w:r w:rsidRPr="00D73F2E">
        <w:rPr>
          <w:rFonts w:ascii="Times New Roman" w:eastAsia="Times New Roman" w:hAnsi="Times New Roman" w:cs="Times New Roman"/>
          <w:sz w:val="28"/>
          <w:szCs w:val="28"/>
          <w:lang w:eastAsia="ru-RU"/>
        </w:rPr>
        <w:t xml:space="preserve"> полягає у наступному: інвестиційний про</w:t>
      </w:r>
      <w:r w:rsidR="001C0472">
        <w:rPr>
          <w:rFonts w:ascii="Times New Roman" w:eastAsia="Times New Roman" w:hAnsi="Times New Roman" w:cs="Times New Roman"/>
          <w:sz w:val="28"/>
          <w:szCs w:val="28"/>
          <w:lang w:eastAsia="ru-RU"/>
        </w:rPr>
        <w:t>є</w:t>
      </w:r>
      <w:r w:rsidRPr="00D73F2E">
        <w:rPr>
          <w:rFonts w:ascii="Times New Roman" w:eastAsia="Times New Roman" w:hAnsi="Times New Roman" w:cs="Times New Roman"/>
          <w:sz w:val="28"/>
          <w:szCs w:val="28"/>
          <w:lang w:eastAsia="ru-RU"/>
        </w:rPr>
        <w:t>кт вважається ефективним, якщо його доходність та ризик збалансовані в прийнятній для учасника про</w:t>
      </w:r>
      <w:r w:rsidR="001C0472">
        <w:rPr>
          <w:rFonts w:ascii="Times New Roman" w:eastAsia="Times New Roman" w:hAnsi="Times New Roman" w:cs="Times New Roman"/>
          <w:sz w:val="28"/>
          <w:szCs w:val="28"/>
          <w:lang w:eastAsia="ru-RU"/>
        </w:rPr>
        <w:t>є</w:t>
      </w:r>
      <w:r w:rsidRPr="00D73F2E">
        <w:rPr>
          <w:rFonts w:ascii="Times New Roman" w:eastAsia="Times New Roman" w:hAnsi="Times New Roman" w:cs="Times New Roman"/>
          <w:sz w:val="28"/>
          <w:szCs w:val="28"/>
          <w:lang w:eastAsia="ru-RU"/>
        </w:rPr>
        <w:t xml:space="preserve">кту пропорції. Формули розрахунку показників ефективності та їх характеристика наведені в таблиці </w:t>
      </w:r>
      <w:r w:rsidR="00B257FC">
        <w:rPr>
          <w:rFonts w:ascii="Times New Roman" w:eastAsia="Times New Roman" w:hAnsi="Times New Roman" w:cs="Times New Roman"/>
          <w:sz w:val="28"/>
          <w:szCs w:val="28"/>
          <w:lang w:eastAsia="ru-RU"/>
        </w:rPr>
        <w:t>5</w:t>
      </w:r>
      <w:r w:rsidRPr="00D73F2E">
        <w:rPr>
          <w:rFonts w:ascii="Times New Roman" w:eastAsia="Times New Roman" w:hAnsi="Times New Roman" w:cs="Times New Roman"/>
          <w:sz w:val="28"/>
          <w:szCs w:val="28"/>
          <w:lang w:eastAsia="ru-RU"/>
        </w:rPr>
        <w:t xml:space="preserve">.1. </w:t>
      </w:r>
    </w:p>
    <w:p w:rsidR="00CF29FB" w:rsidRDefault="00D73F2E"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D73F2E">
        <w:rPr>
          <w:rFonts w:ascii="Times New Roman" w:eastAsia="Times New Roman" w:hAnsi="Times New Roman" w:cs="Times New Roman"/>
          <w:sz w:val="28"/>
          <w:szCs w:val="28"/>
          <w:lang w:eastAsia="ru-RU"/>
        </w:rPr>
        <w:t xml:space="preserve">Таблиця </w:t>
      </w:r>
      <w:r w:rsidR="00B257FC">
        <w:rPr>
          <w:rFonts w:ascii="Times New Roman" w:eastAsia="Times New Roman" w:hAnsi="Times New Roman" w:cs="Times New Roman"/>
          <w:sz w:val="28"/>
          <w:szCs w:val="28"/>
          <w:lang w:eastAsia="ru-RU"/>
        </w:rPr>
        <w:t>5</w:t>
      </w:r>
      <w:r w:rsidRPr="00D73F2E">
        <w:rPr>
          <w:rFonts w:ascii="Times New Roman" w:eastAsia="Times New Roman" w:hAnsi="Times New Roman" w:cs="Times New Roman"/>
          <w:sz w:val="28"/>
          <w:szCs w:val="28"/>
          <w:lang w:eastAsia="ru-RU"/>
        </w:rPr>
        <w:t xml:space="preserve">.1 </w:t>
      </w:r>
      <w:r w:rsidR="001C0472">
        <w:rPr>
          <w:rFonts w:ascii="Times New Roman" w:eastAsia="Times New Roman" w:hAnsi="Times New Roman" w:cs="Times New Roman"/>
          <w:sz w:val="28"/>
          <w:szCs w:val="28"/>
          <w:lang w:eastAsia="ru-RU"/>
        </w:rPr>
        <w:t xml:space="preserve">– </w:t>
      </w:r>
      <w:r w:rsidRPr="00D73F2E">
        <w:rPr>
          <w:rFonts w:ascii="Times New Roman" w:eastAsia="Times New Roman" w:hAnsi="Times New Roman" w:cs="Times New Roman"/>
          <w:sz w:val="28"/>
          <w:szCs w:val="28"/>
          <w:lang w:eastAsia="ru-RU"/>
        </w:rPr>
        <w:t>П</w:t>
      </w:r>
      <w:r w:rsidR="001C0472" w:rsidRPr="00D73F2E">
        <w:rPr>
          <w:rFonts w:ascii="Times New Roman" w:eastAsia="Times New Roman" w:hAnsi="Times New Roman" w:cs="Times New Roman"/>
          <w:sz w:val="28"/>
          <w:szCs w:val="28"/>
          <w:lang w:eastAsia="ru-RU"/>
        </w:rPr>
        <w:t xml:space="preserve">оказники ефективності інвестиційного </w:t>
      </w:r>
      <w:r w:rsidR="001C0472">
        <w:rPr>
          <w:rFonts w:ascii="Times New Roman" w:eastAsia="Times New Roman" w:hAnsi="Times New Roman" w:cs="Times New Roman"/>
          <w:sz w:val="28"/>
          <w:szCs w:val="28"/>
          <w:lang w:eastAsia="ru-RU"/>
        </w:rPr>
        <w:t>проєкту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6"/>
        <w:gridCol w:w="2782"/>
        <w:gridCol w:w="4586"/>
      </w:tblGrid>
      <w:tr w:rsidR="001C0472" w:rsidRPr="001C0472" w:rsidTr="001C0472">
        <w:trPr>
          <w:jc w:val="center"/>
        </w:trPr>
        <w:tc>
          <w:tcPr>
            <w:tcW w:w="1980" w:type="dxa"/>
          </w:tcPr>
          <w:p w:rsidR="001C0472" w:rsidRPr="001C0472" w:rsidRDefault="001C0472" w:rsidP="001C0472">
            <w:pPr>
              <w:autoSpaceDE w:val="0"/>
              <w:autoSpaceDN w:val="0"/>
              <w:spacing w:after="0" w:line="240" w:lineRule="auto"/>
              <w:jc w:val="center"/>
              <w:rPr>
                <w:rFonts w:ascii="Times New Roman" w:eastAsia="Times New Roman" w:hAnsi="Times New Roman" w:cs="Times New Roman"/>
                <w:b/>
                <w:sz w:val="24"/>
                <w:szCs w:val="24"/>
                <w:lang/>
              </w:rPr>
            </w:pPr>
            <w:r w:rsidRPr="001C0472">
              <w:rPr>
                <w:rFonts w:ascii="Times New Roman" w:eastAsia="Times New Roman" w:hAnsi="Times New Roman" w:cs="Times New Roman"/>
                <w:b/>
                <w:sz w:val="24"/>
                <w:szCs w:val="24"/>
                <w:lang/>
              </w:rPr>
              <w:t>Показник</w:t>
            </w:r>
          </w:p>
        </w:tc>
        <w:tc>
          <w:tcPr>
            <w:tcW w:w="2693" w:type="dxa"/>
          </w:tcPr>
          <w:p w:rsidR="001C0472" w:rsidRPr="001C0472" w:rsidRDefault="001C0472" w:rsidP="001C0472">
            <w:pPr>
              <w:autoSpaceDE w:val="0"/>
              <w:autoSpaceDN w:val="0"/>
              <w:spacing w:after="0" w:line="240" w:lineRule="auto"/>
              <w:jc w:val="center"/>
              <w:rPr>
                <w:rFonts w:ascii="Times New Roman" w:eastAsia="Times New Roman" w:hAnsi="Times New Roman" w:cs="Times New Roman"/>
                <w:b/>
                <w:sz w:val="24"/>
                <w:szCs w:val="24"/>
                <w:lang/>
              </w:rPr>
            </w:pPr>
            <w:r w:rsidRPr="001C0472">
              <w:rPr>
                <w:rFonts w:ascii="Times New Roman" w:eastAsia="Times New Roman" w:hAnsi="Times New Roman" w:cs="Times New Roman"/>
                <w:b/>
                <w:sz w:val="24"/>
                <w:szCs w:val="24"/>
                <w:lang/>
              </w:rPr>
              <w:t>Формула розрахунку</w:t>
            </w:r>
          </w:p>
        </w:tc>
        <w:tc>
          <w:tcPr>
            <w:tcW w:w="4671" w:type="dxa"/>
          </w:tcPr>
          <w:p w:rsidR="001C0472" w:rsidRPr="001C0472" w:rsidRDefault="001C0472" w:rsidP="001C0472">
            <w:pPr>
              <w:autoSpaceDE w:val="0"/>
              <w:autoSpaceDN w:val="0"/>
              <w:spacing w:after="0" w:line="240" w:lineRule="auto"/>
              <w:jc w:val="center"/>
              <w:rPr>
                <w:rFonts w:ascii="Times New Roman" w:eastAsia="Times New Roman" w:hAnsi="Times New Roman" w:cs="Times New Roman"/>
                <w:b/>
                <w:sz w:val="24"/>
                <w:szCs w:val="24"/>
                <w:lang/>
              </w:rPr>
            </w:pPr>
            <w:r w:rsidRPr="001C0472">
              <w:rPr>
                <w:rFonts w:ascii="Times New Roman" w:eastAsia="Times New Roman" w:hAnsi="Times New Roman" w:cs="Times New Roman"/>
                <w:b/>
                <w:sz w:val="24"/>
                <w:szCs w:val="24"/>
                <w:lang/>
              </w:rPr>
              <w:t>Характеристика</w:t>
            </w:r>
          </w:p>
        </w:tc>
      </w:tr>
      <w:tr w:rsidR="001C0472" w:rsidRPr="001C0472" w:rsidTr="001C0472">
        <w:trPr>
          <w:jc w:val="center"/>
        </w:trPr>
        <w:tc>
          <w:tcPr>
            <w:tcW w:w="1980" w:type="dxa"/>
          </w:tcPr>
          <w:p w:rsidR="001C0472" w:rsidRPr="001C0472" w:rsidRDefault="001C0472" w:rsidP="001C0472">
            <w:pPr>
              <w:autoSpaceDE w:val="0"/>
              <w:autoSpaceDN w:val="0"/>
              <w:spacing w:after="0" w:line="240" w:lineRule="auto"/>
              <w:jc w:val="both"/>
              <w:rPr>
                <w:rFonts w:ascii="Times New Roman" w:eastAsia="Times New Roman" w:hAnsi="Times New Roman" w:cs="Times New Roman"/>
                <w:b/>
                <w:bCs/>
                <w:sz w:val="24"/>
                <w:szCs w:val="24"/>
                <w:lang/>
              </w:rPr>
            </w:pPr>
            <w:r w:rsidRPr="001C0472">
              <w:rPr>
                <w:rFonts w:ascii="Times New Roman" w:eastAsia="Times New Roman" w:hAnsi="Times New Roman" w:cs="Times New Roman"/>
                <w:b/>
                <w:bCs/>
                <w:sz w:val="24"/>
                <w:szCs w:val="24"/>
                <w:lang/>
              </w:rPr>
              <w:t>Чистий приведений дохід</w:t>
            </w:r>
            <w:r w:rsidRPr="001C0472">
              <w:rPr>
                <w:rFonts w:ascii="Times New Roman" w:eastAsia="Times New Roman" w:hAnsi="Times New Roman" w:cs="Times New Roman"/>
                <w:sz w:val="24"/>
                <w:szCs w:val="24"/>
                <w:lang/>
              </w:rPr>
              <w:t xml:space="preserve"> </w:t>
            </w:r>
            <w:r w:rsidRPr="001C0472">
              <w:rPr>
                <w:rFonts w:ascii="Times New Roman" w:eastAsia="Times New Roman" w:hAnsi="Times New Roman" w:cs="Times New Roman"/>
                <w:b/>
                <w:bCs/>
                <w:sz w:val="24"/>
                <w:szCs w:val="24"/>
                <w:lang/>
              </w:rPr>
              <w:t>(чиста теперішня вартість) (</w:t>
            </w:r>
            <w:r w:rsidRPr="001C0472">
              <w:rPr>
                <w:rFonts w:ascii="Times New Roman" w:eastAsia="Times New Roman" w:hAnsi="Times New Roman" w:cs="Times New Roman"/>
                <w:b/>
                <w:bCs/>
                <w:i/>
                <w:iCs/>
                <w:sz w:val="24"/>
                <w:szCs w:val="24"/>
                <w:lang/>
              </w:rPr>
              <w:t>NPV</w:t>
            </w:r>
            <w:r w:rsidRPr="001C0472">
              <w:rPr>
                <w:rFonts w:ascii="Times New Roman" w:eastAsia="Times New Roman" w:hAnsi="Times New Roman" w:cs="Times New Roman"/>
                <w:b/>
                <w:bCs/>
                <w:sz w:val="24"/>
                <w:szCs w:val="24"/>
                <w:lang/>
              </w:rPr>
              <w:t>)</w:t>
            </w:r>
          </w:p>
        </w:tc>
        <w:tc>
          <w:tcPr>
            <w:tcW w:w="2693" w:type="dxa"/>
          </w:tcPr>
          <w:p w:rsidR="001C0472" w:rsidRPr="001C0472" w:rsidRDefault="001C0472" w:rsidP="001C0472">
            <w:pPr>
              <w:autoSpaceDE w:val="0"/>
              <w:autoSpaceDN w:val="0"/>
              <w:spacing w:after="0" w:line="240" w:lineRule="auto"/>
              <w:jc w:val="center"/>
              <w:rPr>
                <w:rFonts w:ascii="Times New Roman" w:eastAsia="Times New Roman" w:hAnsi="Times New Roman" w:cs="Times New Roman"/>
                <w:sz w:val="24"/>
                <w:szCs w:val="24"/>
                <w:lang/>
              </w:rPr>
            </w:pPr>
            <w:r w:rsidRPr="001C0472">
              <w:rPr>
                <w:rFonts w:ascii="Times New Roman" w:eastAsia="Times New Roman" w:hAnsi="Times New Roman" w:cs="Times New Roman"/>
                <w:position w:val="-26"/>
                <w:sz w:val="24"/>
                <w:szCs w:val="24"/>
                <w:lang/>
              </w:rPr>
              <w:object w:dxaOrig="2420" w:dyaOrig="580">
                <v:shape id="_x0000_i1026" type="#_x0000_t75" style="width:116.25pt;height:27.75pt" o:ole="" fillcolor="window">
                  <v:imagedata r:id="rId11" o:title=""/>
                </v:shape>
                <o:OLEObject Type="Embed" ProgID="Equation.3" ShapeID="_x0000_i1026" DrawAspect="Content" ObjectID="_1836122724" r:id="rId12"/>
              </w:object>
            </w:r>
          </w:p>
          <w:p w:rsidR="001C0472" w:rsidRPr="001C0472" w:rsidRDefault="001C0472" w:rsidP="001C0472">
            <w:pPr>
              <w:autoSpaceDE w:val="0"/>
              <w:autoSpaceDN w:val="0"/>
              <w:spacing w:after="0" w:line="240" w:lineRule="auto"/>
              <w:jc w:val="both"/>
              <w:rPr>
                <w:rFonts w:ascii="Times New Roman" w:eastAsia="Times New Roman" w:hAnsi="Times New Roman" w:cs="Times New Roman"/>
                <w:sz w:val="24"/>
                <w:szCs w:val="24"/>
                <w:lang/>
              </w:rPr>
            </w:pPr>
            <w:r w:rsidRPr="001C0472">
              <w:rPr>
                <w:rFonts w:ascii="Times New Roman" w:eastAsia="Times New Roman" w:hAnsi="Times New Roman" w:cs="Times New Roman"/>
                <w:sz w:val="24"/>
                <w:szCs w:val="24"/>
                <w:lang/>
              </w:rPr>
              <w:t xml:space="preserve">де </w:t>
            </w:r>
            <w:r w:rsidRPr="001C0472">
              <w:rPr>
                <w:rFonts w:ascii="Times New Roman" w:eastAsia="Times New Roman" w:hAnsi="Times New Roman" w:cs="Times New Roman"/>
                <w:position w:val="-10"/>
                <w:sz w:val="24"/>
                <w:szCs w:val="24"/>
                <w:lang/>
              </w:rPr>
              <w:object w:dxaOrig="800" w:dyaOrig="300">
                <v:shape id="_x0000_i1027" type="#_x0000_t75" style="width:39.75pt;height:15pt" o:ole="" fillcolor="window">
                  <v:imagedata r:id="rId13" o:title=""/>
                </v:shape>
                <o:OLEObject Type="Embed" ProgID="Equation.3" ShapeID="_x0000_i1027" DrawAspect="Content" ObjectID="_1836122725" r:id="rId14"/>
              </w:object>
            </w:r>
            <w:r w:rsidRPr="001C0472">
              <w:rPr>
                <w:rFonts w:ascii="Times New Roman" w:eastAsia="Times New Roman" w:hAnsi="Times New Roman" w:cs="Times New Roman"/>
                <w:sz w:val="24"/>
                <w:szCs w:val="24"/>
                <w:lang/>
              </w:rPr>
              <w:t xml:space="preserve"> — грошові надходження за </w:t>
            </w:r>
            <w:r w:rsidRPr="001C0472">
              <w:rPr>
                <w:rFonts w:ascii="Times New Roman" w:eastAsia="Times New Roman" w:hAnsi="Times New Roman" w:cs="Times New Roman"/>
                <w:position w:val="-6"/>
                <w:sz w:val="24"/>
                <w:szCs w:val="24"/>
                <w:lang/>
              </w:rPr>
              <w:object w:dxaOrig="180" w:dyaOrig="200">
                <v:shape id="_x0000_i1028" type="#_x0000_t75" style="width:9pt;height:9.75pt" o:ole="" fillcolor="window">
                  <v:imagedata r:id="rId15" o:title=""/>
                </v:shape>
                <o:OLEObject Type="Embed" ProgID="Equation.3" ShapeID="_x0000_i1028" DrawAspect="Content" ObjectID="_1836122726" r:id="rId16"/>
              </w:object>
            </w:r>
            <w:r w:rsidRPr="001C0472">
              <w:rPr>
                <w:rFonts w:ascii="Times New Roman" w:eastAsia="Times New Roman" w:hAnsi="Times New Roman" w:cs="Times New Roman"/>
                <w:sz w:val="24"/>
                <w:szCs w:val="24"/>
                <w:lang/>
              </w:rPr>
              <w:t xml:space="preserve"> років завдяки реалізації проекту; </w:t>
            </w:r>
            <w:r w:rsidRPr="001C0472">
              <w:rPr>
                <w:rFonts w:ascii="Times New Roman" w:eastAsia="Times New Roman" w:hAnsi="Times New Roman" w:cs="Times New Roman"/>
                <w:position w:val="-10"/>
                <w:sz w:val="24"/>
                <w:szCs w:val="24"/>
                <w:lang/>
              </w:rPr>
              <w:object w:dxaOrig="800" w:dyaOrig="300">
                <v:shape id="_x0000_i1029" type="#_x0000_t75" style="width:39.75pt;height:15pt" o:ole="" fillcolor="window">
                  <v:imagedata r:id="rId17" o:title=""/>
                </v:shape>
                <o:OLEObject Type="Embed" ProgID="Equation.3" ShapeID="_x0000_i1029" DrawAspect="Content" ObjectID="_1836122727" r:id="rId18"/>
              </w:object>
            </w:r>
            <w:r w:rsidRPr="001C0472">
              <w:rPr>
                <w:rFonts w:ascii="Times New Roman" w:eastAsia="Times New Roman" w:hAnsi="Times New Roman" w:cs="Times New Roman"/>
                <w:sz w:val="24"/>
                <w:szCs w:val="24"/>
                <w:lang/>
              </w:rPr>
              <w:t xml:space="preserve"> — інвестиції протягом </w:t>
            </w:r>
            <w:r w:rsidRPr="001C0472">
              <w:rPr>
                <w:rFonts w:ascii="Times New Roman" w:eastAsia="Times New Roman" w:hAnsi="Times New Roman" w:cs="Times New Roman"/>
                <w:position w:val="-6"/>
                <w:sz w:val="24"/>
                <w:szCs w:val="24"/>
                <w:lang/>
              </w:rPr>
              <w:object w:dxaOrig="180" w:dyaOrig="200">
                <v:shape id="_x0000_i1030" type="#_x0000_t75" style="width:9pt;height:9.75pt" o:ole="" fillcolor="window">
                  <v:imagedata r:id="rId15" o:title=""/>
                </v:shape>
                <o:OLEObject Type="Embed" ProgID="Equation.3" ShapeID="_x0000_i1030" DrawAspect="Content" ObjectID="_1836122728" r:id="rId19"/>
              </w:object>
            </w:r>
            <w:r w:rsidRPr="001C0472">
              <w:rPr>
                <w:rFonts w:ascii="Times New Roman" w:eastAsia="Times New Roman" w:hAnsi="Times New Roman" w:cs="Times New Roman"/>
                <w:sz w:val="24"/>
                <w:szCs w:val="24"/>
                <w:lang/>
              </w:rPr>
              <w:t>-років; δ — процентна ставка порівняння</w:t>
            </w:r>
          </w:p>
        </w:tc>
        <w:tc>
          <w:tcPr>
            <w:tcW w:w="4671" w:type="dxa"/>
          </w:tcPr>
          <w:p w:rsidR="001C0472" w:rsidRPr="001C0472" w:rsidRDefault="001C0472" w:rsidP="001C0472">
            <w:pPr>
              <w:autoSpaceDE w:val="0"/>
              <w:autoSpaceDN w:val="0"/>
              <w:spacing w:after="0" w:line="240" w:lineRule="auto"/>
              <w:jc w:val="both"/>
              <w:rPr>
                <w:rFonts w:ascii="Times New Roman" w:eastAsia="Times New Roman" w:hAnsi="Times New Roman" w:cs="Times New Roman"/>
                <w:sz w:val="24"/>
                <w:szCs w:val="24"/>
                <w:lang/>
              </w:rPr>
            </w:pPr>
            <w:r w:rsidRPr="001C0472">
              <w:rPr>
                <w:rFonts w:ascii="Times New Roman" w:eastAsia="Times New Roman" w:hAnsi="Times New Roman" w:cs="Times New Roman"/>
                <w:i/>
                <w:iCs/>
                <w:sz w:val="24"/>
                <w:szCs w:val="24"/>
                <w:lang/>
              </w:rPr>
              <w:t>NPV</w:t>
            </w:r>
            <w:r w:rsidRPr="001C0472">
              <w:rPr>
                <w:rFonts w:ascii="Times New Roman" w:eastAsia="Times New Roman" w:hAnsi="Times New Roman" w:cs="Times New Roman"/>
                <w:sz w:val="24"/>
                <w:szCs w:val="24"/>
                <w:lang/>
              </w:rPr>
              <w:t xml:space="preserve"> — поточна вартість майбутніх грошових потоків. Показник відбиває оцінку зміни економічного потенціалу підприємства у випадку прийняття проекту до розгляду</w:t>
            </w:r>
          </w:p>
          <w:p w:rsidR="001C0472" w:rsidRPr="001C0472" w:rsidRDefault="001C0472" w:rsidP="001C0472">
            <w:pPr>
              <w:autoSpaceDE w:val="0"/>
              <w:autoSpaceDN w:val="0"/>
              <w:spacing w:after="0" w:line="240" w:lineRule="auto"/>
              <w:jc w:val="both"/>
              <w:rPr>
                <w:rFonts w:ascii="Times New Roman" w:eastAsia="Times New Roman" w:hAnsi="Times New Roman" w:cs="Times New Roman"/>
                <w:sz w:val="24"/>
                <w:szCs w:val="24"/>
                <w:lang/>
              </w:rPr>
            </w:pPr>
            <w:r w:rsidRPr="001C0472">
              <w:rPr>
                <w:rFonts w:ascii="Times New Roman" w:eastAsia="Times New Roman" w:hAnsi="Times New Roman" w:cs="Times New Roman"/>
                <w:sz w:val="24"/>
                <w:szCs w:val="24"/>
                <w:lang/>
              </w:rPr>
              <w:t xml:space="preserve">За </w:t>
            </w:r>
            <w:r w:rsidRPr="001C0472">
              <w:rPr>
                <w:rFonts w:ascii="Times New Roman" w:eastAsia="Times New Roman" w:hAnsi="Times New Roman" w:cs="Times New Roman"/>
                <w:i/>
                <w:iCs/>
                <w:sz w:val="24"/>
                <w:szCs w:val="24"/>
                <w:lang/>
              </w:rPr>
              <w:t>NPV</w:t>
            </w:r>
            <w:r w:rsidRPr="001C0472">
              <w:rPr>
                <w:rFonts w:ascii="Times New Roman" w:eastAsia="Times New Roman" w:hAnsi="Times New Roman" w:cs="Times New Roman"/>
                <w:sz w:val="24"/>
                <w:szCs w:val="24"/>
                <w:lang/>
              </w:rPr>
              <w:t xml:space="preserve"> &gt; 0 можна розглядати питання про прийняття проекту. За </w:t>
            </w:r>
            <w:r w:rsidRPr="001C0472">
              <w:rPr>
                <w:rFonts w:ascii="Times New Roman" w:eastAsia="Times New Roman" w:hAnsi="Times New Roman" w:cs="Times New Roman"/>
                <w:i/>
                <w:iCs/>
                <w:sz w:val="24"/>
                <w:szCs w:val="24"/>
                <w:lang/>
              </w:rPr>
              <w:t>NPV</w:t>
            </w:r>
            <w:r w:rsidRPr="001C0472">
              <w:rPr>
                <w:rFonts w:ascii="Times New Roman" w:eastAsia="Times New Roman" w:hAnsi="Times New Roman" w:cs="Times New Roman"/>
                <w:sz w:val="24"/>
                <w:szCs w:val="24"/>
                <w:lang/>
              </w:rPr>
              <w:t xml:space="preserve"> &lt; 0 проект слід відкинути. За </w:t>
            </w:r>
            <w:r w:rsidRPr="001C0472">
              <w:rPr>
                <w:rFonts w:ascii="Times New Roman" w:eastAsia="Times New Roman" w:hAnsi="Times New Roman" w:cs="Times New Roman"/>
                <w:i/>
                <w:iCs/>
                <w:sz w:val="24"/>
                <w:szCs w:val="24"/>
                <w:lang/>
              </w:rPr>
              <w:t>NPV</w:t>
            </w:r>
            <w:r w:rsidRPr="001C0472">
              <w:rPr>
                <w:rFonts w:ascii="Times New Roman" w:eastAsia="Times New Roman" w:hAnsi="Times New Roman" w:cs="Times New Roman"/>
                <w:sz w:val="24"/>
                <w:szCs w:val="24"/>
                <w:lang/>
              </w:rPr>
              <w:t xml:space="preserve"> = 0 проект не збитковий, але й не принесе прибутку.</w:t>
            </w:r>
          </w:p>
          <w:p w:rsidR="001C0472" w:rsidRPr="001C0472" w:rsidRDefault="001C0472" w:rsidP="001C0472">
            <w:pPr>
              <w:autoSpaceDE w:val="0"/>
              <w:autoSpaceDN w:val="0"/>
              <w:spacing w:after="0" w:line="240" w:lineRule="auto"/>
              <w:jc w:val="both"/>
              <w:rPr>
                <w:rFonts w:ascii="Times New Roman" w:eastAsia="Times New Roman" w:hAnsi="Times New Roman" w:cs="Times New Roman"/>
                <w:sz w:val="24"/>
                <w:szCs w:val="24"/>
                <w:lang/>
              </w:rPr>
            </w:pPr>
            <w:r w:rsidRPr="001C0472">
              <w:rPr>
                <w:rFonts w:ascii="Times New Roman" w:eastAsia="Times New Roman" w:hAnsi="Times New Roman" w:cs="Times New Roman"/>
                <w:sz w:val="24"/>
                <w:szCs w:val="24"/>
                <w:lang/>
              </w:rPr>
              <w:t xml:space="preserve">Під час вибору альтернативних проектів перевага віддається проекту з більш високим показником </w:t>
            </w:r>
            <w:r w:rsidRPr="001C0472">
              <w:rPr>
                <w:rFonts w:ascii="Times New Roman" w:eastAsia="Times New Roman" w:hAnsi="Times New Roman" w:cs="Times New Roman"/>
                <w:i/>
                <w:iCs/>
                <w:sz w:val="24"/>
                <w:szCs w:val="24"/>
                <w:lang/>
              </w:rPr>
              <w:t>NPV</w:t>
            </w:r>
          </w:p>
        </w:tc>
      </w:tr>
      <w:tr w:rsidR="001C0472" w:rsidRPr="001C0472" w:rsidTr="001C0472">
        <w:trPr>
          <w:jc w:val="center"/>
        </w:trPr>
        <w:tc>
          <w:tcPr>
            <w:tcW w:w="1980" w:type="dxa"/>
          </w:tcPr>
          <w:p w:rsidR="001C0472" w:rsidRPr="001C0472" w:rsidRDefault="001C0472" w:rsidP="001C0472">
            <w:pPr>
              <w:autoSpaceDE w:val="0"/>
              <w:autoSpaceDN w:val="0"/>
              <w:spacing w:after="0" w:line="240" w:lineRule="auto"/>
              <w:jc w:val="both"/>
              <w:rPr>
                <w:rFonts w:ascii="Times New Roman" w:eastAsia="Times New Roman" w:hAnsi="Times New Roman" w:cs="Times New Roman"/>
                <w:b/>
                <w:bCs/>
                <w:sz w:val="24"/>
                <w:szCs w:val="24"/>
                <w:lang/>
              </w:rPr>
            </w:pPr>
            <w:r w:rsidRPr="001C0472">
              <w:rPr>
                <w:rFonts w:ascii="Times New Roman" w:eastAsia="Times New Roman" w:hAnsi="Times New Roman" w:cs="Times New Roman"/>
                <w:b/>
                <w:bCs/>
                <w:sz w:val="24"/>
                <w:szCs w:val="24"/>
                <w:lang/>
              </w:rPr>
              <w:t>Індекс прибутковості (</w:t>
            </w:r>
            <w:r w:rsidRPr="001C0472">
              <w:rPr>
                <w:rFonts w:ascii="Times New Roman" w:eastAsia="Times New Roman" w:hAnsi="Times New Roman" w:cs="Times New Roman"/>
                <w:b/>
                <w:bCs/>
                <w:i/>
                <w:iCs/>
                <w:sz w:val="24"/>
                <w:szCs w:val="24"/>
                <w:lang/>
              </w:rPr>
              <w:t>PI</w:t>
            </w:r>
            <w:r w:rsidRPr="001C0472">
              <w:rPr>
                <w:rFonts w:ascii="Times New Roman" w:eastAsia="Times New Roman" w:hAnsi="Times New Roman" w:cs="Times New Roman"/>
                <w:b/>
                <w:bCs/>
                <w:sz w:val="24"/>
                <w:szCs w:val="24"/>
                <w:lang/>
              </w:rPr>
              <w:t>)</w:t>
            </w:r>
          </w:p>
        </w:tc>
        <w:tc>
          <w:tcPr>
            <w:tcW w:w="2693" w:type="dxa"/>
          </w:tcPr>
          <w:p w:rsidR="001C0472" w:rsidRPr="001C0472" w:rsidRDefault="001C0472" w:rsidP="001C0472">
            <w:pPr>
              <w:autoSpaceDE w:val="0"/>
              <w:autoSpaceDN w:val="0"/>
              <w:spacing w:after="0" w:line="240" w:lineRule="auto"/>
              <w:jc w:val="both"/>
              <w:rPr>
                <w:rFonts w:ascii="Times New Roman" w:eastAsia="Times New Roman" w:hAnsi="Times New Roman" w:cs="Times New Roman"/>
                <w:sz w:val="24"/>
                <w:szCs w:val="24"/>
                <w:lang/>
              </w:rPr>
            </w:pPr>
            <w:r w:rsidRPr="001C0472">
              <w:rPr>
                <w:rFonts w:ascii="Times New Roman" w:eastAsia="Times New Roman" w:hAnsi="Times New Roman" w:cs="Times New Roman"/>
                <w:position w:val="-24"/>
                <w:sz w:val="24"/>
                <w:szCs w:val="24"/>
                <w:lang/>
              </w:rPr>
              <w:object w:dxaOrig="2100" w:dyaOrig="560">
                <v:shape id="_x0000_i1031" type="#_x0000_t75" style="width:105pt;height:27.75pt" o:ole="" fillcolor="window">
                  <v:imagedata r:id="rId20" o:title=""/>
                </v:shape>
                <o:OLEObject Type="Embed" ProgID="Equation.3" ShapeID="_x0000_i1031" DrawAspect="Content" ObjectID="_1836122729" r:id="rId21"/>
              </w:object>
            </w:r>
          </w:p>
        </w:tc>
        <w:tc>
          <w:tcPr>
            <w:tcW w:w="4671" w:type="dxa"/>
          </w:tcPr>
          <w:p w:rsidR="001C0472" w:rsidRPr="001C0472" w:rsidRDefault="001C0472" w:rsidP="001C0472">
            <w:pPr>
              <w:autoSpaceDE w:val="0"/>
              <w:autoSpaceDN w:val="0"/>
              <w:spacing w:after="0" w:line="240" w:lineRule="auto"/>
              <w:jc w:val="both"/>
              <w:rPr>
                <w:rFonts w:ascii="Times New Roman" w:eastAsia="Times New Roman" w:hAnsi="Times New Roman" w:cs="Times New Roman"/>
                <w:sz w:val="24"/>
                <w:szCs w:val="24"/>
                <w:lang/>
              </w:rPr>
            </w:pPr>
            <w:r w:rsidRPr="001C0472">
              <w:rPr>
                <w:rFonts w:ascii="Times New Roman" w:eastAsia="Times New Roman" w:hAnsi="Times New Roman" w:cs="Times New Roman"/>
                <w:sz w:val="24"/>
                <w:szCs w:val="24"/>
                <w:lang/>
              </w:rPr>
              <w:t xml:space="preserve">Завдяки </w:t>
            </w:r>
            <w:r w:rsidRPr="001C0472">
              <w:rPr>
                <w:rFonts w:ascii="Times New Roman" w:eastAsia="Times New Roman" w:hAnsi="Times New Roman" w:cs="Times New Roman"/>
                <w:i/>
                <w:iCs/>
                <w:sz w:val="24"/>
                <w:szCs w:val="24"/>
                <w:lang/>
              </w:rPr>
              <w:t>РІ</w:t>
            </w:r>
            <w:r w:rsidRPr="001C0472">
              <w:rPr>
                <w:rFonts w:ascii="Times New Roman" w:eastAsia="Times New Roman" w:hAnsi="Times New Roman" w:cs="Times New Roman"/>
                <w:sz w:val="24"/>
                <w:szCs w:val="24"/>
                <w:lang/>
              </w:rPr>
              <w:t xml:space="preserve"> зіставити обсяг інвестиційних затрат з майбутнім чистим грошовим потоком про</w:t>
            </w:r>
            <w:r>
              <w:rPr>
                <w:rFonts w:ascii="Times New Roman" w:eastAsia="Times New Roman" w:hAnsi="Times New Roman" w:cs="Times New Roman"/>
                <w:sz w:val="24"/>
                <w:szCs w:val="24"/>
                <w:lang/>
              </w:rPr>
              <w:t>є</w:t>
            </w:r>
            <w:r w:rsidRPr="001C0472">
              <w:rPr>
                <w:rFonts w:ascii="Times New Roman" w:eastAsia="Times New Roman" w:hAnsi="Times New Roman" w:cs="Times New Roman"/>
                <w:sz w:val="24"/>
                <w:szCs w:val="24"/>
                <w:lang/>
              </w:rPr>
              <w:t>кту. Дає можливість проранжувати інвестиційні проекти за їх привабливістю, але не характеризує абсолютну величину чистого зиску.</w:t>
            </w:r>
          </w:p>
          <w:p w:rsidR="001C0472" w:rsidRPr="001C0472" w:rsidRDefault="001C0472" w:rsidP="001C0472">
            <w:pPr>
              <w:autoSpaceDE w:val="0"/>
              <w:autoSpaceDN w:val="0"/>
              <w:spacing w:after="0" w:line="240" w:lineRule="auto"/>
              <w:jc w:val="both"/>
              <w:rPr>
                <w:rFonts w:ascii="Times New Roman" w:eastAsia="Times New Roman" w:hAnsi="Times New Roman" w:cs="Times New Roman"/>
                <w:sz w:val="24"/>
                <w:szCs w:val="24"/>
                <w:lang/>
              </w:rPr>
            </w:pPr>
            <w:r w:rsidRPr="001C0472">
              <w:rPr>
                <w:rFonts w:ascii="Times New Roman" w:eastAsia="Times New Roman" w:hAnsi="Times New Roman" w:cs="Times New Roman"/>
                <w:sz w:val="24"/>
                <w:szCs w:val="24"/>
                <w:lang/>
              </w:rPr>
              <w:t xml:space="preserve">Проект вважається доцільним, коли значення </w:t>
            </w:r>
            <w:r w:rsidRPr="001C0472">
              <w:rPr>
                <w:rFonts w:ascii="Times New Roman" w:eastAsia="Times New Roman" w:hAnsi="Times New Roman" w:cs="Times New Roman"/>
                <w:i/>
                <w:iCs/>
                <w:sz w:val="24"/>
                <w:szCs w:val="24"/>
                <w:lang/>
              </w:rPr>
              <w:t>РІ </w:t>
            </w:r>
            <w:r w:rsidRPr="001C0472">
              <w:rPr>
                <w:rFonts w:ascii="Times New Roman" w:eastAsia="Times New Roman" w:hAnsi="Times New Roman" w:cs="Times New Roman"/>
                <w:sz w:val="24"/>
                <w:szCs w:val="24"/>
                <w:lang/>
              </w:rPr>
              <w:t>&gt; 1</w:t>
            </w:r>
          </w:p>
        </w:tc>
      </w:tr>
      <w:tr w:rsidR="001C0472" w:rsidRPr="001C0472" w:rsidTr="001C0472">
        <w:trPr>
          <w:jc w:val="center"/>
        </w:trPr>
        <w:tc>
          <w:tcPr>
            <w:tcW w:w="1980" w:type="dxa"/>
          </w:tcPr>
          <w:p w:rsidR="001C0472" w:rsidRPr="001C0472" w:rsidRDefault="001C0472" w:rsidP="001C0472">
            <w:pPr>
              <w:autoSpaceDE w:val="0"/>
              <w:autoSpaceDN w:val="0"/>
              <w:spacing w:after="0" w:line="240" w:lineRule="auto"/>
              <w:jc w:val="both"/>
              <w:rPr>
                <w:rFonts w:ascii="Times New Roman" w:eastAsia="Times New Roman" w:hAnsi="Times New Roman" w:cs="Times New Roman"/>
                <w:b/>
                <w:bCs/>
                <w:sz w:val="24"/>
                <w:szCs w:val="24"/>
                <w:lang/>
              </w:rPr>
            </w:pPr>
            <w:r w:rsidRPr="001C0472">
              <w:rPr>
                <w:rFonts w:ascii="Times New Roman" w:eastAsia="Times New Roman" w:hAnsi="Times New Roman" w:cs="Times New Roman"/>
                <w:b/>
                <w:bCs/>
                <w:sz w:val="24"/>
                <w:szCs w:val="24"/>
                <w:lang/>
              </w:rPr>
              <w:t>Термін окупності (</w:t>
            </w:r>
            <w:r w:rsidRPr="001C0472">
              <w:rPr>
                <w:rFonts w:ascii="Times New Roman" w:eastAsia="Times New Roman" w:hAnsi="Times New Roman" w:cs="Times New Roman"/>
                <w:b/>
                <w:bCs/>
                <w:i/>
                <w:iCs/>
                <w:sz w:val="24"/>
                <w:szCs w:val="24"/>
                <w:lang/>
              </w:rPr>
              <w:t>PVP</w:t>
            </w:r>
            <w:r w:rsidRPr="001C0472">
              <w:rPr>
                <w:rFonts w:ascii="Times New Roman" w:eastAsia="Times New Roman" w:hAnsi="Times New Roman" w:cs="Times New Roman"/>
                <w:b/>
                <w:bCs/>
                <w:sz w:val="24"/>
                <w:szCs w:val="24"/>
                <w:lang/>
              </w:rPr>
              <w:t>)</w:t>
            </w:r>
          </w:p>
        </w:tc>
        <w:tc>
          <w:tcPr>
            <w:tcW w:w="2693" w:type="dxa"/>
          </w:tcPr>
          <w:p w:rsidR="001C0472" w:rsidRPr="001C0472" w:rsidRDefault="001C0472" w:rsidP="001C0472">
            <w:pPr>
              <w:autoSpaceDE w:val="0"/>
              <w:autoSpaceDN w:val="0"/>
              <w:spacing w:after="0" w:line="240" w:lineRule="auto"/>
              <w:jc w:val="both"/>
              <w:rPr>
                <w:rFonts w:ascii="Times New Roman" w:eastAsia="Times New Roman" w:hAnsi="Times New Roman" w:cs="Times New Roman"/>
                <w:sz w:val="24"/>
                <w:szCs w:val="24"/>
                <w:lang/>
              </w:rPr>
            </w:pPr>
            <w:r w:rsidRPr="001C0472">
              <w:rPr>
                <w:rFonts w:ascii="Times New Roman" w:eastAsia="Times New Roman" w:hAnsi="Times New Roman" w:cs="Times New Roman"/>
                <w:position w:val="-24"/>
                <w:sz w:val="24"/>
                <w:szCs w:val="24"/>
                <w:lang/>
              </w:rPr>
              <w:object w:dxaOrig="2560" w:dyaOrig="560">
                <v:shape id="_x0000_i1032" type="#_x0000_t75" style="width:128.25pt;height:27.75pt" o:ole="" fillcolor="window">
                  <v:imagedata r:id="rId22" o:title=""/>
                </v:shape>
                <o:OLEObject Type="Embed" ProgID="Equation.3" ShapeID="_x0000_i1032" DrawAspect="Content" ObjectID="_1836122730" r:id="rId23"/>
              </w:object>
            </w:r>
          </w:p>
        </w:tc>
        <w:tc>
          <w:tcPr>
            <w:tcW w:w="4671" w:type="dxa"/>
          </w:tcPr>
          <w:p w:rsidR="001C0472" w:rsidRPr="001C0472" w:rsidRDefault="001C0472" w:rsidP="001C0472">
            <w:pPr>
              <w:autoSpaceDE w:val="0"/>
              <w:autoSpaceDN w:val="0"/>
              <w:spacing w:after="0" w:line="240" w:lineRule="auto"/>
              <w:jc w:val="both"/>
              <w:rPr>
                <w:rFonts w:ascii="Times New Roman" w:eastAsia="Times New Roman" w:hAnsi="Times New Roman" w:cs="Times New Roman"/>
                <w:sz w:val="24"/>
                <w:szCs w:val="24"/>
                <w:lang/>
              </w:rPr>
            </w:pPr>
            <w:r w:rsidRPr="001C0472">
              <w:rPr>
                <w:rFonts w:ascii="Times New Roman" w:eastAsia="Times New Roman" w:hAnsi="Times New Roman" w:cs="Times New Roman"/>
                <w:sz w:val="24"/>
                <w:szCs w:val="24"/>
                <w:lang/>
              </w:rPr>
              <w:t>Один з найпоширеніших показників оцінки проекту. Показує період, за який буде відшкодовано суму інвестицій.</w:t>
            </w:r>
          </w:p>
          <w:p w:rsidR="001C0472" w:rsidRPr="001C0472" w:rsidRDefault="001C0472" w:rsidP="001C0472">
            <w:pPr>
              <w:autoSpaceDE w:val="0"/>
              <w:autoSpaceDN w:val="0"/>
              <w:spacing w:after="0" w:line="240" w:lineRule="auto"/>
              <w:jc w:val="both"/>
              <w:rPr>
                <w:rFonts w:ascii="Times New Roman" w:eastAsia="Times New Roman" w:hAnsi="Times New Roman" w:cs="Times New Roman"/>
                <w:sz w:val="24"/>
                <w:szCs w:val="24"/>
                <w:lang/>
              </w:rPr>
            </w:pPr>
            <w:r w:rsidRPr="001C0472">
              <w:rPr>
                <w:rFonts w:ascii="Times New Roman" w:eastAsia="Times New Roman" w:hAnsi="Times New Roman" w:cs="Times New Roman"/>
                <w:sz w:val="24"/>
                <w:szCs w:val="24"/>
                <w:lang/>
              </w:rPr>
              <w:t>Як правило, використовується для порівняльної оцінки ефективності проектів, але може бути прийнятий як критеріальний.</w:t>
            </w:r>
          </w:p>
          <w:p w:rsidR="001C0472" w:rsidRPr="001C0472" w:rsidRDefault="001C0472" w:rsidP="001C0472">
            <w:pPr>
              <w:autoSpaceDE w:val="0"/>
              <w:autoSpaceDN w:val="0"/>
              <w:spacing w:after="0" w:line="240" w:lineRule="auto"/>
              <w:jc w:val="both"/>
              <w:rPr>
                <w:rFonts w:ascii="Times New Roman" w:eastAsia="Times New Roman" w:hAnsi="Times New Roman" w:cs="Times New Roman"/>
                <w:sz w:val="24"/>
                <w:szCs w:val="24"/>
                <w:lang/>
              </w:rPr>
            </w:pPr>
            <w:r w:rsidRPr="001C0472">
              <w:rPr>
                <w:rFonts w:ascii="Times New Roman" w:eastAsia="Times New Roman" w:hAnsi="Times New Roman" w:cs="Times New Roman"/>
                <w:sz w:val="24"/>
                <w:szCs w:val="24"/>
                <w:lang/>
              </w:rPr>
              <w:t>Основний недолік показника в тому, що він не враховує ті чисті грошові потоки, які формуються після періоду окупності інвестиційних витрат</w:t>
            </w:r>
          </w:p>
        </w:tc>
      </w:tr>
      <w:tr w:rsidR="001C0472" w:rsidRPr="001C0472" w:rsidTr="001C0472">
        <w:trPr>
          <w:jc w:val="center"/>
        </w:trPr>
        <w:tc>
          <w:tcPr>
            <w:tcW w:w="1980" w:type="dxa"/>
          </w:tcPr>
          <w:p w:rsidR="001C0472" w:rsidRPr="001C0472" w:rsidRDefault="001C0472" w:rsidP="001C0472">
            <w:pPr>
              <w:autoSpaceDE w:val="0"/>
              <w:autoSpaceDN w:val="0"/>
              <w:spacing w:after="0" w:line="240" w:lineRule="auto"/>
              <w:jc w:val="both"/>
              <w:rPr>
                <w:rFonts w:ascii="Times New Roman" w:eastAsia="Times New Roman" w:hAnsi="Times New Roman" w:cs="Times New Roman"/>
                <w:b/>
                <w:bCs/>
                <w:sz w:val="24"/>
                <w:szCs w:val="24"/>
                <w:lang/>
              </w:rPr>
            </w:pPr>
            <w:r w:rsidRPr="001C0472">
              <w:rPr>
                <w:rFonts w:ascii="Times New Roman" w:eastAsia="Times New Roman" w:hAnsi="Times New Roman" w:cs="Times New Roman"/>
                <w:b/>
                <w:bCs/>
                <w:sz w:val="24"/>
                <w:szCs w:val="24"/>
                <w:lang/>
              </w:rPr>
              <w:t>Внутрішній коефіцієнт рентабельності (внутрішня норма окупності) (</w:t>
            </w:r>
            <w:r w:rsidRPr="001C0472">
              <w:rPr>
                <w:rFonts w:ascii="Times New Roman" w:eastAsia="Times New Roman" w:hAnsi="Times New Roman" w:cs="Times New Roman"/>
                <w:b/>
                <w:bCs/>
                <w:i/>
                <w:iCs/>
                <w:sz w:val="24"/>
                <w:szCs w:val="24"/>
                <w:lang/>
              </w:rPr>
              <w:t>IRR</w:t>
            </w:r>
            <w:r w:rsidRPr="001C0472">
              <w:rPr>
                <w:rFonts w:ascii="Times New Roman" w:eastAsia="Times New Roman" w:hAnsi="Times New Roman" w:cs="Times New Roman"/>
                <w:b/>
                <w:bCs/>
                <w:sz w:val="24"/>
                <w:szCs w:val="24"/>
                <w:lang/>
              </w:rPr>
              <w:t>)</w:t>
            </w:r>
          </w:p>
        </w:tc>
        <w:tc>
          <w:tcPr>
            <w:tcW w:w="2693" w:type="dxa"/>
          </w:tcPr>
          <w:p w:rsidR="001C0472" w:rsidRPr="001C0472" w:rsidRDefault="001C0472" w:rsidP="001C0472">
            <w:pPr>
              <w:autoSpaceDE w:val="0"/>
              <w:autoSpaceDN w:val="0"/>
              <w:spacing w:after="0" w:line="240" w:lineRule="auto"/>
              <w:jc w:val="both"/>
              <w:rPr>
                <w:rFonts w:ascii="Times New Roman" w:eastAsia="Times New Roman" w:hAnsi="Times New Roman" w:cs="Times New Roman"/>
                <w:sz w:val="24"/>
                <w:szCs w:val="24"/>
                <w:lang/>
              </w:rPr>
            </w:pPr>
            <w:r w:rsidRPr="001C0472">
              <w:rPr>
                <w:rFonts w:ascii="Times New Roman" w:eastAsia="Times New Roman" w:hAnsi="Times New Roman" w:cs="Times New Roman"/>
                <w:position w:val="-24"/>
                <w:sz w:val="24"/>
                <w:szCs w:val="24"/>
                <w:lang/>
              </w:rPr>
              <w:object w:dxaOrig="2079" w:dyaOrig="560">
                <v:shape id="_x0000_i1033" type="#_x0000_t75" style="width:104.25pt;height:27.75pt" o:ole="" fillcolor="window">
                  <v:imagedata r:id="rId24" o:title=""/>
                </v:shape>
                <o:OLEObject Type="Embed" ProgID="Equation.3" ShapeID="_x0000_i1033" DrawAspect="Content" ObjectID="_1836122731" r:id="rId25"/>
              </w:object>
            </w:r>
            <w:r w:rsidRPr="001C0472">
              <w:rPr>
                <w:rFonts w:ascii="Times New Roman" w:eastAsia="Times New Roman" w:hAnsi="Times New Roman" w:cs="Times New Roman"/>
                <w:sz w:val="24"/>
                <w:szCs w:val="24"/>
                <w:lang/>
              </w:rPr>
              <w:t>,</w:t>
            </w:r>
          </w:p>
          <w:p w:rsidR="001C0472" w:rsidRPr="001C0472" w:rsidRDefault="001C0472" w:rsidP="001C0472">
            <w:pPr>
              <w:autoSpaceDE w:val="0"/>
              <w:autoSpaceDN w:val="0"/>
              <w:spacing w:after="0" w:line="240" w:lineRule="auto"/>
              <w:jc w:val="both"/>
              <w:rPr>
                <w:rFonts w:ascii="Times New Roman" w:eastAsia="Times New Roman" w:hAnsi="Times New Roman" w:cs="Times New Roman"/>
                <w:sz w:val="24"/>
                <w:szCs w:val="24"/>
                <w:lang/>
              </w:rPr>
            </w:pPr>
            <w:r w:rsidRPr="001C0472">
              <w:rPr>
                <w:rFonts w:ascii="Times New Roman" w:eastAsia="Times New Roman" w:hAnsi="Times New Roman" w:cs="Times New Roman"/>
                <w:sz w:val="24"/>
                <w:szCs w:val="24"/>
                <w:lang/>
              </w:rPr>
              <w:t xml:space="preserve">де </w:t>
            </w:r>
            <w:r w:rsidRPr="001C0472">
              <w:rPr>
                <w:rFonts w:ascii="Times New Roman" w:eastAsia="Times New Roman" w:hAnsi="Times New Roman" w:cs="Times New Roman"/>
                <w:i/>
                <w:iCs/>
                <w:sz w:val="24"/>
                <w:szCs w:val="24"/>
                <w:lang/>
              </w:rPr>
              <w:t>і</w:t>
            </w:r>
            <w:r w:rsidRPr="001C0472">
              <w:rPr>
                <w:rFonts w:ascii="Times New Roman" w:eastAsia="Times New Roman" w:hAnsi="Times New Roman" w:cs="Times New Roman"/>
                <w:sz w:val="24"/>
                <w:szCs w:val="24"/>
                <w:vertAlign w:val="subscript"/>
                <w:lang/>
              </w:rPr>
              <w:t>1</w:t>
            </w:r>
            <w:r w:rsidRPr="001C0472">
              <w:rPr>
                <w:rFonts w:ascii="Times New Roman" w:eastAsia="Times New Roman" w:hAnsi="Times New Roman" w:cs="Times New Roman"/>
                <w:sz w:val="24"/>
                <w:szCs w:val="24"/>
                <w:lang/>
              </w:rPr>
              <w:t xml:space="preserve"> — ставка дисконту, за якої значення </w:t>
            </w:r>
            <w:r w:rsidRPr="001C0472">
              <w:rPr>
                <w:rFonts w:ascii="Times New Roman" w:eastAsia="Times New Roman" w:hAnsi="Times New Roman" w:cs="Times New Roman"/>
                <w:i/>
                <w:iCs/>
                <w:sz w:val="24"/>
                <w:szCs w:val="24"/>
                <w:lang/>
              </w:rPr>
              <w:t>NPV</w:t>
            </w:r>
            <w:r w:rsidRPr="001C0472">
              <w:rPr>
                <w:rFonts w:ascii="Times New Roman" w:eastAsia="Times New Roman" w:hAnsi="Times New Roman" w:cs="Times New Roman"/>
                <w:sz w:val="24"/>
                <w:szCs w:val="24"/>
                <w:lang/>
              </w:rPr>
              <w:t xml:space="preserve"> додатне;</w:t>
            </w:r>
          </w:p>
          <w:p w:rsidR="001C0472" w:rsidRPr="001C0472" w:rsidRDefault="001C0472" w:rsidP="001C0472">
            <w:pPr>
              <w:autoSpaceDE w:val="0"/>
              <w:autoSpaceDN w:val="0"/>
              <w:spacing w:after="0" w:line="240" w:lineRule="auto"/>
              <w:jc w:val="both"/>
              <w:rPr>
                <w:rFonts w:ascii="Times New Roman" w:eastAsia="Times New Roman" w:hAnsi="Times New Roman" w:cs="Times New Roman"/>
                <w:sz w:val="24"/>
                <w:szCs w:val="24"/>
                <w:lang/>
              </w:rPr>
            </w:pPr>
            <w:r w:rsidRPr="001C0472">
              <w:rPr>
                <w:rFonts w:ascii="Times New Roman" w:eastAsia="Times New Roman" w:hAnsi="Times New Roman" w:cs="Times New Roman"/>
                <w:i/>
                <w:iCs/>
                <w:sz w:val="24"/>
                <w:szCs w:val="24"/>
                <w:lang/>
              </w:rPr>
              <w:t>і</w:t>
            </w:r>
            <w:r w:rsidRPr="001C0472">
              <w:rPr>
                <w:rFonts w:ascii="Times New Roman" w:eastAsia="Times New Roman" w:hAnsi="Times New Roman" w:cs="Times New Roman"/>
                <w:sz w:val="24"/>
                <w:szCs w:val="24"/>
                <w:vertAlign w:val="subscript"/>
                <w:lang/>
              </w:rPr>
              <w:t>2</w:t>
            </w:r>
            <w:r w:rsidRPr="001C0472">
              <w:rPr>
                <w:rFonts w:ascii="Times New Roman" w:eastAsia="Times New Roman" w:hAnsi="Times New Roman" w:cs="Times New Roman"/>
                <w:sz w:val="24"/>
                <w:szCs w:val="24"/>
                <w:lang/>
              </w:rPr>
              <w:t xml:space="preserve"> — ставка дисконту, за якої проект стає збитковим, а </w:t>
            </w:r>
            <w:r w:rsidRPr="001C0472">
              <w:rPr>
                <w:rFonts w:ascii="Times New Roman" w:eastAsia="Times New Roman" w:hAnsi="Times New Roman" w:cs="Times New Roman"/>
                <w:i/>
                <w:iCs/>
                <w:sz w:val="24"/>
                <w:szCs w:val="24"/>
                <w:lang/>
              </w:rPr>
              <w:t>NPV</w:t>
            </w:r>
            <w:r w:rsidRPr="001C0472">
              <w:rPr>
                <w:rFonts w:ascii="Times New Roman" w:eastAsia="Times New Roman" w:hAnsi="Times New Roman" w:cs="Times New Roman"/>
                <w:sz w:val="24"/>
                <w:szCs w:val="24"/>
                <w:lang/>
              </w:rPr>
              <w:t xml:space="preserve"> — від’ємним;</w:t>
            </w:r>
          </w:p>
          <w:p w:rsidR="001C0472" w:rsidRPr="001C0472" w:rsidRDefault="001C0472" w:rsidP="001C0472">
            <w:pPr>
              <w:autoSpaceDE w:val="0"/>
              <w:autoSpaceDN w:val="0"/>
              <w:spacing w:after="0" w:line="240" w:lineRule="auto"/>
              <w:jc w:val="both"/>
              <w:rPr>
                <w:rFonts w:ascii="Times New Roman" w:eastAsia="Times New Roman" w:hAnsi="Times New Roman" w:cs="Times New Roman"/>
                <w:sz w:val="24"/>
                <w:szCs w:val="24"/>
                <w:lang/>
              </w:rPr>
            </w:pPr>
            <w:r w:rsidRPr="001C0472">
              <w:rPr>
                <w:rFonts w:ascii="Times New Roman" w:eastAsia="Times New Roman" w:hAnsi="Times New Roman" w:cs="Times New Roman"/>
                <w:i/>
                <w:iCs/>
                <w:sz w:val="24"/>
                <w:szCs w:val="24"/>
                <w:lang/>
              </w:rPr>
              <w:t>NPV</w:t>
            </w:r>
            <w:r w:rsidRPr="001C0472">
              <w:rPr>
                <w:rFonts w:ascii="Times New Roman" w:eastAsia="Times New Roman" w:hAnsi="Times New Roman" w:cs="Times New Roman"/>
                <w:sz w:val="24"/>
                <w:szCs w:val="24"/>
                <w:vertAlign w:val="subscript"/>
                <w:lang/>
              </w:rPr>
              <w:t>1</w:t>
            </w:r>
            <w:r w:rsidRPr="001C0472">
              <w:rPr>
                <w:rFonts w:ascii="Times New Roman" w:eastAsia="Times New Roman" w:hAnsi="Times New Roman" w:cs="Times New Roman"/>
                <w:i/>
                <w:iCs/>
                <w:sz w:val="24"/>
                <w:szCs w:val="24"/>
                <w:lang/>
              </w:rPr>
              <w:t xml:space="preserve"> — </w:t>
            </w:r>
            <w:r w:rsidRPr="001C0472">
              <w:rPr>
                <w:rFonts w:ascii="Times New Roman" w:eastAsia="Times New Roman" w:hAnsi="Times New Roman" w:cs="Times New Roman"/>
                <w:sz w:val="24"/>
                <w:szCs w:val="24"/>
                <w:lang/>
              </w:rPr>
              <w:t xml:space="preserve">значення чистої поточної вартості за </w:t>
            </w:r>
            <w:r w:rsidRPr="001C0472">
              <w:rPr>
                <w:rFonts w:ascii="Times New Roman" w:eastAsia="Times New Roman" w:hAnsi="Times New Roman" w:cs="Times New Roman"/>
                <w:i/>
                <w:iCs/>
                <w:sz w:val="24"/>
                <w:szCs w:val="24"/>
                <w:lang/>
              </w:rPr>
              <w:t>і</w:t>
            </w:r>
            <w:r w:rsidRPr="001C0472">
              <w:rPr>
                <w:rFonts w:ascii="Times New Roman" w:eastAsia="Times New Roman" w:hAnsi="Times New Roman" w:cs="Times New Roman"/>
                <w:sz w:val="24"/>
                <w:szCs w:val="24"/>
                <w:vertAlign w:val="subscript"/>
                <w:lang/>
              </w:rPr>
              <w:t>1</w:t>
            </w:r>
            <w:r w:rsidRPr="001C0472">
              <w:rPr>
                <w:rFonts w:ascii="Times New Roman" w:eastAsia="Times New Roman" w:hAnsi="Times New Roman" w:cs="Times New Roman"/>
                <w:sz w:val="24"/>
                <w:szCs w:val="24"/>
                <w:lang/>
              </w:rPr>
              <w:t>;</w:t>
            </w:r>
          </w:p>
          <w:p w:rsidR="001C0472" w:rsidRPr="001C0472" w:rsidRDefault="001C0472" w:rsidP="001C0472">
            <w:pPr>
              <w:autoSpaceDE w:val="0"/>
              <w:autoSpaceDN w:val="0"/>
              <w:spacing w:after="0" w:line="240" w:lineRule="auto"/>
              <w:jc w:val="both"/>
              <w:rPr>
                <w:rFonts w:ascii="Times New Roman" w:eastAsia="Times New Roman" w:hAnsi="Times New Roman" w:cs="Times New Roman"/>
                <w:sz w:val="24"/>
                <w:szCs w:val="24"/>
                <w:lang/>
              </w:rPr>
            </w:pPr>
            <w:r w:rsidRPr="001C0472">
              <w:rPr>
                <w:rFonts w:ascii="Times New Roman" w:eastAsia="Times New Roman" w:hAnsi="Times New Roman" w:cs="Times New Roman"/>
                <w:i/>
                <w:iCs/>
                <w:sz w:val="24"/>
                <w:szCs w:val="24"/>
                <w:lang/>
              </w:rPr>
              <w:lastRenderedPageBreak/>
              <w:t>NPV</w:t>
            </w:r>
            <w:r w:rsidRPr="001C0472">
              <w:rPr>
                <w:rFonts w:ascii="Times New Roman" w:eastAsia="Times New Roman" w:hAnsi="Times New Roman" w:cs="Times New Roman"/>
                <w:sz w:val="24"/>
                <w:szCs w:val="24"/>
                <w:vertAlign w:val="subscript"/>
                <w:lang/>
              </w:rPr>
              <w:t>2</w:t>
            </w:r>
            <w:r w:rsidRPr="001C0472">
              <w:rPr>
                <w:rFonts w:ascii="Times New Roman" w:eastAsia="Times New Roman" w:hAnsi="Times New Roman" w:cs="Times New Roman"/>
                <w:i/>
                <w:iCs/>
                <w:sz w:val="24"/>
                <w:szCs w:val="24"/>
                <w:lang/>
              </w:rPr>
              <w:t xml:space="preserve"> — </w:t>
            </w:r>
            <w:r w:rsidRPr="001C0472">
              <w:rPr>
                <w:rFonts w:ascii="Times New Roman" w:eastAsia="Times New Roman" w:hAnsi="Times New Roman" w:cs="Times New Roman"/>
                <w:sz w:val="24"/>
                <w:szCs w:val="24"/>
                <w:lang/>
              </w:rPr>
              <w:t xml:space="preserve">значення чистої поточної вартості за </w:t>
            </w:r>
            <w:r w:rsidRPr="001C0472">
              <w:rPr>
                <w:rFonts w:ascii="Times New Roman" w:eastAsia="Times New Roman" w:hAnsi="Times New Roman" w:cs="Times New Roman"/>
                <w:i/>
                <w:iCs/>
                <w:sz w:val="24"/>
                <w:szCs w:val="24"/>
                <w:lang/>
              </w:rPr>
              <w:t>і</w:t>
            </w:r>
            <w:r w:rsidRPr="001C0472">
              <w:rPr>
                <w:rFonts w:ascii="Times New Roman" w:eastAsia="Times New Roman" w:hAnsi="Times New Roman" w:cs="Times New Roman"/>
                <w:sz w:val="24"/>
                <w:szCs w:val="24"/>
                <w:vertAlign w:val="subscript"/>
                <w:lang/>
              </w:rPr>
              <w:t>2</w:t>
            </w:r>
            <w:r w:rsidRPr="001C0472">
              <w:rPr>
                <w:rFonts w:ascii="Times New Roman" w:eastAsia="Times New Roman" w:hAnsi="Times New Roman" w:cs="Times New Roman"/>
                <w:sz w:val="24"/>
                <w:szCs w:val="24"/>
                <w:lang/>
              </w:rPr>
              <w:t>.</w:t>
            </w:r>
          </w:p>
        </w:tc>
        <w:tc>
          <w:tcPr>
            <w:tcW w:w="4671" w:type="dxa"/>
          </w:tcPr>
          <w:p w:rsidR="001C0472" w:rsidRPr="001C0472" w:rsidRDefault="001C0472" w:rsidP="001C0472">
            <w:pPr>
              <w:autoSpaceDE w:val="0"/>
              <w:autoSpaceDN w:val="0"/>
              <w:spacing w:after="0" w:line="240" w:lineRule="auto"/>
              <w:jc w:val="both"/>
              <w:rPr>
                <w:rFonts w:ascii="Times New Roman" w:eastAsia="Times New Roman" w:hAnsi="Times New Roman" w:cs="Times New Roman"/>
                <w:sz w:val="24"/>
                <w:szCs w:val="24"/>
                <w:lang/>
              </w:rPr>
            </w:pPr>
            <w:r w:rsidRPr="001C0472">
              <w:rPr>
                <w:rFonts w:ascii="Times New Roman" w:eastAsia="Times New Roman" w:hAnsi="Times New Roman" w:cs="Times New Roman"/>
                <w:sz w:val="24"/>
                <w:szCs w:val="24"/>
                <w:lang/>
              </w:rPr>
              <w:lastRenderedPageBreak/>
              <w:t>Відображає граничну величину ставки дисконту, вище якої проект стає збитковим. Характеризує максимально допустимий відносний рівень витрат, які можуть бути здійснені у разі реалізації проекту.</w:t>
            </w:r>
          </w:p>
          <w:p w:rsidR="001C0472" w:rsidRPr="001C0472" w:rsidRDefault="001C0472" w:rsidP="001C0472">
            <w:pPr>
              <w:tabs>
                <w:tab w:val="num" w:pos="720"/>
              </w:tabs>
              <w:autoSpaceDE w:val="0"/>
              <w:autoSpaceDN w:val="0"/>
              <w:spacing w:after="0" w:line="240" w:lineRule="auto"/>
              <w:jc w:val="both"/>
              <w:rPr>
                <w:rFonts w:ascii="Times New Roman" w:eastAsia="Times New Roman" w:hAnsi="Times New Roman" w:cs="Times New Roman"/>
                <w:sz w:val="24"/>
                <w:szCs w:val="24"/>
                <w:lang/>
              </w:rPr>
            </w:pPr>
            <w:r w:rsidRPr="001C0472">
              <w:rPr>
                <w:rFonts w:ascii="Times New Roman" w:eastAsia="Times New Roman" w:hAnsi="Times New Roman" w:cs="Times New Roman"/>
                <w:i/>
                <w:iCs/>
                <w:sz w:val="24"/>
                <w:szCs w:val="24"/>
                <w:lang w:val="en-US"/>
              </w:rPr>
              <w:t>IRR</w:t>
            </w:r>
            <w:r w:rsidRPr="001C0472">
              <w:rPr>
                <w:rFonts w:ascii="Times New Roman" w:eastAsia="Times New Roman" w:hAnsi="Times New Roman" w:cs="Times New Roman"/>
                <w:sz w:val="24"/>
                <w:szCs w:val="24"/>
                <w:lang/>
              </w:rPr>
              <w:t xml:space="preserve"> — ставка дисконту, за якої значення чистого приведеного доходу дорівнює нулю. </w:t>
            </w:r>
          </w:p>
          <w:p w:rsidR="001C0472" w:rsidRPr="001C0472" w:rsidRDefault="001C0472" w:rsidP="001C0472">
            <w:pPr>
              <w:tabs>
                <w:tab w:val="num" w:pos="720"/>
              </w:tabs>
              <w:autoSpaceDE w:val="0"/>
              <w:autoSpaceDN w:val="0"/>
              <w:spacing w:after="0" w:line="240" w:lineRule="auto"/>
              <w:jc w:val="both"/>
              <w:rPr>
                <w:rFonts w:ascii="Times New Roman" w:eastAsia="Times New Roman" w:hAnsi="Times New Roman" w:cs="Times New Roman"/>
                <w:sz w:val="24"/>
                <w:szCs w:val="24"/>
                <w:lang/>
              </w:rPr>
            </w:pPr>
            <w:r w:rsidRPr="001C0472">
              <w:rPr>
                <w:rFonts w:ascii="Times New Roman" w:eastAsia="Times New Roman" w:hAnsi="Times New Roman" w:cs="Times New Roman"/>
                <w:sz w:val="24"/>
                <w:szCs w:val="24"/>
                <w:lang/>
              </w:rPr>
              <w:t xml:space="preserve">Показує, за якою ставкою відсотка інвестор повинен вкласти свій капітал, </w:t>
            </w:r>
            <w:r w:rsidRPr="001C0472">
              <w:rPr>
                <w:rFonts w:ascii="Times New Roman" w:eastAsia="Times New Roman" w:hAnsi="Times New Roman" w:cs="Times New Roman"/>
                <w:sz w:val="24"/>
                <w:szCs w:val="24"/>
                <w:lang/>
              </w:rPr>
              <w:lastRenderedPageBreak/>
              <w:t>щоб ефективність фінансового вкладення дорівнювала ефективності даного інвестиційного проекту.</w:t>
            </w:r>
          </w:p>
          <w:p w:rsidR="001C0472" w:rsidRPr="001C0472" w:rsidRDefault="001C0472" w:rsidP="001C0472">
            <w:pPr>
              <w:autoSpaceDE w:val="0"/>
              <w:autoSpaceDN w:val="0"/>
              <w:spacing w:after="0" w:line="240" w:lineRule="auto"/>
              <w:jc w:val="both"/>
              <w:rPr>
                <w:rFonts w:ascii="Times New Roman" w:eastAsia="Times New Roman" w:hAnsi="Times New Roman" w:cs="Times New Roman"/>
                <w:sz w:val="24"/>
                <w:szCs w:val="24"/>
                <w:lang/>
              </w:rPr>
            </w:pPr>
            <w:r w:rsidRPr="001C0472">
              <w:rPr>
                <w:rFonts w:ascii="Times New Roman" w:eastAsia="Times New Roman" w:hAnsi="Times New Roman" w:cs="Times New Roman"/>
                <w:sz w:val="24"/>
                <w:szCs w:val="24"/>
                <w:lang/>
              </w:rPr>
              <w:t>Проект вважається ефективним, якщо виконується така нерівність:</w:t>
            </w:r>
          </w:p>
          <w:p w:rsidR="001C0472" w:rsidRPr="001C0472" w:rsidRDefault="001C0472" w:rsidP="001C0472">
            <w:pPr>
              <w:autoSpaceDE w:val="0"/>
              <w:autoSpaceDN w:val="0"/>
              <w:spacing w:after="0" w:line="240" w:lineRule="auto"/>
              <w:jc w:val="both"/>
              <w:rPr>
                <w:rFonts w:ascii="Times New Roman" w:eastAsia="Times New Roman" w:hAnsi="Times New Roman" w:cs="Times New Roman"/>
                <w:sz w:val="24"/>
                <w:szCs w:val="24"/>
                <w:lang/>
              </w:rPr>
            </w:pPr>
            <w:r w:rsidRPr="001C0472">
              <w:rPr>
                <w:rFonts w:ascii="Times New Roman" w:eastAsia="Times New Roman" w:hAnsi="Times New Roman" w:cs="Times New Roman"/>
                <w:i/>
                <w:iCs/>
                <w:sz w:val="24"/>
                <w:szCs w:val="24"/>
                <w:lang w:val="en-US"/>
              </w:rPr>
              <w:t>IRR</w:t>
            </w:r>
            <w:r w:rsidRPr="001C0472">
              <w:rPr>
                <w:rFonts w:ascii="Times New Roman" w:eastAsia="Times New Roman" w:hAnsi="Times New Roman" w:cs="Times New Roman"/>
                <w:i/>
                <w:iCs/>
                <w:sz w:val="24"/>
                <w:szCs w:val="24"/>
                <w:lang w:val="ru-RU"/>
              </w:rPr>
              <w:t xml:space="preserve"> &gt; і</w:t>
            </w:r>
            <w:r w:rsidRPr="001C0472">
              <w:rPr>
                <w:rFonts w:ascii="Times New Roman" w:eastAsia="Times New Roman" w:hAnsi="Times New Roman" w:cs="Times New Roman"/>
                <w:sz w:val="24"/>
                <w:szCs w:val="24"/>
                <w:lang/>
              </w:rPr>
              <w:t xml:space="preserve">, де </w:t>
            </w:r>
            <w:r w:rsidRPr="001C0472">
              <w:rPr>
                <w:rFonts w:ascii="Times New Roman" w:eastAsia="Times New Roman" w:hAnsi="Times New Roman" w:cs="Times New Roman"/>
                <w:i/>
                <w:iCs/>
                <w:sz w:val="24"/>
                <w:szCs w:val="24"/>
                <w:lang/>
              </w:rPr>
              <w:t>і</w:t>
            </w:r>
            <w:r w:rsidRPr="001C0472">
              <w:rPr>
                <w:rFonts w:ascii="Times New Roman" w:eastAsia="Times New Roman" w:hAnsi="Times New Roman" w:cs="Times New Roman"/>
                <w:sz w:val="24"/>
                <w:szCs w:val="24"/>
                <w:lang/>
              </w:rPr>
              <w:t xml:space="preserve"> — деяка базова ставка відсотка</w:t>
            </w:r>
          </w:p>
        </w:tc>
      </w:tr>
    </w:tbl>
    <w:p w:rsidR="001C0472" w:rsidRDefault="001C0472"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1C0472" w:rsidRDefault="001C0472"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C0472">
        <w:rPr>
          <w:rFonts w:ascii="Times New Roman" w:eastAsia="Times New Roman" w:hAnsi="Times New Roman" w:cs="Times New Roman"/>
          <w:sz w:val="28"/>
          <w:szCs w:val="28"/>
          <w:lang w:eastAsia="ru-RU"/>
        </w:rPr>
        <w:t xml:space="preserve">Оскільки приплив коштів за інвестиційним проектом розподілений у часі, його дисконтування здійснюється за деякою осередненою процентною ставкою δ (ставкою порівняння). Вона має відображати очікуваний осереднений рівень  позичкового відсотка на фінансовому ринку. Розрахунок майбутнього фінансового результату за певний період часу називається </w:t>
      </w:r>
      <w:r w:rsidRPr="001C0472">
        <w:rPr>
          <w:rFonts w:ascii="Times New Roman" w:eastAsia="Times New Roman" w:hAnsi="Times New Roman" w:cs="Times New Roman"/>
          <w:b/>
          <w:sz w:val="28"/>
          <w:szCs w:val="28"/>
          <w:lang w:eastAsia="ru-RU"/>
        </w:rPr>
        <w:t>приведенням майбутнього грошового потоку до результату цього періоду</w:t>
      </w:r>
      <w:r w:rsidRPr="001C0472">
        <w:rPr>
          <w:rFonts w:ascii="Times New Roman" w:eastAsia="Times New Roman" w:hAnsi="Times New Roman" w:cs="Times New Roman"/>
          <w:sz w:val="28"/>
          <w:szCs w:val="28"/>
          <w:lang w:eastAsia="ru-RU"/>
        </w:rPr>
        <w:t xml:space="preserve">, чи </w:t>
      </w:r>
      <w:r w:rsidRPr="001C0472">
        <w:rPr>
          <w:rFonts w:ascii="Times New Roman" w:eastAsia="Times New Roman" w:hAnsi="Times New Roman" w:cs="Times New Roman"/>
          <w:b/>
          <w:sz w:val="28"/>
          <w:szCs w:val="28"/>
          <w:lang w:eastAsia="ru-RU"/>
        </w:rPr>
        <w:t>дисконтуванням</w:t>
      </w:r>
      <w:r w:rsidRPr="001C0472">
        <w:rPr>
          <w:rFonts w:ascii="Times New Roman" w:eastAsia="Times New Roman" w:hAnsi="Times New Roman" w:cs="Times New Roman"/>
          <w:sz w:val="28"/>
          <w:szCs w:val="28"/>
          <w:lang w:eastAsia="ru-RU"/>
        </w:rPr>
        <w:t xml:space="preserve">. Коефіцієнт дисконтування </w:t>
      </w:r>
      <w:r w:rsidRPr="001C0472">
        <w:rPr>
          <w:rFonts w:ascii="Times New Roman" w:eastAsia="Times New Roman" w:hAnsi="Times New Roman" w:cs="Times New Roman"/>
          <w:position w:val="-22"/>
          <w:sz w:val="23"/>
          <w:szCs w:val="23"/>
          <w:lang/>
        </w:rPr>
        <w:object w:dxaOrig="820" w:dyaOrig="560">
          <v:shape id="_x0000_i1034" type="#_x0000_t75" style="width:41.25pt;height:27.75pt" o:ole="" fillcolor="window">
            <v:imagedata r:id="rId26" o:title=""/>
          </v:shape>
          <o:OLEObject Type="Embed" ProgID="Equation.3" ShapeID="_x0000_i1034" DrawAspect="Content" ObjectID="_1836122732" r:id="rId27"/>
        </w:object>
      </w:r>
      <w:r w:rsidRPr="001C0472">
        <w:rPr>
          <w:rFonts w:ascii="Times New Roman" w:eastAsia="Times New Roman" w:hAnsi="Times New Roman" w:cs="Times New Roman"/>
          <w:sz w:val="28"/>
          <w:szCs w:val="28"/>
          <w:lang w:eastAsia="ru-RU"/>
        </w:rPr>
        <w:t xml:space="preserve">за обраної ставки </w:t>
      </w:r>
      <w:r w:rsidRPr="001C0472">
        <w:rPr>
          <w:rFonts w:ascii="Times New Roman" w:eastAsia="Times New Roman" w:hAnsi="Times New Roman" w:cs="Times New Roman"/>
          <w:sz w:val="28"/>
          <w:szCs w:val="28"/>
          <w:lang w:eastAsia="ru-RU"/>
        </w:rPr>
        <w:sym w:font="Symbol" w:char="F064"/>
      </w:r>
      <w:r w:rsidRPr="001C0472">
        <w:rPr>
          <w:rFonts w:ascii="Times New Roman" w:eastAsia="Times New Roman" w:hAnsi="Times New Roman" w:cs="Times New Roman"/>
          <w:sz w:val="28"/>
          <w:szCs w:val="28"/>
          <w:lang w:eastAsia="ru-RU"/>
        </w:rPr>
        <w:t xml:space="preserve"> іноді називають </w:t>
      </w:r>
      <w:r w:rsidRPr="001C0472">
        <w:rPr>
          <w:rFonts w:ascii="Times New Roman" w:eastAsia="Times New Roman" w:hAnsi="Times New Roman" w:cs="Times New Roman"/>
          <w:i/>
          <w:sz w:val="28"/>
          <w:szCs w:val="28"/>
          <w:lang w:eastAsia="ru-RU"/>
        </w:rPr>
        <w:t>бар’єрним коефіцієнтом</w:t>
      </w:r>
      <w:r w:rsidRPr="001C0472">
        <w:rPr>
          <w:rFonts w:ascii="Times New Roman" w:eastAsia="Times New Roman" w:hAnsi="Times New Roman" w:cs="Times New Roman"/>
          <w:sz w:val="28"/>
          <w:szCs w:val="28"/>
          <w:lang w:eastAsia="ru-RU"/>
        </w:rPr>
        <w:t xml:space="preserve">. В умовах інфляції коефіцієнт дисконтування обчислюється за формулою: </w:t>
      </w:r>
    </w:p>
    <w:p w:rsidR="001C0472" w:rsidRDefault="001C0472" w:rsidP="001C0472">
      <w:pPr>
        <w:autoSpaceDE w:val="0"/>
        <w:autoSpaceDN w:val="0"/>
        <w:adjustRightInd w:val="0"/>
        <w:spacing w:after="0" w:line="360" w:lineRule="auto"/>
        <w:ind w:firstLine="709"/>
        <w:jc w:val="center"/>
        <w:rPr>
          <w:rFonts w:ascii="Times New Roman" w:eastAsia="Times New Roman" w:hAnsi="Times New Roman" w:cs="Times New Roman"/>
          <w:sz w:val="23"/>
          <w:szCs w:val="23"/>
          <w:lang w:val="ru-RU"/>
        </w:rPr>
      </w:pPr>
      <w:r w:rsidRPr="001C0472">
        <w:rPr>
          <w:rFonts w:ascii="Times New Roman" w:eastAsia="Times New Roman" w:hAnsi="Times New Roman" w:cs="Times New Roman"/>
          <w:position w:val="-22"/>
          <w:sz w:val="23"/>
          <w:szCs w:val="23"/>
          <w:lang w:val="ru-RU"/>
        </w:rPr>
        <w:object w:dxaOrig="1120" w:dyaOrig="560">
          <v:shape id="_x0000_i1035" type="#_x0000_t75" style="width:56.25pt;height:27.75pt" o:ole="" fillcolor="window">
            <v:imagedata r:id="rId28" o:title=""/>
          </v:shape>
          <o:OLEObject Type="Embed" ProgID="Equation.3" ShapeID="_x0000_i1035" DrawAspect="Content" ObjectID="_1836122733" r:id="rId29"/>
        </w:object>
      </w:r>
      <w:r>
        <w:rPr>
          <w:rFonts w:ascii="Times New Roman" w:eastAsia="Times New Roman" w:hAnsi="Times New Roman" w:cs="Times New Roman"/>
          <w:sz w:val="23"/>
          <w:szCs w:val="23"/>
          <w:lang w:val="ru-RU"/>
        </w:rPr>
        <w:t xml:space="preserve"> ,</w:t>
      </w:r>
    </w:p>
    <w:p w:rsidR="001C0472" w:rsidRDefault="001C0472" w:rsidP="001C0472">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1C0472">
        <w:rPr>
          <w:rFonts w:ascii="Times New Roman" w:eastAsia="Times New Roman" w:hAnsi="Times New Roman" w:cs="Times New Roman"/>
          <w:sz w:val="28"/>
          <w:szCs w:val="28"/>
          <w:lang w:eastAsia="ru-RU"/>
        </w:rPr>
        <w:t xml:space="preserve">де α – показник інфляції за розглянутий період часу (як правило, рік), що відображає знецінювання коштів за цей час. </w:t>
      </w:r>
    </w:p>
    <w:p w:rsidR="001C0472" w:rsidRDefault="001C0472" w:rsidP="001C0472">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1C0472">
        <w:rPr>
          <w:rFonts w:ascii="Times New Roman" w:eastAsia="Times New Roman" w:hAnsi="Times New Roman" w:cs="Times New Roman"/>
          <w:sz w:val="28"/>
          <w:szCs w:val="28"/>
          <w:lang w:eastAsia="ru-RU"/>
        </w:rPr>
        <w:t>Якщо рівень інфляції високий, оцінка про</w:t>
      </w:r>
      <w:r>
        <w:rPr>
          <w:rFonts w:ascii="Times New Roman" w:eastAsia="Times New Roman" w:hAnsi="Times New Roman" w:cs="Times New Roman"/>
          <w:sz w:val="28"/>
          <w:szCs w:val="28"/>
          <w:lang w:eastAsia="ru-RU"/>
        </w:rPr>
        <w:t>є</w:t>
      </w:r>
      <w:r w:rsidRPr="001C0472">
        <w:rPr>
          <w:rFonts w:ascii="Times New Roman" w:eastAsia="Times New Roman" w:hAnsi="Times New Roman" w:cs="Times New Roman"/>
          <w:sz w:val="28"/>
          <w:szCs w:val="28"/>
          <w:lang w:eastAsia="ru-RU"/>
        </w:rPr>
        <w:t xml:space="preserve">кту з урахуванням і без урахування інфляції часто дає прямо протилежні результати. </w:t>
      </w:r>
    </w:p>
    <w:p w:rsidR="001C0472" w:rsidRDefault="001C0472" w:rsidP="001C0472">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1C0472">
        <w:rPr>
          <w:rFonts w:ascii="Times New Roman" w:eastAsia="Times New Roman" w:hAnsi="Times New Roman" w:cs="Times New Roman"/>
          <w:sz w:val="28"/>
          <w:szCs w:val="28"/>
          <w:lang w:eastAsia="ru-RU"/>
        </w:rPr>
        <w:t xml:space="preserve">Критерій NPV з урахуванням ризику може бути визначений через: </w:t>
      </w:r>
    </w:p>
    <w:p w:rsidR="001C0472" w:rsidRDefault="001C0472" w:rsidP="001C0472">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1C0472">
        <w:rPr>
          <w:rFonts w:ascii="Times New Roman" w:eastAsia="Times New Roman" w:hAnsi="Times New Roman" w:cs="Times New Roman"/>
          <w:sz w:val="28"/>
          <w:szCs w:val="28"/>
          <w:lang w:eastAsia="ru-RU"/>
        </w:rPr>
        <w:t xml:space="preserve">- розрахунок еквівалентного грошового потоку; </w:t>
      </w:r>
    </w:p>
    <w:p w:rsidR="001C0472" w:rsidRDefault="001C0472" w:rsidP="001C0472">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1C0472">
        <w:rPr>
          <w:rFonts w:ascii="Times New Roman" w:eastAsia="Times New Roman" w:hAnsi="Times New Roman" w:cs="Times New Roman"/>
          <w:sz w:val="28"/>
          <w:szCs w:val="28"/>
          <w:lang w:eastAsia="ru-RU"/>
        </w:rPr>
        <w:t xml:space="preserve">- коригування ставки дисконтування за фактором ризику. </w:t>
      </w:r>
    </w:p>
    <w:p w:rsidR="001C0472" w:rsidRDefault="001C0472" w:rsidP="001C0472">
      <w:pPr>
        <w:autoSpaceDE w:val="0"/>
        <w:autoSpaceDN w:val="0"/>
        <w:adjustRightInd w:val="0"/>
        <w:spacing w:after="0" w:line="360" w:lineRule="auto"/>
        <w:ind w:firstLine="708"/>
        <w:jc w:val="center"/>
        <w:rPr>
          <w:rFonts w:ascii="Times New Roman" w:eastAsia="Times New Roman" w:hAnsi="Times New Roman" w:cs="Times New Roman"/>
          <w:sz w:val="28"/>
          <w:szCs w:val="28"/>
          <w:lang w:eastAsia="ru-RU"/>
        </w:rPr>
      </w:pPr>
      <w:r w:rsidRPr="001C0472">
        <w:rPr>
          <w:rFonts w:ascii="Times New Roman" w:eastAsia="Times New Roman" w:hAnsi="Times New Roman" w:cs="Times New Roman"/>
          <w:sz w:val="28"/>
          <w:szCs w:val="28"/>
          <w:lang w:eastAsia="ru-RU"/>
        </w:rPr>
        <w:t xml:space="preserve">Щодо розрахунку </w:t>
      </w:r>
      <w:r w:rsidRPr="001C0472">
        <w:rPr>
          <w:rFonts w:ascii="Times New Roman" w:eastAsia="Times New Roman" w:hAnsi="Times New Roman" w:cs="Times New Roman"/>
          <w:b/>
          <w:sz w:val="28"/>
          <w:szCs w:val="28"/>
          <w:lang w:eastAsia="ru-RU"/>
        </w:rPr>
        <w:t>еквівалентного</w:t>
      </w:r>
      <w:r w:rsidRPr="001C0472">
        <w:rPr>
          <w:rFonts w:ascii="Times New Roman" w:eastAsia="Times New Roman" w:hAnsi="Times New Roman" w:cs="Times New Roman"/>
          <w:sz w:val="28"/>
          <w:szCs w:val="28"/>
          <w:lang w:eastAsia="ru-RU"/>
        </w:rPr>
        <w:t xml:space="preserve"> гарантованого грошового потоку, то NPV визначається за ставкою дисконтування з безризиковою прибутковістю: </w:t>
      </w:r>
      <w:r w:rsidRPr="001C0472">
        <w:rPr>
          <w:rFonts w:ascii="Times New Roman" w:eastAsia="Times New Roman" w:hAnsi="Times New Roman" w:cs="Times New Roman"/>
          <w:position w:val="-22"/>
          <w:sz w:val="23"/>
          <w:szCs w:val="23"/>
          <w:lang/>
        </w:rPr>
        <w:object w:dxaOrig="2079" w:dyaOrig="540">
          <v:shape id="_x0000_i1036" type="#_x0000_t75" style="width:104.25pt;height:27pt" o:ole="" fillcolor="window">
            <v:imagedata r:id="rId30" o:title=""/>
          </v:shape>
          <o:OLEObject Type="Embed" ProgID="Equation.3" ShapeID="_x0000_i1036" DrawAspect="Content" ObjectID="_1836122734" r:id="rId31"/>
        </w:object>
      </w:r>
      <w:r w:rsidRPr="001C0472">
        <w:rPr>
          <w:rFonts w:ascii="Times New Roman" w:eastAsia="Times New Roman" w:hAnsi="Times New Roman" w:cs="Times New Roman"/>
          <w:sz w:val="28"/>
          <w:szCs w:val="28"/>
          <w:lang w:eastAsia="ru-RU"/>
        </w:rPr>
        <w:t>,</w:t>
      </w:r>
    </w:p>
    <w:p w:rsidR="00330229" w:rsidRDefault="001C0472" w:rsidP="001C0472">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1C0472">
        <w:rPr>
          <w:rFonts w:ascii="Times New Roman" w:eastAsia="Times New Roman" w:hAnsi="Times New Roman" w:cs="Times New Roman"/>
          <w:sz w:val="28"/>
          <w:szCs w:val="28"/>
          <w:lang w:eastAsia="ru-RU"/>
        </w:rPr>
        <w:t xml:space="preserve">де </w:t>
      </w:r>
      <w:r w:rsidR="00330229" w:rsidRPr="00330229">
        <w:rPr>
          <w:rFonts w:ascii="Times New Roman" w:eastAsia="Times New Roman" w:hAnsi="Times New Roman" w:cs="Times New Roman"/>
          <w:b/>
          <w:bCs/>
          <w:position w:val="-10"/>
          <w:sz w:val="23"/>
          <w:szCs w:val="23"/>
          <w:lang/>
        </w:rPr>
        <w:object w:dxaOrig="1960" w:dyaOrig="320">
          <v:shape id="_x0000_i1037" type="#_x0000_t75" style="width:98.25pt;height:15.75pt" o:ole="" fillcolor="window">
            <v:imagedata r:id="rId32" o:title=""/>
          </v:shape>
          <o:OLEObject Type="Embed" ProgID="Equation.3" ShapeID="_x0000_i1037" DrawAspect="Content" ObjectID="_1836122735" r:id="rId33"/>
        </w:object>
      </w:r>
      <w:r w:rsidR="00330229">
        <w:rPr>
          <w:rFonts w:ascii="Times New Roman" w:eastAsia="Times New Roman" w:hAnsi="Times New Roman" w:cs="Times New Roman"/>
          <w:b/>
          <w:bCs/>
          <w:sz w:val="23"/>
          <w:szCs w:val="23"/>
          <w:lang/>
        </w:rPr>
        <w:t xml:space="preserve"> </w:t>
      </w:r>
      <w:r w:rsidRPr="001C0472">
        <w:rPr>
          <w:rFonts w:ascii="Times New Roman" w:eastAsia="Times New Roman" w:hAnsi="Times New Roman" w:cs="Times New Roman"/>
          <w:sz w:val="28"/>
          <w:szCs w:val="28"/>
          <w:lang w:eastAsia="ru-RU"/>
        </w:rPr>
        <w:t xml:space="preserve">– очікуване значення чистого грошового потоку; </w:t>
      </w:r>
    </w:p>
    <w:p w:rsidR="00330229" w:rsidRDefault="001C0472" w:rsidP="001C0472">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1C0472">
        <w:rPr>
          <w:rFonts w:ascii="Times New Roman" w:eastAsia="Times New Roman" w:hAnsi="Times New Roman" w:cs="Times New Roman"/>
          <w:sz w:val="28"/>
          <w:szCs w:val="28"/>
          <w:lang w:eastAsia="ru-RU"/>
        </w:rPr>
        <w:t>Кt – коефіцієнт еквівалентності за нейтрального відношення до ризику α = 1.</w:t>
      </w:r>
    </w:p>
    <w:p w:rsidR="00330229" w:rsidRDefault="001C0472" w:rsidP="00330229">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1C0472">
        <w:rPr>
          <w:rFonts w:ascii="Times New Roman" w:eastAsia="Times New Roman" w:hAnsi="Times New Roman" w:cs="Times New Roman"/>
          <w:sz w:val="28"/>
          <w:szCs w:val="28"/>
          <w:lang w:eastAsia="ru-RU"/>
        </w:rPr>
        <w:t xml:space="preserve">Метод урахування ризику через </w:t>
      </w:r>
      <w:r w:rsidRPr="00330229">
        <w:rPr>
          <w:rFonts w:ascii="Times New Roman" w:eastAsia="Times New Roman" w:hAnsi="Times New Roman" w:cs="Times New Roman"/>
          <w:b/>
          <w:sz w:val="28"/>
          <w:szCs w:val="28"/>
          <w:lang w:eastAsia="ru-RU"/>
        </w:rPr>
        <w:t>збільшення ставки дисконтування</w:t>
      </w:r>
      <w:r w:rsidRPr="001C0472">
        <w:rPr>
          <w:rFonts w:ascii="Times New Roman" w:eastAsia="Times New Roman" w:hAnsi="Times New Roman" w:cs="Times New Roman"/>
          <w:sz w:val="28"/>
          <w:szCs w:val="28"/>
          <w:lang w:eastAsia="ru-RU"/>
        </w:rPr>
        <w:t xml:space="preserve"> найпоширеніший у разі прийняття інвестиційних і фінансових рішень.</w:t>
      </w:r>
    </w:p>
    <w:p w:rsidR="00330229" w:rsidRDefault="001C0472" w:rsidP="00330229">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1C0472">
        <w:rPr>
          <w:rFonts w:ascii="Times New Roman" w:eastAsia="Times New Roman" w:hAnsi="Times New Roman" w:cs="Times New Roman"/>
          <w:sz w:val="28"/>
          <w:szCs w:val="28"/>
          <w:lang w:eastAsia="ru-RU"/>
        </w:rPr>
        <w:lastRenderedPageBreak/>
        <w:t xml:space="preserve">Оскільки ризик в інвестиційному процесі виявляється у вигляді ймовірного зменшення реальної віддачі від капіталу, порівняно з очікуваною, то можливим методом обліку ризику є додавання премії до процентної ставки, що характеризує доходність за безризиковими вкладеннями (наприклад, у державні короткострокові цінні папери). </w:t>
      </w:r>
    </w:p>
    <w:p w:rsidR="00330229" w:rsidRDefault="001C0472" w:rsidP="00330229">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1C0472">
        <w:rPr>
          <w:rFonts w:ascii="Times New Roman" w:eastAsia="Times New Roman" w:hAnsi="Times New Roman" w:cs="Times New Roman"/>
          <w:sz w:val="28"/>
          <w:szCs w:val="28"/>
          <w:lang w:eastAsia="ru-RU"/>
        </w:rPr>
        <w:t xml:space="preserve">Таким чином, необхідна для інвестора </w:t>
      </w:r>
      <w:r w:rsidRPr="00330229">
        <w:rPr>
          <w:rFonts w:ascii="Times New Roman" w:eastAsia="Times New Roman" w:hAnsi="Times New Roman" w:cs="Times New Roman"/>
          <w:b/>
          <w:sz w:val="28"/>
          <w:szCs w:val="28"/>
          <w:lang w:eastAsia="ru-RU"/>
        </w:rPr>
        <w:t>норма прибутковості</w:t>
      </w:r>
      <w:r w:rsidRPr="001C0472">
        <w:rPr>
          <w:rFonts w:ascii="Times New Roman" w:eastAsia="Times New Roman" w:hAnsi="Times New Roman" w:cs="Times New Roman"/>
          <w:sz w:val="28"/>
          <w:szCs w:val="28"/>
          <w:lang w:eastAsia="ru-RU"/>
        </w:rPr>
        <w:t xml:space="preserve"> від реалізації про</w:t>
      </w:r>
      <w:r w:rsidR="00330229">
        <w:rPr>
          <w:rFonts w:ascii="Times New Roman" w:eastAsia="Times New Roman" w:hAnsi="Times New Roman" w:cs="Times New Roman"/>
          <w:sz w:val="28"/>
          <w:szCs w:val="28"/>
          <w:lang w:eastAsia="ru-RU"/>
        </w:rPr>
        <w:t>є</w:t>
      </w:r>
      <w:r w:rsidRPr="001C0472">
        <w:rPr>
          <w:rFonts w:ascii="Times New Roman" w:eastAsia="Times New Roman" w:hAnsi="Times New Roman" w:cs="Times New Roman"/>
          <w:sz w:val="28"/>
          <w:szCs w:val="28"/>
          <w:lang w:eastAsia="ru-RU"/>
        </w:rPr>
        <w:t>кту визначається за формулою:</w:t>
      </w:r>
    </w:p>
    <w:p w:rsidR="00330229" w:rsidRDefault="00330229" w:rsidP="00330229">
      <w:pPr>
        <w:autoSpaceDE w:val="0"/>
        <w:autoSpaceDN w:val="0"/>
        <w:adjustRightInd w:val="0"/>
        <w:spacing w:after="0" w:line="360" w:lineRule="auto"/>
        <w:ind w:firstLine="708"/>
        <w:jc w:val="center"/>
        <w:rPr>
          <w:rFonts w:ascii="Times New Roman" w:eastAsia="Times New Roman" w:hAnsi="Times New Roman" w:cs="Times New Roman"/>
          <w:sz w:val="28"/>
          <w:szCs w:val="28"/>
          <w:lang w:eastAsia="ru-RU"/>
        </w:rPr>
      </w:pPr>
      <w:r w:rsidRPr="00330229">
        <w:rPr>
          <w:rFonts w:ascii="Times New Roman" w:eastAsia="Times New Roman" w:hAnsi="Times New Roman" w:cs="Times New Roman"/>
          <w:position w:val="-14"/>
          <w:sz w:val="23"/>
          <w:szCs w:val="23"/>
          <w:lang/>
        </w:rPr>
        <w:object w:dxaOrig="1020" w:dyaOrig="360">
          <v:shape id="_x0000_i1038" type="#_x0000_t75" style="width:51pt;height:18pt" o:ole="" fillcolor="window">
            <v:imagedata r:id="rId34" o:title=""/>
          </v:shape>
          <o:OLEObject Type="Embed" ProgID="Equation.3" ShapeID="_x0000_i1038" DrawAspect="Content" ObjectID="_1836122736" r:id="rId35"/>
        </w:object>
      </w:r>
      <w:r w:rsidR="001C0472" w:rsidRPr="001C0472">
        <w:rPr>
          <w:rFonts w:ascii="Times New Roman" w:eastAsia="Times New Roman" w:hAnsi="Times New Roman" w:cs="Times New Roman"/>
          <w:sz w:val="28"/>
          <w:szCs w:val="28"/>
          <w:lang w:eastAsia="ru-RU"/>
        </w:rPr>
        <w:t>,</w:t>
      </w:r>
    </w:p>
    <w:p w:rsidR="00330229" w:rsidRDefault="001C0472" w:rsidP="00330229">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1C0472">
        <w:rPr>
          <w:rFonts w:ascii="Times New Roman" w:eastAsia="Times New Roman" w:hAnsi="Times New Roman" w:cs="Times New Roman"/>
          <w:sz w:val="28"/>
          <w:szCs w:val="28"/>
          <w:lang w:eastAsia="ru-RU"/>
        </w:rPr>
        <w:t xml:space="preserve">де </w:t>
      </w:r>
      <w:r w:rsidR="00330229" w:rsidRPr="00330229">
        <w:rPr>
          <w:rFonts w:ascii="Times New Roman" w:eastAsia="Times New Roman" w:hAnsi="Times New Roman" w:cs="Times New Roman"/>
          <w:position w:val="-14"/>
          <w:sz w:val="23"/>
          <w:szCs w:val="23"/>
          <w:lang/>
        </w:rPr>
        <w:object w:dxaOrig="300" w:dyaOrig="360">
          <v:shape id="_x0000_i1039" type="#_x0000_t75" style="width:15pt;height:18pt" o:ole="" fillcolor="window">
            <v:imagedata r:id="rId36" o:title=""/>
          </v:shape>
          <o:OLEObject Type="Embed" ProgID="Equation.3" ShapeID="_x0000_i1039" DrawAspect="Content" ObjectID="_1836122737" r:id="rId37"/>
        </w:object>
      </w:r>
      <w:r w:rsidRPr="001C0472">
        <w:rPr>
          <w:rFonts w:ascii="Times New Roman" w:eastAsia="Times New Roman" w:hAnsi="Times New Roman" w:cs="Times New Roman"/>
          <w:sz w:val="28"/>
          <w:szCs w:val="28"/>
          <w:lang w:eastAsia="ru-RU"/>
        </w:rPr>
        <w:t xml:space="preserve">– безризикова норма доходності; </w:t>
      </w:r>
    </w:p>
    <w:p w:rsidR="00330229" w:rsidRDefault="00330229" w:rsidP="00330229">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330229">
        <w:rPr>
          <w:rFonts w:ascii="Times New Roman" w:eastAsia="Times New Roman" w:hAnsi="Times New Roman" w:cs="Times New Roman"/>
          <w:position w:val="-10"/>
          <w:sz w:val="23"/>
          <w:szCs w:val="23"/>
          <w:lang/>
        </w:rPr>
        <w:object w:dxaOrig="200" w:dyaOrig="320">
          <v:shape id="_x0000_i1040" type="#_x0000_t75" style="width:9.75pt;height:15.75pt" o:ole="" fillcolor="window">
            <v:imagedata r:id="rId38" o:title=""/>
          </v:shape>
          <o:OLEObject Type="Embed" ProgID="Equation.3" ShapeID="_x0000_i1040" DrawAspect="Content" ObjectID="_1836122738" r:id="rId39"/>
        </w:object>
      </w:r>
      <w:r w:rsidR="001C0472" w:rsidRPr="001C0472">
        <w:rPr>
          <w:rFonts w:ascii="Times New Roman" w:eastAsia="Times New Roman" w:hAnsi="Times New Roman" w:cs="Times New Roman"/>
          <w:sz w:val="28"/>
          <w:szCs w:val="28"/>
          <w:lang w:eastAsia="ru-RU"/>
        </w:rPr>
        <w:t xml:space="preserve">– премія за ризик. </w:t>
      </w:r>
    </w:p>
    <w:p w:rsidR="00330229" w:rsidRDefault="001C0472" w:rsidP="00330229">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1C0472">
        <w:rPr>
          <w:rFonts w:ascii="Times New Roman" w:eastAsia="Times New Roman" w:hAnsi="Times New Roman" w:cs="Times New Roman"/>
          <w:sz w:val="28"/>
          <w:szCs w:val="28"/>
          <w:lang w:eastAsia="ru-RU"/>
        </w:rPr>
        <w:t>Чим вище ризикованість про</w:t>
      </w:r>
      <w:r w:rsidR="00330229">
        <w:rPr>
          <w:rFonts w:ascii="Times New Roman" w:eastAsia="Times New Roman" w:hAnsi="Times New Roman" w:cs="Times New Roman"/>
          <w:sz w:val="28"/>
          <w:szCs w:val="28"/>
          <w:lang w:eastAsia="ru-RU"/>
        </w:rPr>
        <w:t>є</w:t>
      </w:r>
      <w:r w:rsidRPr="001C0472">
        <w:rPr>
          <w:rFonts w:ascii="Times New Roman" w:eastAsia="Times New Roman" w:hAnsi="Times New Roman" w:cs="Times New Roman"/>
          <w:sz w:val="28"/>
          <w:szCs w:val="28"/>
          <w:lang w:eastAsia="ru-RU"/>
        </w:rPr>
        <w:t xml:space="preserve">кту, тим вищою має бути ризикова премія і відповідно, доходність. </w:t>
      </w:r>
    </w:p>
    <w:p w:rsidR="00330229" w:rsidRDefault="001C0472" w:rsidP="00330229">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1C0472">
        <w:rPr>
          <w:rFonts w:ascii="Times New Roman" w:eastAsia="Times New Roman" w:hAnsi="Times New Roman" w:cs="Times New Roman"/>
          <w:sz w:val="28"/>
          <w:szCs w:val="28"/>
          <w:lang w:eastAsia="ru-RU"/>
        </w:rPr>
        <w:t xml:space="preserve">Найбільш використовуваний у практиці закордонних фірм метод обґрунтування ставки дисконтування – це визначення середньозваженої ціни капіталу підприємства (Weighted Average Cost of Capital – WACC). Вартість капіталу для фінансування проекту – це середньозважена величина вартості за кожним джерелом фінансування. </w:t>
      </w:r>
    </w:p>
    <w:p w:rsidR="00330229" w:rsidRDefault="001C0472" w:rsidP="00330229">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1C0472">
        <w:rPr>
          <w:rFonts w:ascii="Times New Roman" w:eastAsia="Times New Roman" w:hAnsi="Times New Roman" w:cs="Times New Roman"/>
          <w:sz w:val="28"/>
          <w:szCs w:val="28"/>
          <w:lang w:eastAsia="ru-RU"/>
        </w:rPr>
        <w:t xml:space="preserve">Як правило, виділяють чотири типи джерел фінансування: </w:t>
      </w:r>
    </w:p>
    <w:p w:rsidR="00330229" w:rsidRDefault="001C0472" w:rsidP="00330229">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1C0472">
        <w:rPr>
          <w:rFonts w:ascii="Times New Roman" w:eastAsia="Times New Roman" w:hAnsi="Times New Roman" w:cs="Times New Roman"/>
          <w:sz w:val="28"/>
          <w:szCs w:val="28"/>
          <w:lang w:eastAsia="ru-RU"/>
        </w:rPr>
        <w:t xml:space="preserve">- позика банків; </w:t>
      </w:r>
    </w:p>
    <w:p w:rsidR="00330229" w:rsidRDefault="001C0472" w:rsidP="00330229">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1C0472">
        <w:rPr>
          <w:rFonts w:ascii="Times New Roman" w:eastAsia="Times New Roman" w:hAnsi="Times New Roman" w:cs="Times New Roman"/>
          <w:sz w:val="28"/>
          <w:szCs w:val="28"/>
          <w:lang w:eastAsia="ru-RU"/>
        </w:rPr>
        <w:t xml:space="preserve">- вкладення інвесторів у пільгові акції; </w:t>
      </w:r>
    </w:p>
    <w:p w:rsidR="00330229" w:rsidRDefault="001C0472" w:rsidP="00330229">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1C0472">
        <w:rPr>
          <w:rFonts w:ascii="Times New Roman" w:eastAsia="Times New Roman" w:hAnsi="Times New Roman" w:cs="Times New Roman"/>
          <w:sz w:val="28"/>
          <w:szCs w:val="28"/>
          <w:lang w:eastAsia="ru-RU"/>
        </w:rPr>
        <w:t xml:space="preserve">- вкладення інвесторів у звичайні акції; </w:t>
      </w:r>
    </w:p>
    <w:p w:rsidR="00330229" w:rsidRDefault="001C0472" w:rsidP="00330229">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1C0472">
        <w:rPr>
          <w:rFonts w:ascii="Times New Roman" w:eastAsia="Times New Roman" w:hAnsi="Times New Roman" w:cs="Times New Roman"/>
          <w:sz w:val="28"/>
          <w:szCs w:val="28"/>
          <w:lang w:eastAsia="ru-RU"/>
        </w:rPr>
        <w:t xml:space="preserve">- реінвестування прибутку. </w:t>
      </w:r>
    </w:p>
    <w:p w:rsidR="00330229" w:rsidRDefault="001C0472" w:rsidP="00330229">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1C0472">
        <w:rPr>
          <w:rFonts w:ascii="Times New Roman" w:eastAsia="Times New Roman" w:hAnsi="Times New Roman" w:cs="Times New Roman"/>
          <w:sz w:val="28"/>
          <w:szCs w:val="28"/>
          <w:lang w:eastAsia="ru-RU"/>
        </w:rPr>
        <w:t xml:space="preserve">Виходячи з цього, середньозважену вартість капіталу можна знайти за формулою: </w:t>
      </w:r>
    </w:p>
    <w:p w:rsidR="00330229" w:rsidRDefault="00330229" w:rsidP="00330229">
      <w:pPr>
        <w:autoSpaceDE w:val="0"/>
        <w:autoSpaceDN w:val="0"/>
        <w:adjustRightInd w:val="0"/>
        <w:spacing w:after="0" w:line="360" w:lineRule="auto"/>
        <w:ind w:firstLine="708"/>
        <w:jc w:val="center"/>
        <w:rPr>
          <w:rFonts w:ascii="Times New Roman" w:eastAsia="Times New Roman" w:hAnsi="Times New Roman" w:cs="Times New Roman"/>
          <w:sz w:val="28"/>
          <w:szCs w:val="28"/>
          <w:lang w:eastAsia="ru-RU"/>
        </w:rPr>
      </w:pPr>
      <w:r w:rsidRPr="00330229">
        <w:rPr>
          <w:rFonts w:ascii="Times New Roman" w:eastAsia="Times New Roman" w:hAnsi="Times New Roman" w:cs="Times New Roman"/>
          <w:position w:val="-14"/>
          <w:sz w:val="28"/>
          <w:szCs w:val="28"/>
          <w:lang/>
        </w:rPr>
        <w:object w:dxaOrig="3440" w:dyaOrig="360">
          <v:shape id="_x0000_i1041" type="#_x0000_t75" style="width:171.75pt;height:18pt" o:ole="" fillcolor="window">
            <v:imagedata r:id="rId40" o:title=""/>
          </v:shape>
          <o:OLEObject Type="Embed" ProgID="Equation.3" ShapeID="_x0000_i1041" DrawAspect="Content" ObjectID="_1836122739" r:id="rId41"/>
        </w:object>
      </w:r>
      <w:r w:rsidR="001C0472" w:rsidRPr="001C0472">
        <w:rPr>
          <w:rFonts w:ascii="Times New Roman" w:eastAsia="Times New Roman" w:hAnsi="Times New Roman" w:cs="Times New Roman"/>
          <w:sz w:val="28"/>
          <w:szCs w:val="28"/>
          <w:lang w:eastAsia="ru-RU"/>
        </w:rPr>
        <w:t>,</w:t>
      </w:r>
    </w:p>
    <w:p w:rsidR="00404E42" w:rsidRDefault="001C0472" w:rsidP="00330229">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1C0472">
        <w:rPr>
          <w:rFonts w:ascii="Times New Roman" w:eastAsia="Times New Roman" w:hAnsi="Times New Roman" w:cs="Times New Roman"/>
          <w:sz w:val="28"/>
          <w:szCs w:val="28"/>
          <w:lang w:eastAsia="ru-RU"/>
        </w:rPr>
        <w:t xml:space="preserve">де </w:t>
      </w:r>
      <w:r w:rsidR="00330229" w:rsidRPr="00330229">
        <w:rPr>
          <w:rFonts w:ascii="Times New Roman" w:eastAsia="Times New Roman" w:hAnsi="Times New Roman" w:cs="Times New Roman"/>
          <w:position w:val="-14"/>
          <w:sz w:val="23"/>
          <w:szCs w:val="23"/>
          <w:lang/>
        </w:rPr>
        <w:object w:dxaOrig="1240" w:dyaOrig="360">
          <v:shape id="_x0000_i1042" type="#_x0000_t75" style="width:62.25pt;height:18pt" o:ole="" fillcolor="window">
            <v:imagedata r:id="rId42" o:title=""/>
          </v:shape>
          <o:OLEObject Type="Embed" ProgID="Equation.3" ShapeID="_x0000_i1042" DrawAspect="Content" ObjectID="_1836122740" r:id="rId43"/>
        </w:object>
      </w:r>
      <w:r w:rsidRPr="001C0472">
        <w:rPr>
          <w:rFonts w:ascii="Times New Roman" w:eastAsia="Times New Roman" w:hAnsi="Times New Roman" w:cs="Times New Roman"/>
          <w:sz w:val="28"/>
          <w:szCs w:val="28"/>
          <w:lang w:eastAsia="ru-RU"/>
        </w:rPr>
        <w:t xml:space="preserve">– частка відповідного джерела в загальному обсязі інвестицій; </w:t>
      </w:r>
      <w:r w:rsidR="00330229" w:rsidRPr="00330229">
        <w:rPr>
          <w:rFonts w:ascii="Times New Roman" w:eastAsia="Times New Roman" w:hAnsi="Times New Roman" w:cs="Times New Roman"/>
          <w:position w:val="-10"/>
          <w:sz w:val="23"/>
          <w:szCs w:val="23"/>
          <w:lang/>
        </w:rPr>
        <w:object w:dxaOrig="260" w:dyaOrig="320">
          <v:shape id="_x0000_i1043" type="#_x0000_t75" style="width:12.75pt;height:15.75pt" o:ole="" fillcolor="window">
            <v:imagedata r:id="rId44" o:title=""/>
          </v:shape>
          <o:OLEObject Type="Embed" ProgID="Equation.3" ShapeID="_x0000_i1043" DrawAspect="Content" ObjectID="_1836122741" r:id="rId45"/>
        </w:object>
      </w:r>
      <w:r w:rsidRPr="001C0472">
        <w:rPr>
          <w:rFonts w:ascii="Times New Roman" w:eastAsia="Times New Roman" w:hAnsi="Times New Roman" w:cs="Times New Roman"/>
          <w:sz w:val="28"/>
          <w:szCs w:val="28"/>
          <w:lang w:eastAsia="ru-RU"/>
        </w:rPr>
        <w:t xml:space="preserve"> – відсотки за кредит; </w:t>
      </w:r>
      <w:r w:rsidR="00330229" w:rsidRPr="00330229">
        <w:rPr>
          <w:rFonts w:ascii="Times New Roman" w:eastAsia="Times New Roman" w:hAnsi="Times New Roman" w:cs="Times New Roman"/>
          <w:position w:val="-14"/>
          <w:sz w:val="23"/>
          <w:szCs w:val="23"/>
          <w:lang/>
        </w:rPr>
        <w:object w:dxaOrig="260" w:dyaOrig="360">
          <v:shape id="_x0000_i1044" type="#_x0000_t75" style="width:12.75pt;height:18pt" o:ole="" fillcolor="window">
            <v:imagedata r:id="rId46" o:title=""/>
          </v:shape>
          <o:OLEObject Type="Embed" ProgID="Equation.3" ShapeID="_x0000_i1044" DrawAspect="Content" ObjectID="_1836122742" r:id="rId47"/>
        </w:object>
      </w:r>
      <w:r w:rsidRPr="001C0472">
        <w:rPr>
          <w:rFonts w:ascii="Times New Roman" w:eastAsia="Times New Roman" w:hAnsi="Times New Roman" w:cs="Times New Roman"/>
          <w:sz w:val="28"/>
          <w:szCs w:val="28"/>
          <w:lang w:eastAsia="ru-RU"/>
        </w:rPr>
        <w:t xml:space="preserve">– необхідна доходність пільгових акцій; </w:t>
      </w:r>
      <w:r w:rsidR="00404E42" w:rsidRPr="00404E42">
        <w:rPr>
          <w:rFonts w:ascii="Times New Roman" w:eastAsia="Times New Roman" w:hAnsi="Times New Roman" w:cs="Times New Roman"/>
          <w:position w:val="-10"/>
          <w:sz w:val="23"/>
          <w:szCs w:val="23"/>
          <w:lang/>
        </w:rPr>
        <w:object w:dxaOrig="240" w:dyaOrig="320">
          <v:shape id="_x0000_i1045" type="#_x0000_t75" style="width:12pt;height:15.75pt" o:ole="" fillcolor="window">
            <v:imagedata r:id="rId48" o:title=""/>
          </v:shape>
          <o:OLEObject Type="Embed" ProgID="Equation.3" ShapeID="_x0000_i1045" DrawAspect="Content" ObjectID="_1836122743" r:id="rId49"/>
        </w:object>
      </w:r>
      <w:r w:rsidRPr="001C0472">
        <w:rPr>
          <w:rFonts w:ascii="Times New Roman" w:eastAsia="Times New Roman" w:hAnsi="Times New Roman" w:cs="Times New Roman"/>
          <w:sz w:val="28"/>
          <w:szCs w:val="28"/>
          <w:lang w:eastAsia="ru-RU"/>
        </w:rPr>
        <w:t xml:space="preserve">– необхідна доходність звичайних акцій; </w:t>
      </w:r>
      <w:r w:rsidR="00404E42" w:rsidRPr="00404E42">
        <w:rPr>
          <w:rFonts w:ascii="Times New Roman" w:eastAsia="Times New Roman" w:hAnsi="Times New Roman" w:cs="Times New Roman"/>
          <w:position w:val="-10"/>
          <w:sz w:val="23"/>
          <w:szCs w:val="23"/>
          <w:lang/>
        </w:rPr>
        <w:object w:dxaOrig="240" w:dyaOrig="320">
          <v:shape id="_x0000_i1046" type="#_x0000_t75" style="width:12pt;height:15.75pt" o:ole="" fillcolor="window">
            <v:imagedata r:id="rId50" o:title=""/>
          </v:shape>
          <o:OLEObject Type="Embed" ProgID="Equation.3" ShapeID="_x0000_i1046" DrawAspect="Content" ObjectID="_1836122744" r:id="rId51"/>
        </w:object>
      </w:r>
      <w:r w:rsidRPr="001C0472">
        <w:rPr>
          <w:rFonts w:ascii="Times New Roman" w:eastAsia="Times New Roman" w:hAnsi="Times New Roman" w:cs="Times New Roman"/>
          <w:sz w:val="28"/>
          <w:szCs w:val="28"/>
          <w:lang w:eastAsia="ru-RU"/>
        </w:rPr>
        <w:t xml:space="preserve">– необхідна доходність за альтернативними інвестиціями. </w:t>
      </w:r>
    </w:p>
    <w:p w:rsidR="00404E42" w:rsidRDefault="001C0472" w:rsidP="00404E42">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1C0472">
        <w:rPr>
          <w:rFonts w:ascii="Times New Roman" w:eastAsia="Times New Roman" w:hAnsi="Times New Roman" w:cs="Times New Roman"/>
          <w:sz w:val="28"/>
          <w:szCs w:val="28"/>
          <w:lang w:eastAsia="ru-RU"/>
        </w:rPr>
        <w:lastRenderedPageBreak/>
        <w:t>Коефіцієнти необхідної доходності включають безризикову ставку і премію за ризик, які визначаються: загальноекономічними умовами, станом ринку, інвестиційними та фінансовими рішеннями компанії; фінансовими потребами для інвестиційного проекту.</w:t>
      </w:r>
    </w:p>
    <w:p w:rsidR="00404E42" w:rsidRDefault="001C0472" w:rsidP="00404E42">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1C0472">
        <w:rPr>
          <w:rFonts w:ascii="Times New Roman" w:eastAsia="Times New Roman" w:hAnsi="Times New Roman" w:cs="Times New Roman"/>
          <w:sz w:val="28"/>
          <w:szCs w:val="28"/>
          <w:lang w:eastAsia="ru-RU"/>
        </w:rPr>
        <w:t xml:space="preserve"> Існує інша модель, завдяки якій можна більшою мірою врахувати ризик в обґрунтуванні ставки дисконтування. Це модель визначення ціни капітальних активів (Capital Asset Pricing Model – САРМ). Основний принцип САРМ застосовується в інвестиційному аналізі, оскільки дана модель являє собою метод оцінки скоригованої на фактор ризику вартості капіталу фірми, необхідної для реалізації проекту. </w:t>
      </w:r>
    </w:p>
    <w:p w:rsidR="00404E42" w:rsidRDefault="001C0472" w:rsidP="00404E42">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1C0472">
        <w:rPr>
          <w:rFonts w:ascii="Times New Roman" w:eastAsia="Times New Roman" w:hAnsi="Times New Roman" w:cs="Times New Roman"/>
          <w:sz w:val="28"/>
          <w:szCs w:val="28"/>
          <w:lang w:eastAsia="ru-RU"/>
        </w:rPr>
        <w:t xml:space="preserve">Відповідно до моделі САРМ очікувана норма прибутковості акції компанії (ціна акціонерного капіталу) розраховується як сума вільної від ризику норми прибутковості та відповідної ризикової премії, що визначається ринком: </w:t>
      </w:r>
    </w:p>
    <w:p w:rsidR="00404E42" w:rsidRDefault="00404E42" w:rsidP="00404E42">
      <w:pPr>
        <w:autoSpaceDE w:val="0"/>
        <w:autoSpaceDN w:val="0"/>
        <w:adjustRightInd w:val="0"/>
        <w:spacing w:after="0" w:line="360" w:lineRule="auto"/>
        <w:ind w:firstLine="708"/>
        <w:jc w:val="center"/>
        <w:rPr>
          <w:rFonts w:ascii="Times New Roman" w:eastAsia="Times New Roman" w:hAnsi="Times New Roman" w:cs="Times New Roman"/>
          <w:sz w:val="28"/>
          <w:szCs w:val="28"/>
          <w:lang w:eastAsia="ru-RU"/>
        </w:rPr>
      </w:pPr>
      <w:r w:rsidRPr="00404E42">
        <w:rPr>
          <w:rFonts w:ascii="Times New Roman" w:eastAsia="Times New Roman" w:hAnsi="Times New Roman" w:cs="Times New Roman"/>
          <w:position w:val="-14"/>
          <w:sz w:val="28"/>
          <w:szCs w:val="28"/>
          <w:lang/>
        </w:rPr>
        <w:object w:dxaOrig="1980" w:dyaOrig="360">
          <v:shape id="_x0000_i1047" type="#_x0000_t75" style="width:99pt;height:18pt" o:ole="" fillcolor="window">
            <v:imagedata r:id="rId52" o:title=""/>
          </v:shape>
          <o:OLEObject Type="Embed" ProgID="Equation.3" ShapeID="_x0000_i1047" DrawAspect="Content" ObjectID="_1836122745" r:id="rId53"/>
        </w:object>
      </w:r>
      <w:r w:rsidR="001C0472" w:rsidRPr="001C0472">
        <w:rPr>
          <w:rFonts w:ascii="Times New Roman" w:eastAsia="Times New Roman" w:hAnsi="Times New Roman" w:cs="Times New Roman"/>
          <w:sz w:val="28"/>
          <w:szCs w:val="28"/>
          <w:lang w:eastAsia="ru-RU"/>
        </w:rPr>
        <w:t>,</w:t>
      </w:r>
    </w:p>
    <w:p w:rsidR="0034088D" w:rsidRDefault="001C0472" w:rsidP="00404E42">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1C0472">
        <w:rPr>
          <w:rFonts w:ascii="Times New Roman" w:eastAsia="Times New Roman" w:hAnsi="Times New Roman" w:cs="Times New Roman"/>
          <w:sz w:val="28"/>
          <w:szCs w:val="28"/>
          <w:lang w:eastAsia="ru-RU"/>
        </w:rPr>
        <w:t xml:space="preserve">де </w:t>
      </w:r>
      <w:r w:rsidR="00404E42">
        <w:rPr>
          <w:position w:val="-14"/>
          <w:sz w:val="23"/>
          <w:szCs w:val="23"/>
        </w:rPr>
        <w:object w:dxaOrig="300" w:dyaOrig="360">
          <v:shape id="_x0000_i1048" type="#_x0000_t75" style="width:15pt;height:18pt" o:ole="" fillcolor="window">
            <v:imagedata r:id="rId36" o:title=""/>
          </v:shape>
          <o:OLEObject Type="Embed" ProgID="Equation.3" ShapeID="_x0000_i1048" DrawAspect="Content" ObjectID="_1836122746" r:id="rId54"/>
        </w:object>
      </w:r>
      <w:r w:rsidRPr="001C0472">
        <w:rPr>
          <w:rFonts w:ascii="Times New Roman" w:eastAsia="Times New Roman" w:hAnsi="Times New Roman" w:cs="Times New Roman"/>
          <w:sz w:val="28"/>
          <w:szCs w:val="28"/>
          <w:lang w:eastAsia="ru-RU"/>
        </w:rPr>
        <w:t xml:space="preserve">– безризикова ставка; </w:t>
      </w:r>
      <w:r w:rsidR="0034088D">
        <w:rPr>
          <w:position w:val="-10"/>
          <w:sz w:val="23"/>
          <w:szCs w:val="23"/>
        </w:rPr>
        <w:object w:dxaOrig="279" w:dyaOrig="320">
          <v:shape id="_x0000_i1049" type="#_x0000_t75" style="width:14.25pt;height:15.75pt" o:ole="" fillcolor="window">
            <v:imagedata r:id="rId55" o:title=""/>
          </v:shape>
          <o:OLEObject Type="Embed" ProgID="Equation.3" ShapeID="_x0000_i1049" DrawAspect="Content" ObjectID="_1836122747" r:id="rId56"/>
        </w:object>
      </w:r>
      <w:r w:rsidRPr="001C0472">
        <w:rPr>
          <w:rFonts w:ascii="Times New Roman" w:eastAsia="Times New Roman" w:hAnsi="Times New Roman" w:cs="Times New Roman"/>
          <w:sz w:val="28"/>
          <w:szCs w:val="28"/>
          <w:lang w:eastAsia="ru-RU"/>
        </w:rPr>
        <w:t xml:space="preserve">– середньоринкова доходність акцій; </w:t>
      </w:r>
      <w:r w:rsidR="0034088D">
        <w:rPr>
          <w:position w:val="-10"/>
          <w:sz w:val="23"/>
          <w:szCs w:val="23"/>
        </w:rPr>
        <w:object w:dxaOrig="240" w:dyaOrig="320">
          <v:shape id="_x0000_i1050" type="#_x0000_t75" style="width:12pt;height:15.75pt" o:ole="" fillcolor="window">
            <v:imagedata r:id="rId57" o:title=""/>
          </v:shape>
          <o:OLEObject Type="Embed" ProgID="Equation.3" ShapeID="_x0000_i1050" DrawAspect="Content" ObjectID="_1836122748" r:id="rId58"/>
        </w:object>
      </w:r>
      <w:r w:rsidRPr="001C0472">
        <w:rPr>
          <w:rFonts w:ascii="Times New Roman" w:eastAsia="Times New Roman" w:hAnsi="Times New Roman" w:cs="Times New Roman"/>
          <w:sz w:val="28"/>
          <w:szCs w:val="28"/>
          <w:lang w:eastAsia="ru-RU"/>
        </w:rPr>
        <w:t xml:space="preserve"> – рівень систематичного ризику про</w:t>
      </w:r>
      <w:r w:rsidR="0034088D">
        <w:rPr>
          <w:rFonts w:ascii="Times New Roman" w:eastAsia="Times New Roman" w:hAnsi="Times New Roman" w:cs="Times New Roman"/>
          <w:sz w:val="28"/>
          <w:szCs w:val="28"/>
          <w:lang w:eastAsia="ru-RU"/>
        </w:rPr>
        <w:t>є</w:t>
      </w:r>
      <w:r w:rsidRPr="001C0472">
        <w:rPr>
          <w:rFonts w:ascii="Times New Roman" w:eastAsia="Times New Roman" w:hAnsi="Times New Roman" w:cs="Times New Roman"/>
          <w:sz w:val="28"/>
          <w:szCs w:val="28"/>
          <w:lang w:eastAsia="ru-RU"/>
        </w:rPr>
        <w:t xml:space="preserve">кту. </w:t>
      </w:r>
    </w:p>
    <w:p w:rsidR="0034088D" w:rsidRDefault="001C0472" w:rsidP="0034088D">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34088D">
        <w:rPr>
          <w:rFonts w:ascii="Times New Roman" w:eastAsia="Times New Roman" w:hAnsi="Times New Roman" w:cs="Times New Roman"/>
          <w:b/>
          <w:sz w:val="28"/>
          <w:szCs w:val="28"/>
          <w:lang w:eastAsia="ru-RU"/>
        </w:rPr>
        <w:t xml:space="preserve">Коефіцієнт </w:t>
      </w:r>
      <w:r w:rsidR="0034088D" w:rsidRPr="0034088D">
        <w:rPr>
          <w:b/>
          <w:position w:val="-10"/>
          <w:sz w:val="23"/>
          <w:szCs w:val="23"/>
        </w:rPr>
        <w:object w:dxaOrig="240" w:dyaOrig="320">
          <v:shape id="_x0000_i1051" type="#_x0000_t75" style="width:12pt;height:15.75pt" o:ole="" fillcolor="window">
            <v:imagedata r:id="rId57" o:title=""/>
          </v:shape>
          <o:OLEObject Type="Embed" ProgID="Equation.3" ShapeID="_x0000_i1051" DrawAspect="Content" ObjectID="_1836122749" r:id="rId59"/>
        </w:object>
      </w:r>
      <w:r w:rsidRPr="001C0472">
        <w:rPr>
          <w:rFonts w:ascii="Times New Roman" w:eastAsia="Times New Roman" w:hAnsi="Times New Roman" w:cs="Times New Roman"/>
          <w:sz w:val="28"/>
          <w:szCs w:val="28"/>
          <w:lang w:eastAsia="ru-RU"/>
        </w:rPr>
        <w:t xml:space="preserve"> є оцінкою систематичного ринкового ризику. Чим вище коефіцієнт, тим вище систематичний ризик. За акціями він коливається від 0,5 до 1,5. Коефіцієнт βs звичайної акції вказує, на скільки відсотків наближено зросте (знизиться) норма прибутку акції, якщо норма прибутку ринку зросте (знизиться) на 1 %. Тобто це означає, що коефіцієнт βs певної акції показує, якою мірою норма прибутку акції реагує на зміни, котрі відбуваються на ринку в цілому. </w:t>
      </w:r>
    </w:p>
    <w:p w:rsidR="0034088D" w:rsidRDefault="001C0472" w:rsidP="0034088D">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34088D">
        <w:rPr>
          <w:rFonts w:ascii="Times New Roman" w:eastAsia="Times New Roman" w:hAnsi="Times New Roman" w:cs="Times New Roman"/>
          <w:b/>
          <w:sz w:val="28"/>
          <w:szCs w:val="28"/>
          <w:lang w:eastAsia="ru-RU"/>
        </w:rPr>
        <w:t>Коефіцієнт систематичного ризику j-го активу</w:t>
      </w:r>
      <w:r w:rsidRPr="001C0472">
        <w:rPr>
          <w:rFonts w:ascii="Times New Roman" w:eastAsia="Times New Roman" w:hAnsi="Times New Roman" w:cs="Times New Roman"/>
          <w:sz w:val="28"/>
          <w:szCs w:val="28"/>
          <w:lang w:eastAsia="ru-RU"/>
        </w:rPr>
        <w:t xml:space="preserve"> визначається за формулою: </w:t>
      </w:r>
    </w:p>
    <w:p w:rsidR="0034088D" w:rsidRDefault="0034088D" w:rsidP="0034088D">
      <w:pPr>
        <w:autoSpaceDE w:val="0"/>
        <w:autoSpaceDN w:val="0"/>
        <w:adjustRightInd w:val="0"/>
        <w:spacing w:after="0" w:line="360" w:lineRule="auto"/>
        <w:ind w:firstLine="708"/>
        <w:jc w:val="center"/>
        <w:rPr>
          <w:rFonts w:ascii="Times New Roman" w:eastAsia="Times New Roman" w:hAnsi="Times New Roman" w:cs="Times New Roman"/>
          <w:sz w:val="28"/>
          <w:szCs w:val="28"/>
          <w:lang w:eastAsia="ru-RU"/>
        </w:rPr>
      </w:pPr>
      <w:r>
        <w:rPr>
          <w:position w:val="-26"/>
          <w:sz w:val="23"/>
          <w:szCs w:val="23"/>
        </w:rPr>
        <w:object w:dxaOrig="760" w:dyaOrig="639">
          <v:shape id="_x0000_i1052" type="#_x0000_t75" style="width:38.25pt;height:32.25pt" o:ole="" fillcolor="window">
            <v:imagedata r:id="rId60" o:title=""/>
          </v:shape>
          <o:OLEObject Type="Embed" ProgID="Equation.3" ShapeID="_x0000_i1052" DrawAspect="Content" ObjectID="_1836122750" r:id="rId61"/>
        </w:object>
      </w:r>
      <w:r w:rsidR="001C0472" w:rsidRPr="001C0472">
        <w:rPr>
          <w:rFonts w:ascii="Times New Roman" w:eastAsia="Times New Roman" w:hAnsi="Times New Roman" w:cs="Times New Roman"/>
          <w:sz w:val="28"/>
          <w:szCs w:val="28"/>
          <w:lang w:eastAsia="ru-RU"/>
        </w:rPr>
        <w:t>,</w:t>
      </w:r>
    </w:p>
    <w:p w:rsidR="0034088D" w:rsidRDefault="001C0472" w:rsidP="0034088D">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1C0472">
        <w:rPr>
          <w:rFonts w:ascii="Times New Roman" w:eastAsia="Times New Roman" w:hAnsi="Times New Roman" w:cs="Times New Roman"/>
          <w:sz w:val="28"/>
          <w:szCs w:val="28"/>
          <w:lang w:eastAsia="ru-RU"/>
        </w:rPr>
        <w:t xml:space="preserve">де R – загальноринковий середній рівень норми прибутку; </w:t>
      </w:r>
    </w:p>
    <w:p w:rsidR="0034088D" w:rsidRDefault="0034088D" w:rsidP="0034088D">
      <w:pPr>
        <w:autoSpaceDE w:val="0"/>
        <w:autoSpaceDN w:val="0"/>
        <w:adjustRightInd w:val="0"/>
        <w:spacing w:after="0" w:line="360" w:lineRule="auto"/>
        <w:jc w:val="both"/>
        <w:rPr>
          <w:rFonts w:ascii="Times New Roman" w:eastAsia="Times New Roman" w:hAnsi="Times New Roman" w:cs="Times New Roman"/>
          <w:sz w:val="28"/>
          <w:szCs w:val="28"/>
          <w:lang w:eastAsia="ru-RU"/>
        </w:rPr>
      </w:pPr>
      <w:r>
        <w:rPr>
          <w:position w:val="-10"/>
          <w:sz w:val="23"/>
          <w:szCs w:val="23"/>
        </w:rPr>
        <w:object w:dxaOrig="240" w:dyaOrig="320">
          <v:shape id="_x0000_i1053" type="#_x0000_t75" style="width:12pt;height:15.75pt" o:ole="" fillcolor="window">
            <v:imagedata r:id="rId62" o:title=""/>
          </v:shape>
          <o:OLEObject Type="Embed" ProgID="Equation.3" ShapeID="_x0000_i1053" DrawAspect="Content" ObjectID="_1836122751" r:id="rId63"/>
        </w:object>
      </w:r>
      <w:r w:rsidR="001C0472" w:rsidRPr="001C0472">
        <w:rPr>
          <w:rFonts w:ascii="Times New Roman" w:eastAsia="Times New Roman" w:hAnsi="Times New Roman" w:cs="Times New Roman"/>
          <w:sz w:val="28"/>
          <w:szCs w:val="28"/>
          <w:lang w:eastAsia="ru-RU"/>
        </w:rPr>
        <w:t xml:space="preserve"> – норма прибутку j-ro капітального активу (акції); </w:t>
      </w:r>
    </w:p>
    <w:p w:rsidR="0034088D" w:rsidRDefault="001C0472" w:rsidP="0034088D">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1C0472">
        <w:rPr>
          <w:rFonts w:ascii="Times New Roman" w:eastAsia="Times New Roman" w:hAnsi="Times New Roman" w:cs="Times New Roman"/>
          <w:sz w:val="28"/>
          <w:szCs w:val="28"/>
          <w:lang w:eastAsia="ru-RU"/>
        </w:rPr>
        <w:lastRenderedPageBreak/>
        <w:t xml:space="preserve">VRiR – коваріація величин; </w:t>
      </w:r>
    </w:p>
    <w:p w:rsidR="00EC7E0D" w:rsidRDefault="0034088D" w:rsidP="0034088D">
      <w:pPr>
        <w:autoSpaceDE w:val="0"/>
        <w:autoSpaceDN w:val="0"/>
        <w:adjustRightInd w:val="0"/>
        <w:spacing w:after="0" w:line="360" w:lineRule="auto"/>
        <w:jc w:val="both"/>
        <w:rPr>
          <w:rFonts w:ascii="Times New Roman" w:eastAsia="Times New Roman" w:hAnsi="Times New Roman" w:cs="Times New Roman"/>
          <w:sz w:val="28"/>
          <w:szCs w:val="28"/>
          <w:lang w:eastAsia="ru-RU"/>
        </w:rPr>
      </w:pPr>
      <w:r>
        <w:rPr>
          <w:position w:val="-10"/>
          <w:sz w:val="23"/>
          <w:szCs w:val="23"/>
        </w:rPr>
        <w:object w:dxaOrig="300" w:dyaOrig="340">
          <v:shape id="_x0000_i1054" type="#_x0000_t75" style="width:15pt;height:17.25pt" o:ole="" fillcolor="window">
            <v:imagedata r:id="rId64" o:title=""/>
          </v:shape>
          <o:OLEObject Type="Embed" ProgID="Equation.3" ShapeID="_x0000_i1054" DrawAspect="Content" ObjectID="_1836122752" r:id="rId65"/>
        </w:object>
      </w:r>
      <w:r w:rsidR="001C0472" w:rsidRPr="001C0472">
        <w:rPr>
          <w:rFonts w:ascii="Times New Roman" w:eastAsia="Times New Roman" w:hAnsi="Times New Roman" w:cs="Times New Roman"/>
          <w:sz w:val="28"/>
          <w:szCs w:val="28"/>
          <w:lang w:eastAsia="ru-RU"/>
        </w:rPr>
        <w:t xml:space="preserve"> – дисперсія загальноринкового середнього рівня норми прибутку. </w:t>
      </w:r>
    </w:p>
    <w:p w:rsidR="00EC7E0D" w:rsidRDefault="001C0472" w:rsidP="00EC7E0D">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1C0472">
        <w:rPr>
          <w:rFonts w:ascii="Times New Roman" w:eastAsia="Times New Roman" w:hAnsi="Times New Roman" w:cs="Times New Roman"/>
          <w:sz w:val="28"/>
          <w:szCs w:val="28"/>
          <w:lang w:eastAsia="ru-RU"/>
        </w:rPr>
        <w:t xml:space="preserve">Таким чином, завдяки описаній вище моделі можна врахувати тільки систематичний ризик, при цьому вважається, що несистематичний ризик усувається деверсификацією (розподіл інвестованих коштів між різними незв’язаними об’єктами вкладення). Тому для недиверсифікованих портфелів необхідно додатково враховувати несистематичний ризик. </w:t>
      </w:r>
    </w:p>
    <w:p w:rsidR="00EC7E0D" w:rsidRDefault="001C0472" w:rsidP="00EC7E0D">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1C0472">
        <w:rPr>
          <w:rFonts w:ascii="Times New Roman" w:eastAsia="Times New Roman" w:hAnsi="Times New Roman" w:cs="Times New Roman"/>
          <w:sz w:val="28"/>
          <w:szCs w:val="28"/>
          <w:lang w:eastAsia="ru-RU"/>
        </w:rPr>
        <w:t xml:space="preserve">Найчастіше на практиці для визначення ставки дисконтування, що враховувала би ризик, застосовуються середні коефіцієнти β для галузі – об’єкта майбутніх інвестицій. Опціонний критерій прийняття рішень. Опціон – право вибору способу, форми, обсягу, техніки виконання зобов’язання, наданого однією зі сторін в умовах договору (контракту). За допомогою цього критерію (в інтересах інвестора) враховують ряд допущень, котрі впливають на рекомендації з ПР. У разі використання критерію NPV передбачається, що інвестиції цілком обігові і не затримуються в часі. У реальній ситуації власники капіталу не займаються інвестуванням, поки прибутковість не перевищить вартість капіталу, і продовжують діяльність навіть за перевищення вартості капіталу над прибутковістю активів. Для обліку опціону (право інвестора) формулу NPV варто модифікувати: </w:t>
      </w:r>
    </w:p>
    <w:p w:rsidR="00EC7E0D" w:rsidRDefault="001C0472" w:rsidP="00EC7E0D">
      <w:pPr>
        <w:autoSpaceDE w:val="0"/>
        <w:autoSpaceDN w:val="0"/>
        <w:adjustRightInd w:val="0"/>
        <w:spacing w:after="0" w:line="360" w:lineRule="auto"/>
        <w:ind w:firstLine="708"/>
        <w:jc w:val="center"/>
        <w:rPr>
          <w:rFonts w:ascii="Times New Roman" w:eastAsia="Times New Roman" w:hAnsi="Times New Roman" w:cs="Times New Roman"/>
          <w:sz w:val="28"/>
          <w:szCs w:val="28"/>
          <w:lang w:eastAsia="ru-RU"/>
        </w:rPr>
      </w:pPr>
      <w:r w:rsidRPr="001C0472">
        <w:rPr>
          <w:rFonts w:ascii="Times New Roman" w:eastAsia="Times New Roman" w:hAnsi="Times New Roman" w:cs="Times New Roman"/>
          <w:sz w:val="28"/>
          <w:szCs w:val="28"/>
          <w:lang w:eastAsia="ru-RU"/>
        </w:rPr>
        <w:t xml:space="preserve">NPV </w:t>
      </w:r>
      <w:r w:rsidRPr="001C0472">
        <w:rPr>
          <w:rFonts w:ascii="Times New Roman" w:eastAsia="Times New Roman" w:hAnsi="Times New Roman" w:cs="Times New Roman"/>
          <w:sz w:val="28"/>
          <w:szCs w:val="28"/>
          <w:lang w:eastAsia="ru-RU"/>
        </w:rPr>
        <w:sym w:font="Symbol" w:char="F03D"/>
      </w:r>
      <w:r w:rsidRPr="001C0472">
        <w:rPr>
          <w:rFonts w:ascii="Times New Roman" w:eastAsia="Times New Roman" w:hAnsi="Times New Roman" w:cs="Times New Roman"/>
          <w:sz w:val="28"/>
          <w:szCs w:val="28"/>
          <w:lang w:eastAsia="ru-RU"/>
        </w:rPr>
        <w:t xml:space="preserve"> NPV</w:t>
      </w:r>
      <w:r w:rsidRPr="00EC7E0D">
        <w:rPr>
          <w:rFonts w:ascii="Times New Roman" w:eastAsia="Times New Roman" w:hAnsi="Times New Roman" w:cs="Times New Roman"/>
          <w:sz w:val="28"/>
          <w:szCs w:val="28"/>
          <w:vertAlign w:val="subscript"/>
          <w:lang w:eastAsia="ru-RU"/>
        </w:rPr>
        <w:t xml:space="preserve">тр.п </w:t>
      </w:r>
      <w:r w:rsidRPr="001C0472">
        <w:rPr>
          <w:rFonts w:ascii="Times New Roman" w:eastAsia="Times New Roman" w:hAnsi="Times New Roman" w:cs="Times New Roman"/>
          <w:sz w:val="28"/>
          <w:szCs w:val="28"/>
          <w:lang w:eastAsia="ru-RU"/>
        </w:rPr>
        <w:sym w:font="Symbol" w:char="F02B"/>
      </w:r>
      <w:r w:rsidRPr="001C0472">
        <w:rPr>
          <w:rFonts w:ascii="Times New Roman" w:eastAsia="Times New Roman" w:hAnsi="Times New Roman" w:cs="Times New Roman"/>
          <w:sz w:val="28"/>
          <w:szCs w:val="28"/>
          <w:lang w:eastAsia="ru-RU"/>
        </w:rPr>
        <w:t xml:space="preserve"> NPV</w:t>
      </w:r>
      <w:r w:rsidRPr="00EC7E0D">
        <w:rPr>
          <w:rFonts w:ascii="Times New Roman" w:eastAsia="Times New Roman" w:hAnsi="Times New Roman" w:cs="Times New Roman"/>
          <w:sz w:val="28"/>
          <w:szCs w:val="28"/>
          <w:vertAlign w:val="subscript"/>
          <w:lang w:eastAsia="ru-RU"/>
        </w:rPr>
        <w:t>пр.</w:t>
      </w:r>
      <w:r w:rsidR="00EC7E0D">
        <w:rPr>
          <w:rFonts w:ascii="Times New Roman" w:eastAsia="Times New Roman" w:hAnsi="Times New Roman" w:cs="Times New Roman"/>
          <w:sz w:val="28"/>
          <w:szCs w:val="28"/>
          <w:vertAlign w:val="subscript"/>
          <w:lang w:eastAsia="ru-RU"/>
        </w:rPr>
        <w:t>від</w:t>
      </w:r>
      <w:r w:rsidRPr="00EC7E0D">
        <w:rPr>
          <w:rFonts w:ascii="Times New Roman" w:eastAsia="Times New Roman" w:hAnsi="Times New Roman" w:cs="Times New Roman"/>
          <w:sz w:val="28"/>
          <w:szCs w:val="28"/>
          <w:vertAlign w:val="subscript"/>
          <w:lang w:eastAsia="ru-RU"/>
        </w:rPr>
        <w:t>.</w:t>
      </w:r>
      <w:r w:rsidR="00EC7E0D">
        <w:rPr>
          <w:rFonts w:ascii="Times New Roman" w:eastAsia="Times New Roman" w:hAnsi="Times New Roman" w:cs="Times New Roman"/>
          <w:sz w:val="28"/>
          <w:szCs w:val="28"/>
          <w:vertAlign w:val="subscript"/>
          <w:lang w:eastAsia="ru-RU"/>
        </w:rPr>
        <w:t>і</w:t>
      </w:r>
      <w:r w:rsidRPr="00EC7E0D">
        <w:rPr>
          <w:rFonts w:ascii="Times New Roman" w:eastAsia="Times New Roman" w:hAnsi="Times New Roman" w:cs="Times New Roman"/>
          <w:sz w:val="28"/>
          <w:szCs w:val="28"/>
          <w:vertAlign w:val="subscript"/>
          <w:lang w:eastAsia="ru-RU"/>
        </w:rPr>
        <w:t xml:space="preserve">н </w:t>
      </w:r>
      <w:r w:rsidRPr="001C0472">
        <w:rPr>
          <w:rFonts w:ascii="Times New Roman" w:eastAsia="Times New Roman" w:hAnsi="Times New Roman" w:cs="Times New Roman"/>
          <w:sz w:val="28"/>
          <w:szCs w:val="28"/>
          <w:lang w:eastAsia="ru-RU"/>
        </w:rPr>
        <w:t>,</w:t>
      </w:r>
    </w:p>
    <w:p w:rsidR="00EC7E0D" w:rsidRDefault="001C0472" w:rsidP="00EC7E0D">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1C0472">
        <w:rPr>
          <w:rFonts w:ascii="Times New Roman" w:eastAsia="Times New Roman" w:hAnsi="Times New Roman" w:cs="Times New Roman"/>
          <w:sz w:val="28"/>
          <w:szCs w:val="28"/>
          <w:lang w:eastAsia="ru-RU"/>
        </w:rPr>
        <w:t>де NPV</w:t>
      </w:r>
      <w:r w:rsidR="00EC7E0D" w:rsidRPr="00EC7E0D">
        <w:rPr>
          <w:rFonts w:ascii="Times New Roman" w:eastAsia="Times New Roman" w:hAnsi="Times New Roman" w:cs="Times New Roman"/>
          <w:sz w:val="28"/>
          <w:szCs w:val="28"/>
          <w:vertAlign w:val="subscript"/>
          <w:lang w:eastAsia="ru-RU"/>
        </w:rPr>
        <w:t>тр.п</w:t>
      </w:r>
      <w:r w:rsidRPr="00EC7E0D">
        <w:rPr>
          <w:rFonts w:ascii="Times New Roman" w:eastAsia="Times New Roman" w:hAnsi="Times New Roman" w:cs="Times New Roman"/>
          <w:sz w:val="28"/>
          <w:szCs w:val="28"/>
          <w:vertAlign w:val="subscript"/>
          <w:lang w:eastAsia="ru-RU"/>
        </w:rPr>
        <w:t xml:space="preserve"> </w:t>
      </w:r>
      <w:r w:rsidRPr="001C0472">
        <w:rPr>
          <w:rFonts w:ascii="Times New Roman" w:eastAsia="Times New Roman" w:hAnsi="Times New Roman" w:cs="Times New Roman"/>
          <w:sz w:val="28"/>
          <w:szCs w:val="28"/>
          <w:lang w:eastAsia="ru-RU"/>
        </w:rPr>
        <w:t>,</w:t>
      </w:r>
      <w:r w:rsidR="00EC7E0D">
        <w:rPr>
          <w:rFonts w:ascii="Times New Roman" w:eastAsia="Times New Roman" w:hAnsi="Times New Roman" w:cs="Times New Roman"/>
          <w:sz w:val="28"/>
          <w:szCs w:val="28"/>
          <w:lang w:eastAsia="ru-RU"/>
        </w:rPr>
        <w:t xml:space="preserve"> </w:t>
      </w:r>
      <w:r w:rsidRPr="001C0472">
        <w:rPr>
          <w:rFonts w:ascii="Times New Roman" w:eastAsia="Times New Roman" w:hAnsi="Times New Roman" w:cs="Times New Roman"/>
          <w:sz w:val="28"/>
          <w:szCs w:val="28"/>
          <w:lang w:eastAsia="ru-RU"/>
        </w:rPr>
        <w:t>NPV</w:t>
      </w:r>
      <w:r w:rsidR="00EC7E0D" w:rsidRPr="00EC7E0D">
        <w:rPr>
          <w:rFonts w:ascii="Times New Roman" w:eastAsia="Times New Roman" w:hAnsi="Times New Roman" w:cs="Times New Roman"/>
          <w:sz w:val="28"/>
          <w:szCs w:val="28"/>
          <w:lang w:eastAsia="ru-RU"/>
        </w:rPr>
        <w:t xml:space="preserve"> </w:t>
      </w:r>
      <w:r w:rsidR="00EC7E0D" w:rsidRPr="00EC7E0D">
        <w:rPr>
          <w:rFonts w:ascii="Times New Roman" w:eastAsia="Times New Roman" w:hAnsi="Times New Roman" w:cs="Times New Roman"/>
          <w:sz w:val="28"/>
          <w:szCs w:val="28"/>
          <w:vertAlign w:val="subscript"/>
          <w:lang w:eastAsia="ru-RU"/>
        </w:rPr>
        <w:t>пр.</w:t>
      </w:r>
      <w:r w:rsidR="00EC7E0D">
        <w:rPr>
          <w:rFonts w:ascii="Times New Roman" w:eastAsia="Times New Roman" w:hAnsi="Times New Roman" w:cs="Times New Roman"/>
          <w:sz w:val="28"/>
          <w:szCs w:val="28"/>
          <w:vertAlign w:val="subscript"/>
          <w:lang w:eastAsia="ru-RU"/>
        </w:rPr>
        <w:t>від</w:t>
      </w:r>
      <w:r w:rsidR="00EC7E0D" w:rsidRPr="00EC7E0D">
        <w:rPr>
          <w:rFonts w:ascii="Times New Roman" w:eastAsia="Times New Roman" w:hAnsi="Times New Roman" w:cs="Times New Roman"/>
          <w:sz w:val="28"/>
          <w:szCs w:val="28"/>
          <w:vertAlign w:val="subscript"/>
          <w:lang w:eastAsia="ru-RU"/>
        </w:rPr>
        <w:t>.</w:t>
      </w:r>
      <w:r w:rsidR="00EC7E0D">
        <w:rPr>
          <w:rFonts w:ascii="Times New Roman" w:eastAsia="Times New Roman" w:hAnsi="Times New Roman" w:cs="Times New Roman"/>
          <w:sz w:val="28"/>
          <w:szCs w:val="28"/>
          <w:vertAlign w:val="subscript"/>
          <w:lang w:eastAsia="ru-RU"/>
        </w:rPr>
        <w:t>і</w:t>
      </w:r>
      <w:r w:rsidR="00EC7E0D" w:rsidRPr="00EC7E0D">
        <w:rPr>
          <w:rFonts w:ascii="Times New Roman" w:eastAsia="Times New Roman" w:hAnsi="Times New Roman" w:cs="Times New Roman"/>
          <w:sz w:val="28"/>
          <w:szCs w:val="28"/>
          <w:vertAlign w:val="subscript"/>
          <w:lang w:eastAsia="ru-RU"/>
        </w:rPr>
        <w:t>н</w:t>
      </w:r>
      <w:r w:rsidRPr="001C0472">
        <w:rPr>
          <w:rFonts w:ascii="Times New Roman" w:eastAsia="Times New Roman" w:hAnsi="Times New Roman" w:cs="Times New Roman"/>
          <w:sz w:val="28"/>
          <w:szCs w:val="28"/>
          <w:lang w:eastAsia="ru-RU"/>
        </w:rPr>
        <w:t xml:space="preserve"> – чистий дисконтований дохід за використання, відповідно, традиційного підходу і права відстрочки інвестування. </w:t>
      </w:r>
    </w:p>
    <w:p w:rsidR="00EC7E0D" w:rsidRDefault="001C0472" w:rsidP="00EC7E0D">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1C0472">
        <w:rPr>
          <w:rFonts w:ascii="Times New Roman" w:eastAsia="Times New Roman" w:hAnsi="Times New Roman" w:cs="Times New Roman"/>
          <w:sz w:val="28"/>
          <w:szCs w:val="28"/>
          <w:lang w:eastAsia="ru-RU"/>
        </w:rPr>
        <w:t xml:space="preserve">Опціон витрат, зв’язаних з переносом терміну ПР, оцінюється, коли інвестиції необоротні та діє альтернатива “зараз або в майбутньому”. Завдяки цьому підходу </w:t>
      </w:r>
      <w:r w:rsidR="00EC7E0D" w:rsidRPr="001C0472">
        <w:rPr>
          <w:rFonts w:ascii="Times New Roman" w:eastAsia="Times New Roman" w:hAnsi="Times New Roman" w:cs="Times New Roman"/>
          <w:sz w:val="28"/>
          <w:szCs w:val="28"/>
          <w:lang w:eastAsia="ru-RU"/>
        </w:rPr>
        <w:t>можна</w:t>
      </w:r>
      <w:r w:rsidRPr="001C0472">
        <w:rPr>
          <w:rFonts w:ascii="Times New Roman" w:eastAsia="Times New Roman" w:hAnsi="Times New Roman" w:cs="Times New Roman"/>
          <w:sz w:val="28"/>
          <w:szCs w:val="28"/>
          <w:lang w:eastAsia="ru-RU"/>
        </w:rPr>
        <w:t xml:space="preserve"> розрахувати ціну активу, що дає право відкласти інвестиційне рішення. Це право визначається як різниця NPV з урахуванням можливої відстрочки і NPV прийняття рішення сьогодні. </w:t>
      </w:r>
    </w:p>
    <w:p w:rsidR="001C0472" w:rsidRDefault="001C0472" w:rsidP="00EC7E0D">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1C0472">
        <w:rPr>
          <w:rFonts w:ascii="Times New Roman" w:eastAsia="Times New Roman" w:hAnsi="Times New Roman" w:cs="Times New Roman"/>
          <w:sz w:val="28"/>
          <w:szCs w:val="28"/>
          <w:lang w:eastAsia="ru-RU"/>
        </w:rPr>
        <w:t xml:space="preserve">У діяльності з розробки й обґрунтування інвестиційних рішень ОПР використовують методи: “мозкової атаки”; відображення ідей на папері (методи 635, Дельфі); творчої конфронтації (синектика); системного структурування (морфологічна матриця, “дерево рішень”); системного </w:t>
      </w:r>
      <w:r w:rsidRPr="001C0472">
        <w:rPr>
          <w:rFonts w:ascii="Times New Roman" w:eastAsia="Times New Roman" w:hAnsi="Times New Roman" w:cs="Times New Roman"/>
          <w:sz w:val="28"/>
          <w:szCs w:val="28"/>
          <w:lang w:eastAsia="ru-RU"/>
        </w:rPr>
        <w:lastRenderedPageBreak/>
        <w:t>виділення проблем (прогресивне абстрагування, матриці гіпотез, “дерево проблем”).</w:t>
      </w:r>
    </w:p>
    <w:p w:rsidR="006C0E27" w:rsidRDefault="006C0E27" w:rsidP="00EC7E0D">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p>
    <w:p w:rsidR="006C0E27" w:rsidRPr="006C0E27" w:rsidRDefault="006C0E27" w:rsidP="006C0E27">
      <w:pPr>
        <w:autoSpaceDE w:val="0"/>
        <w:autoSpaceDN w:val="0"/>
        <w:adjustRightInd w:val="0"/>
        <w:spacing w:after="0" w:line="360" w:lineRule="auto"/>
        <w:ind w:firstLine="709"/>
        <w:jc w:val="center"/>
        <w:rPr>
          <w:rFonts w:ascii="Times New Roman" w:eastAsia="Times New Roman" w:hAnsi="Times New Roman" w:cs="Times New Roman"/>
          <w:b/>
          <w:sz w:val="28"/>
          <w:szCs w:val="28"/>
          <w:lang w:eastAsia="ru-RU"/>
        </w:rPr>
      </w:pPr>
      <w:r w:rsidRPr="006C0E27">
        <w:rPr>
          <w:rFonts w:ascii="Times New Roman" w:eastAsia="Times New Roman" w:hAnsi="Times New Roman" w:cs="Times New Roman"/>
          <w:b/>
          <w:sz w:val="28"/>
          <w:szCs w:val="28"/>
          <w:lang w:eastAsia="ru-RU"/>
        </w:rPr>
        <w:t>2.5.2. Прийняття фінансових рішень за умов ризику</w:t>
      </w:r>
    </w:p>
    <w:p w:rsidR="006C0E27" w:rsidRDefault="006C0E27"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6C0E27">
        <w:rPr>
          <w:rFonts w:ascii="Times New Roman" w:eastAsia="Times New Roman" w:hAnsi="Times New Roman" w:cs="Times New Roman"/>
          <w:sz w:val="28"/>
          <w:szCs w:val="28"/>
          <w:lang w:eastAsia="ru-RU"/>
        </w:rPr>
        <w:t>До фінансових рішень відносяться рішення щодо обсягу і структури інвестованих грошових коштів (власних і позикових), забезпечення поточного фінансування наявних коротко-і довгострокових активів (структура власних коштів, позичених коштів, поєднання коротко-та довгострокових джерел).</w:t>
      </w:r>
    </w:p>
    <w:p w:rsidR="006C0E27" w:rsidRDefault="006C0E27"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6C0E27">
        <w:rPr>
          <w:rFonts w:ascii="Times New Roman" w:eastAsia="Times New Roman" w:hAnsi="Times New Roman" w:cs="Times New Roman"/>
          <w:sz w:val="28"/>
          <w:szCs w:val="28"/>
          <w:lang w:eastAsia="ru-RU"/>
        </w:rPr>
        <w:t xml:space="preserve">Прикладом суто фінансових рішень є вибір: </w:t>
      </w:r>
    </w:p>
    <w:p w:rsidR="006C0E27" w:rsidRDefault="006C0E27"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6C0E27">
        <w:rPr>
          <w:rFonts w:ascii="Times New Roman" w:eastAsia="Times New Roman" w:hAnsi="Times New Roman" w:cs="Times New Roman"/>
          <w:sz w:val="28"/>
          <w:szCs w:val="28"/>
          <w:lang w:eastAsia="ru-RU"/>
        </w:rPr>
        <w:t xml:space="preserve">1) схеми створення та обігу фінансових активів; </w:t>
      </w:r>
    </w:p>
    <w:p w:rsidR="006C0E27" w:rsidRDefault="006C0E27"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6C0E27">
        <w:rPr>
          <w:rFonts w:ascii="Times New Roman" w:eastAsia="Times New Roman" w:hAnsi="Times New Roman" w:cs="Times New Roman"/>
          <w:sz w:val="28"/>
          <w:szCs w:val="28"/>
          <w:lang w:eastAsia="ru-RU"/>
        </w:rPr>
        <w:t xml:space="preserve">2) форми отримання прибутку і подальшого реінвестування або споживання. </w:t>
      </w:r>
    </w:p>
    <w:p w:rsidR="006C0E27" w:rsidRDefault="006C0E27"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6C0E27">
        <w:rPr>
          <w:rFonts w:ascii="Times New Roman" w:eastAsia="Times New Roman" w:hAnsi="Times New Roman" w:cs="Times New Roman"/>
          <w:sz w:val="28"/>
          <w:szCs w:val="28"/>
          <w:lang w:eastAsia="ru-RU"/>
        </w:rPr>
        <w:t xml:space="preserve">Фінансові рішення змінюють оцінку активу і роблять його більш інвестиційно привабливим. </w:t>
      </w:r>
    </w:p>
    <w:p w:rsidR="006C0E27" w:rsidRDefault="006C0E27"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6C0E27">
        <w:rPr>
          <w:rFonts w:ascii="Times New Roman" w:eastAsia="Times New Roman" w:hAnsi="Times New Roman" w:cs="Times New Roman"/>
          <w:sz w:val="28"/>
          <w:szCs w:val="28"/>
          <w:lang w:eastAsia="ru-RU"/>
        </w:rPr>
        <w:t xml:space="preserve">Під </w:t>
      </w:r>
      <w:r w:rsidRPr="006C0E27">
        <w:rPr>
          <w:rFonts w:ascii="Times New Roman" w:eastAsia="Times New Roman" w:hAnsi="Times New Roman" w:cs="Times New Roman"/>
          <w:b/>
          <w:i/>
          <w:sz w:val="28"/>
          <w:szCs w:val="28"/>
          <w:lang w:eastAsia="ru-RU"/>
        </w:rPr>
        <w:t>активом</w:t>
      </w:r>
      <w:r w:rsidRPr="006C0E27">
        <w:rPr>
          <w:rFonts w:ascii="Times New Roman" w:eastAsia="Times New Roman" w:hAnsi="Times New Roman" w:cs="Times New Roman"/>
          <w:sz w:val="28"/>
          <w:szCs w:val="28"/>
          <w:lang w:eastAsia="ru-RU"/>
        </w:rPr>
        <w:t xml:space="preserve"> розуміють будь-яке джерело отримання грошового доходу. Грошовий дохід і накопичення підприємства утворюють його фінанси. Фінанси підприємства забезпечують кругообіг основного та оборотного капіталу та сприяють становленню взаємин з державним бюджетом, податковими органами, банками, страховими компаніями та іншими установами фінансовокредитної системи. </w:t>
      </w:r>
    </w:p>
    <w:p w:rsidR="006C0E27" w:rsidRDefault="006C0E27"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6C0E27">
        <w:rPr>
          <w:rFonts w:ascii="Times New Roman" w:eastAsia="Times New Roman" w:hAnsi="Times New Roman" w:cs="Times New Roman"/>
          <w:sz w:val="28"/>
          <w:szCs w:val="28"/>
          <w:lang w:eastAsia="ru-RU"/>
        </w:rPr>
        <w:t xml:space="preserve">Фінанси виконують дві основні функції: відтворювальну і контрольну. Відтворювальна функція полягає в обслуговуванні грошовими ресурсами кругообігу основного і оборотного капіталу в процесі діяльності підприємства на основі формування і використання грошових доходів і накопичень. Контрольна функція – це фінансовий контроль за виробничо-господарською діяльністю підприємства. </w:t>
      </w:r>
    </w:p>
    <w:p w:rsidR="006C0E27" w:rsidRDefault="006C0E27"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6C0E27">
        <w:rPr>
          <w:rFonts w:ascii="Times New Roman" w:eastAsia="Times New Roman" w:hAnsi="Times New Roman" w:cs="Times New Roman"/>
          <w:sz w:val="28"/>
          <w:szCs w:val="28"/>
          <w:lang w:eastAsia="ru-RU"/>
        </w:rPr>
        <w:t xml:space="preserve">Приймаючи фінансові рішення, необхідно враховувати принципи: </w:t>
      </w:r>
    </w:p>
    <w:p w:rsidR="006C0E27" w:rsidRDefault="006C0E27"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6C0E27">
        <w:rPr>
          <w:rFonts w:ascii="Times New Roman" w:eastAsia="Times New Roman" w:hAnsi="Times New Roman" w:cs="Times New Roman"/>
          <w:sz w:val="28"/>
          <w:szCs w:val="28"/>
          <w:lang w:eastAsia="ru-RU"/>
        </w:rPr>
        <w:t xml:space="preserve">- жорсткої централізації фінансових ресурсів (забезпечує їх маневреність, концентрацію на основних напрямках); </w:t>
      </w:r>
    </w:p>
    <w:p w:rsidR="006C0E27" w:rsidRDefault="006C0E27"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6C0E27">
        <w:rPr>
          <w:rFonts w:ascii="Times New Roman" w:eastAsia="Times New Roman" w:hAnsi="Times New Roman" w:cs="Times New Roman"/>
          <w:sz w:val="28"/>
          <w:szCs w:val="28"/>
          <w:lang w:eastAsia="ru-RU"/>
        </w:rPr>
        <w:t xml:space="preserve">- фінансового планування (визначає перспективу надходження грошових коштів і спрямування їх витрачання); </w:t>
      </w:r>
    </w:p>
    <w:p w:rsidR="006C0E27" w:rsidRDefault="006C0E27"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6C0E27">
        <w:rPr>
          <w:rFonts w:ascii="Times New Roman" w:eastAsia="Times New Roman" w:hAnsi="Times New Roman" w:cs="Times New Roman"/>
          <w:sz w:val="28"/>
          <w:szCs w:val="28"/>
          <w:lang w:eastAsia="ru-RU"/>
        </w:rPr>
        <w:lastRenderedPageBreak/>
        <w:t xml:space="preserve">- формування фінансових резервів (забезпечує стійке функціонування підприємства в умовах коливань ринкової кон'юнктури); </w:t>
      </w:r>
    </w:p>
    <w:p w:rsidR="006C0E27" w:rsidRDefault="006C0E27"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6C0E27">
        <w:rPr>
          <w:rFonts w:ascii="Times New Roman" w:eastAsia="Times New Roman" w:hAnsi="Times New Roman" w:cs="Times New Roman"/>
          <w:sz w:val="28"/>
          <w:szCs w:val="28"/>
          <w:lang w:eastAsia="ru-RU"/>
        </w:rPr>
        <w:t xml:space="preserve">- виконання фінансових зобов'язань перед партнерами. </w:t>
      </w:r>
    </w:p>
    <w:p w:rsidR="006C0E27" w:rsidRDefault="006C0E27"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6C0E27">
        <w:rPr>
          <w:rFonts w:ascii="Times New Roman" w:eastAsia="Times New Roman" w:hAnsi="Times New Roman" w:cs="Times New Roman"/>
          <w:sz w:val="28"/>
          <w:szCs w:val="28"/>
          <w:lang w:eastAsia="ru-RU"/>
        </w:rPr>
        <w:t xml:space="preserve">Ці принципи реалізуються в рішенні щодо вибору фінансової стратегії підприємства. Фінансові рішення діють в області виробничих відносин, оптимізують фінансові кошти підприємства з метою максимізації доходу власників. Ці рішення покладені в основу управління самоокупності підприємства (здатністю покривати свої витрати результатами виробництва) і самофінансуванням (відшкодування витрат і фінансування розвитку). Самоокупність забезпечується за умови вирішення проблеми збитковості та підвищення прибутковості. </w:t>
      </w:r>
    </w:p>
    <w:p w:rsidR="006C0E27" w:rsidRDefault="006C0E27"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6C0E27">
        <w:rPr>
          <w:rFonts w:ascii="Times New Roman" w:eastAsia="Times New Roman" w:hAnsi="Times New Roman" w:cs="Times New Roman"/>
          <w:sz w:val="28"/>
          <w:szCs w:val="28"/>
          <w:lang w:eastAsia="ru-RU"/>
        </w:rPr>
        <w:t xml:space="preserve">Забезпечуючи реалізацію функції розвитку підприємства, фінансові рішення повинні враховувати такі фактори: оподаткування, величину амортизаційних відрахувань, поведінка підприємства на ринку банківських позичок і цінних паперів. </w:t>
      </w:r>
    </w:p>
    <w:p w:rsidR="006C0E27" w:rsidRDefault="006C0E27"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6C0E27">
        <w:rPr>
          <w:rFonts w:ascii="Times New Roman" w:eastAsia="Times New Roman" w:hAnsi="Times New Roman" w:cs="Times New Roman"/>
          <w:sz w:val="28"/>
          <w:szCs w:val="28"/>
          <w:lang w:eastAsia="ru-RU"/>
        </w:rPr>
        <w:t xml:space="preserve">Важливу роль у прийнятті фінансових рішень з боку управлінні інвестиціями відіграє </w:t>
      </w:r>
      <w:r w:rsidRPr="006C0E27">
        <w:rPr>
          <w:rFonts w:ascii="Times New Roman" w:eastAsia="Times New Roman" w:hAnsi="Times New Roman" w:cs="Times New Roman"/>
          <w:b/>
          <w:sz w:val="28"/>
          <w:szCs w:val="28"/>
          <w:lang w:eastAsia="ru-RU"/>
        </w:rPr>
        <w:t>теорія оптимального портфелю</w:t>
      </w:r>
      <w:r w:rsidRPr="006C0E27">
        <w:rPr>
          <w:rFonts w:ascii="Times New Roman" w:eastAsia="Times New Roman" w:hAnsi="Times New Roman" w:cs="Times New Roman"/>
          <w:sz w:val="28"/>
          <w:szCs w:val="28"/>
          <w:lang w:eastAsia="ru-RU"/>
        </w:rPr>
        <w:t xml:space="preserve">, пов’язана з проблемою вибору ефективного портфелю, який максимізує очікувану доходність за певного, прийнятного для інвестора, рівня ризику. </w:t>
      </w:r>
    </w:p>
    <w:p w:rsidR="006C0E27" w:rsidRDefault="006C0E27"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6C0E27">
        <w:rPr>
          <w:rFonts w:ascii="Times New Roman" w:eastAsia="Times New Roman" w:hAnsi="Times New Roman" w:cs="Times New Roman"/>
          <w:b/>
          <w:sz w:val="28"/>
          <w:szCs w:val="28"/>
          <w:lang w:eastAsia="ru-RU"/>
        </w:rPr>
        <w:t>Портфелем цінних паперів</w:t>
      </w:r>
      <w:r w:rsidRPr="006C0E27">
        <w:rPr>
          <w:rFonts w:ascii="Times New Roman" w:eastAsia="Times New Roman" w:hAnsi="Times New Roman" w:cs="Times New Roman"/>
          <w:sz w:val="28"/>
          <w:szCs w:val="28"/>
          <w:lang w:eastAsia="ru-RU"/>
        </w:rPr>
        <w:t xml:space="preserve"> називається сукупність активів (акцій, облігацій), складених у найбільш вигідних пропорціях. </w:t>
      </w:r>
    </w:p>
    <w:p w:rsidR="006C0E27" w:rsidRDefault="006C0E27" w:rsidP="00927A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6C0E27">
        <w:rPr>
          <w:rFonts w:ascii="Times New Roman" w:eastAsia="Times New Roman" w:hAnsi="Times New Roman" w:cs="Times New Roman"/>
          <w:b/>
          <w:sz w:val="28"/>
          <w:szCs w:val="28"/>
          <w:lang w:eastAsia="ru-RU"/>
        </w:rPr>
        <w:t>Структура портфеля</w:t>
      </w:r>
      <w:r w:rsidRPr="006C0E27">
        <w:rPr>
          <w:rFonts w:ascii="Times New Roman" w:eastAsia="Times New Roman" w:hAnsi="Times New Roman" w:cs="Times New Roman"/>
          <w:sz w:val="28"/>
          <w:szCs w:val="28"/>
          <w:lang w:eastAsia="ru-RU"/>
        </w:rPr>
        <w:t xml:space="preserve"> – співвідношення часток різних видів інвестицій у цінні папери, </w:t>
      </w:r>
      <w:r w:rsidRPr="006C0E27">
        <w:rPr>
          <w:rFonts w:ascii="Times New Roman" w:eastAsia="Times New Roman" w:hAnsi="Times New Roman" w:cs="Times New Roman"/>
          <w:b/>
          <w:sz w:val="28"/>
          <w:szCs w:val="28"/>
          <w:lang w:eastAsia="ru-RU"/>
        </w:rPr>
        <w:t>вартість портфеля</w:t>
      </w:r>
      <w:r w:rsidRPr="006C0E27">
        <w:rPr>
          <w:rFonts w:ascii="Times New Roman" w:eastAsia="Times New Roman" w:hAnsi="Times New Roman" w:cs="Times New Roman"/>
          <w:sz w:val="28"/>
          <w:szCs w:val="28"/>
          <w:lang w:eastAsia="ru-RU"/>
        </w:rPr>
        <w:t xml:space="preserve"> – це вартість усіх складових його паперів. Під </w:t>
      </w:r>
      <w:r w:rsidRPr="006C0E27">
        <w:rPr>
          <w:rFonts w:ascii="Times New Roman" w:eastAsia="Times New Roman" w:hAnsi="Times New Roman" w:cs="Times New Roman"/>
          <w:b/>
          <w:sz w:val="28"/>
          <w:szCs w:val="28"/>
          <w:lang w:eastAsia="ru-RU"/>
        </w:rPr>
        <w:t>прибутковістю портфеля</w:t>
      </w:r>
      <w:r w:rsidRPr="006C0E27">
        <w:rPr>
          <w:rFonts w:ascii="Times New Roman" w:eastAsia="Times New Roman" w:hAnsi="Times New Roman" w:cs="Times New Roman"/>
          <w:sz w:val="28"/>
          <w:szCs w:val="28"/>
          <w:lang w:eastAsia="ru-RU"/>
        </w:rPr>
        <w:t xml:space="preserve"> за визначений період (скажімо, рік) розуміється величина: </w:t>
      </w:r>
    </w:p>
    <w:p w:rsidR="006C0E27" w:rsidRDefault="006C0E27" w:rsidP="006C0E27">
      <w:pPr>
        <w:autoSpaceDE w:val="0"/>
        <w:autoSpaceDN w:val="0"/>
        <w:adjustRightInd w:val="0"/>
        <w:spacing w:after="0" w:line="360" w:lineRule="auto"/>
        <w:ind w:firstLine="709"/>
        <w:jc w:val="center"/>
        <w:rPr>
          <w:rFonts w:ascii="Times New Roman" w:eastAsia="Times New Roman" w:hAnsi="Times New Roman" w:cs="Times New Roman"/>
          <w:sz w:val="28"/>
          <w:szCs w:val="28"/>
          <w:lang w:eastAsia="ru-RU"/>
        </w:rPr>
      </w:pPr>
      <w:r>
        <w:rPr>
          <w:sz w:val="23"/>
          <w:szCs w:val="23"/>
        </w:rPr>
        <w:object w:dxaOrig="1160" w:dyaOrig="660">
          <v:shape id="_x0000_i1055" type="#_x0000_t75" style="width:57.75pt;height:33pt" o:ole="" fillcolor="window">
            <v:imagedata r:id="rId66" o:title=""/>
          </v:shape>
          <o:OLEObject Type="Embed" ProgID="Equation.3" ShapeID="_x0000_i1055" DrawAspect="Content" ObjectID="_1836122753" r:id="rId67"/>
        </w:object>
      </w:r>
      <w:r w:rsidRPr="006C0E27">
        <w:rPr>
          <w:rFonts w:ascii="Times New Roman" w:eastAsia="Times New Roman" w:hAnsi="Times New Roman" w:cs="Times New Roman"/>
          <w:sz w:val="28"/>
          <w:szCs w:val="28"/>
          <w:lang w:eastAsia="ru-RU"/>
        </w:rPr>
        <w:t>,</w:t>
      </w:r>
    </w:p>
    <w:p w:rsidR="00E05126" w:rsidRDefault="006C0E27" w:rsidP="006C0E27">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6C0E27">
        <w:rPr>
          <w:rFonts w:ascii="Times New Roman" w:eastAsia="Times New Roman" w:hAnsi="Times New Roman" w:cs="Times New Roman"/>
          <w:sz w:val="28"/>
          <w:szCs w:val="28"/>
          <w:lang w:eastAsia="ru-RU"/>
        </w:rPr>
        <w:t xml:space="preserve">де P – сьогоднішня вартість портфеля; </w:t>
      </w:r>
    </w:p>
    <w:p w:rsidR="00E05126" w:rsidRDefault="00E05126" w:rsidP="006C0E27">
      <w:pPr>
        <w:autoSpaceDE w:val="0"/>
        <w:autoSpaceDN w:val="0"/>
        <w:adjustRightInd w:val="0"/>
        <w:spacing w:after="0" w:line="360" w:lineRule="auto"/>
        <w:jc w:val="both"/>
        <w:rPr>
          <w:rFonts w:ascii="Times New Roman" w:eastAsia="Times New Roman" w:hAnsi="Times New Roman" w:cs="Times New Roman"/>
          <w:sz w:val="28"/>
          <w:szCs w:val="28"/>
          <w:lang w:eastAsia="ru-RU"/>
        </w:rPr>
      </w:pPr>
      <w:r>
        <w:rPr>
          <w:sz w:val="23"/>
          <w:szCs w:val="23"/>
        </w:rPr>
        <w:object w:dxaOrig="300" w:dyaOrig="300">
          <v:shape id="_x0000_i1056" type="#_x0000_t75" style="width:15pt;height:15pt" o:ole="" fillcolor="window">
            <v:imagedata r:id="rId68" o:title=""/>
          </v:shape>
          <o:OLEObject Type="Embed" ProgID="Equation.3" ShapeID="_x0000_i1056" DrawAspect="Content" ObjectID="_1836122754" r:id="rId69"/>
        </w:object>
      </w:r>
      <w:r w:rsidR="006C0E27" w:rsidRPr="006C0E27">
        <w:rPr>
          <w:rFonts w:ascii="Times New Roman" w:eastAsia="Times New Roman" w:hAnsi="Times New Roman" w:cs="Times New Roman"/>
          <w:sz w:val="28"/>
          <w:szCs w:val="28"/>
          <w:lang w:eastAsia="ru-RU"/>
        </w:rPr>
        <w:t xml:space="preserve">– вартість портфеля через рік. </w:t>
      </w:r>
    </w:p>
    <w:p w:rsidR="00E05126" w:rsidRDefault="006C0E27" w:rsidP="00E05126">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6C0E27">
        <w:rPr>
          <w:rFonts w:ascii="Times New Roman" w:eastAsia="Times New Roman" w:hAnsi="Times New Roman" w:cs="Times New Roman"/>
          <w:sz w:val="28"/>
          <w:szCs w:val="28"/>
          <w:lang w:eastAsia="ru-RU"/>
        </w:rPr>
        <w:lastRenderedPageBreak/>
        <w:t xml:space="preserve">Інвестування коштів пов’язане з великим ризиком. Найризикованішим портфелем є портфель акцій, тому що акції не належать до цінних паперів з фіксованим доходом (за винятком привілейованих). </w:t>
      </w:r>
    </w:p>
    <w:p w:rsidR="00E05126" w:rsidRDefault="006C0E27" w:rsidP="00E05126">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E05126">
        <w:rPr>
          <w:rFonts w:ascii="Times New Roman" w:eastAsia="Times New Roman" w:hAnsi="Times New Roman" w:cs="Times New Roman"/>
          <w:b/>
          <w:sz w:val="28"/>
          <w:szCs w:val="28"/>
          <w:lang w:eastAsia="ru-RU"/>
        </w:rPr>
        <w:t>Основні принципи роботи</w:t>
      </w:r>
      <w:r w:rsidRPr="006C0E27">
        <w:rPr>
          <w:rFonts w:ascii="Times New Roman" w:eastAsia="Times New Roman" w:hAnsi="Times New Roman" w:cs="Times New Roman"/>
          <w:sz w:val="28"/>
          <w:szCs w:val="28"/>
          <w:lang w:eastAsia="ru-RU"/>
        </w:rPr>
        <w:t xml:space="preserve"> на ринку цінних паперів відповідають розумній диверсифікації коштів – процесу розподілу інвестованих коштів між різними об’єктами вкладення капіталу з метою зниження ступеня ризику, забезпечення більшої стійкості прибутків за будь-яких коливань дивідендів і ринкових цін на цінні папери. </w:t>
      </w:r>
    </w:p>
    <w:p w:rsidR="00E05126" w:rsidRDefault="006C0E27" w:rsidP="00E05126">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E05126">
        <w:rPr>
          <w:rFonts w:ascii="Times New Roman" w:eastAsia="Times New Roman" w:hAnsi="Times New Roman" w:cs="Times New Roman"/>
          <w:b/>
          <w:sz w:val="28"/>
          <w:szCs w:val="28"/>
          <w:lang w:eastAsia="ru-RU"/>
        </w:rPr>
        <w:t>Загальне правило інвестора</w:t>
      </w:r>
      <w:r w:rsidRPr="006C0E27">
        <w:rPr>
          <w:rFonts w:ascii="Times New Roman" w:eastAsia="Times New Roman" w:hAnsi="Times New Roman" w:cs="Times New Roman"/>
          <w:sz w:val="28"/>
          <w:szCs w:val="28"/>
          <w:lang w:eastAsia="ru-RU"/>
        </w:rPr>
        <w:t xml:space="preserve"> </w:t>
      </w:r>
      <w:r w:rsidRPr="00E05126">
        <w:rPr>
          <w:rFonts w:ascii="Times New Roman" w:eastAsia="Times New Roman" w:hAnsi="Times New Roman" w:cs="Times New Roman"/>
          <w:b/>
          <w:sz w:val="28"/>
          <w:szCs w:val="28"/>
          <w:lang w:eastAsia="ru-RU"/>
        </w:rPr>
        <w:t>щодо диверсифікації</w:t>
      </w:r>
      <w:r w:rsidRPr="006C0E27">
        <w:rPr>
          <w:rFonts w:ascii="Times New Roman" w:eastAsia="Times New Roman" w:hAnsi="Times New Roman" w:cs="Times New Roman"/>
          <w:sz w:val="28"/>
          <w:szCs w:val="28"/>
          <w:lang w:eastAsia="ru-RU"/>
        </w:rPr>
        <w:t xml:space="preserve">: необхідно прагнути розподілити вкладення між такими видами активів, які показали за минулі роки різну щільність зв’язку (кореляцію) із загальноринковими цінами (індексами); протилежну фазу коливання норми прибутку між собою (цін) всередині портфеля. </w:t>
      </w:r>
    </w:p>
    <w:p w:rsidR="00E05126" w:rsidRDefault="006C0E27" w:rsidP="00E05126">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6C0E27">
        <w:rPr>
          <w:rFonts w:ascii="Times New Roman" w:eastAsia="Times New Roman" w:hAnsi="Times New Roman" w:cs="Times New Roman"/>
          <w:sz w:val="28"/>
          <w:szCs w:val="28"/>
          <w:lang w:eastAsia="ru-RU"/>
        </w:rPr>
        <w:t xml:space="preserve">Формування структури портфеля цінних паперів, що приносить найбільший доход, є дуже складним завданням, розв’язанням якої займалося багато економістів. </w:t>
      </w:r>
    </w:p>
    <w:p w:rsidR="00E05126" w:rsidRDefault="006C0E27" w:rsidP="00E05126">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E05126">
        <w:rPr>
          <w:rFonts w:ascii="Times New Roman" w:eastAsia="Times New Roman" w:hAnsi="Times New Roman" w:cs="Times New Roman"/>
          <w:b/>
          <w:sz w:val="28"/>
          <w:szCs w:val="28"/>
          <w:lang w:eastAsia="ru-RU"/>
        </w:rPr>
        <w:t>Гаррі Марковіц</w:t>
      </w:r>
      <w:r w:rsidRPr="006C0E27">
        <w:rPr>
          <w:rFonts w:ascii="Times New Roman" w:eastAsia="Times New Roman" w:hAnsi="Times New Roman" w:cs="Times New Roman"/>
          <w:sz w:val="28"/>
          <w:szCs w:val="28"/>
          <w:lang w:eastAsia="ru-RU"/>
        </w:rPr>
        <w:t xml:space="preserve"> вважається батьком сучасної “</w:t>
      </w:r>
      <w:r w:rsidRPr="00E05126">
        <w:rPr>
          <w:rFonts w:ascii="Times New Roman" w:eastAsia="Times New Roman" w:hAnsi="Times New Roman" w:cs="Times New Roman"/>
          <w:i/>
          <w:sz w:val="28"/>
          <w:szCs w:val="28"/>
          <w:lang w:eastAsia="ru-RU"/>
        </w:rPr>
        <w:t>портфельної теорії</w:t>
      </w:r>
      <w:r w:rsidRPr="006C0E27">
        <w:rPr>
          <w:rFonts w:ascii="Times New Roman" w:eastAsia="Times New Roman" w:hAnsi="Times New Roman" w:cs="Times New Roman"/>
          <w:sz w:val="28"/>
          <w:szCs w:val="28"/>
          <w:lang w:eastAsia="ru-RU"/>
        </w:rPr>
        <w:t xml:space="preserve">”, яка стосується методів збалансування ризиків та економічної вигоди при виборі ризикованих інвестицій. Р. Тобін збагатив ідею Марковіца пропозицією включати в портфель поряд з ризиковими безризикові папери, щоб зменшити ризик у цілому всього портфеля (чим більше таких паперів у портфелі, тим менший ризик, але й менший можливий доход). </w:t>
      </w:r>
    </w:p>
    <w:p w:rsidR="00E05126" w:rsidRDefault="006C0E27" w:rsidP="00E05126">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E05126">
        <w:rPr>
          <w:rFonts w:ascii="Times New Roman" w:eastAsia="Times New Roman" w:hAnsi="Times New Roman" w:cs="Times New Roman"/>
          <w:b/>
          <w:sz w:val="28"/>
          <w:szCs w:val="28"/>
          <w:lang w:eastAsia="ru-RU"/>
        </w:rPr>
        <w:t>Основна ідея теорії</w:t>
      </w:r>
      <w:r w:rsidRPr="006C0E27">
        <w:rPr>
          <w:rFonts w:ascii="Times New Roman" w:eastAsia="Times New Roman" w:hAnsi="Times New Roman" w:cs="Times New Roman"/>
          <w:sz w:val="28"/>
          <w:szCs w:val="28"/>
          <w:lang w:eastAsia="ru-RU"/>
        </w:rPr>
        <w:t xml:space="preserve">: структура портфеля цінних паперів має повторювати структуру великого ринку цінних паперів. </w:t>
      </w:r>
    </w:p>
    <w:p w:rsidR="00E05126" w:rsidRDefault="006C0E27" w:rsidP="00E05126">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6C0E27">
        <w:rPr>
          <w:rFonts w:ascii="Times New Roman" w:eastAsia="Times New Roman" w:hAnsi="Times New Roman" w:cs="Times New Roman"/>
          <w:sz w:val="28"/>
          <w:szCs w:val="28"/>
          <w:lang w:eastAsia="ru-RU"/>
        </w:rPr>
        <w:t>Принцип ринкової рівноваги ґрунтується на розумінні того факту, що ринок цінних паперів в умовах ринкової економіки є добре збалансованою системою. Це значить, що розрив між цінами попиту та пропозиції незначний.</w:t>
      </w:r>
    </w:p>
    <w:p w:rsidR="00E05126" w:rsidRDefault="006C0E27" w:rsidP="00E05126">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6C0E27">
        <w:rPr>
          <w:rFonts w:ascii="Times New Roman" w:eastAsia="Times New Roman" w:hAnsi="Times New Roman" w:cs="Times New Roman"/>
          <w:sz w:val="28"/>
          <w:szCs w:val="28"/>
          <w:lang w:eastAsia="ru-RU"/>
        </w:rPr>
        <w:t>Звідси випливають важливі висновки:</w:t>
      </w:r>
    </w:p>
    <w:p w:rsidR="00E05126" w:rsidRDefault="006C0E27" w:rsidP="00E05126">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6C0E27">
        <w:rPr>
          <w:rFonts w:ascii="Times New Roman" w:eastAsia="Times New Roman" w:hAnsi="Times New Roman" w:cs="Times New Roman"/>
          <w:sz w:val="28"/>
          <w:szCs w:val="28"/>
          <w:lang w:eastAsia="ru-RU"/>
        </w:rPr>
        <w:t xml:space="preserve"> - середньоринковій прибутковості відповідає мінімально можливий ступінь ризику; </w:t>
      </w:r>
    </w:p>
    <w:p w:rsidR="00E05126" w:rsidRDefault="006C0E27" w:rsidP="00E05126">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6C0E27">
        <w:rPr>
          <w:rFonts w:ascii="Times New Roman" w:eastAsia="Times New Roman" w:hAnsi="Times New Roman" w:cs="Times New Roman"/>
          <w:sz w:val="28"/>
          <w:szCs w:val="28"/>
          <w:lang w:eastAsia="ru-RU"/>
        </w:rPr>
        <w:lastRenderedPageBreak/>
        <w:t xml:space="preserve">- максимально можливий прибуток досягається при структурі портфеля, ідентичного структурі ринкового обороту. </w:t>
      </w:r>
    </w:p>
    <w:p w:rsidR="00E05126" w:rsidRDefault="006C0E27" w:rsidP="00E05126">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6C0E27">
        <w:rPr>
          <w:rFonts w:ascii="Times New Roman" w:eastAsia="Times New Roman" w:hAnsi="Times New Roman" w:cs="Times New Roman"/>
          <w:sz w:val="28"/>
          <w:szCs w:val="28"/>
          <w:lang w:eastAsia="ru-RU"/>
        </w:rPr>
        <w:t>Таким чином, для того, щоб інвестору сформувати портфель цінних паперів з найменшим ризиком і найбільшою прибутковістю, необхідно відтворити в ньому структуру ринку (з періодичним її коригуванням).</w:t>
      </w:r>
    </w:p>
    <w:p w:rsidR="00E05126" w:rsidRDefault="006C0E27" w:rsidP="00E05126">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6C0E27">
        <w:rPr>
          <w:rFonts w:ascii="Times New Roman" w:eastAsia="Times New Roman" w:hAnsi="Times New Roman" w:cs="Times New Roman"/>
          <w:sz w:val="28"/>
          <w:szCs w:val="28"/>
          <w:lang w:eastAsia="ru-RU"/>
        </w:rPr>
        <w:t xml:space="preserve">Розглянемо принципи Марковіца і Тобіна постановки задач формування оптимальних портфелів цінних паперів. </w:t>
      </w:r>
    </w:p>
    <w:p w:rsidR="00E05126" w:rsidRDefault="006C0E27" w:rsidP="00E05126">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6C0E27">
        <w:rPr>
          <w:rFonts w:ascii="Times New Roman" w:eastAsia="Times New Roman" w:hAnsi="Times New Roman" w:cs="Times New Roman"/>
          <w:sz w:val="28"/>
          <w:szCs w:val="28"/>
          <w:lang w:eastAsia="ru-RU"/>
        </w:rPr>
        <w:t xml:space="preserve">Для цього введемо декілька позначень: </w:t>
      </w:r>
    </w:p>
    <w:p w:rsidR="00E05126" w:rsidRDefault="006C0E27" w:rsidP="00E05126">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6C0E27">
        <w:rPr>
          <w:rFonts w:ascii="Times New Roman" w:eastAsia="Times New Roman" w:hAnsi="Times New Roman" w:cs="Times New Roman"/>
          <w:sz w:val="28"/>
          <w:szCs w:val="28"/>
          <w:lang w:eastAsia="ru-RU"/>
        </w:rPr>
        <w:t>x</w:t>
      </w:r>
      <w:r w:rsidR="00E05126" w:rsidRPr="00E05126">
        <w:rPr>
          <w:rFonts w:ascii="Times New Roman" w:eastAsia="Times New Roman" w:hAnsi="Times New Roman" w:cs="Times New Roman"/>
          <w:sz w:val="28"/>
          <w:szCs w:val="28"/>
          <w:vertAlign w:val="subscript"/>
          <w:lang w:eastAsia="ru-RU"/>
        </w:rPr>
        <w:t>і</w:t>
      </w:r>
      <w:r w:rsidRPr="006C0E27">
        <w:rPr>
          <w:rFonts w:ascii="Times New Roman" w:eastAsia="Times New Roman" w:hAnsi="Times New Roman" w:cs="Times New Roman"/>
          <w:sz w:val="28"/>
          <w:szCs w:val="28"/>
          <w:lang w:eastAsia="ru-RU"/>
        </w:rPr>
        <w:t xml:space="preserve"> – частка паперів i-го виду в портфелі, </w:t>
      </w:r>
      <w:r w:rsidRPr="006C0E27">
        <w:rPr>
          <w:rFonts w:ascii="Times New Roman" w:eastAsia="Times New Roman" w:hAnsi="Times New Roman" w:cs="Times New Roman"/>
          <w:sz w:val="28"/>
          <w:szCs w:val="28"/>
          <w:lang w:eastAsia="ru-RU"/>
        </w:rPr>
        <w:sym w:font="Symbol" w:char="F0E5"/>
      </w:r>
      <w:r w:rsidRPr="006C0E27">
        <w:rPr>
          <w:rFonts w:ascii="Times New Roman" w:eastAsia="Times New Roman" w:hAnsi="Times New Roman" w:cs="Times New Roman"/>
          <w:sz w:val="28"/>
          <w:szCs w:val="28"/>
          <w:lang w:eastAsia="ru-RU"/>
        </w:rPr>
        <w:t>x</w:t>
      </w:r>
      <w:r w:rsidRPr="00E05126">
        <w:rPr>
          <w:rFonts w:ascii="Times New Roman" w:eastAsia="Times New Roman" w:hAnsi="Times New Roman" w:cs="Times New Roman"/>
          <w:sz w:val="28"/>
          <w:szCs w:val="28"/>
          <w:vertAlign w:val="subscript"/>
          <w:lang w:eastAsia="ru-RU"/>
        </w:rPr>
        <w:t>i</w:t>
      </w:r>
      <w:r w:rsidRPr="006C0E27">
        <w:rPr>
          <w:rFonts w:ascii="Times New Roman" w:eastAsia="Times New Roman" w:hAnsi="Times New Roman" w:cs="Times New Roman"/>
          <w:sz w:val="28"/>
          <w:szCs w:val="28"/>
          <w:lang w:eastAsia="ru-RU"/>
        </w:rPr>
        <w:t xml:space="preserve"> </w:t>
      </w:r>
      <w:r w:rsidRPr="006C0E27">
        <w:rPr>
          <w:rFonts w:ascii="Times New Roman" w:eastAsia="Times New Roman" w:hAnsi="Times New Roman" w:cs="Times New Roman"/>
          <w:sz w:val="28"/>
          <w:szCs w:val="28"/>
          <w:lang w:eastAsia="ru-RU"/>
        </w:rPr>
        <w:sym w:font="Symbol" w:char="F03D"/>
      </w:r>
      <w:r w:rsidRPr="006C0E27">
        <w:rPr>
          <w:rFonts w:ascii="Times New Roman" w:eastAsia="Times New Roman" w:hAnsi="Times New Roman" w:cs="Times New Roman"/>
          <w:sz w:val="28"/>
          <w:szCs w:val="28"/>
          <w:lang w:eastAsia="ru-RU"/>
        </w:rPr>
        <w:t xml:space="preserve">1; </w:t>
      </w:r>
    </w:p>
    <w:p w:rsidR="00E05126" w:rsidRDefault="006C0E27" w:rsidP="00E05126">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6C0E27">
        <w:rPr>
          <w:rFonts w:ascii="Times New Roman" w:eastAsia="Times New Roman" w:hAnsi="Times New Roman" w:cs="Times New Roman"/>
          <w:sz w:val="28"/>
          <w:szCs w:val="28"/>
          <w:lang w:eastAsia="ru-RU"/>
        </w:rPr>
        <w:t>m</w:t>
      </w:r>
      <w:r w:rsidRPr="00E05126">
        <w:rPr>
          <w:rFonts w:ascii="Times New Roman" w:eastAsia="Times New Roman" w:hAnsi="Times New Roman" w:cs="Times New Roman"/>
          <w:sz w:val="28"/>
          <w:szCs w:val="28"/>
          <w:vertAlign w:val="subscript"/>
          <w:lang w:eastAsia="ru-RU"/>
        </w:rPr>
        <w:t>i</w:t>
      </w:r>
      <w:r w:rsidRPr="006C0E27">
        <w:rPr>
          <w:rFonts w:ascii="Times New Roman" w:eastAsia="Times New Roman" w:hAnsi="Times New Roman" w:cs="Times New Roman"/>
          <w:sz w:val="28"/>
          <w:szCs w:val="28"/>
          <w:lang w:eastAsia="ru-RU"/>
        </w:rPr>
        <w:t xml:space="preserve"> – математичне очікування прибутковості i -го виду паперів,</w:t>
      </w:r>
    </w:p>
    <w:p w:rsidR="00E05126" w:rsidRDefault="00E05126" w:rsidP="00E05126">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b/>
          <w:bCs/>
          <w:sz w:val="23"/>
          <w:szCs w:val="23"/>
        </w:rPr>
        <w:object w:dxaOrig="700" w:dyaOrig="360">
          <v:shape id="_x0000_i1057" type="#_x0000_t75" style="width:35.25pt;height:18pt" o:ole="" fillcolor="window">
            <v:imagedata r:id="rId70" o:title=""/>
          </v:shape>
          <o:OLEObject Type="Embed" ProgID="Equation.3" ShapeID="_x0000_i1057" DrawAspect="Content" ObjectID="_1836122755" r:id="rId71"/>
        </w:object>
      </w:r>
      <w:r w:rsidR="006C0E27" w:rsidRPr="006C0E27">
        <w:rPr>
          <w:rFonts w:ascii="Times New Roman" w:eastAsia="Times New Roman" w:hAnsi="Times New Roman" w:cs="Times New Roman"/>
          <w:sz w:val="28"/>
          <w:szCs w:val="28"/>
          <w:lang w:eastAsia="ru-RU"/>
        </w:rPr>
        <w:t xml:space="preserve">– ризик i -го виду паперів (середньоквадратичне відхилення прибутковості). </w:t>
      </w:r>
    </w:p>
    <w:p w:rsidR="00E05126" w:rsidRDefault="006C0E27" w:rsidP="00E05126">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6C0E27">
        <w:rPr>
          <w:rFonts w:ascii="Times New Roman" w:eastAsia="Times New Roman" w:hAnsi="Times New Roman" w:cs="Times New Roman"/>
          <w:sz w:val="28"/>
          <w:szCs w:val="28"/>
          <w:lang w:eastAsia="ru-RU"/>
        </w:rPr>
        <w:t>Прибутковість портфеля m</w:t>
      </w:r>
      <w:r w:rsidRPr="00E05126">
        <w:rPr>
          <w:rFonts w:ascii="Times New Roman" w:eastAsia="Times New Roman" w:hAnsi="Times New Roman" w:cs="Times New Roman"/>
          <w:sz w:val="28"/>
          <w:szCs w:val="28"/>
          <w:vertAlign w:val="subscript"/>
          <w:lang w:eastAsia="ru-RU"/>
        </w:rPr>
        <w:t>p</w:t>
      </w:r>
      <w:r w:rsidRPr="006C0E27">
        <w:rPr>
          <w:rFonts w:ascii="Times New Roman" w:eastAsia="Times New Roman" w:hAnsi="Times New Roman" w:cs="Times New Roman"/>
          <w:sz w:val="28"/>
          <w:szCs w:val="28"/>
          <w:lang w:eastAsia="ru-RU"/>
        </w:rPr>
        <w:t xml:space="preserve"> можна розглядати як середньозважену величину від доходностей паперів, що його утворюють: </w:t>
      </w:r>
    </w:p>
    <w:p w:rsidR="00E05126" w:rsidRDefault="00E05126" w:rsidP="00E05126">
      <w:pPr>
        <w:autoSpaceDE w:val="0"/>
        <w:autoSpaceDN w:val="0"/>
        <w:adjustRightInd w:val="0"/>
        <w:spacing w:after="0" w:line="360" w:lineRule="auto"/>
        <w:ind w:firstLine="708"/>
        <w:jc w:val="center"/>
        <w:rPr>
          <w:sz w:val="23"/>
          <w:szCs w:val="23"/>
        </w:rPr>
      </w:pPr>
      <w:r>
        <w:rPr>
          <w:sz w:val="23"/>
          <w:szCs w:val="23"/>
        </w:rPr>
        <w:object w:dxaOrig="1500" w:dyaOrig="400">
          <v:shape id="_x0000_i1058" type="#_x0000_t75" style="width:75pt;height:20.25pt" o:ole="" fillcolor="window">
            <v:imagedata r:id="rId72" o:title=""/>
          </v:shape>
          <o:OLEObject Type="Embed" ProgID="Equation.3" ShapeID="_x0000_i1058" DrawAspect="Content" ObjectID="_1836122756" r:id="rId73"/>
        </w:object>
      </w:r>
      <w:r>
        <w:rPr>
          <w:sz w:val="23"/>
          <w:szCs w:val="23"/>
        </w:rPr>
        <w:t>.</w:t>
      </w:r>
    </w:p>
    <w:p w:rsidR="00E05126" w:rsidRDefault="006C0E27" w:rsidP="00E05126">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6C0E27">
        <w:rPr>
          <w:rFonts w:ascii="Times New Roman" w:eastAsia="Times New Roman" w:hAnsi="Times New Roman" w:cs="Times New Roman"/>
          <w:sz w:val="28"/>
          <w:szCs w:val="28"/>
          <w:lang w:eastAsia="ru-RU"/>
        </w:rPr>
        <w:t xml:space="preserve">Зазвичай, і середня ринкова прибутковість визначається як середньозважена прибутковість всіх акцій ринку. </w:t>
      </w:r>
    </w:p>
    <w:p w:rsidR="00E05126" w:rsidRDefault="006C0E27" w:rsidP="00E05126">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6C0E27">
        <w:rPr>
          <w:rFonts w:ascii="Times New Roman" w:eastAsia="Times New Roman" w:hAnsi="Times New Roman" w:cs="Times New Roman"/>
          <w:sz w:val="28"/>
          <w:szCs w:val="28"/>
          <w:lang w:eastAsia="ru-RU"/>
        </w:rPr>
        <w:t xml:space="preserve">Оскільки одночасно максимізувати ефективність і мінімізувати ризик не можна, то доводиться оптимізувати щось одне, накладаючи обмеження на інший параметр. </w:t>
      </w:r>
    </w:p>
    <w:p w:rsidR="00E05126" w:rsidRDefault="006C0E27" w:rsidP="00E05126">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E05126">
        <w:rPr>
          <w:rFonts w:ascii="Times New Roman" w:eastAsia="Times New Roman" w:hAnsi="Times New Roman" w:cs="Times New Roman"/>
          <w:b/>
          <w:sz w:val="28"/>
          <w:szCs w:val="28"/>
          <w:lang w:eastAsia="ru-RU"/>
        </w:rPr>
        <w:t>Портфелі мінімального ризику</w:t>
      </w:r>
      <w:r w:rsidRPr="006C0E27">
        <w:rPr>
          <w:rFonts w:ascii="Times New Roman" w:eastAsia="Times New Roman" w:hAnsi="Times New Roman" w:cs="Times New Roman"/>
          <w:sz w:val="28"/>
          <w:szCs w:val="28"/>
          <w:lang w:eastAsia="ru-RU"/>
        </w:rPr>
        <w:t xml:space="preserve"> формуються шляхом вимоги мінімізації ризику за умови обмеження на прибутковість. Портфель Тобіна від портфеля Марковіца відрізняється тим, що в нього включені безризикові цінні папери. </w:t>
      </w:r>
    </w:p>
    <w:p w:rsidR="00E05126" w:rsidRDefault="006C0E27" w:rsidP="00E05126">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6C0E27">
        <w:rPr>
          <w:rFonts w:ascii="Times New Roman" w:eastAsia="Times New Roman" w:hAnsi="Times New Roman" w:cs="Times New Roman"/>
          <w:sz w:val="28"/>
          <w:szCs w:val="28"/>
          <w:lang w:eastAsia="ru-RU"/>
        </w:rPr>
        <w:t xml:space="preserve">Портфель мінімального ризику: </w:t>
      </w:r>
    </w:p>
    <w:p w:rsidR="00E05126" w:rsidRDefault="00E05126" w:rsidP="00E05126">
      <w:pPr>
        <w:autoSpaceDE w:val="0"/>
        <w:autoSpaceDN w:val="0"/>
        <w:adjustRightInd w:val="0"/>
        <w:spacing w:after="0" w:line="360" w:lineRule="auto"/>
        <w:ind w:firstLine="708"/>
        <w:jc w:val="center"/>
        <w:rPr>
          <w:rFonts w:ascii="Times New Roman" w:eastAsia="Times New Roman" w:hAnsi="Times New Roman" w:cs="Times New Roman"/>
          <w:sz w:val="28"/>
          <w:szCs w:val="28"/>
          <w:lang w:eastAsia="ru-RU"/>
        </w:rPr>
      </w:pPr>
      <w:r w:rsidRPr="00E05126">
        <w:rPr>
          <w:rFonts w:ascii="Times New Roman" w:eastAsia="Times New Roman" w:hAnsi="Times New Roman" w:cs="Times New Roman"/>
          <w:i/>
          <w:iCs/>
          <w:sz w:val="28"/>
          <w:szCs w:val="28"/>
          <w:lang w:val="ru-RU" w:eastAsia="ru-RU"/>
        </w:rPr>
        <w:object w:dxaOrig="1060" w:dyaOrig="380">
          <v:shape id="_x0000_i1059" type="#_x0000_t75" style="width:53.25pt;height:18.75pt" o:ole="" fillcolor="window">
            <v:imagedata r:id="rId74" o:title=""/>
          </v:shape>
          <o:OLEObject Type="Embed" ProgID="Equation.3" ShapeID="_x0000_i1059" DrawAspect="Content" ObjectID="_1836122757" r:id="rId75"/>
        </w:object>
      </w:r>
    </w:p>
    <w:p w:rsidR="00E05126" w:rsidRDefault="00E05126" w:rsidP="00E05126">
      <w:pPr>
        <w:autoSpaceDE w:val="0"/>
        <w:autoSpaceDN w:val="0"/>
        <w:adjustRightInd w:val="0"/>
        <w:spacing w:after="0" w:line="360" w:lineRule="auto"/>
        <w:ind w:firstLine="708"/>
        <w:jc w:val="center"/>
        <w:rPr>
          <w:rFonts w:ascii="Times New Roman" w:eastAsia="Times New Roman" w:hAnsi="Times New Roman" w:cs="Times New Roman"/>
          <w:sz w:val="28"/>
          <w:szCs w:val="28"/>
          <w:lang w:eastAsia="ru-RU"/>
        </w:rPr>
      </w:pPr>
      <w:r w:rsidRPr="00E05126">
        <w:rPr>
          <w:rFonts w:ascii="Times New Roman" w:eastAsia="Times New Roman" w:hAnsi="Times New Roman" w:cs="Times New Roman"/>
          <w:i/>
          <w:iCs/>
          <w:sz w:val="23"/>
          <w:szCs w:val="23"/>
          <w:lang w:val="ru-RU"/>
        </w:rPr>
        <w:object w:dxaOrig="2940" w:dyaOrig="400">
          <v:shape id="_x0000_i1060" type="#_x0000_t75" style="width:147pt;height:20.25pt" o:ole="" fillcolor="window">
            <v:imagedata r:id="rId76" o:title=""/>
          </v:shape>
          <o:OLEObject Type="Embed" ProgID="Equation.3" ShapeID="_x0000_i1060" DrawAspect="Content" ObjectID="_1836122758" r:id="rId77"/>
        </w:object>
      </w:r>
    </w:p>
    <w:p w:rsidR="00E05126" w:rsidRDefault="00E05126" w:rsidP="00E05126">
      <w:pPr>
        <w:autoSpaceDE w:val="0"/>
        <w:autoSpaceDN w:val="0"/>
        <w:adjustRightInd w:val="0"/>
        <w:spacing w:after="0" w:line="360" w:lineRule="auto"/>
        <w:ind w:firstLine="708"/>
        <w:jc w:val="center"/>
        <w:rPr>
          <w:rFonts w:ascii="Times New Roman" w:eastAsia="Times New Roman" w:hAnsi="Times New Roman" w:cs="Times New Roman"/>
          <w:i/>
          <w:iCs/>
          <w:sz w:val="23"/>
          <w:szCs w:val="23"/>
          <w:lang w:val="ru-RU"/>
        </w:rPr>
      </w:pPr>
      <w:r w:rsidRPr="00E05126">
        <w:rPr>
          <w:rFonts w:ascii="Times New Roman" w:eastAsia="Times New Roman" w:hAnsi="Times New Roman" w:cs="Times New Roman"/>
          <w:i/>
          <w:iCs/>
          <w:sz w:val="23"/>
          <w:szCs w:val="23"/>
          <w:lang w:val="ru-RU"/>
        </w:rPr>
        <w:object w:dxaOrig="1440" w:dyaOrig="400">
          <v:shape id="_x0000_i1061" type="#_x0000_t75" style="width:1in;height:20.25pt" o:ole="" fillcolor="window">
            <v:imagedata r:id="rId78" o:title=""/>
          </v:shape>
          <o:OLEObject Type="Embed" ProgID="Equation.3" ShapeID="_x0000_i1061" DrawAspect="Content" ObjectID="_1836122759" r:id="rId79"/>
        </w:object>
      </w:r>
    </w:p>
    <w:p w:rsidR="00E05126" w:rsidRDefault="006C0E27" w:rsidP="00E05126">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6C0E27">
        <w:rPr>
          <w:rFonts w:ascii="Times New Roman" w:eastAsia="Times New Roman" w:hAnsi="Times New Roman" w:cs="Times New Roman"/>
          <w:sz w:val="28"/>
          <w:szCs w:val="28"/>
          <w:lang w:eastAsia="ru-RU"/>
        </w:rPr>
        <w:t xml:space="preserve">де </w:t>
      </w:r>
      <w:r w:rsidR="00E05126">
        <w:rPr>
          <w:sz w:val="23"/>
          <w:szCs w:val="23"/>
        </w:rPr>
        <w:object w:dxaOrig="279" w:dyaOrig="360">
          <v:shape id="_x0000_i1062" type="#_x0000_t75" style="width:14.25pt;height:18pt" o:ole="" fillcolor="window">
            <v:imagedata r:id="rId80" o:title=""/>
          </v:shape>
          <o:OLEObject Type="Embed" ProgID="Equation.3" ShapeID="_x0000_i1062" DrawAspect="Content" ObjectID="_1836122760" r:id="rId81"/>
        </w:object>
      </w:r>
      <w:r w:rsidRPr="006C0E27">
        <w:rPr>
          <w:rFonts w:ascii="Times New Roman" w:eastAsia="Times New Roman" w:hAnsi="Times New Roman" w:cs="Times New Roman"/>
          <w:sz w:val="28"/>
          <w:szCs w:val="28"/>
          <w:lang w:eastAsia="ru-RU"/>
        </w:rPr>
        <w:t xml:space="preserve">– частка капіталу, вкладеного в безризикові цінні папери, </w:t>
      </w:r>
    </w:p>
    <w:p w:rsidR="00E05126" w:rsidRDefault="00E05126" w:rsidP="00E05126">
      <w:pPr>
        <w:autoSpaceDE w:val="0"/>
        <w:autoSpaceDN w:val="0"/>
        <w:adjustRightInd w:val="0"/>
        <w:spacing w:after="0" w:line="360" w:lineRule="auto"/>
        <w:jc w:val="both"/>
        <w:rPr>
          <w:rFonts w:ascii="Times New Roman" w:eastAsia="Times New Roman" w:hAnsi="Times New Roman" w:cs="Times New Roman"/>
          <w:sz w:val="28"/>
          <w:szCs w:val="28"/>
          <w:lang w:eastAsia="ru-RU"/>
        </w:rPr>
      </w:pPr>
      <w:r>
        <w:rPr>
          <w:sz w:val="23"/>
          <w:szCs w:val="23"/>
        </w:rPr>
        <w:object w:dxaOrig="320" w:dyaOrig="360">
          <v:shape id="_x0000_i1063" type="#_x0000_t75" style="width:15.75pt;height:18pt" o:ole="" fillcolor="window">
            <v:imagedata r:id="rId82" o:title=""/>
          </v:shape>
          <o:OLEObject Type="Embed" ProgID="Equation.3" ShapeID="_x0000_i1063" DrawAspect="Content" ObjectID="_1836122761" r:id="rId83"/>
        </w:object>
      </w:r>
      <w:r w:rsidR="006C0E27" w:rsidRPr="006C0E27">
        <w:rPr>
          <w:rFonts w:ascii="Times New Roman" w:eastAsia="Times New Roman" w:hAnsi="Times New Roman" w:cs="Times New Roman"/>
          <w:sz w:val="28"/>
          <w:szCs w:val="28"/>
          <w:lang w:eastAsia="ru-RU"/>
        </w:rPr>
        <w:t xml:space="preserve"> – ефективність безризикових цінних паперів. </w:t>
      </w:r>
    </w:p>
    <w:p w:rsidR="00E05126" w:rsidRDefault="006C0E27" w:rsidP="00E05126">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E05126">
        <w:rPr>
          <w:rFonts w:ascii="Times New Roman" w:eastAsia="Times New Roman" w:hAnsi="Times New Roman" w:cs="Times New Roman"/>
          <w:b/>
          <w:sz w:val="28"/>
          <w:szCs w:val="28"/>
          <w:lang w:eastAsia="ru-RU"/>
        </w:rPr>
        <w:t>Портфелі максимальної ефективності</w:t>
      </w:r>
      <w:r w:rsidRPr="006C0E27">
        <w:rPr>
          <w:rFonts w:ascii="Times New Roman" w:eastAsia="Times New Roman" w:hAnsi="Times New Roman" w:cs="Times New Roman"/>
          <w:sz w:val="28"/>
          <w:szCs w:val="28"/>
          <w:lang w:eastAsia="ru-RU"/>
        </w:rPr>
        <w:t xml:space="preserve"> формуються шляхом вимоги максимізації прибутковості за умови обмеження на ризик. Портфель Тобіна відрізняється тим, що в нього включені безризикові цінні папери. </w:t>
      </w:r>
    </w:p>
    <w:p w:rsidR="00E05126" w:rsidRDefault="006C0E27" w:rsidP="00E05126">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6C0E27">
        <w:rPr>
          <w:rFonts w:ascii="Times New Roman" w:eastAsia="Times New Roman" w:hAnsi="Times New Roman" w:cs="Times New Roman"/>
          <w:sz w:val="28"/>
          <w:szCs w:val="28"/>
          <w:lang w:eastAsia="ru-RU"/>
        </w:rPr>
        <w:t xml:space="preserve">Портфель максимальної ефективності: </w:t>
      </w:r>
    </w:p>
    <w:p w:rsidR="00E05126" w:rsidRDefault="00E05126" w:rsidP="00E05126">
      <w:pPr>
        <w:autoSpaceDE w:val="0"/>
        <w:autoSpaceDN w:val="0"/>
        <w:adjustRightInd w:val="0"/>
        <w:spacing w:after="0" w:line="360" w:lineRule="auto"/>
        <w:ind w:firstLine="708"/>
        <w:jc w:val="center"/>
        <w:rPr>
          <w:sz w:val="23"/>
          <w:szCs w:val="23"/>
        </w:rPr>
      </w:pPr>
      <w:r>
        <w:rPr>
          <w:sz w:val="23"/>
          <w:szCs w:val="23"/>
        </w:rPr>
        <w:object w:dxaOrig="1200" w:dyaOrig="380">
          <v:shape id="_x0000_i1064" type="#_x0000_t75" style="width:60pt;height:18.75pt" o:ole="" fillcolor="window">
            <v:imagedata r:id="rId84" o:title=""/>
          </v:shape>
          <o:OLEObject Type="Embed" ProgID="Equation.3" ShapeID="_x0000_i1064" DrawAspect="Content" ObjectID="_1836122762" r:id="rId85"/>
        </w:object>
      </w:r>
    </w:p>
    <w:p w:rsidR="00E05126" w:rsidRDefault="00E05126" w:rsidP="00E05126">
      <w:pPr>
        <w:autoSpaceDE w:val="0"/>
        <w:autoSpaceDN w:val="0"/>
        <w:adjustRightInd w:val="0"/>
        <w:spacing w:after="0" w:line="360" w:lineRule="auto"/>
        <w:ind w:firstLine="708"/>
        <w:jc w:val="center"/>
        <w:rPr>
          <w:sz w:val="23"/>
          <w:szCs w:val="23"/>
        </w:rPr>
      </w:pPr>
      <w:r w:rsidRPr="00E05126">
        <w:rPr>
          <w:sz w:val="23"/>
          <w:szCs w:val="23"/>
        </w:rPr>
        <w:object w:dxaOrig="1100" w:dyaOrig="380">
          <v:shape id="_x0000_i1065" type="#_x0000_t75" style="width:54.75pt;height:18.75pt" o:ole="" fillcolor="window">
            <v:imagedata r:id="rId86" o:title=""/>
          </v:shape>
          <o:OLEObject Type="Embed" ProgID="Equation.3" ShapeID="_x0000_i1065" DrawAspect="Content" ObjectID="_1836122763" r:id="rId87"/>
        </w:object>
      </w:r>
    </w:p>
    <w:p w:rsidR="00E05126" w:rsidRDefault="00E05126" w:rsidP="00E05126">
      <w:pPr>
        <w:autoSpaceDE w:val="0"/>
        <w:autoSpaceDN w:val="0"/>
        <w:adjustRightInd w:val="0"/>
        <w:spacing w:after="0" w:line="360" w:lineRule="auto"/>
        <w:ind w:firstLine="708"/>
        <w:jc w:val="center"/>
        <w:rPr>
          <w:sz w:val="23"/>
          <w:szCs w:val="23"/>
        </w:rPr>
      </w:pPr>
      <w:r w:rsidRPr="00E05126">
        <w:rPr>
          <w:sz w:val="23"/>
          <w:szCs w:val="23"/>
        </w:rPr>
        <w:object w:dxaOrig="1380" w:dyaOrig="400">
          <v:shape id="_x0000_i1066" type="#_x0000_t75" style="width:69pt;height:20.25pt" o:ole="" fillcolor="window">
            <v:imagedata r:id="rId88" o:title=""/>
          </v:shape>
          <o:OLEObject Type="Embed" ProgID="Equation.3" ShapeID="_x0000_i1066" DrawAspect="Content" ObjectID="_1836122764" r:id="rId89"/>
        </w:object>
      </w:r>
      <w:r>
        <w:rPr>
          <w:sz w:val="23"/>
          <w:szCs w:val="23"/>
        </w:rPr>
        <w:t>.</w:t>
      </w:r>
    </w:p>
    <w:p w:rsidR="00E05126" w:rsidRDefault="006C0E27" w:rsidP="00E05126">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6C0E27">
        <w:rPr>
          <w:rFonts w:ascii="Times New Roman" w:eastAsia="Times New Roman" w:hAnsi="Times New Roman" w:cs="Times New Roman"/>
          <w:sz w:val="28"/>
          <w:szCs w:val="28"/>
          <w:lang w:eastAsia="ru-RU"/>
        </w:rPr>
        <w:t xml:space="preserve">У реальності портфелі Марковіца і Тобіна – абстракції, тому що для кожного паперу, що обертається на ринку, неможливо вірогідно знати ні його доходності, ні середньоквадратичні відхилення. </w:t>
      </w:r>
    </w:p>
    <w:p w:rsidR="00E05126" w:rsidRDefault="006C0E27" w:rsidP="00E05126">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6C0E27">
        <w:rPr>
          <w:rFonts w:ascii="Times New Roman" w:eastAsia="Times New Roman" w:hAnsi="Times New Roman" w:cs="Times New Roman"/>
          <w:sz w:val="28"/>
          <w:szCs w:val="28"/>
          <w:lang w:eastAsia="ru-RU"/>
        </w:rPr>
        <w:t xml:space="preserve">Крім того, хоч би яким великим був портфель окремого інвестора, він не може повторити структуру ринку через розрахункову мізерність часток багатьох видів акцій, необхідних для його складу. </w:t>
      </w:r>
    </w:p>
    <w:p w:rsidR="00E05126" w:rsidRDefault="006C0E27" w:rsidP="00E05126">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6C0E27">
        <w:rPr>
          <w:rFonts w:ascii="Times New Roman" w:eastAsia="Times New Roman" w:hAnsi="Times New Roman" w:cs="Times New Roman"/>
          <w:sz w:val="28"/>
          <w:szCs w:val="28"/>
          <w:lang w:eastAsia="ru-RU"/>
        </w:rPr>
        <w:t xml:space="preserve">Такий спосіб формування портфеля акцій прийнятний лише до певної міри і лише для великих гравців на фондових біржах. Тому для практичних цілей пропонуються рішення у вигляді рекомендаційних порад. </w:t>
      </w:r>
    </w:p>
    <w:p w:rsidR="00E05126" w:rsidRDefault="006C0E27" w:rsidP="00E05126">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6C0E27">
        <w:rPr>
          <w:rFonts w:ascii="Times New Roman" w:eastAsia="Times New Roman" w:hAnsi="Times New Roman" w:cs="Times New Roman"/>
          <w:sz w:val="28"/>
          <w:szCs w:val="28"/>
          <w:lang w:eastAsia="ru-RU"/>
        </w:rPr>
        <w:t xml:space="preserve">Вважається, що стійкий до коливань ринку пакет акцій має складатися як мінімум з цінних паперів 12 різних компаній. Приблизно третина акцій має придбаватися у великих і найбільших компаній, третина – у середніх і третина – у швидко зростаючих невеликих фірм. </w:t>
      </w:r>
    </w:p>
    <w:p w:rsidR="00B96CFF" w:rsidRDefault="006C0E27" w:rsidP="00E05126">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6C0E27">
        <w:rPr>
          <w:rFonts w:ascii="Times New Roman" w:eastAsia="Times New Roman" w:hAnsi="Times New Roman" w:cs="Times New Roman"/>
          <w:sz w:val="28"/>
          <w:szCs w:val="28"/>
          <w:lang w:eastAsia="ru-RU"/>
        </w:rPr>
        <w:t>Відомо також “</w:t>
      </w:r>
      <w:r w:rsidRPr="00E05126">
        <w:rPr>
          <w:rFonts w:ascii="Times New Roman" w:eastAsia="Times New Roman" w:hAnsi="Times New Roman" w:cs="Times New Roman"/>
          <w:b/>
          <w:sz w:val="28"/>
          <w:szCs w:val="28"/>
          <w:lang w:eastAsia="ru-RU"/>
        </w:rPr>
        <w:t>правило п’яти пальців руки</w:t>
      </w:r>
      <w:r w:rsidRPr="006C0E27">
        <w:rPr>
          <w:rFonts w:ascii="Times New Roman" w:eastAsia="Times New Roman" w:hAnsi="Times New Roman" w:cs="Times New Roman"/>
          <w:sz w:val="28"/>
          <w:szCs w:val="28"/>
          <w:lang w:eastAsia="ru-RU"/>
        </w:rPr>
        <w:t xml:space="preserve">”, за яким з кожних п’яти акцій у пакеті одна принесе збиток, три більш-менш принесуть очікувані дивіденди, а одна дасть значно кращі результати, ніж очікувалося. З огляду на це, часто мінімальною кількістю різних видів акцій в оптимальному портфелі вважається число п’ять. </w:t>
      </w:r>
    </w:p>
    <w:p w:rsidR="00B96CFF" w:rsidRDefault="006C0E27" w:rsidP="00E05126">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6C0E27">
        <w:rPr>
          <w:rFonts w:ascii="Times New Roman" w:eastAsia="Times New Roman" w:hAnsi="Times New Roman" w:cs="Times New Roman"/>
          <w:sz w:val="28"/>
          <w:szCs w:val="28"/>
          <w:lang w:eastAsia="ru-RU"/>
        </w:rPr>
        <w:t>Приймаючи рішення про формування оптимального портфелю, інвестор повинен звертати увагу на очікувану доходність та стандартне відхилення.</w:t>
      </w:r>
    </w:p>
    <w:p w:rsidR="00B96CFF" w:rsidRDefault="006C0E27" w:rsidP="00E05126">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6C0E27">
        <w:rPr>
          <w:rFonts w:ascii="Times New Roman" w:eastAsia="Times New Roman" w:hAnsi="Times New Roman" w:cs="Times New Roman"/>
          <w:sz w:val="28"/>
          <w:szCs w:val="28"/>
          <w:lang w:eastAsia="ru-RU"/>
        </w:rPr>
        <w:t xml:space="preserve">Ризикованість одного активу вимірюється дисперсією або середньоквадратичним відхиленням доходів по цьому активу, а ризик </w:t>
      </w:r>
      <w:r w:rsidRPr="006C0E27">
        <w:rPr>
          <w:rFonts w:ascii="Times New Roman" w:eastAsia="Times New Roman" w:hAnsi="Times New Roman" w:cs="Times New Roman"/>
          <w:sz w:val="28"/>
          <w:szCs w:val="28"/>
          <w:lang w:eastAsia="ru-RU"/>
        </w:rPr>
        <w:lastRenderedPageBreak/>
        <w:t xml:space="preserve">портфелю – дисперсією або середньоквадратичним відхиленням доходів портфелю. </w:t>
      </w:r>
    </w:p>
    <w:p w:rsidR="00B96CFF" w:rsidRDefault="006C0E27" w:rsidP="00E05126">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6C0E27">
        <w:rPr>
          <w:rFonts w:ascii="Times New Roman" w:eastAsia="Times New Roman" w:hAnsi="Times New Roman" w:cs="Times New Roman"/>
          <w:sz w:val="28"/>
          <w:szCs w:val="28"/>
          <w:lang w:eastAsia="ru-RU"/>
        </w:rPr>
        <w:t xml:space="preserve">При визначенні стандартного відхилення портфелю користуються </w:t>
      </w:r>
      <w:r w:rsidRPr="00B96CFF">
        <w:rPr>
          <w:rFonts w:ascii="Times New Roman" w:eastAsia="Times New Roman" w:hAnsi="Times New Roman" w:cs="Times New Roman"/>
          <w:i/>
          <w:sz w:val="28"/>
          <w:szCs w:val="28"/>
          <w:lang w:eastAsia="ru-RU"/>
        </w:rPr>
        <w:t>коваріацією</w:t>
      </w:r>
      <w:r w:rsidRPr="006C0E27">
        <w:rPr>
          <w:rFonts w:ascii="Times New Roman" w:eastAsia="Times New Roman" w:hAnsi="Times New Roman" w:cs="Times New Roman"/>
          <w:sz w:val="28"/>
          <w:szCs w:val="28"/>
          <w:lang w:eastAsia="ru-RU"/>
        </w:rPr>
        <w:t xml:space="preserve"> – статистичною мірою взаємодії двох випадкових змінних. Тобто, це міра того, наскільки дві випадкові величини (наприклад, доходності двох цінних паперів), залежать один від одного. Коваріацію кожної пари активів можливо знайти за формулою: </w:t>
      </w:r>
    </w:p>
    <w:p w:rsidR="00B96CFF" w:rsidRDefault="00B96CFF" w:rsidP="00B96CFF">
      <w:pPr>
        <w:autoSpaceDE w:val="0"/>
        <w:autoSpaceDN w:val="0"/>
        <w:adjustRightInd w:val="0"/>
        <w:spacing w:after="0" w:line="360" w:lineRule="auto"/>
        <w:ind w:firstLine="708"/>
        <w:jc w:val="center"/>
        <w:rPr>
          <w:sz w:val="23"/>
          <w:szCs w:val="23"/>
        </w:rPr>
      </w:pPr>
      <w:r>
        <w:rPr>
          <w:sz w:val="23"/>
          <w:szCs w:val="23"/>
        </w:rPr>
        <w:object w:dxaOrig="2540" w:dyaOrig="680">
          <v:shape id="_x0000_i1067" type="#_x0000_t75" style="width:126.75pt;height:33.75pt" o:ole="" fillcolor="window">
            <v:imagedata r:id="rId90" o:title=""/>
          </v:shape>
          <o:OLEObject Type="Embed" ProgID="Equation.3" ShapeID="_x0000_i1067" DrawAspect="Content" ObjectID="_1836122765" r:id="rId91"/>
        </w:object>
      </w:r>
    </w:p>
    <w:p w:rsidR="001C0472" w:rsidRDefault="006C0E27" w:rsidP="00E05126">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6C0E27">
        <w:rPr>
          <w:rFonts w:ascii="Times New Roman" w:eastAsia="Times New Roman" w:hAnsi="Times New Roman" w:cs="Times New Roman"/>
          <w:sz w:val="28"/>
          <w:szCs w:val="28"/>
          <w:lang w:eastAsia="ru-RU"/>
        </w:rPr>
        <w:t>Додатне (+) значення показника коваріації показує, що доходності цих паперів мають тенденцію змінюватися в один бік, від’ємне значення свідчить про те, що доходності мають тенденцію компенсувати один одну. Відносно невелике або нульове значення коваріації показує те, що зв’язок між доходністю цих паперів слабкий або відсутній зовсім.</w:t>
      </w:r>
    </w:p>
    <w:p w:rsidR="00B96CFF" w:rsidRPr="00D73F2E" w:rsidRDefault="00B96CFF" w:rsidP="00E05126">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p>
    <w:p w:rsidR="007B0B77" w:rsidRPr="007B0B77" w:rsidRDefault="007B0B77" w:rsidP="00927AD3">
      <w:pPr>
        <w:autoSpaceDE w:val="0"/>
        <w:autoSpaceDN w:val="0"/>
        <w:adjustRightInd w:val="0"/>
        <w:spacing w:after="0" w:line="360" w:lineRule="auto"/>
        <w:ind w:firstLine="709"/>
        <w:jc w:val="both"/>
        <w:rPr>
          <w:rFonts w:ascii="Times New Roman" w:eastAsia="Times New Roman" w:hAnsi="Times New Roman" w:cs="Times New Roman"/>
          <w:b/>
          <w:bCs/>
          <w:i/>
          <w:sz w:val="28"/>
          <w:szCs w:val="28"/>
          <w:lang w:eastAsia="ru-RU"/>
        </w:rPr>
      </w:pPr>
      <w:r w:rsidRPr="007B0B77">
        <w:rPr>
          <w:rFonts w:ascii="Times New Roman" w:eastAsia="Times New Roman" w:hAnsi="Times New Roman" w:cs="Times New Roman"/>
          <w:b/>
          <w:bCs/>
          <w:i/>
          <w:sz w:val="28"/>
          <w:szCs w:val="28"/>
          <w:lang w:eastAsia="ru-RU"/>
        </w:rPr>
        <w:t>Питання для самоперевірки:</w:t>
      </w:r>
    </w:p>
    <w:p w:rsidR="008F5987" w:rsidRPr="008F5987" w:rsidRDefault="008F5987" w:rsidP="0053570A">
      <w:pPr>
        <w:numPr>
          <w:ilvl w:val="0"/>
          <w:numId w:val="5"/>
        </w:numPr>
        <w:spacing w:after="0" w:line="360" w:lineRule="auto"/>
        <w:jc w:val="both"/>
        <w:rPr>
          <w:rFonts w:ascii="Times New Roman" w:eastAsia="Times New Roman" w:hAnsi="Times New Roman" w:cs="Times New Roman"/>
          <w:sz w:val="28"/>
          <w:szCs w:val="28"/>
          <w:lang w:eastAsia="ru-RU"/>
        </w:rPr>
      </w:pPr>
      <w:r w:rsidRPr="008F5987">
        <w:rPr>
          <w:rFonts w:ascii="Times New Roman" w:eastAsia="Times New Roman" w:hAnsi="Times New Roman" w:cs="Times New Roman"/>
          <w:sz w:val="28"/>
          <w:szCs w:val="28"/>
          <w:lang w:eastAsia="ru-RU"/>
        </w:rPr>
        <w:t>Що слугує основною прийняття інвестиційних рішень?</w:t>
      </w:r>
    </w:p>
    <w:p w:rsidR="008F5987" w:rsidRPr="008F5987" w:rsidRDefault="008F5987" w:rsidP="0053570A">
      <w:pPr>
        <w:numPr>
          <w:ilvl w:val="0"/>
          <w:numId w:val="5"/>
        </w:numPr>
        <w:spacing w:after="0" w:line="360" w:lineRule="auto"/>
        <w:jc w:val="both"/>
        <w:rPr>
          <w:rFonts w:ascii="Times New Roman" w:eastAsia="Times New Roman" w:hAnsi="Times New Roman" w:cs="Times New Roman"/>
          <w:sz w:val="28"/>
          <w:szCs w:val="28"/>
          <w:lang w:eastAsia="ru-RU"/>
        </w:rPr>
      </w:pPr>
      <w:r w:rsidRPr="008F5987">
        <w:rPr>
          <w:rFonts w:ascii="Times New Roman" w:eastAsia="Times New Roman" w:hAnsi="Times New Roman" w:cs="Times New Roman"/>
          <w:sz w:val="28"/>
          <w:szCs w:val="28"/>
          <w:lang w:eastAsia="ru-RU"/>
        </w:rPr>
        <w:t>Охарактеризуйте критерії обґрунтування інвестиційного про</w:t>
      </w:r>
      <w:r>
        <w:rPr>
          <w:rFonts w:ascii="Times New Roman" w:eastAsia="Times New Roman" w:hAnsi="Times New Roman" w:cs="Times New Roman"/>
          <w:sz w:val="28"/>
          <w:szCs w:val="28"/>
          <w:lang w:eastAsia="ru-RU"/>
        </w:rPr>
        <w:t>є</w:t>
      </w:r>
      <w:r w:rsidRPr="008F5987">
        <w:rPr>
          <w:rFonts w:ascii="Times New Roman" w:eastAsia="Times New Roman" w:hAnsi="Times New Roman" w:cs="Times New Roman"/>
          <w:sz w:val="28"/>
          <w:szCs w:val="28"/>
          <w:lang w:eastAsia="ru-RU"/>
        </w:rPr>
        <w:t>кту.</w:t>
      </w:r>
    </w:p>
    <w:p w:rsidR="008F5987" w:rsidRPr="008F5987" w:rsidRDefault="008F5987" w:rsidP="0053570A">
      <w:pPr>
        <w:numPr>
          <w:ilvl w:val="0"/>
          <w:numId w:val="5"/>
        </w:numPr>
        <w:spacing w:after="0" w:line="360" w:lineRule="auto"/>
        <w:jc w:val="both"/>
        <w:rPr>
          <w:rFonts w:ascii="Times New Roman" w:eastAsia="Times New Roman" w:hAnsi="Times New Roman" w:cs="Times New Roman"/>
          <w:sz w:val="28"/>
          <w:szCs w:val="28"/>
          <w:lang w:eastAsia="ru-RU"/>
        </w:rPr>
      </w:pPr>
      <w:r w:rsidRPr="008F5987">
        <w:rPr>
          <w:rFonts w:ascii="Times New Roman" w:eastAsia="Times New Roman" w:hAnsi="Times New Roman" w:cs="Times New Roman"/>
          <w:sz w:val="28"/>
          <w:szCs w:val="28"/>
          <w:lang w:eastAsia="ru-RU"/>
        </w:rPr>
        <w:t>Вкажіть способи визначення критерію NPV з урахуванням ризику.</w:t>
      </w:r>
    </w:p>
    <w:p w:rsidR="008F5987" w:rsidRPr="008F5987" w:rsidRDefault="008F5987" w:rsidP="0053570A">
      <w:pPr>
        <w:numPr>
          <w:ilvl w:val="0"/>
          <w:numId w:val="5"/>
        </w:numPr>
        <w:spacing w:after="0" w:line="360" w:lineRule="auto"/>
        <w:jc w:val="both"/>
        <w:rPr>
          <w:rFonts w:ascii="Times New Roman" w:eastAsia="Times New Roman" w:hAnsi="Times New Roman" w:cs="Times New Roman"/>
          <w:sz w:val="28"/>
          <w:szCs w:val="28"/>
          <w:lang w:eastAsia="ru-RU"/>
        </w:rPr>
      </w:pPr>
      <w:r w:rsidRPr="008F5987">
        <w:rPr>
          <w:rFonts w:ascii="Times New Roman" w:eastAsia="Times New Roman" w:hAnsi="Times New Roman" w:cs="Times New Roman"/>
          <w:sz w:val="28"/>
          <w:szCs w:val="28"/>
          <w:lang w:eastAsia="ru-RU"/>
        </w:rPr>
        <w:t>Які критерії використовуються під час прийняття фінансових рішень?</w:t>
      </w:r>
    </w:p>
    <w:p w:rsidR="008F5987" w:rsidRPr="008F5987" w:rsidRDefault="008F5987" w:rsidP="0053570A">
      <w:pPr>
        <w:numPr>
          <w:ilvl w:val="0"/>
          <w:numId w:val="5"/>
        </w:numPr>
        <w:spacing w:after="0" w:line="360" w:lineRule="auto"/>
        <w:jc w:val="both"/>
        <w:rPr>
          <w:rFonts w:ascii="Times New Roman" w:eastAsia="Times New Roman" w:hAnsi="Times New Roman" w:cs="Times New Roman"/>
          <w:sz w:val="28"/>
          <w:szCs w:val="28"/>
          <w:lang w:eastAsia="ru-RU"/>
        </w:rPr>
      </w:pPr>
      <w:r w:rsidRPr="008F5987">
        <w:rPr>
          <w:rFonts w:ascii="Times New Roman" w:eastAsia="Times New Roman" w:hAnsi="Times New Roman" w:cs="Times New Roman"/>
          <w:sz w:val="28"/>
          <w:szCs w:val="28"/>
          <w:lang w:eastAsia="ru-RU"/>
        </w:rPr>
        <w:t>Назвіть методи обґрунтування ставки дисконтування з урахуванням ризику.</w:t>
      </w:r>
    </w:p>
    <w:p w:rsidR="008F5987" w:rsidRPr="008F5987" w:rsidRDefault="008F5987" w:rsidP="0053570A">
      <w:pPr>
        <w:numPr>
          <w:ilvl w:val="0"/>
          <w:numId w:val="5"/>
        </w:numPr>
        <w:spacing w:after="0" w:line="360" w:lineRule="auto"/>
        <w:jc w:val="both"/>
        <w:rPr>
          <w:rFonts w:ascii="Times New Roman" w:eastAsia="Times New Roman" w:hAnsi="Times New Roman" w:cs="Times New Roman"/>
          <w:sz w:val="28"/>
          <w:szCs w:val="28"/>
          <w:lang w:eastAsia="ru-RU"/>
        </w:rPr>
      </w:pPr>
      <w:r w:rsidRPr="008F5987">
        <w:rPr>
          <w:rFonts w:ascii="Times New Roman" w:eastAsia="Times New Roman" w:hAnsi="Times New Roman" w:cs="Times New Roman"/>
          <w:sz w:val="28"/>
          <w:szCs w:val="28"/>
          <w:lang w:eastAsia="ru-RU"/>
        </w:rPr>
        <w:t>Сутність моделі визначення ціни капітальних активів САРМ.</w:t>
      </w:r>
    </w:p>
    <w:p w:rsidR="008F5987" w:rsidRPr="008F5987" w:rsidRDefault="008F5987" w:rsidP="0053570A">
      <w:pPr>
        <w:numPr>
          <w:ilvl w:val="0"/>
          <w:numId w:val="5"/>
        </w:numPr>
        <w:spacing w:after="0" w:line="360" w:lineRule="auto"/>
        <w:jc w:val="both"/>
        <w:rPr>
          <w:rFonts w:ascii="Times New Roman" w:eastAsia="Times New Roman" w:hAnsi="Times New Roman" w:cs="Times New Roman"/>
          <w:sz w:val="28"/>
          <w:szCs w:val="28"/>
          <w:lang w:eastAsia="ru-RU"/>
        </w:rPr>
      </w:pPr>
      <w:r w:rsidRPr="008F5987">
        <w:rPr>
          <w:rFonts w:ascii="Times New Roman" w:eastAsia="Times New Roman" w:hAnsi="Times New Roman" w:cs="Times New Roman"/>
          <w:sz w:val="28"/>
          <w:szCs w:val="28"/>
          <w:lang w:eastAsia="ru-RU"/>
        </w:rPr>
        <w:t>Назвіть основні положення теорії оптимального портфеля.</w:t>
      </w:r>
    </w:p>
    <w:p w:rsidR="008F5987" w:rsidRPr="008F5987" w:rsidRDefault="008F5987" w:rsidP="0053570A">
      <w:pPr>
        <w:numPr>
          <w:ilvl w:val="0"/>
          <w:numId w:val="5"/>
        </w:numPr>
        <w:spacing w:after="0" w:line="360" w:lineRule="auto"/>
        <w:jc w:val="both"/>
        <w:rPr>
          <w:rFonts w:ascii="Times New Roman" w:eastAsia="Times New Roman" w:hAnsi="Times New Roman" w:cs="Times New Roman"/>
          <w:sz w:val="28"/>
          <w:szCs w:val="28"/>
          <w:lang w:eastAsia="ru-RU"/>
        </w:rPr>
      </w:pPr>
      <w:r w:rsidRPr="008F5987">
        <w:rPr>
          <w:rFonts w:ascii="Times New Roman" w:eastAsia="Times New Roman" w:hAnsi="Times New Roman" w:cs="Times New Roman"/>
          <w:sz w:val="28"/>
          <w:szCs w:val="28"/>
          <w:lang w:eastAsia="ru-RU"/>
        </w:rPr>
        <w:t>Назвіть принципи Г. Марковіца і Р. Тобіна постановки завдань формування оптимальних портфелів цінних паперів.</w:t>
      </w:r>
    </w:p>
    <w:p w:rsidR="008F5987" w:rsidRPr="008F5987" w:rsidRDefault="008F5987" w:rsidP="0053570A">
      <w:pPr>
        <w:numPr>
          <w:ilvl w:val="0"/>
          <w:numId w:val="5"/>
        </w:numPr>
        <w:spacing w:after="0" w:line="360" w:lineRule="auto"/>
        <w:jc w:val="both"/>
        <w:rPr>
          <w:rFonts w:ascii="Times New Roman" w:eastAsia="Times New Roman" w:hAnsi="Times New Roman" w:cs="Times New Roman"/>
          <w:sz w:val="28"/>
          <w:szCs w:val="28"/>
          <w:lang w:eastAsia="ru-RU"/>
        </w:rPr>
      </w:pPr>
      <w:r w:rsidRPr="008F5987">
        <w:rPr>
          <w:rFonts w:ascii="Times New Roman" w:eastAsia="Times New Roman" w:hAnsi="Times New Roman" w:cs="Times New Roman"/>
          <w:sz w:val="28"/>
          <w:szCs w:val="28"/>
          <w:lang w:eastAsia="ru-RU"/>
        </w:rPr>
        <w:t>Розкрийте особливості формування оптимального портфеля з обмеженої кількості цінних паперів.</w:t>
      </w:r>
    </w:p>
    <w:p w:rsidR="00B43ED4" w:rsidRPr="00B25F04" w:rsidRDefault="00B43ED4" w:rsidP="00B43ED4">
      <w:pPr>
        <w:tabs>
          <w:tab w:val="num" w:pos="510"/>
        </w:tabs>
        <w:spacing w:after="0" w:line="360" w:lineRule="auto"/>
        <w:ind w:left="301"/>
        <w:jc w:val="both"/>
        <w:rPr>
          <w:rFonts w:ascii="Times New Roman" w:eastAsia="Times New Roman" w:hAnsi="Times New Roman" w:cs="Times New Roman"/>
          <w:sz w:val="28"/>
          <w:szCs w:val="28"/>
          <w:lang w:eastAsia="ru-RU"/>
        </w:rPr>
      </w:pPr>
    </w:p>
    <w:p w:rsidR="005750AE" w:rsidRPr="004C496D" w:rsidRDefault="00255B5D" w:rsidP="004C496D">
      <w:pPr>
        <w:keepNext/>
        <w:suppressAutoHyphens/>
        <w:spacing w:after="0" w:line="360" w:lineRule="auto"/>
        <w:ind w:left="360"/>
        <w:jc w:val="center"/>
        <w:outlineLvl w:val="0"/>
        <w:rPr>
          <w:rFonts w:ascii="Times New Roman" w:eastAsia="Times New Roman" w:hAnsi="Times New Roman" w:cs="Times New Roman"/>
          <w:b/>
          <w:caps/>
          <w:sz w:val="28"/>
          <w:szCs w:val="28"/>
          <w:lang w:eastAsia="ru-RU"/>
        </w:rPr>
      </w:pPr>
      <w:r>
        <w:rPr>
          <w:rFonts w:ascii="Times New Roman" w:eastAsia="Times New Roman" w:hAnsi="Times New Roman" w:cs="Times New Roman"/>
          <w:b/>
          <w:caps/>
          <w:sz w:val="28"/>
          <w:szCs w:val="28"/>
          <w:lang w:eastAsia="ru-RU"/>
        </w:rPr>
        <w:lastRenderedPageBreak/>
        <w:t>2</w:t>
      </w:r>
      <w:r w:rsidR="004C496D">
        <w:rPr>
          <w:rFonts w:ascii="Times New Roman" w:eastAsia="Times New Roman" w:hAnsi="Times New Roman" w:cs="Times New Roman"/>
          <w:b/>
          <w:caps/>
          <w:sz w:val="28"/>
          <w:szCs w:val="28"/>
          <w:lang w:eastAsia="ru-RU"/>
        </w:rPr>
        <w:t xml:space="preserve">. </w:t>
      </w:r>
      <w:r w:rsidR="005750AE" w:rsidRPr="004C496D">
        <w:rPr>
          <w:rFonts w:ascii="Times New Roman" w:eastAsia="Times New Roman" w:hAnsi="Times New Roman" w:cs="Times New Roman"/>
          <w:b/>
          <w:caps/>
          <w:sz w:val="28"/>
          <w:szCs w:val="28"/>
          <w:lang w:eastAsia="ru-RU"/>
        </w:rPr>
        <w:t>СПИСОК РЕКОМЕНДОВАНОЇ ЛІТЕРАТУРИ</w:t>
      </w:r>
    </w:p>
    <w:p w:rsidR="005A53AC" w:rsidRPr="00A47958" w:rsidRDefault="005A53AC" w:rsidP="00927AD3">
      <w:pPr>
        <w:keepNext/>
        <w:suppressAutoHyphens/>
        <w:spacing w:after="0" w:line="360" w:lineRule="auto"/>
        <w:ind w:firstLine="709"/>
        <w:jc w:val="center"/>
        <w:outlineLvl w:val="0"/>
        <w:rPr>
          <w:rFonts w:ascii="Times New Roman" w:eastAsia="Times New Roman" w:hAnsi="Times New Roman" w:cs="Times New Roman"/>
          <w:b/>
          <w:caps/>
          <w:sz w:val="28"/>
          <w:szCs w:val="28"/>
          <w:lang w:eastAsia="ru-RU"/>
        </w:rPr>
      </w:pPr>
    </w:p>
    <w:p w:rsidR="004C496D" w:rsidRPr="004C496D" w:rsidRDefault="004C496D" w:rsidP="004C496D">
      <w:pPr>
        <w:autoSpaceDE w:val="0"/>
        <w:autoSpaceDN w:val="0"/>
        <w:adjustRightInd w:val="0"/>
        <w:spacing w:after="0" w:line="360" w:lineRule="auto"/>
        <w:ind w:left="360"/>
        <w:jc w:val="both"/>
        <w:rPr>
          <w:rFonts w:ascii="Times New Roman" w:hAnsi="Times New Roman" w:cs="Times New Roman"/>
          <w:sz w:val="28"/>
          <w:szCs w:val="28"/>
          <w:lang/>
        </w:rPr>
      </w:pPr>
      <w:bookmarkStart w:id="13" w:name="_Hlk164118025"/>
      <w:r w:rsidRPr="004C496D">
        <w:rPr>
          <w:rFonts w:ascii="Times New Roman" w:hAnsi="Times New Roman" w:cs="Times New Roman"/>
          <w:b/>
          <w:bCs/>
          <w:i/>
          <w:iCs/>
          <w:sz w:val="28"/>
          <w:szCs w:val="28"/>
          <w:lang/>
        </w:rPr>
        <w:t>Базова література:</w:t>
      </w:r>
    </w:p>
    <w:p w:rsidR="004C496D" w:rsidRPr="004C496D" w:rsidRDefault="004C496D" w:rsidP="0053570A">
      <w:pPr>
        <w:numPr>
          <w:ilvl w:val="0"/>
          <w:numId w:val="3"/>
        </w:numPr>
        <w:autoSpaceDE w:val="0"/>
        <w:autoSpaceDN w:val="0"/>
        <w:adjustRightInd w:val="0"/>
        <w:spacing w:after="0" w:line="360" w:lineRule="auto"/>
        <w:jc w:val="both"/>
        <w:rPr>
          <w:rFonts w:ascii="Times New Roman" w:hAnsi="Times New Roman" w:cs="Times New Roman"/>
          <w:sz w:val="28"/>
          <w:szCs w:val="28"/>
          <w:lang/>
        </w:rPr>
      </w:pPr>
      <w:r w:rsidRPr="004C496D">
        <w:rPr>
          <w:rFonts w:ascii="Times New Roman" w:hAnsi="Times New Roman" w:cs="Times New Roman"/>
          <w:iCs/>
          <w:sz w:val="28"/>
          <w:szCs w:val="28"/>
          <w:lang/>
        </w:rPr>
        <w:t>Адізес І. К. Стилі хорошого і поганого менеджменту. пер. з англ. Валерія Глінка. Київ : Наш формат, 2020. 222 с.</w:t>
      </w:r>
    </w:p>
    <w:p w:rsidR="004C496D" w:rsidRPr="004C496D" w:rsidRDefault="004C496D" w:rsidP="0053570A">
      <w:pPr>
        <w:numPr>
          <w:ilvl w:val="0"/>
          <w:numId w:val="3"/>
        </w:numPr>
        <w:autoSpaceDE w:val="0"/>
        <w:autoSpaceDN w:val="0"/>
        <w:adjustRightInd w:val="0"/>
        <w:spacing w:after="0" w:line="360" w:lineRule="auto"/>
        <w:jc w:val="both"/>
        <w:rPr>
          <w:rFonts w:ascii="Times New Roman" w:hAnsi="Times New Roman" w:cs="Times New Roman"/>
          <w:sz w:val="28"/>
          <w:szCs w:val="28"/>
          <w:lang/>
        </w:rPr>
      </w:pPr>
      <w:r w:rsidRPr="004C496D">
        <w:rPr>
          <w:rFonts w:ascii="Times New Roman" w:hAnsi="Times New Roman" w:cs="Times New Roman"/>
          <w:sz w:val="28"/>
          <w:szCs w:val="28"/>
          <w:lang/>
        </w:rPr>
        <w:t>Калініченко З.Д. Ризик-менеджмент: навчальний посібник для здобувачів спец. 051 «Економіка» та 073 «Менеджмент». Дніпро: ДДУВС, 2021. 224 с.</w:t>
      </w:r>
    </w:p>
    <w:p w:rsidR="004C496D" w:rsidRPr="004C496D" w:rsidRDefault="004C496D" w:rsidP="0053570A">
      <w:pPr>
        <w:numPr>
          <w:ilvl w:val="0"/>
          <w:numId w:val="3"/>
        </w:numPr>
        <w:autoSpaceDE w:val="0"/>
        <w:autoSpaceDN w:val="0"/>
        <w:adjustRightInd w:val="0"/>
        <w:spacing w:after="0" w:line="360" w:lineRule="auto"/>
        <w:jc w:val="both"/>
        <w:rPr>
          <w:rFonts w:ascii="Times New Roman" w:hAnsi="Times New Roman" w:cs="Times New Roman"/>
          <w:sz w:val="28"/>
          <w:szCs w:val="28"/>
          <w:lang/>
        </w:rPr>
      </w:pPr>
      <w:r w:rsidRPr="004C496D">
        <w:rPr>
          <w:rFonts w:ascii="Times New Roman" w:hAnsi="Times New Roman" w:cs="Times New Roman"/>
          <w:iCs/>
          <w:sz w:val="28"/>
          <w:szCs w:val="28"/>
          <w:lang/>
        </w:rPr>
        <w:t>Аналітична економіка: макроекономіка і мікроекономіка. Підручник. Книга 1 / За ред. С. Панчишина і П. Островерха. Львів, Апріорі, 2020. </w:t>
      </w:r>
    </w:p>
    <w:p w:rsidR="004C496D" w:rsidRPr="004C496D" w:rsidRDefault="004C496D" w:rsidP="0053570A">
      <w:pPr>
        <w:numPr>
          <w:ilvl w:val="0"/>
          <w:numId w:val="3"/>
        </w:numPr>
        <w:autoSpaceDE w:val="0"/>
        <w:autoSpaceDN w:val="0"/>
        <w:adjustRightInd w:val="0"/>
        <w:spacing w:after="0" w:line="360" w:lineRule="auto"/>
        <w:jc w:val="both"/>
        <w:rPr>
          <w:rFonts w:ascii="Times New Roman" w:hAnsi="Times New Roman" w:cs="Times New Roman"/>
          <w:sz w:val="28"/>
          <w:szCs w:val="28"/>
          <w:lang/>
        </w:rPr>
      </w:pPr>
      <w:r w:rsidRPr="004C496D">
        <w:rPr>
          <w:rFonts w:ascii="Times New Roman" w:hAnsi="Times New Roman" w:cs="Times New Roman"/>
          <w:iCs/>
          <w:sz w:val="28"/>
          <w:szCs w:val="28"/>
          <w:lang/>
        </w:rPr>
        <w:t>Грушева А. А., Вітренко Л. О. Менеджмент : навч. посіб. Ун-т держ. фіск. служби України. Ірпінь : УДФСУ, 2020. 308 с.</w:t>
      </w:r>
    </w:p>
    <w:p w:rsidR="004C496D" w:rsidRPr="004C496D" w:rsidRDefault="004C496D" w:rsidP="0053570A">
      <w:pPr>
        <w:numPr>
          <w:ilvl w:val="0"/>
          <w:numId w:val="3"/>
        </w:numPr>
        <w:autoSpaceDE w:val="0"/>
        <w:autoSpaceDN w:val="0"/>
        <w:adjustRightInd w:val="0"/>
        <w:spacing w:after="0" w:line="360" w:lineRule="auto"/>
        <w:jc w:val="both"/>
        <w:rPr>
          <w:rFonts w:ascii="Times New Roman" w:hAnsi="Times New Roman" w:cs="Times New Roman"/>
          <w:sz w:val="28"/>
          <w:szCs w:val="28"/>
          <w:lang/>
        </w:rPr>
      </w:pPr>
      <w:r w:rsidRPr="004C496D">
        <w:rPr>
          <w:rFonts w:ascii="Times New Roman" w:hAnsi="Times New Roman" w:cs="Times New Roman"/>
          <w:iCs/>
          <w:sz w:val="28"/>
          <w:szCs w:val="28"/>
          <w:lang/>
        </w:rPr>
        <w:t>Ігнашкіна Т.</w:t>
      </w:r>
      <w:r>
        <w:rPr>
          <w:rFonts w:ascii="Times New Roman" w:hAnsi="Times New Roman" w:cs="Times New Roman"/>
          <w:iCs/>
          <w:sz w:val="28"/>
          <w:szCs w:val="28"/>
        </w:rPr>
        <w:t xml:space="preserve"> </w:t>
      </w:r>
      <w:r w:rsidRPr="004C496D">
        <w:rPr>
          <w:rFonts w:ascii="Times New Roman" w:hAnsi="Times New Roman" w:cs="Times New Roman"/>
          <w:iCs/>
          <w:sz w:val="28"/>
          <w:szCs w:val="28"/>
          <w:lang/>
        </w:rPr>
        <w:t>Б., Гончарук О.</w:t>
      </w:r>
      <w:r>
        <w:rPr>
          <w:rFonts w:ascii="Times New Roman" w:hAnsi="Times New Roman" w:cs="Times New Roman"/>
          <w:iCs/>
          <w:sz w:val="28"/>
          <w:szCs w:val="28"/>
        </w:rPr>
        <w:t xml:space="preserve"> </w:t>
      </w:r>
      <w:r w:rsidRPr="004C496D">
        <w:rPr>
          <w:rFonts w:ascii="Times New Roman" w:hAnsi="Times New Roman" w:cs="Times New Roman"/>
          <w:iCs/>
          <w:sz w:val="28"/>
          <w:szCs w:val="28"/>
          <w:lang/>
        </w:rPr>
        <w:t>В., Кербікова А.</w:t>
      </w:r>
      <w:r>
        <w:rPr>
          <w:rFonts w:ascii="Times New Roman" w:hAnsi="Times New Roman" w:cs="Times New Roman"/>
          <w:iCs/>
          <w:sz w:val="28"/>
          <w:szCs w:val="28"/>
        </w:rPr>
        <w:t xml:space="preserve"> </w:t>
      </w:r>
      <w:r w:rsidRPr="004C496D">
        <w:rPr>
          <w:rFonts w:ascii="Times New Roman" w:hAnsi="Times New Roman" w:cs="Times New Roman"/>
          <w:iCs/>
          <w:sz w:val="28"/>
          <w:szCs w:val="28"/>
          <w:lang/>
        </w:rPr>
        <w:t>С. Обґрунтування господарських рiшень i оцiнювання ризикiв. Ч.</w:t>
      </w:r>
      <w:r>
        <w:rPr>
          <w:rFonts w:ascii="Times New Roman" w:hAnsi="Times New Roman" w:cs="Times New Roman"/>
          <w:iCs/>
          <w:sz w:val="28"/>
          <w:szCs w:val="28"/>
        </w:rPr>
        <w:t xml:space="preserve"> </w:t>
      </w:r>
      <w:r w:rsidRPr="004C496D">
        <w:rPr>
          <w:rFonts w:ascii="Times New Roman" w:hAnsi="Times New Roman" w:cs="Times New Roman"/>
          <w:iCs/>
          <w:sz w:val="28"/>
          <w:szCs w:val="28"/>
          <w:lang/>
        </w:rPr>
        <w:t>I: Навч. пос. Дніпро: НМетАУ, 2021. 106 с.</w:t>
      </w:r>
    </w:p>
    <w:p w:rsidR="004C496D" w:rsidRPr="004C496D" w:rsidRDefault="004C496D" w:rsidP="0053570A">
      <w:pPr>
        <w:numPr>
          <w:ilvl w:val="0"/>
          <w:numId w:val="3"/>
        </w:numPr>
        <w:autoSpaceDE w:val="0"/>
        <w:autoSpaceDN w:val="0"/>
        <w:adjustRightInd w:val="0"/>
        <w:spacing w:after="0" w:line="360" w:lineRule="auto"/>
        <w:jc w:val="both"/>
        <w:rPr>
          <w:rFonts w:ascii="Times New Roman" w:hAnsi="Times New Roman" w:cs="Times New Roman"/>
          <w:sz w:val="28"/>
          <w:szCs w:val="28"/>
          <w:lang/>
        </w:rPr>
      </w:pPr>
      <w:r w:rsidRPr="004C496D">
        <w:rPr>
          <w:rFonts w:ascii="Times New Roman" w:hAnsi="Times New Roman" w:cs="Times New Roman"/>
          <w:iCs/>
          <w:sz w:val="28"/>
          <w:szCs w:val="28"/>
          <w:lang/>
        </w:rPr>
        <w:t>Мошек Г. Є., Федоренко В. Л., Соломко А. С. Менеджмент організації. Теорія та практика : навч. посіб. ХХІ ст.; за заг. ред. Мошека Г. Є. Нац. акад. держ. упр. при Президентові України. Київ : Ліра-К, 2020. 419 с.</w:t>
      </w:r>
    </w:p>
    <w:p w:rsidR="004C496D" w:rsidRPr="004C496D" w:rsidRDefault="004C496D" w:rsidP="0053570A">
      <w:pPr>
        <w:numPr>
          <w:ilvl w:val="0"/>
          <w:numId w:val="3"/>
        </w:numPr>
        <w:autoSpaceDE w:val="0"/>
        <w:autoSpaceDN w:val="0"/>
        <w:adjustRightInd w:val="0"/>
        <w:spacing w:after="0" w:line="360" w:lineRule="auto"/>
        <w:jc w:val="both"/>
        <w:rPr>
          <w:rFonts w:ascii="Times New Roman" w:hAnsi="Times New Roman" w:cs="Times New Roman"/>
          <w:sz w:val="28"/>
          <w:szCs w:val="28"/>
          <w:lang/>
        </w:rPr>
      </w:pPr>
      <w:r w:rsidRPr="004C496D">
        <w:rPr>
          <w:rFonts w:ascii="Times New Roman" w:hAnsi="Times New Roman" w:cs="Times New Roman"/>
          <w:iCs/>
          <w:sz w:val="28"/>
          <w:szCs w:val="28"/>
          <w:lang/>
        </w:rPr>
        <w:t>Шкільняк М. М, Овсянюк-Бердадіна О. Ф., Крисько Ж. Л., Демків І. О. Менеджмент: підручник. Тернопіль : ЗУНУ, 2022. 258 с.</w:t>
      </w:r>
    </w:p>
    <w:p w:rsidR="004C496D" w:rsidRPr="004C496D" w:rsidRDefault="004C496D" w:rsidP="004C496D">
      <w:pPr>
        <w:autoSpaceDE w:val="0"/>
        <w:autoSpaceDN w:val="0"/>
        <w:adjustRightInd w:val="0"/>
        <w:spacing w:after="0" w:line="360" w:lineRule="auto"/>
        <w:ind w:left="360"/>
        <w:jc w:val="both"/>
        <w:rPr>
          <w:rFonts w:ascii="Times New Roman" w:hAnsi="Times New Roman" w:cs="Times New Roman"/>
          <w:sz w:val="28"/>
          <w:szCs w:val="28"/>
          <w:lang/>
        </w:rPr>
      </w:pPr>
    </w:p>
    <w:p w:rsidR="004C496D" w:rsidRPr="004C496D" w:rsidRDefault="004C496D" w:rsidP="004C496D">
      <w:pPr>
        <w:autoSpaceDE w:val="0"/>
        <w:autoSpaceDN w:val="0"/>
        <w:adjustRightInd w:val="0"/>
        <w:spacing w:after="0" w:line="360" w:lineRule="auto"/>
        <w:ind w:left="360"/>
        <w:jc w:val="both"/>
        <w:rPr>
          <w:rFonts w:ascii="Times New Roman" w:hAnsi="Times New Roman" w:cs="Times New Roman"/>
          <w:sz w:val="28"/>
          <w:szCs w:val="28"/>
          <w:lang/>
        </w:rPr>
      </w:pPr>
      <w:r w:rsidRPr="004C496D">
        <w:rPr>
          <w:rFonts w:ascii="Times New Roman" w:hAnsi="Times New Roman" w:cs="Times New Roman"/>
          <w:b/>
          <w:bCs/>
          <w:i/>
          <w:iCs/>
          <w:sz w:val="28"/>
          <w:szCs w:val="28"/>
          <w:lang/>
        </w:rPr>
        <w:t>Додаткова література: </w:t>
      </w:r>
    </w:p>
    <w:p w:rsidR="004C496D" w:rsidRPr="004C496D" w:rsidRDefault="004C496D" w:rsidP="0053570A">
      <w:pPr>
        <w:numPr>
          <w:ilvl w:val="0"/>
          <w:numId w:val="4"/>
        </w:numPr>
        <w:autoSpaceDE w:val="0"/>
        <w:autoSpaceDN w:val="0"/>
        <w:adjustRightInd w:val="0"/>
        <w:spacing w:after="0" w:line="360" w:lineRule="auto"/>
        <w:jc w:val="both"/>
        <w:rPr>
          <w:rFonts w:ascii="Times New Roman" w:hAnsi="Times New Roman" w:cs="Times New Roman"/>
          <w:sz w:val="28"/>
          <w:szCs w:val="28"/>
          <w:lang/>
        </w:rPr>
      </w:pPr>
      <w:r w:rsidRPr="004C496D">
        <w:rPr>
          <w:rFonts w:ascii="Times New Roman" w:hAnsi="Times New Roman" w:cs="Times New Roman"/>
          <w:sz w:val="28"/>
          <w:szCs w:val="28"/>
          <w:lang/>
        </w:rPr>
        <w:t xml:space="preserve">Статистична інформація / Державна служба статистики України [Електронний ресурс]. URL: </w:t>
      </w:r>
      <w:hyperlink r:id="rId92" w:history="1">
        <w:r w:rsidRPr="004C496D">
          <w:rPr>
            <w:rStyle w:val="a3"/>
            <w:rFonts w:ascii="Times New Roman" w:hAnsi="Times New Roman" w:cs="Times New Roman"/>
            <w:sz w:val="28"/>
            <w:szCs w:val="28"/>
            <w:lang/>
          </w:rPr>
          <w:t>http://www.ukrstat.gov.ua/</w:t>
        </w:r>
      </w:hyperlink>
    </w:p>
    <w:p w:rsidR="004C496D" w:rsidRPr="004C496D" w:rsidRDefault="004C496D" w:rsidP="0053570A">
      <w:pPr>
        <w:numPr>
          <w:ilvl w:val="0"/>
          <w:numId w:val="4"/>
        </w:numPr>
        <w:autoSpaceDE w:val="0"/>
        <w:autoSpaceDN w:val="0"/>
        <w:adjustRightInd w:val="0"/>
        <w:spacing w:after="0" w:line="360" w:lineRule="auto"/>
        <w:jc w:val="both"/>
        <w:rPr>
          <w:rFonts w:ascii="Times New Roman" w:hAnsi="Times New Roman" w:cs="Times New Roman"/>
          <w:sz w:val="28"/>
          <w:szCs w:val="28"/>
          <w:lang/>
        </w:rPr>
      </w:pPr>
      <w:r w:rsidRPr="004C496D">
        <w:rPr>
          <w:rFonts w:ascii="Times New Roman" w:hAnsi="Times New Roman" w:cs="Times New Roman"/>
          <w:sz w:val="28"/>
          <w:szCs w:val="28"/>
          <w:lang/>
        </w:rPr>
        <w:t>Законодавство України / Сайт Верховної Ради України [Електронний ресурс]. URL:</w:t>
      </w:r>
      <w:hyperlink r:id="rId93" w:history="1">
        <w:r w:rsidRPr="004C496D">
          <w:rPr>
            <w:rStyle w:val="a3"/>
            <w:rFonts w:ascii="Times New Roman" w:hAnsi="Times New Roman" w:cs="Times New Roman"/>
            <w:sz w:val="28"/>
            <w:szCs w:val="28"/>
            <w:lang/>
          </w:rPr>
          <w:t>http://rada.gov.ua</w:t>
        </w:r>
      </w:hyperlink>
      <w:r w:rsidRPr="004C496D">
        <w:rPr>
          <w:rFonts w:ascii="Times New Roman" w:hAnsi="Times New Roman" w:cs="Times New Roman"/>
          <w:sz w:val="28"/>
          <w:szCs w:val="28"/>
          <w:lang/>
        </w:rPr>
        <w:t> </w:t>
      </w:r>
    </w:p>
    <w:p w:rsidR="004C496D" w:rsidRPr="004C496D" w:rsidRDefault="004C496D" w:rsidP="0053570A">
      <w:pPr>
        <w:numPr>
          <w:ilvl w:val="0"/>
          <w:numId w:val="4"/>
        </w:numPr>
        <w:autoSpaceDE w:val="0"/>
        <w:autoSpaceDN w:val="0"/>
        <w:adjustRightInd w:val="0"/>
        <w:spacing w:after="0" w:line="360" w:lineRule="auto"/>
        <w:jc w:val="both"/>
        <w:rPr>
          <w:rFonts w:ascii="Times New Roman" w:hAnsi="Times New Roman" w:cs="Times New Roman"/>
          <w:sz w:val="28"/>
          <w:szCs w:val="28"/>
          <w:lang/>
        </w:rPr>
      </w:pPr>
      <w:r w:rsidRPr="004C496D">
        <w:rPr>
          <w:rFonts w:ascii="Times New Roman" w:hAnsi="Times New Roman" w:cs="Times New Roman"/>
          <w:sz w:val="28"/>
          <w:szCs w:val="28"/>
          <w:lang/>
        </w:rPr>
        <w:t>Макроекономічний огляд та прогноз. Міністерство фінансів України. URL:https://mof.gov.ua/uk/makroogljad.</w:t>
      </w:r>
    </w:p>
    <w:p w:rsidR="004C496D" w:rsidRPr="004C496D" w:rsidRDefault="004C496D" w:rsidP="0053570A">
      <w:pPr>
        <w:numPr>
          <w:ilvl w:val="0"/>
          <w:numId w:val="4"/>
        </w:numPr>
        <w:autoSpaceDE w:val="0"/>
        <w:autoSpaceDN w:val="0"/>
        <w:adjustRightInd w:val="0"/>
        <w:spacing w:after="0" w:line="360" w:lineRule="auto"/>
        <w:jc w:val="both"/>
        <w:rPr>
          <w:rFonts w:ascii="Times New Roman" w:hAnsi="Times New Roman" w:cs="Times New Roman"/>
          <w:sz w:val="28"/>
          <w:szCs w:val="28"/>
          <w:lang/>
        </w:rPr>
      </w:pPr>
      <w:r w:rsidRPr="004C496D">
        <w:rPr>
          <w:rFonts w:ascii="Times New Roman" w:hAnsi="Times New Roman" w:cs="Times New Roman"/>
          <w:sz w:val="28"/>
          <w:szCs w:val="28"/>
          <w:lang/>
        </w:rPr>
        <w:t xml:space="preserve">Міністерство освіти і науки України. URL: </w:t>
      </w:r>
      <w:hyperlink r:id="rId94" w:history="1">
        <w:r w:rsidRPr="004C496D">
          <w:rPr>
            <w:rStyle w:val="a3"/>
            <w:rFonts w:ascii="Times New Roman" w:hAnsi="Times New Roman" w:cs="Times New Roman"/>
            <w:sz w:val="28"/>
            <w:szCs w:val="28"/>
            <w:lang/>
          </w:rPr>
          <w:t>http://mon.gov.ua/</w:t>
        </w:r>
      </w:hyperlink>
    </w:p>
    <w:p w:rsidR="004C496D" w:rsidRPr="004C496D" w:rsidRDefault="004C496D" w:rsidP="0053570A">
      <w:pPr>
        <w:numPr>
          <w:ilvl w:val="0"/>
          <w:numId w:val="4"/>
        </w:numPr>
        <w:autoSpaceDE w:val="0"/>
        <w:autoSpaceDN w:val="0"/>
        <w:adjustRightInd w:val="0"/>
        <w:spacing w:after="0" w:line="360" w:lineRule="auto"/>
        <w:jc w:val="both"/>
        <w:rPr>
          <w:rFonts w:ascii="Times New Roman" w:hAnsi="Times New Roman" w:cs="Times New Roman"/>
          <w:sz w:val="28"/>
          <w:szCs w:val="28"/>
          <w:lang/>
        </w:rPr>
      </w:pPr>
      <w:r w:rsidRPr="004C496D">
        <w:rPr>
          <w:rFonts w:ascii="Times New Roman" w:hAnsi="Times New Roman" w:cs="Times New Roman"/>
          <w:sz w:val="28"/>
          <w:szCs w:val="28"/>
          <w:lang/>
        </w:rPr>
        <w:t xml:space="preserve">Офіційний сайт Кабінету Міністрів України. URL: </w:t>
      </w:r>
      <w:hyperlink r:id="rId95" w:history="1">
        <w:r w:rsidRPr="004C496D">
          <w:rPr>
            <w:rStyle w:val="a3"/>
            <w:rFonts w:ascii="Times New Roman" w:hAnsi="Times New Roman" w:cs="Times New Roman"/>
            <w:sz w:val="28"/>
            <w:szCs w:val="28"/>
            <w:lang/>
          </w:rPr>
          <w:t>http://www.kmu.gov.ua</w:t>
        </w:r>
      </w:hyperlink>
      <w:r w:rsidRPr="004C496D">
        <w:rPr>
          <w:rFonts w:ascii="Times New Roman" w:hAnsi="Times New Roman" w:cs="Times New Roman"/>
          <w:sz w:val="28"/>
          <w:szCs w:val="28"/>
          <w:lang/>
        </w:rPr>
        <w:t>. </w:t>
      </w:r>
    </w:p>
    <w:p w:rsidR="004C496D" w:rsidRPr="004C496D" w:rsidRDefault="004C496D" w:rsidP="0053570A">
      <w:pPr>
        <w:numPr>
          <w:ilvl w:val="0"/>
          <w:numId w:val="4"/>
        </w:numPr>
        <w:autoSpaceDE w:val="0"/>
        <w:autoSpaceDN w:val="0"/>
        <w:adjustRightInd w:val="0"/>
        <w:spacing w:after="0" w:line="360" w:lineRule="auto"/>
        <w:jc w:val="both"/>
        <w:rPr>
          <w:rFonts w:ascii="Times New Roman" w:hAnsi="Times New Roman" w:cs="Times New Roman"/>
          <w:sz w:val="28"/>
          <w:szCs w:val="28"/>
          <w:lang/>
        </w:rPr>
      </w:pPr>
      <w:r w:rsidRPr="004C496D">
        <w:rPr>
          <w:rFonts w:ascii="Times New Roman" w:hAnsi="Times New Roman" w:cs="Times New Roman"/>
          <w:sz w:val="28"/>
          <w:szCs w:val="28"/>
          <w:lang/>
        </w:rPr>
        <w:lastRenderedPageBreak/>
        <w:t xml:space="preserve">Офіційний сайт Державного комітету статистики України. URL: </w:t>
      </w:r>
      <w:hyperlink r:id="rId96" w:history="1">
        <w:r w:rsidRPr="004C496D">
          <w:rPr>
            <w:rStyle w:val="a3"/>
            <w:rFonts w:ascii="Times New Roman" w:hAnsi="Times New Roman" w:cs="Times New Roman"/>
            <w:sz w:val="28"/>
            <w:szCs w:val="28"/>
            <w:lang/>
          </w:rPr>
          <w:t>http://www.ukrstat.gov.ua</w:t>
        </w:r>
      </w:hyperlink>
      <w:r w:rsidRPr="004C496D">
        <w:rPr>
          <w:rFonts w:ascii="Times New Roman" w:hAnsi="Times New Roman" w:cs="Times New Roman"/>
          <w:sz w:val="28"/>
          <w:szCs w:val="28"/>
          <w:lang/>
        </w:rPr>
        <w:t>. </w:t>
      </w:r>
    </w:p>
    <w:p w:rsidR="004C496D" w:rsidRPr="004C496D" w:rsidRDefault="004C496D" w:rsidP="0053570A">
      <w:pPr>
        <w:numPr>
          <w:ilvl w:val="0"/>
          <w:numId w:val="4"/>
        </w:numPr>
        <w:autoSpaceDE w:val="0"/>
        <w:autoSpaceDN w:val="0"/>
        <w:adjustRightInd w:val="0"/>
        <w:spacing w:after="0" w:line="360" w:lineRule="auto"/>
        <w:jc w:val="both"/>
        <w:rPr>
          <w:rFonts w:ascii="Times New Roman" w:hAnsi="Times New Roman" w:cs="Times New Roman"/>
          <w:sz w:val="28"/>
          <w:szCs w:val="28"/>
          <w:lang/>
        </w:rPr>
      </w:pPr>
      <w:r w:rsidRPr="004C496D">
        <w:rPr>
          <w:rFonts w:ascii="Times New Roman" w:hAnsi="Times New Roman" w:cs="Times New Roman"/>
          <w:sz w:val="28"/>
          <w:szCs w:val="28"/>
          <w:lang/>
        </w:rPr>
        <w:t xml:space="preserve">Офіційний сайт Міністерства економічного розвитку і торгівлі України. URL: </w:t>
      </w:r>
      <w:hyperlink r:id="rId97" w:history="1">
        <w:r w:rsidRPr="004C496D">
          <w:rPr>
            <w:rStyle w:val="a3"/>
            <w:rFonts w:ascii="Times New Roman" w:hAnsi="Times New Roman" w:cs="Times New Roman"/>
            <w:sz w:val="28"/>
            <w:szCs w:val="28"/>
            <w:lang/>
          </w:rPr>
          <w:t>www.me.gov.ua</w:t>
        </w:r>
      </w:hyperlink>
      <w:r w:rsidRPr="004C496D">
        <w:rPr>
          <w:rFonts w:ascii="Times New Roman" w:hAnsi="Times New Roman" w:cs="Times New Roman"/>
          <w:sz w:val="28"/>
          <w:szCs w:val="28"/>
          <w:lang/>
        </w:rPr>
        <w:t> </w:t>
      </w:r>
    </w:p>
    <w:p w:rsidR="004C496D" w:rsidRPr="004C496D" w:rsidRDefault="004C496D" w:rsidP="0053570A">
      <w:pPr>
        <w:numPr>
          <w:ilvl w:val="0"/>
          <w:numId w:val="4"/>
        </w:numPr>
        <w:autoSpaceDE w:val="0"/>
        <w:autoSpaceDN w:val="0"/>
        <w:adjustRightInd w:val="0"/>
        <w:spacing w:after="0" w:line="360" w:lineRule="auto"/>
        <w:jc w:val="both"/>
        <w:rPr>
          <w:rFonts w:ascii="Times New Roman" w:hAnsi="Times New Roman" w:cs="Times New Roman"/>
          <w:sz w:val="28"/>
          <w:szCs w:val="28"/>
          <w:lang/>
        </w:rPr>
      </w:pPr>
      <w:r w:rsidRPr="004C496D">
        <w:rPr>
          <w:rFonts w:ascii="Times New Roman" w:hAnsi="Times New Roman" w:cs="Times New Roman"/>
          <w:sz w:val="28"/>
          <w:szCs w:val="28"/>
          <w:lang/>
        </w:rPr>
        <w:t>Офіційний сайт Верховної ради України. URL: www.rada.gov.ua.</w:t>
      </w:r>
    </w:p>
    <w:p w:rsidR="004C496D" w:rsidRPr="004C496D" w:rsidRDefault="004C496D" w:rsidP="0053570A">
      <w:pPr>
        <w:numPr>
          <w:ilvl w:val="0"/>
          <w:numId w:val="4"/>
        </w:numPr>
        <w:autoSpaceDE w:val="0"/>
        <w:autoSpaceDN w:val="0"/>
        <w:adjustRightInd w:val="0"/>
        <w:spacing w:after="0" w:line="360" w:lineRule="auto"/>
        <w:jc w:val="both"/>
        <w:rPr>
          <w:rFonts w:ascii="Times New Roman" w:hAnsi="Times New Roman" w:cs="Times New Roman"/>
          <w:sz w:val="28"/>
          <w:szCs w:val="28"/>
          <w:lang/>
        </w:rPr>
      </w:pPr>
      <w:r w:rsidRPr="004C496D">
        <w:rPr>
          <w:rFonts w:ascii="Times New Roman" w:hAnsi="Times New Roman" w:cs="Times New Roman"/>
          <w:sz w:val="28"/>
          <w:szCs w:val="28"/>
          <w:lang/>
        </w:rPr>
        <w:t xml:space="preserve">Сторінка викладача в електронному кампусі НТУУ «КПІ». URL: </w:t>
      </w:r>
      <w:hyperlink r:id="rId98" w:history="1">
        <w:r w:rsidRPr="004C496D">
          <w:rPr>
            <w:rStyle w:val="a3"/>
            <w:rFonts w:ascii="Times New Roman" w:hAnsi="Times New Roman" w:cs="Times New Roman"/>
            <w:sz w:val="28"/>
            <w:szCs w:val="28"/>
            <w:lang/>
          </w:rPr>
          <w:t>http://login.kpi.ua/</w:t>
        </w:r>
      </w:hyperlink>
      <w:r w:rsidRPr="004C496D">
        <w:rPr>
          <w:rFonts w:ascii="Times New Roman" w:hAnsi="Times New Roman" w:cs="Times New Roman"/>
          <w:sz w:val="28"/>
          <w:szCs w:val="28"/>
          <w:lang/>
        </w:rPr>
        <w:t> </w:t>
      </w:r>
    </w:p>
    <w:p w:rsidR="006E3288" w:rsidRPr="008A7AA7" w:rsidRDefault="006E3288" w:rsidP="004C496D">
      <w:pPr>
        <w:autoSpaceDE w:val="0"/>
        <w:autoSpaceDN w:val="0"/>
        <w:adjustRightInd w:val="0"/>
        <w:spacing w:after="0" w:line="360" w:lineRule="auto"/>
        <w:jc w:val="both"/>
        <w:rPr>
          <w:rFonts w:ascii="Times New Roman" w:hAnsi="Times New Roman" w:cs="Times New Roman"/>
          <w:sz w:val="28"/>
          <w:szCs w:val="28"/>
        </w:rPr>
      </w:pPr>
    </w:p>
    <w:p w:rsidR="00053E12" w:rsidRPr="00A47958" w:rsidRDefault="006E3288" w:rsidP="006E3288">
      <w:pPr>
        <w:autoSpaceDE w:val="0"/>
        <w:autoSpaceDN w:val="0"/>
        <w:adjustRightInd w:val="0"/>
        <w:spacing w:after="0" w:line="360" w:lineRule="auto"/>
        <w:ind w:firstLine="709"/>
        <w:jc w:val="both"/>
        <w:rPr>
          <w:rFonts w:ascii="Times New Roman" w:hAnsi="Times New Roman" w:cs="Times New Roman"/>
          <w:sz w:val="28"/>
          <w:szCs w:val="28"/>
        </w:rPr>
      </w:pPr>
      <w:r w:rsidRPr="006E3288">
        <w:rPr>
          <w:rFonts w:ascii="Times New Roman" w:hAnsi="Times New Roman" w:cs="Times New Roman"/>
          <w:sz w:val="28"/>
          <w:szCs w:val="28"/>
        </w:rPr>
        <w:t xml:space="preserve">Відповідно до тем, що вивчаються на лекційних та практичних заняттях, студенти повинні ознайомитися з відповідними положенням законодавчих та нормативних документів. </w:t>
      </w:r>
      <w:bookmarkEnd w:id="13"/>
    </w:p>
    <w:sectPr w:rsidR="00053E12" w:rsidRPr="00A47958" w:rsidSect="00B87FBE">
      <w:headerReference w:type="default" r:id="rId99"/>
      <w:pgSz w:w="11906" w:h="16838" w:code="9"/>
      <w:pgMar w:top="851" w:right="851" w:bottom="851" w:left="1701"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806" w:rsidRDefault="00100806" w:rsidP="00E43463">
      <w:pPr>
        <w:spacing w:after="0" w:line="240" w:lineRule="auto"/>
      </w:pPr>
      <w:r>
        <w:separator/>
      </w:r>
    </w:p>
  </w:endnote>
  <w:endnote w:type="continuationSeparator" w:id="0">
    <w:p w:rsidR="00100806" w:rsidRDefault="00100806" w:rsidP="00E43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806" w:rsidRDefault="00100806" w:rsidP="00E43463">
      <w:pPr>
        <w:spacing w:after="0" w:line="240" w:lineRule="auto"/>
      </w:pPr>
      <w:r>
        <w:separator/>
      </w:r>
    </w:p>
  </w:footnote>
  <w:footnote w:type="continuationSeparator" w:id="0">
    <w:p w:rsidR="00100806" w:rsidRDefault="00100806" w:rsidP="00E434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8915288"/>
      <w:docPartObj>
        <w:docPartGallery w:val="Page Numbers (Top of Page)"/>
        <w:docPartUnique/>
      </w:docPartObj>
    </w:sdtPr>
    <w:sdtEndPr/>
    <w:sdtContent>
      <w:p w:rsidR="00D73F2E" w:rsidRDefault="00D73F2E">
        <w:pPr>
          <w:pStyle w:val="af"/>
          <w:jc w:val="right"/>
        </w:pPr>
        <w:r>
          <w:fldChar w:fldCharType="begin"/>
        </w:r>
        <w:r>
          <w:instrText>PAGE   \* MERGEFORMAT</w:instrText>
        </w:r>
        <w:r>
          <w:fldChar w:fldCharType="separate"/>
        </w:r>
        <w:r w:rsidR="00E04615" w:rsidRPr="00E04615">
          <w:rPr>
            <w:noProof/>
            <w:lang w:val="ru-RU"/>
          </w:rPr>
          <w:t>1</w:t>
        </w:r>
        <w:r>
          <w:fldChar w:fldCharType="end"/>
        </w:r>
      </w:p>
    </w:sdtContent>
  </w:sdt>
  <w:p w:rsidR="00D73F2E" w:rsidRDefault="00D73F2E">
    <w:pPr>
      <w:pStyle w:val="a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954C6"/>
    <w:multiLevelType w:val="multilevel"/>
    <w:tmpl w:val="C980B318"/>
    <w:lvl w:ilvl="0">
      <w:start w:val="2"/>
      <w:numFmt w:val="decimal"/>
      <w:lvlText w:val="%1."/>
      <w:lvlJc w:val="left"/>
      <w:pPr>
        <w:ind w:left="675" w:hanging="675"/>
      </w:pPr>
      <w:rPr>
        <w:rFonts w:hint="default"/>
      </w:rPr>
    </w:lvl>
    <w:lvl w:ilvl="1">
      <w:start w:val="1"/>
      <w:numFmt w:val="decimal"/>
      <w:lvlText w:val="%1.%2."/>
      <w:lvlJc w:val="left"/>
      <w:pPr>
        <w:ind w:left="1284" w:hanging="720"/>
      </w:pPr>
      <w:rPr>
        <w:rFonts w:hint="default"/>
      </w:rPr>
    </w:lvl>
    <w:lvl w:ilvl="2">
      <w:start w:val="1"/>
      <w:numFmt w:val="decimal"/>
      <w:lvlText w:val="%1.%2.%3."/>
      <w:lvlJc w:val="left"/>
      <w:pPr>
        <w:ind w:left="1848" w:hanging="720"/>
      </w:pPr>
      <w:rPr>
        <w:rFonts w:hint="default"/>
      </w:rPr>
    </w:lvl>
    <w:lvl w:ilvl="3">
      <w:start w:val="1"/>
      <w:numFmt w:val="decimal"/>
      <w:lvlText w:val="%1.%2.%3.%4."/>
      <w:lvlJc w:val="left"/>
      <w:pPr>
        <w:ind w:left="2772" w:hanging="108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4260" w:hanging="1440"/>
      </w:pPr>
      <w:rPr>
        <w:rFonts w:hint="default"/>
      </w:rPr>
    </w:lvl>
    <w:lvl w:ilvl="6">
      <w:start w:val="1"/>
      <w:numFmt w:val="decimal"/>
      <w:lvlText w:val="%1.%2.%3.%4.%5.%6.%7."/>
      <w:lvlJc w:val="left"/>
      <w:pPr>
        <w:ind w:left="5184" w:hanging="1800"/>
      </w:pPr>
      <w:rPr>
        <w:rFonts w:hint="default"/>
      </w:rPr>
    </w:lvl>
    <w:lvl w:ilvl="7">
      <w:start w:val="1"/>
      <w:numFmt w:val="decimal"/>
      <w:lvlText w:val="%1.%2.%3.%4.%5.%6.%7.%8."/>
      <w:lvlJc w:val="left"/>
      <w:pPr>
        <w:ind w:left="5748" w:hanging="1800"/>
      </w:pPr>
      <w:rPr>
        <w:rFonts w:hint="default"/>
      </w:rPr>
    </w:lvl>
    <w:lvl w:ilvl="8">
      <w:start w:val="1"/>
      <w:numFmt w:val="decimal"/>
      <w:lvlText w:val="%1.%2.%3.%4.%5.%6.%7.%8.%9."/>
      <w:lvlJc w:val="left"/>
      <w:pPr>
        <w:ind w:left="6672" w:hanging="2160"/>
      </w:pPr>
      <w:rPr>
        <w:rFonts w:hint="default"/>
      </w:rPr>
    </w:lvl>
  </w:abstractNum>
  <w:abstractNum w:abstractNumId="1" w15:restartNumberingAfterBreak="0">
    <w:nsid w:val="27645645"/>
    <w:multiLevelType w:val="hybridMultilevel"/>
    <w:tmpl w:val="64EABAC2"/>
    <w:lvl w:ilvl="0" w:tplc="973C4AF0">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 w15:restartNumberingAfterBreak="0">
    <w:nsid w:val="2F2E3423"/>
    <w:multiLevelType w:val="hybridMultilevel"/>
    <w:tmpl w:val="F58ED3FE"/>
    <w:lvl w:ilvl="0" w:tplc="B12A3D38">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3" w15:restartNumberingAfterBreak="0">
    <w:nsid w:val="38600AED"/>
    <w:multiLevelType w:val="multilevel"/>
    <w:tmpl w:val="BD9ECC1E"/>
    <w:lvl w:ilvl="0">
      <w:start w:val="1"/>
      <w:numFmt w:val="decimal"/>
      <w:lvlText w:val="%1."/>
      <w:lvlJc w:val="left"/>
      <w:pPr>
        <w:ind w:left="1429" w:hanging="360"/>
      </w:pPr>
      <w:rPr>
        <w:rFonts w:hint="default"/>
      </w:rPr>
    </w:lvl>
    <w:lvl w:ilvl="1">
      <w:start w:val="2"/>
      <w:numFmt w:val="decimal"/>
      <w:isLgl/>
      <w:lvlText w:val="%1.%2"/>
      <w:lvlJc w:val="left"/>
      <w:pPr>
        <w:ind w:left="1489"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4" w15:restartNumberingAfterBreak="0">
    <w:nsid w:val="3DE06A28"/>
    <w:multiLevelType w:val="hybridMultilevel"/>
    <w:tmpl w:val="8788DE3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3DEE0D9E"/>
    <w:multiLevelType w:val="hybridMultilevel"/>
    <w:tmpl w:val="F81CCCF6"/>
    <w:lvl w:ilvl="0" w:tplc="01F67244">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6" w15:restartNumberingAfterBreak="0">
    <w:nsid w:val="3DF50E53"/>
    <w:multiLevelType w:val="multilevel"/>
    <w:tmpl w:val="5776C93E"/>
    <w:lvl w:ilvl="0">
      <w:start w:val="1"/>
      <w:numFmt w:val="decimal"/>
      <w:lvlText w:val="%1."/>
      <w:lvlJc w:val="left"/>
      <w:pPr>
        <w:ind w:left="1069" w:hanging="360"/>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44291117"/>
    <w:multiLevelType w:val="multilevel"/>
    <w:tmpl w:val="81D2B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6AF6C90"/>
    <w:multiLevelType w:val="multilevel"/>
    <w:tmpl w:val="2CB8E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EF0187"/>
    <w:multiLevelType w:val="hybridMultilevel"/>
    <w:tmpl w:val="3578B320"/>
    <w:lvl w:ilvl="0" w:tplc="4AEEF576">
      <w:start w:val="1"/>
      <w:numFmt w:val="decimal"/>
      <w:lvlText w:val="%1."/>
      <w:lvlJc w:val="left"/>
      <w:pPr>
        <w:ind w:left="1069" w:hanging="360"/>
      </w:pPr>
      <w:rPr>
        <w:rFonts w:hint="default"/>
        <w:i w:val="0"/>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0" w15:restartNumberingAfterBreak="0">
    <w:nsid w:val="4AF31B9D"/>
    <w:multiLevelType w:val="singleLevel"/>
    <w:tmpl w:val="6D3053C6"/>
    <w:lvl w:ilvl="0">
      <w:start w:val="1"/>
      <w:numFmt w:val="decimal"/>
      <w:lvlText w:val="%1."/>
      <w:lvlJc w:val="left"/>
      <w:pPr>
        <w:tabs>
          <w:tab w:val="num" w:pos="661"/>
        </w:tabs>
        <w:ind w:left="0" w:firstLine="301"/>
      </w:pPr>
      <w:rPr>
        <w:rFonts w:ascii="Times New Roman" w:hAnsi="Times New Roman" w:hint="default"/>
        <w:b w:val="0"/>
        <w:i w:val="0"/>
        <w:sz w:val="28"/>
        <w:szCs w:val="28"/>
      </w:rPr>
    </w:lvl>
  </w:abstractNum>
  <w:abstractNum w:abstractNumId="11" w15:restartNumberingAfterBreak="0">
    <w:nsid w:val="53D85109"/>
    <w:multiLevelType w:val="hybridMultilevel"/>
    <w:tmpl w:val="CFD82598"/>
    <w:lvl w:ilvl="0" w:tplc="A2807B32">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12" w15:restartNumberingAfterBreak="0">
    <w:nsid w:val="5E180D29"/>
    <w:multiLevelType w:val="singleLevel"/>
    <w:tmpl w:val="BE7E94F2"/>
    <w:lvl w:ilvl="0">
      <w:start w:val="1"/>
      <w:numFmt w:val="decimal"/>
      <w:lvlText w:val="%1."/>
      <w:lvlJc w:val="left"/>
      <w:pPr>
        <w:tabs>
          <w:tab w:val="num" w:pos="661"/>
        </w:tabs>
        <w:ind w:left="0" w:firstLine="301"/>
      </w:pPr>
      <w:rPr>
        <w:rFonts w:ascii="Times New Roman" w:hAnsi="Times New Roman" w:cs="Times New Roman" w:hint="default"/>
        <w:b w:val="0"/>
        <w:i w:val="0"/>
        <w:sz w:val="28"/>
        <w:szCs w:val="28"/>
      </w:rPr>
    </w:lvl>
  </w:abstractNum>
  <w:abstractNum w:abstractNumId="13" w15:restartNumberingAfterBreak="0">
    <w:nsid w:val="61E84671"/>
    <w:multiLevelType w:val="multilevel"/>
    <w:tmpl w:val="3C4219AA"/>
    <w:lvl w:ilvl="0">
      <w:start w:val="1"/>
      <w:numFmt w:val="decimal"/>
      <w:lvlText w:val="%1."/>
      <w:lvlJc w:val="left"/>
      <w:pPr>
        <w:ind w:left="675" w:hanging="675"/>
      </w:pPr>
      <w:rPr>
        <w:rFonts w:hint="default"/>
      </w:rPr>
    </w:lvl>
    <w:lvl w:ilvl="1">
      <w:start w:val="2"/>
      <w:numFmt w:val="decimal"/>
      <w:lvlText w:val="%1.%2."/>
      <w:lvlJc w:val="left"/>
      <w:pPr>
        <w:ind w:left="1464" w:hanging="720"/>
      </w:pPr>
      <w:rPr>
        <w:rFonts w:hint="default"/>
      </w:rPr>
    </w:lvl>
    <w:lvl w:ilvl="2">
      <w:start w:val="2"/>
      <w:numFmt w:val="decimal"/>
      <w:lvlText w:val="%1.%2.%3."/>
      <w:lvlJc w:val="left"/>
      <w:pPr>
        <w:ind w:left="2208" w:hanging="720"/>
      </w:pPr>
      <w:rPr>
        <w:rFonts w:hint="default"/>
      </w:rPr>
    </w:lvl>
    <w:lvl w:ilvl="3">
      <w:start w:val="1"/>
      <w:numFmt w:val="decimal"/>
      <w:lvlText w:val="%1.%2.%3.%4."/>
      <w:lvlJc w:val="left"/>
      <w:pPr>
        <w:ind w:left="3312" w:hanging="108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5160" w:hanging="1440"/>
      </w:pPr>
      <w:rPr>
        <w:rFonts w:hint="default"/>
      </w:rPr>
    </w:lvl>
    <w:lvl w:ilvl="6">
      <w:start w:val="1"/>
      <w:numFmt w:val="decimal"/>
      <w:lvlText w:val="%1.%2.%3.%4.%5.%6.%7."/>
      <w:lvlJc w:val="left"/>
      <w:pPr>
        <w:ind w:left="6264" w:hanging="1800"/>
      </w:pPr>
      <w:rPr>
        <w:rFonts w:hint="default"/>
      </w:rPr>
    </w:lvl>
    <w:lvl w:ilvl="7">
      <w:start w:val="1"/>
      <w:numFmt w:val="decimal"/>
      <w:lvlText w:val="%1.%2.%3.%4.%5.%6.%7.%8."/>
      <w:lvlJc w:val="left"/>
      <w:pPr>
        <w:ind w:left="7008" w:hanging="1800"/>
      </w:pPr>
      <w:rPr>
        <w:rFonts w:hint="default"/>
      </w:rPr>
    </w:lvl>
    <w:lvl w:ilvl="8">
      <w:start w:val="1"/>
      <w:numFmt w:val="decimal"/>
      <w:lvlText w:val="%1.%2.%3.%4.%5.%6.%7.%8.%9."/>
      <w:lvlJc w:val="left"/>
      <w:pPr>
        <w:ind w:left="8112" w:hanging="2160"/>
      </w:pPr>
      <w:rPr>
        <w:rFonts w:hint="default"/>
      </w:rPr>
    </w:lvl>
  </w:abstractNum>
  <w:abstractNum w:abstractNumId="14" w15:restartNumberingAfterBreak="0">
    <w:nsid w:val="66F80D18"/>
    <w:multiLevelType w:val="multilevel"/>
    <w:tmpl w:val="3760DF8E"/>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5" w15:restartNumberingAfterBreak="0">
    <w:nsid w:val="77A422F9"/>
    <w:multiLevelType w:val="multilevel"/>
    <w:tmpl w:val="C2D4D89E"/>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794651A2"/>
    <w:multiLevelType w:val="multilevel"/>
    <w:tmpl w:val="EA9CE144"/>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7" w15:restartNumberingAfterBreak="0">
    <w:nsid w:val="79E7682C"/>
    <w:multiLevelType w:val="hybridMultilevel"/>
    <w:tmpl w:val="3648DF58"/>
    <w:lvl w:ilvl="0" w:tplc="30627418">
      <w:start w:val="1"/>
      <w:numFmt w:val="decimal"/>
      <w:lvlText w:val="%1."/>
      <w:lvlJc w:val="left"/>
      <w:pPr>
        <w:ind w:left="1069" w:hanging="360"/>
      </w:pPr>
      <w:rPr>
        <w:rFonts w:hint="default"/>
        <w:b/>
        <w:i/>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num>
  <w:num w:numId="3">
    <w:abstractNumId w:val="8"/>
  </w:num>
  <w:num w:numId="4">
    <w:abstractNumId w:val="7"/>
  </w:num>
  <w:num w:numId="5">
    <w:abstractNumId w:val="12"/>
    <w:lvlOverride w:ilvl="0">
      <w:startOverride w:val="1"/>
    </w:lvlOverride>
  </w:num>
  <w:num w:numId="6">
    <w:abstractNumId w:val="16"/>
  </w:num>
  <w:num w:numId="7">
    <w:abstractNumId w:val="11"/>
  </w:num>
  <w:num w:numId="8">
    <w:abstractNumId w:val="3"/>
  </w:num>
  <w:num w:numId="9">
    <w:abstractNumId w:val="13"/>
  </w:num>
  <w:num w:numId="10">
    <w:abstractNumId w:val="14"/>
  </w:num>
  <w:num w:numId="11">
    <w:abstractNumId w:val="9"/>
  </w:num>
  <w:num w:numId="12">
    <w:abstractNumId w:val="17"/>
  </w:num>
  <w:num w:numId="13">
    <w:abstractNumId w:val="15"/>
  </w:num>
  <w:num w:numId="14">
    <w:abstractNumId w:val="0"/>
  </w:num>
  <w:num w:numId="15">
    <w:abstractNumId w:val="5"/>
  </w:num>
  <w:num w:numId="16">
    <w:abstractNumId w:val="2"/>
  </w:num>
  <w:num w:numId="17">
    <w:abstractNumId w:val="6"/>
  </w:num>
  <w:num w:numId="18">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7D3"/>
    <w:rsid w:val="00003435"/>
    <w:rsid w:val="00004368"/>
    <w:rsid w:val="00004492"/>
    <w:rsid w:val="00007BFB"/>
    <w:rsid w:val="000106B9"/>
    <w:rsid w:val="00010960"/>
    <w:rsid w:val="00012067"/>
    <w:rsid w:val="00013802"/>
    <w:rsid w:val="00013CA6"/>
    <w:rsid w:val="00021667"/>
    <w:rsid w:val="0002171E"/>
    <w:rsid w:val="0002441D"/>
    <w:rsid w:val="00026415"/>
    <w:rsid w:val="0003559D"/>
    <w:rsid w:val="00037B90"/>
    <w:rsid w:val="00040AD0"/>
    <w:rsid w:val="00045301"/>
    <w:rsid w:val="00047413"/>
    <w:rsid w:val="00053E12"/>
    <w:rsid w:val="000549D7"/>
    <w:rsid w:val="000645B5"/>
    <w:rsid w:val="00066531"/>
    <w:rsid w:val="00067851"/>
    <w:rsid w:val="000709AA"/>
    <w:rsid w:val="000756EA"/>
    <w:rsid w:val="000762D3"/>
    <w:rsid w:val="00081FFB"/>
    <w:rsid w:val="000850BB"/>
    <w:rsid w:val="00085910"/>
    <w:rsid w:val="00092609"/>
    <w:rsid w:val="00093705"/>
    <w:rsid w:val="000A1477"/>
    <w:rsid w:val="000A1659"/>
    <w:rsid w:val="000A442A"/>
    <w:rsid w:val="000A7C23"/>
    <w:rsid w:val="000B03C2"/>
    <w:rsid w:val="000B3A3F"/>
    <w:rsid w:val="000C20F9"/>
    <w:rsid w:val="000D7D52"/>
    <w:rsid w:val="000E0B8B"/>
    <w:rsid w:val="000E698F"/>
    <w:rsid w:val="000F3775"/>
    <w:rsid w:val="000F4265"/>
    <w:rsid w:val="000F4350"/>
    <w:rsid w:val="001000E3"/>
    <w:rsid w:val="00100806"/>
    <w:rsid w:val="00103FB3"/>
    <w:rsid w:val="0012096D"/>
    <w:rsid w:val="0012267F"/>
    <w:rsid w:val="00125077"/>
    <w:rsid w:val="00125EF6"/>
    <w:rsid w:val="00131145"/>
    <w:rsid w:val="00132B40"/>
    <w:rsid w:val="00134546"/>
    <w:rsid w:val="0013558D"/>
    <w:rsid w:val="00147263"/>
    <w:rsid w:val="00150FB4"/>
    <w:rsid w:val="0015410D"/>
    <w:rsid w:val="00156883"/>
    <w:rsid w:val="00156B66"/>
    <w:rsid w:val="00157DDB"/>
    <w:rsid w:val="001623DE"/>
    <w:rsid w:val="00164444"/>
    <w:rsid w:val="001650EB"/>
    <w:rsid w:val="001660F4"/>
    <w:rsid w:val="00171EE1"/>
    <w:rsid w:val="00181C2E"/>
    <w:rsid w:val="00185F57"/>
    <w:rsid w:val="00190B5A"/>
    <w:rsid w:val="00191547"/>
    <w:rsid w:val="00195D67"/>
    <w:rsid w:val="001A1C7F"/>
    <w:rsid w:val="001A3262"/>
    <w:rsid w:val="001B27AE"/>
    <w:rsid w:val="001B587A"/>
    <w:rsid w:val="001C0472"/>
    <w:rsid w:val="001C2B86"/>
    <w:rsid w:val="001C5A1E"/>
    <w:rsid w:val="001D29CB"/>
    <w:rsid w:val="001E79DA"/>
    <w:rsid w:val="001F3591"/>
    <w:rsid w:val="001F3AE4"/>
    <w:rsid w:val="001F4EDE"/>
    <w:rsid w:val="00212D33"/>
    <w:rsid w:val="002247D9"/>
    <w:rsid w:val="00224E8A"/>
    <w:rsid w:val="00226461"/>
    <w:rsid w:val="00236B09"/>
    <w:rsid w:val="00236D94"/>
    <w:rsid w:val="00247984"/>
    <w:rsid w:val="00247AAA"/>
    <w:rsid w:val="002506D3"/>
    <w:rsid w:val="002507A4"/>
    <w:rsid w:val="002542CF"/>
    <w:rsid w:val="0025575A"/>
    <w:rsid w:val="00255B5D"/>
    <w:rsid w:val="002574EA"/>
    <w:rsid w:val="0027040A"/>
    <w:rsid w:val="002707DE"/>
    <w:rsid w:val="00270F67"/>
    <w:rsid w:val="002750EB"/>
    <w:rsid w:val="00283E1E"/>
    <w:rsid w:val="002867A9"/>
    <w:rsid w:val="002914B1"/>
    <w:rsid w:val="0029519B"/>
    <w:rsid w:val="002952C6"/>
    <w:rsid w:val="00295495"/>
    <w:rsid w:val="0029562F"/>
    <w:rsid w:val="002A4A55"/>
    <w:rsid w:val="002B1A0F"/>
    <w:rsid w:val="002C0DCB"/>
    <w:rsid w:val="002C3742"/>
    <w:rsid w:val="002C3C71"/>
    <w:rsid w:val="002C7334"/>
    <w:rsid w:val="002D15BA"/>
    <w:rsid w:val="002D25AD"/>
    <w:rsid w:val="002D33C1"/>
    <w:rsid w:val="002E204A"/>
    <w:rsid w:val="002E39ED"/>
    <w:rsid w:val="002E49A1"/>
    <w:rsid w:val="002E53DC"/>
    <w:rsid w:val="002F2952"/>
    <w:rsid w:val="002F495D"/>
    <w:rsid w:val="002F5E56"/>
    <w:rsid w:val="00301F21"/>
    <w:rsid w:val="00304E77"/>
    <w:rsid w:val="003171F8"/>
    <w:rsid w:val="00320B78"/>
    <w:rsid w:val="00323D79"/>
    <w:rsid w:val="00324D2C"/>
    <w:rsid w:val="00330229"/>
    <w:rsid w:val="00332A4D"/>
    <w:rsid w:val="00336C97"/>
    <w:rsid w:val="0034088D"/>
    <w:rsid w:val="003414B1"/>
    <w:rsid w:val="00351A2A"/>
    <w:rsid w:val="00360A64"/>
    <w:rsid w:val="003613CB"/>
    <w:rsid w:val="003732E8"/>
    <w:rsid w:val="00373A2D"/>
    <w:rsid w:val="00373BD4"/>
    <w:rsid w:val="0038692C"/>
    <w:rsid w:val="00394777"/>
    <w:rsid w:val="003A1C6C"/>
    <w:rsid w:val="003A735B"/>
    <w:rsid w:val="003B184A"/>
    <w:rsid w:val="003B1E12"/>
    <w:rsid w:val="003B59FA"/>
    <w:rsid w:val="003C2378"/>
    <w:rsid w:val="003C7E18"/>
    <w:rsid w:val="003D11AC"/>
    <w:rsid w:val="003D6341"/>
    <w:rsid w:val="003E5440"/>
    <w:rsid w:val="003E562E"/>
    <w:rsid w:val="003E6292"/>
    <w:rsid w:val="003E6D80"/>
    <w:rsid w:val="003F1547"/>
    <w:rsid w:val="003F2196"/>
    <w:rsid w:val="003F7778"/>
    <w:rsid w:val="0040291E"/>
    <w:rsid w:val="00404E42"/>
    <w:rsid w:val="004214A0"/>
    <w:rsid w:val="00422BBA"/>
    <w:rsid w:val="00422CFC"/>
    <w:rsid w:val="004303ED"/>
    <w:rsid w:val="00430875"/>
    <w:rsid w:val="00436133"/>
    <w:rsid w:val="004464AA"/>
    <w:rsid w:val="00450740"/>
    <w:rsid w:val="004715EA"/>
    <w:rsid w:val="004718A2"/>
    <w:rsid w:val="00471F5B"/>
    <w:rsid w:val="00473D55"/>
    <w:rsid w:val="004802F0"/>
    <w:rsid w:val="00485120"/>
    <w:rsid w:val="00486364"/>
    <w:rsid w:val="00490559"/>
    <w:rsid w:val="00494331"/>
    <w:rsid w:val="004A2626"/>
    <w:rsid w:val="004A3CC0"/>
    <w:rsid w:val="004B0A80"/>
    <w:rsid w:val="004C33F6"/>
    <w:rsid w:val="004C367D"/>
    <w:rsid w:val="004C4750"/>
    <w:rsid w:val="004C496D"/>
    <w:rsid w:val="004C51DB"/>
    <w:rsid w:val="004E0E41"/>
    <w:rsid w:val="004E5952"/>
    <w:rsid w:val="004E77DA"/>
    <w:rsid w:val="004F099F"/>
    <w:rsid w:val="004F3AC4"/>
    <w:rsid w:val="004F4F49"/>
    <w:rsid w:val="00502DD2"/>
    <w:rsid w:val="00503461"/>
    <w:rsid w:val="00506B4C"/>
    <w:rsid w:val="005175D9"/>
    <w:rsid w:val="00522C88"/>
    <w:rsid w:val="00534C1C"/>
    <w:rsid w:val="0053570A"/>
    <w:rsid w:val="005429FC"/>
    <w:rsid w:val="00547653"/>
    <w:rsid w:val="00552E2C"/>
    <w:rsid w:val="0056253B"/>
    <w:rsid w:val="00563C51"/>
    <w:rsid w:val="00570E32"/>
    <w:rsid w:val="005750AE"/>
    <w:rsid w:val="00581E80"/>
    <w:rsid w:val="00590F18"/>
    <w:rsid w:val="00596DF0"/>
    <w:rsid w:val="005A0DA1"/>
    <w:rsid w:val="005A53AC"/>
    <w:rsid w:val="005A722C"/>
    <w:rsid w:val="005B26FD"/>
    <w:rsid w:val="005B36E6"/>
    <w:rsid w:val="005B6DA6"/>
    <w:rsid w:val="005C1D7D"/>
    <w:rsid w:val="005D1166"/>
    <w:rsid w:val="005D284F"/>
    <w:rsid w:val="005E1120"/>
    <w:rsid w:val="005E6B42"/>
    <w:rsid w:val="005F1986"/>
    <w:rsid w:val="005F23AC"/>
    <w:rsid w:val="005F45BB"/>
    <w:rsid w:val="005F5DEC"/>
    <w:rsid w:val="00601413"/>
    <w:rsid w:val="006074EE"/>
    <w:rsid w:val="00610904"/>
    <w:rsid w:val="00623A21"/>
    <w:rsid w:val="006337E5"/>
    <w:rsid w:val="006373F3"/>
    <w:rsid w:val="00641E8B"/>
    <w:rsid w:val="0064247E"/>
    <w:rsid w:val="00644896"/>
    <w:rsid w:val="00651B96"/>
    <w:rsid w:val="00653089"/>
    <w:rsid w:val="00667D95"/>
    <w:rsid w:val="006753BC"/>
    <w:rsid w:val="00675A2F"/>
    <w:rsid w:val="00685478"/>
    <w:rsid w:val="00686865"/>
    <w:rsid w:val="006926F7"/>
    <w:rsid w:val="00692C10"/>
    <w:rsid w:val="0069576B"/>
    <w:rsid w:val="006A0BDE"/>
    <w:rsid w:val="006B0A03"/>
    <w:rsid w:val="006B41D0"/>
    <w:rsid w:val="006B7945"/>
    <w:rsid w:val="006C0E27"/>
    <w:rsid w:val="006C2DD2"/>
    <w:rsid w:val="006D16C9"/>
    <w:rsid w:val="006D4514"/>
    <w:rsid w:val="006D548C"/>
    <w:rsid w:val="006D65EA"/>
    <w:rsid w:val="006D7A79"/>
    <w:rsid w:val="006E3288"/>
    <w:rsid w:val="006E768B"/>
    <w:rsid w:val="006F1134"/>
    <w:rsid w:val="006F17A3"/>
    <w:rsid w:val="006F4EC5"/>
    <w:rsid w:val="006F5632"/>
    <w:rsid w:val="006F5C30"/>
    <w:rsid w:val="007043C5"/>
    <w:rsid w:val="00706CEF"/>
    <w:rsid w:val="00710685"/>
    <w:rsid w:val="00717DF2"/>
    <w:rsid w:val="007265DC"/>
    <w:rsid w:val="00726BA6"/>
    <w:rsid w:val="00734412"/>
    <w:rsid w:val="00737748"/>
    <w:rsid w:val="0074328A"/>
    <w:rsid w:val="00744D46"/>
    <w:rsid w:val="007465B1"/>
    <w:rsid w:val="00751434"/>
    <w:rsid w:val="007516BB"/>
    <w:rsid w:val="007518AB"/>
    <w:rsid w:val="007546DB"/>
    <w:rsid w:val="00755602"/>
    <w:rsid w:val="00757786"/>
    <w:rsid w:val="00766C6E"/>
    <w:rsid w:val="00766E71"/>
    <w:rsid w:val="0077162A"/>
    <w:rsid w:val="00771C22"/>
    <w:rsid w:val="007800DA"/>
    <w:rsid w:val="0078174B"/>
    <w:rsid w:val="007900FD"/>
    <w:rsid w:val="00794218"/>
    <w:rsid w:val="0079667F"/>
    <w:rsid w:val="007A0AA9"/>
    <w:rsid w:val="007A3FB5"/>
    <w:rsid w:val="007B0B77"/>
    <w:rsid w:val="007B2576"/>
    <w:rsid w:val="007C0DBF"/>
    <w:rsid w:val="007D6DD1"/>
    <w:rsid w:val="007E11DA"/>
    <w:rsid w:val="007E6789"/>
    <w:rsid w:val="007F4831"/>
    <w:rsid w:val="00802423"/>
    <w:rsid w:val="00806986"/>
    <w:rsid w:val="00807E80"/>
    <w:rsid w:val="00811108"/>
    <w:rsid w:val="00812164"/>
    <w:rsid w:val="008145CC"/>
    <w:rsid w:val="008177FF"/>
    <w:rsid w:val="00820575"/>
    <w:rsid w:val="008206D7"/>
    <w:rsid w:val="00820B0A"/>
    <w:rsid w:val="00820F2A"/>
    <w:rsid w:val="008268D1"/>
    <w:rsid w:val="00831FD2"/>
    <w:rsid w:val="00842FF7"/>
    <w:rsid w:val="008440EF"/>
    <w:rsid w:val="00855E55"/>
    <w:rsid w:val="008569FD"/>
    <w:rsid w:val="00857D96"/>
    <w:rsid w:val="0086074E"/>
    <w:rsid w:val="008624BA"/>
    <w:rsid w:val="00862E80"/>
    <w:rsid w:val="00864A95"/>
    <w:rsid w:val="00865437"/>
    <w:rsid w:val="00873569"/>
    <w:rsid w:val="00892AD5"/>
    <w:rsid w:val="00895D77"/>
    <w:rsid w:val="00896179"/>
    <w:rsid w:val="008961AB"/>
    <w:rsid w:val="008A10BC"/>
    <w:rsid w:val="008A7AA7"/>
    <w:rsid w:val="008B2929"/>
    <w:rsid w:val="008B6033"/>
    <w:rsid w:val="008B7A9F"/>
    <w:rsid w:val="008C0916"/>
    <w:rsid w:val="008C0F86"/>
    <w:rsid w:val="008C29D3"/>
    <w:rsid w:val="008C6458"/>
    <w:rsid w:val="008E643E"/>
    <w:rsid w:val="008F05B4"/>
    <w:rsid w:val="008F5987"/>
    <w:rsid w:val="009219B8"/>
    <w:rsid w:val="00921B02"/>
    <w:rsid w:val="00924A51"/>
    <w:rsid w:val="00924B89"/>
    <w:rsid w:val="00927AD3"/>
    <w:rsid w:val="009362A2"/>
    <w:rsid w:val="009406C4"/>
    <w:rsid w:val="009421E4"/>
    <w:rsid w:val="00953B43"/>
    <w:rsid w:val="00970892"/>
    <w:rsid w:val="0097753A"/>
    <w:rsid w:val="00981170"/>
    <w:rsid w:val="00990F45"/>
    <w:rsid w:val="00991D17"/>
    <w:rsid w:val="00993E23"/>
    <w:rsid w:val="00994429"/>
    <w:rsid w:val="00994F7C"/>
    <w:rsid w:val="009A2695"/>
    <w:rsid w:val="009A3C17"/>
    <w:rsid w:val="009B014A"/>
    <w:rsid w:val="009B376A"/>
    <w:rsid w:val="009B411B"/>
    <w:rsid w:val="009C04D7"/>
    <w:rsid w:val="009C16F4"/>
    <w:rsid w:val="009C2E17"/>
    <w:rsid w:val="009D1E09"/>
    <w:rsid w:val="009D62B1"/>
    <w:rsid w:val="009E24F6"/>
    <w:rsid w:val="00A01DD9"/>
    <w:rsid w:val="00A05B17"/>
    <w:rsid w:val="00A109FF"/>
    <w:rsid w:val="00A12E26"/>
    <w:rsid w:val="00A12FB8"/>
    <w:rsid w:val="00A140E0"/>
    <w:rsid w:val="00A156A5"/>
    <w:rsid w:val="00A27108"/>
    <w:rsid w:val="00A340DD"/>
    <w:rsid w:val="00A42885"/>
    <w:rsid w:val="00A4419A"/>
    <w:rsid w:val="00A44C91"/>
    <w:rsid w:val="00A4702D"/>
    <w:rsid w:val="00A47958"/>
    <w:rsid w:val="00A52232"/>
    <w:rsid w:val="00A52A94"/>
    <w:rsid w:val="00A603E8"/>
    <w:rsid w:val="00A65191"/>
    <w:rsid w:val="00A65EAB"/>
    <w:rsid w:val="00A823CE"/>
    <w:rsid w:val="00A836C3"/>
    <w:rsid w:val="00A9370B"/>
    <w:rsid w:val="00AA175D"/>
    <w:rsid w:val="00AA4824"/>
    <w:rsid w:val="00AA5F39"/>
    <w:rsid w:val="00AB5090"/>
    <w:rsid w:val="00AB5886"/>
    <w:rsid w:val="00AD24C4"/>
    <w:rsid w:val="00AD6120"/>
    <w:rsid w:val="00AE10CA"/>
    <w:rsid w:val="00AE2709"/>
    <w:rsid w:val="00AF49C8"/>
    <w:rsid w:val="00B00F8A"/>
    <w:rsid w:val="00B04C34"/>
    <w:rsid w:val="00B05053"/>
    <w:rsid w:val="00B16A7E"/>
    <w:rsid w:val="00B207AF"/>
    <w:rsid w:val="00B257FC"/>
    <w:rsid w:val="00B25E43"/>
    <w:rsid w:val="00B25F04"/>
    <w:rsid w:val="00B26E16"/>
    <w:rsid w:val="00B27504"/>
    <w:rsid w:val="00B319C4"/>
    <w:rsid w:val="00B328BD"/>
    <w:rsid w:val="00B3432D"/>
    <w:rsid w:val="00B357F7"/>
    <w:rsid w:val="00B40893"/>
    <w:rsid w:val="00B43ED4"/>
    <w:rsid w:val="00B47728"/>
    <w:rsid w:val="00B52DB8"/>
    <w:rsid w:val="00B53065"/>
    <w:rsid w:val="00B53BC6"/>
    <w:rsid w:val="00B54BBB"/>
    <w:rsid w:val="00B62B3D"/>
    <w:rsid w:val="00B6527B"/>
    <w:rsid w:val="00B81E07"/>
    <w:rsid w:val="00B87FBE"/>
    <w:rsid w:val="00B91687"/>
    <w:rsid w:val="00B96CFF"/>
    <w:rsid w:val="00BA06D2"/>
    <w:rsid w:val="00BA2364"/>
    <w:rsid w:val="00BA2C23"/>
    <w:rsid w:val="00BA650D"/>
    <w:rsid w:val="00BB3991"/>
    <w:rsid w:val="00BC2E1F"/>
    <w:rsid w:val="00BD3B44"/>
    <w:rsid w:val="00BD4912"/>
    <w:rsid w:val="00BD587B"/>
    <w:rsid w:val="00BD7F5C"/>
    <w:rsid w:val="00BE1736"/>
    <w:rsid w:val="00BF29B1"/>
    <w:rsid w:val="00BF6660"/>
    <w:rsid w:val="00C069D4"/>
    <w:rsid w:val="00C11914"/>
    <w:rsid w:val="00C20B2E"/>
    <w:rsid w:val="00C23BE2"/>
    <w:rsid w:val="00C2410A"/>
    <w:rsid w:val="00C30EDD"/>
    <w:rsid w:val="00C312E9"/>
    <w:rsid w:val="00C319C0"/>
    <w:rsid w:val="00C41959"/>
    <w:rsid w:val="00C435A1"/>
    <w:rsid w:val="00C47792"/>
    <w:rsid w:val="00C50826"/>
    <w:rsid w:val="00C50BFC"/>
    <w:rsid w:val="00C50D92"/>
    <w:rsid w:val="00C57CD9"/>
    <w:rsid w:val="00C60287"/>
    <w:rsid w:val="00C67F7A"/>
    <w:rsid w:val="00C82AB9"/>
    <w:rsid w:val="00C948E2"/>
    <w:rsid w:val="00C96719"/>
    <w:rsid w:val="00CA3F1B"/>
    <w:rsid w:val="00CA5AB6"/>
    <w:rsid w:val="00CA72A3"/>
    <w:rsid w:val="00CC1168"/>
    <w:rsid w:val="00CC1629"/>
    <w:rsid w:val="00CC2A6C"/>
    <w:rsid w:val="00CC3BBB"/>
    <w:rsid w:val="00CC408A"/>
    <w:rsid w:val="00CD594C"/>
    <w:rsid w:val="00CD7821"/>
    <w:rsid w:val="00CE2C9D"/>
    <w:rsid w:val="00CE2CCB"/>
    <w:rsid w:val="00CE2E7F"/>
    <w:rsid w:val="00CE49CD"/>
    <w:rsid w:val="00CE5D00"/>
    <w:rsid w:val="00CE61DB"/>
    <w:rsid w:val="00CE7570"/>
    <w:rsid w:val="00CE7ADE"/>
    <w:rsid w:val="00CF1730"/>
    <w:rsid w:val="00CF29FB"/>
    <w:rsid w:val="00D02F3B"/>
    <w:rsid w:val="00D03285"/>
    <w:rsid w:val="00D11486"/>
    <w:rsid w:val="00D11A80"/>
    <w:rsid w:val="00D14F98"/>
    <w:rsid w:val="00D177B6"/>
    <w:rsid w:val="00D178D8"/>
    <w:rsid w:val="00D20889"/>
    <w:rsid w:val="00D22A01"/>
    <w:rsid w:val="00D2466C"/>
    <w:rsid w:val="00D26D5C"/>
    <w:rsid w:val="00D31903"/>
    <w:rsid w:val="00D56947"/>
    <w:rsid w:val="00D57D20"/>
    <w:rsid w:val="00D603E5"/>
    <w:rsid w:val="00D63961"/>
    <w:rsid w:val="00D707F7"/>
    <w:rsid w:val="00D73F2E"/>
    <w:rsid w:val="00D74FCD"/>
    <w:rsid w:val="00D80981"/>
    <w:rsid w:val="00D85253"/>
    <w:rsid w:val="00D86439"/>
    <w:rsid w:val="00D93E44"/>
    <w:rsid w:val="00D9602D"/>
    <w:rsid w:val="00D96729"/>
    <w:rsid w:val="00DA0DB5"/>
    <w:rsid w:val="00DA203C"/>
    <w:rsid w:val="00DB29CC"/>
    <w:rsid w:val="00DB3CE8"/>
    <w:rsid w:val="00DB620F"/>
    <w:rsid w:val="00DC6885"/>
    <w:rsid w:val="00DC6D6C"/>
    <w:rsid w:val="00DD64CE"/>
    <w:rsid w:val="00DD714D"/>
    <w:rsid w:val="00DF02A0"/>
    <w:rsid w:val="00E04615"/>
    <w:rsid w:val="00E05073"/>
    <w:rsid w:val="00E05126"/>
    <w:rsid w:val="00E05812"/>
    <w:rsid w:val="00E05CA6"/>
    <w:rsid w:val="00E11B98"/>
    <w:rsid w:val="00E11D35"/>
    <w:rsid w:val="00E21353"/>
    <w:rsid w:val="00E21FFF"/>
    <w:rsid w:val="00E22C4D"/>
    <w:rsid w:val="00E3191B"/>
    <w:rsid w:val="00E3608C"/>
    <w:rsid w:val="00E409DB"/>
    <w:rsid w:val="00E41E01"/>
    <w:rsid w:val="00E43463"/>
    <w:rsid w:val="00E53C61"/>
    <w:rsid w:val="00E542B1"/>
    <w:rsid w:val="00E5601C"/>
    <w:rsid w:val="00E56961"/>
    <w:rsid w:val="00E70CCD"/>
    <w:rsid w:val="00E72645"/>
    <w:rsid w:val="00E76C1E"/>
    <w:rsid w:val="00E84992"/>
    <w:rsid w:val="00E87B2D"/>
    <w:rsid w:val="00E97A1E"/>
    <w:rsid w:val="00EA0B90"/>
    <w:rsid w:val="00EB03A5"/>
    <w:rsid w:val="00EB37F6"/>
    <w:rsid w:val="00EC270D"/>
    <w:rsid w:val="00EC7E0D"/>
    <w:rsid w:val="00EF0BF2"/>
    <w:rsid w:val="00EF65C9"/>
    <w:rsid w:val="00F05736"/>
    <w:rsid w:val="00F11DDB"/>
    <w:rsid w:val="00F20AEF"/>
    <w:rsid w:val="00F25659"/>
    <w:rsid w:val="00F352C6"/>
    <w:rsid w:val="00F35675"/>
    <w:rsid w:val="00F360D8"/>
    <w:rsid w:val="00F37EE1"/>
    <w:rsid w:val="00F41A46"/>
    <w:rsid w:val="00F4432F"/>
    <w:rsid w:val="00F537E1"/>
    <w:rsid w:val="00F557D3"/>
    <w:rsid w:val="00F57E7D"/>
    <w:rsid w:val="00F618CB"/>
    <w:rsid w:val="00F63169"/>
    <w:rsid w:val="00F70506"/>
    <w:rsid w:val="00F706D8"/>
    <w:rsid w:val="00F73C9A"/>
    <w:rsid w:val="00F73FC1"/>
    <w:rsid w:val="00F76409"/>
    <w:rsid w:val="00F76BC9"/>
    <w:rsid w:val="00F818E5"/>
    <w:rsid w:val="00F830A0"/>
    <w:rsid w:val="00F8721A"/>
    <w:rsid w:val="00F958F7"/>
    <w:rsid w:val="00FA5028"/>
    <w:rsid w:val="00FC1CAD"/>
    <w:rsid w:val="00FC6AC1"/>
    <w:rsid w:val="00FD220B"/>
    <w:rsid w:val="00FE2C01"/>
    <w:rsid w:val="00FE54B6"/>
    <w:rsid w:val="00FE74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3B2DD3-A2B1-4CA9-9A90-F2E78D128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2E1F"/>
  </w:style>
  <w:style w:type="paragraph" w:styleId="1">
    <w:name w:val="heading 1"/>
    <w:basedOn w:val="a"/>
    <w:next w:val="a"/>
    <w:link w:val="10"/>
    <w:qFormat/>
    <w:rsid w:val="00B53BC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744D4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D8525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040AD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6337E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B25F04"/>
    <w:pPr>
      <w:keepNext/>
      <w:keepLines/>
      <w:spacing w:before="40" w:after="0"/>
      <w:outlineLvl w:val="5"/>
    </w:pPr>
    <w:rPr>
      <w:rFonts w:asciiTheme="majorHAnsi" w:eastAsiaTheme="majorEastAsia" w:hAnsiTheme="majorHAnsi" w:cstheme="majorBidi"/>
      <w:color w:val="1F4D78" w:themeColor="accent1" w:themeShade="7F"/>
    </w:rPr>
  </w:style>
  <w:style w:type="paragraph" w:styleId="9">
    <w:name w:val="heading 9"/>
    <w:basedOn w:val="a"/>
    <w:next w:val="a"/>
    <w:link w:val="90"/>
    <w:uiPriority w:val="9"/>
    <w:semiHidden/>
    <w:unhideWhenUsed/>
    <w:qFormat/>
    <w:rsid w:val="009D1E0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750AE"/>
    <w:rPr>
      <w:color w:val="0000FF"/>
      <w:u w:val="single"/>
    </w:rPr>
  </w:style>
  <w:style w:type="paragraph" w:customStyle="1" w:styleId="western">
    <w:name w:val="western"/>
    <w:basedOn w:val="a"/>
    <w:rsid w:val="00F356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List Paragraph"/>
    <w:basedOn w:val="a"/>
    <w:uiPriority w:val="34"/>
    <w:qFormat/>
    <w:rsid w:val="00157DDB"/>
    <w:pPr>
      <w:ind w:left="720"/>
      <w:contextualSpacing/>
    </w:pPr>
  </w:style>
  <w:style w:type="character" w:customStyle="1" w:styleId="30">
    <w:name w:val="Заголовок 3 Знак"/>
    <w:basedOn w:val="a0"/>
    <w:link w:val="3"/>
    <w:semiHidden/>
    <w:rsid w:val="00D85253"/>
    <w:rPr>
      <w:rFonts w:asciiTheme="majorHAnsi" w:eastAsiaTheme="majorEastAsia" w:hAnsiTheme="majorHAnsi" w:cstheme="majorBidi"/>
      <w:color w:val="1F4D78" w:themeColor="accent1" w:themeShade="7F"/>
      <w:sz w:val="24"/>
      <w:szCs w:val="24"/>
    </w:rPr>
  </w:style>
  <w:style w:type="table" w:styleId="a5">
    <w:name w:val="Table Grid"/>
    <w:basedOn w:val="a1"/>
    <w:uiPriority w:val="59"/>
    <w:rsid w:val="000926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5"/>
    <w:uiPriority w:val="59"/>
    <w:rsid w:val="000926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B53BC6"/>
    <w:rPr>
      <w:rFonts w:asciiTheme="majorHAnsi" w:eastAsiaTheme="majorEastAsia" w:hAnsiTheme="majorHAnsi" w:cstheme="majorBidi"/>
      <w:color w:val="2E74B5" w:themeColor="accent1" w:themeShade="BF"/>
      <w:sz w:val="32"/>
      <w:szCs w:val="32"/>
    </w:rPr>
  </w:style>
  <w:style w:type="table" w:customStyle="1" w:styleId="21">
    <w:name w:val="Сетка таблицы2"/>
    <w:basedOn w:val="a1"/>
    <w:next w:val="a5"/>
    <w:uiPriority w:val="59"/>
    <w:rsid w:val="00250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5"/>
    <w:uiPriority w:val="59"/>
    <w:rsid w:val="00C50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59"/>
    <w:rsid w:val="00C50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uiPriority w:val="9"/>
    <w:semiHidden/>
    <w:rsid w:val="006337E5"/>
    <w:rPr>
      <w:rFonts w:asciiTheme="majorHAnsi" w:eastAsiaTheme="majorEastAsia" w:hAnsiTheme="majorHAnsi" w:cstheme="majorBidi"/>
      <w:color w:val="2E74B5" w:themeColor="accent1" w:themeShade="BF"/>
    </w:rPr>
  </w:style>
  <w:style w:type="table" w:customStyle="1" w:styleId="51">
    <w:name w:val="Сетка таблицы5"/>
    <w:basedOn w:val="a1"/>
    <w:next w:val="a5"/>
    <w:uiPriority w:val="59"/>
    <w:rsid w:val="00E41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5"/>
    <w:uiPriority w:val="59"/>
    <w:rsid w:val="00A44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040AD0"/>
    <w:rPr>
      <w:rFonts w:asciiTheme="majorHAnsi" w:eastAsiaTheme="majorEastAsia" w:hAnsiTheme="majorHAnsi" w:cstheme="majorBidi"/>
      <w:i/>
      <w:iCs/>
      <w:color w:val="2E74B5" w:themeColor="accent1" w:themeShade="BF"/>
    </w:rPr>
  </w:style>
  <w:style w:type="character" w:customStyle="1" w:styleId="20">
    <w:name w:val="Заголовок 2 Знак"/>
    <w:basedOn w:val="a0"/>
    <w:link w:val="2"/>
    <w:uiPriority w:val="9"/>
    <w:rsid w:val="00744D46"/>
    <w:rPr>
      <w:rFonts w:asciiTheme="majorHAnsi" w:eastAsiaTheme="majorEastAsia" w:hAnsiTheme="majorHAnsi" w:cstheme="majorBidi"/>
      <w:color w:val="2E74B5" w:themeColor="accent1" w:themeShade="BF"/>
      <w:sz w:val="26"/>
      <w:szCs w:val="26"/>
    </w:rPr>
  </w:style>
  <w:style w:type="table" w:customStyle="1" w:styleId="7">
    <w:name w:val="Сетка таблицы7"/>
    <w:basedOn w:val="a1"/>
    <w:next w:val="a5"/>
    <w:uiPriority w:val="59"/>
    <w:rsid w:val="00224E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5"/>
    <w:uiPriority w:val="59"/>
    <w:rsid w:val="007C0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next w:val="a5"/>
    <w:uiPriority w:val="59"/>
    <w:rsid w:val="00522C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5"/>
    <w:uiPriority w:val="59"/>
    <w:rsid w:val="00A27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5"/>
    <w:uiPriority w:val="59"/>
    <w:rsid w:val="00067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Основной текст_"/>
    <w:basedOn w:val="a0"/>
    <w:link w:val="22"/>
    <w:rsid w:val="00067851"/>
    <w:rPr>
      <w:rFonts w:ascii="Times New Roman" w:eastAsia="Times New Roman" w:hAnsi="Times New Roman" w:cs="Times New Roman"/>
      <w:sz w:val="21"/>
      <w:szCs w:val="21"/>
      <w:shd w:val="clear" w:color="auto" w:fill="FFFFFF"/>
    </w:rPr>
  </w:style>
  <w:style w:type="paragraph" w:customStyle="1" w:styleId="22">
    <w:name w:val="Основной текст2"/>
    <w:basedOn w:val="a"/>
    <w:link w:val="a6"/>
    <w:rsid w:val="00067851"/>
    <w:pPr>
      <w:widowControl w:val="0"/>
      <w:shd w:val="clear" w:color="auto" w:fill="FFFFFF"/>
      <w:spacing w:after="0" w:line="293" w:lineRule="exact"/>
      <w:ind w:hanging="340"/>
      <w:jc w:val="both"/>
    </w:pPr>
    <w:rPr>
      <w:rFonts w:ascii="Times New Roman" w:eastAsia="Times New Roman" w:hAnsi="Times New Roman" w:cs="Times New Roman"/>
      <w:sz w:val="21"/>
      <w:szCs w:val="21"/>
    </w:rPr>
  </w:style>
  <w:style w:type="character" w:customStyle="1" w:styleId="8pt">
    <w:name w:val="Основной текст + 8 pt"/>
    <w:basedOn w:val="a6"/>
    <w:rsid w:val="00067851"/>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uk-UA"/>
    </w:rPr>
  </w:style>
  <w:style w:type="table" w:customStyle="1" w:styleId="12">
    <w:name w:val="Сетка таблицы12"/>
    <w:basedOn w:val="a1"/>
    <w:next w:val="a5"/>
    <w:uiPriority w:val="59"/>
    <w:rsid w:val="00190B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2">
    <w:name w:val="FR2"/>
    <w:rsid w:val="00F958F7"/>
    <w:pPr>
      <w:widowControl w:val="0"/>
      <w:spacing w:before="20" w:after="0" w:line="240" w:lineRule="auto"/>
    </w:pPr>
    <w:rPr>
      <w:rFonts w:ascii="Arial" w:eastAsia="Times New Roman" w:hAnsi="Arial" w:cs="Times New Roman"/>
      <w:i/>
      <w:snapToGrid w:val="0"/>
      <w:sz w:val="12"/>
      <w:szCs w:val="20"/>
      <w:lang w:val="en-US" w:eastAsia="ru-RU"/>
    </w:rPr>
  </w:style>
  <w:style w:type="paragraph" w:styleId="a7">
    <w:name w:val="Balloon Text"/>
    <w:basedOn w:val="a"/>
    <w:link w:val="a8"/>
    <w:uiPriority w:val="99"/>
    <w:semiHidden/>
    <w:unhideWhenUsed/>
    <w:rsid w:val="00CC116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C1168"/>
    <w:rPr>
      <w:rFonts w:ascii="Tahoma" w:hAnsi="Tahoma" w:cs="Tahoma"/>
      <w:sz w:val="16"/>
      <w:szCs w:val="16"/>
    </w:rPr>
  </w:style>
  <w:style w:type="paragraph" w:styleId="a9">
    <w:name w:val="Subtitle"/>
    <w:basedOn w:val="a"/>
    <w:link w:val="aa"/>
    <w:qFormat/>
    <w:rsid w:val="003B184A"/>
    <w:pPr>
      <w:spacing w:after="0" w:line="360" w:lineRule="auto"/>
      <w:ind w:firstLine="851"/>
      <w:jc w:val="center"/>
    </w:pPr>
    <w:rPr>
      <w:rFonts w:ascii="Times New Roman" w:eastAsia="Times New Roman" w:hAnsi="Times New Roman" w:cs="Times New Roman"/>
      <w:b/>
      <w:color w:val="000000"/>
      <w:spacing w:val="-5"/>
      <w:sz w:val="28"/>
      <w:szCs w:val="20"/>
      <w:u w:val="single"/>
      <w:lang w:eastAsia="ru-RU"/>
    </w:rPr>
  </w:style>
  <w:style w:type="character" w:customStyle="1" w:styleId="aa">
    <w:name w:val="Подзаголовок Знак"/>
    <w:basedOn w:val="a0"/>
    <w:link w:val="a9"/>
    <w:rsid w:val="003B184A"/>
    <w:rPr>
      <w:rFonts w:ascii="Times New Roman" w:eastAsia="Times New Roman" w:hAnsi="Times New Roman" w:cs="Times New Roman"/>
      <w:b/>
      <w:color w:val="000000"/>
      <w:spacing w:val="-5"/>
      <w:sz w:val="28"/>
      <w:szCs w:val="20"/>
      <w:u w:val="single"/>
      <w:lang w:eastAsia="ru-RU"/>
    </w:rPr>
  </w:style>
  <w:style w:type="paragraph" w:styleId="ab">
    <w:name w:val="Body Text Indent"/>
    <w:basedOn w:val="a"/>
    <w:link w:val="ac"/>
    <w:rsid w:val="006D65EA"/>
    <w:pPr>
      <w:spacing w:after="0" w:line="360" w:lineRule="auto"/>
      <w:ind w:firstLine="851"/>
      <w:jc w:val="both"/>
    </w:pPr>
    <w:rPr>
      <w:rFonts w:ascii="Times New Roman" w:eastAsia="Times New Roman" w:hAnsi="Times New Roman" w:cs="Times New Roman"/>
      <w:color w:val="000000"/>
      <w:spacing w:val="-5"/>
      <w:sz w:val="28"/>
      <w:szCs w:val="20"/>
      <w:lang w:eastAsia="ru-RU"/>
    </w:rPr>
  </w:style>
  <w:style w:type="character" w:customStyle="1" w:styleId="ac">
    <w:name w:val="Основной текст с отступом Знак"/>
    <w:basedOn w:val="a0"/>
    <w:link w:val="ab"/>
    <w:rsid w:val="006D65EA"/>
    <w:rPr>
      <w:rFonts w:ascii="Times New Roman" w:eastAsia="Times New Roman" w:hAnsi="Times New Roman" w:cs="Times New Roman"/>
      <w:color w:val="000000"/>
      <w:spacing w:val="-5"/>
      <w:sz w:val="28"/>
      <w:szCs w:val="20"/>
      <w:lang w:eastAsia="ru-RU"/>
    </w:rPr>
  </w:style>
  <w:style w:type="paragraph" w:styleId="ad">
    <w:name w:val="Body Text"/>
    <w:basedOn w:val="a"/>
    <w:link w:val="ae"/>
    <w:uiPriority w:val="99"/>
    <w:semiHidden/>
    <w:unhideWhenUsed/>
    <w:rsid w:val="007D6DD1"/>
    <w:pPr>
      <w:spacing w:after="120"/>
    </w:pPr>
  </w:style>
  <w:style w:type="character" w:customStyle="1" w:styleId="ae">
    <w:name w:val="Основной текст Знак"/>
    <w:basedOn w:val="a0"/>
    <w:link w:val="ad"/>
    <w:uiPriority w:val="99"/>
    <w:semiHidden/>
    <w:rsid w:val="007D6DD1"/>
  </w:style>
  <w:style w:type="paragraph" w:customStyle="1" w:styleId="13">
    <w:name w:val="Обычный1"/>
    <w:rsid w:val="004718A2"/>
    <w:pPr>
      <w:widowControl w:val="0"/>
      <w:spacing w:after="0" w:line="240" w:lineRule="auto"/>
    </w:pPr>
    <w:rPr>
      <w:rFonts w:ascii="Times New Roman" w:eastAsia="Times New Roman" w:hAnsi="Times New Roman" w:cs="Times New Roman"/>
      <w:snapToGrid w:val="0"/>
      <w:sz w:val="20"/>
      <w:szCs w:val="20"/>
      <w:lang w:val="ru-RU" w:eastAsia="ru-RU"/>
    </w:rPr>
  </w:style>
  <w:style w:type="character" w:customStyle="1" w:styleId="90">
    <w:name w:val="Заголовок 9 Знак"/>
    <w:basedOn w:val="a0"/>
    <w:link w:val="9"/>
    <w:uiPriority w:val="9"/>
    <w:semiHidden/>
    <w:rsid w:val="009D1E09"/>
    <w:rPr>
      <w:rFonts w:asciiTheme="majorHAnsi" w:eastAsiaTheme="majorEastAsia" w:hAnsiTheme="majorHAnsi" w:cstheme="majorBidi"/>
      <w:i/>
      <w:iCs/>
      <w:color w:val="404040" w:themeColor="text1" w:themeTint="BF"/>
      <w:sz w:val="20"/>
      <w:szCs w:val="20"/>
    </w:rPr>
  </w:style>
  <w:style w:type="paragraph" w:styleId="af">
    <w:name w:val="header"/>
    <w:basedOn w:val="a"/>
    <w:link w:val="af0"/>
    <w:uiPriority w:val="99"/>
    <w:unhideWhenUsed/>
    <w:rsid w:val="00E43463"/>
    <w:pPr>
      <w:tabs>
        <w:tab w:val="center" w:pos="4819"/>
        <w:tab w:val="right" w:pos="9639"/>
      </w:tabs>
      <w:spacing w:after="0" w:line="240" w:lineRule="auto"/>
    </w:pPr>
  </w:style>
  <w:style w:type="character" w:customStyle="1" w:styleId="af0">
    <w:name w:val="Верхний колонтитул Знак"/>
    <w:basedOn w:val="a0"/>
    <w:link w:val="af"/>
    <w:uiPriority w:val="99"/>
    <w:rsid w:val="00E43463"/>
  </w:style>
  <w:style w:type="paragraph" w:styleId="af1">
    <w:name w:val="footer"/>
    <w:basedOn w:val="a"/>
    <w:link w:val="af2"/>
    <w:uiPriority w:val="99"/>
    <w:unhideWhenUsed/>
    <w:rsid w:val="00E43463"/>
    <w:pPr>
      <w:tabs>
        <w:tab w:val="center" w:pos="4819"/>
        <w:tab w:val="right" w:pos="9639"/>
      </w:tabs>
      <w:spacing w:after="0" w:line="240" w:lineRule="auto"/>
    </w:pPr>
  </w:style>
  <w:style w:type="character" w:customStyle="1" w:styleId="af2">
    <w:name w:val="Нижний колонтитул Знак"/>
    <w:basedOn w:val="a0"/>
    <w:link w:val="af1"/>
    <w:uiPriority w:val="99"/>
    <w:rsid w:val="00E43463"/>
  </w:style>
  <w:style w:type="paragraph" w:styleId="af3">
    <w:name w:val="Normal (Web)"/>
    <w:basedOn w:val="a"/>
    <w:uiPriority w:val="99"/>
    <w:semiHidden/>
    <w:unhideWhenUsed/>
    <w:rsid w:val="007465B1"/>
    <w:rPr>
      <w:rFonts w:ascii="Times New Roman" w:hAnsi="Times New Roman" w:cs="Times New Roman"/>
      <w:sz w:val="24"/>
      <w:szCs w:val="24"/>
    </w:rPr>
  </w:style>
  <w:style w:type="character" w:customStyle="1" w:styleId="60">
    <w:name w:val="Заголовок 6 Знак"/>
    <w:basedOn w:val="a0"/>
    <w:link w:val="6"/>
    <w:uiPriority w:val="9"/>
    <w:semiHidden/>
    <w:rsid w:val="00B25F04"/>
    <w:rPr>
      <w:rFonts w:asciiTheme="majorHAnsi" w:eastAsiaTheme="majorEastAsia" w:hAnsiTheme="majorHAnsi" w:cstheme="majorBidi"/>
      <w:color w:val="1F4D78" w:themeColor="accent1" w:themeShade="7F"/>
    </w:rPr>
  </w:style>
  <w:style w:type="character" w:customStyle="1" w:styleId="UnresolvedMention">
    <w:name w:val="Unresolved Mention"/>
    <w:basedOn w:val="a0"/>
    <w:uiPriority w:val="99"/>
    <w:semiHidden/>
    <w:unhideWhenUsed/>
    <w:rsid w:val="004C496D"/>
    <w:rPr>
      <w:color w:val="605E5C"/>
      <w:shd w:val="clear" w:color="auto" w:fill="E1DFDD"/>
    </w:rPr>
  </w:style>
  <w:style w:type="paragraph" w:styleId="23">
    <w:name w:val="Body Text 2"/>
    <w:basedOn w:val="a"/>
    <w:link w:val="24"/>
    <w:uiPriority w:val="99"/>
    <w:semiHidden/>
    <w:unhideWhenUsed/>
    <w:rsid w:val="001C0472"/>
    <w:pPr>
      <w:spacing w:after="120" w:line="480" w:lineRule="auto"/>
    </w:pPr>
  </w:style>
  <w:style w:type="character" w:customStyle="1" w:styleId="24">
    <w:name w:val="Основной текст 2 Знак"/>
    <w:basedOn w:val="a0"/>
    <w:link w:val="23"/>
    <w:uiPriority w:val="99"/>
    <w:semiHidden/>
    <w:rsid w:val="001C0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483505">
      <w:bodyDiv w:val="1"/>
      <w:marLeft w:val="0"/>
      <w:marRight w:val="0"/>
      <w:marTop w:val="0"/>
      <w:marBottom w:val="0"/>
      <w:divBdr>
        <w:top w:val="none" w:sz="0" w:space="0" w:color="auto"/>
        <w:left w:val="none" w:sz="0" w:space="0" w:color="auto"/>
        <w:bottom w:val="none" w:sz="0" w:space="0" w:color="auto"/>
        <w:right w:val="none" w:sz="0" w:space="0" w:color="auto"/>
      </w:divBdr>
    </w:div>
    <w:div w:id="159127305">
      <w:bodyDiv w:val="1"/>
      <w:marLeft w:val="0"/>
      <w:marRight w:val="0"/>
      <w:marTop w:val="0"/>
      <w:marBottom w:val="0"/>
      <w:divBdr>
        <w:top w:val="none" w:sz="0" w:space="0" w:color="auto"/>
        <w:left w:val="none" w:sz="0" w:space="0" w:color="auto"/>
        <w:bottom w:val="none" w:sz="0" w:space="0" w:color="auto"/>
        <w:right w:val="none" w:sz="0" w:space="0" w:color="auto"/>
      </w:divBdr>
    </w:div>
    <w:div w:id="165756193">
      <w:bodyDiv w:val="1"/>
      <w:marLeft w:val="0"/>
      <w:marRight w:val="0"/>
      <w:marTop w:val="0"/>
      <w:marBottom w:val="0"/>
      <w:divBdr>
        <w:top w:val="none" w:sz="0" w:space="0" w:color="auto"/>
        <w:left w:val="none" w:sz="0" w:space="0" w:color="auto"/>
        <w:bottom w:val="none" w:sz="0" w:space="0" w:color="auto"/>
        <w:right w:val="none" w:sz="0" w:space="0" w:color="auto"/>
      </w:divBdr>
    </w:div>
    <w:div w:id="390928738">
      <w:bodyDiv w:val="1"/>
      <w:marLeft w:val="0"/>
      <w:marRight w:val="0"/>
      <w:marTop w:val="0"/>
      <w:marBottom w:val="0"/>
      <w:divBdr>
        <w:top w:val="none" w:sz="0" w:space="0" w:color="auto"/>
        <w:left w:val="none" w:sz="0" w:space="0" w:color="auto"/>
        <w:bottom w:val="none" w:sz="0" w:space="0" w:color="auto"/>
        <w:right w:val="none" w:sz="0" w:space="0" w:color="auto"/>
      </w:divBdr>
    </w:div>
    <w:div w:id="391929024">
      <w:bodyDiv w:val="1"/>
      <w:marLeft w:val="0"/>
      <w:marRight w:val="0"/>
      <w:marTop w:val="0"/>
      <w:marBottom w:val="0"/>
      <w:divBdr>
        <w:top w:val="none" w:sz="0" w:space="0" w:color="auto"/>
        <w:left w:val="none" w:sz="0" w:space="0" w:color="auto"/>
        <w:bottom w:val="none" w:sz="0" w:space="0" w:color="auto"/>
        <w:right w:val="none" w:sz="0" w:space="0" w:color="auto"/>
      </w:divBdr>
    </w:div>
    <w:div w:id="425729927">
      <w:bodyDiv w:val="1"/>
      <w:marLeft w:val="0"/>
      <w:marRight w:val="0"/>
      <w:marTop w:val="0"/>
      <w:marBottom w:val="0"/>
      <w:divBdr>
        <w:top w:val="none" w:sz="0" w:space="0" w:color="auto"/>
        <w:left w:val="none" w:sz="0" w:space="0" w:color="auto"/>
        <w:bottom w:val="none" w:sz="0" w:space="0" w:color="auto"/>
        <w:right w:val="none" w:sz="0" w:space="0" w:color="auto"/>
      </w:divBdr>
    </w:div>
    <w:div w:id="453446259">
      <w:bodyDiv w:val="1"/>
      <w:marLeft w:val="0"/>
      <w:marRight w:val="0"/>
      <w:marTop w:val="0"/>
      <w:marBottom w:val="0"/>
      <w:divBdr>
        <w:top w:val="none" w:sz="0" w:space="0" w:color="auto"/>
        <w:left w:val="none" w:sz="0" w:space="0" w:color="auto"/>
        <w:bottom w:val="none" w:sz="0" w:space="0" w:color="auto"/>
        <w:right w:val="none" w:sz="0" w:space="0" w:color="auto"/>
      </w:divBdr>
    </w:div>
    <w:div w:id="486214939">
      <w:bodyDiv w:val="1"/>
      <w:marLeft w:val="0"/>
      <w:marRight w:val="0"/>
      <w:marTop w:val="0"/>
      <w:marBottom w:val="0"/>
      <w:divBdr>
        <w:top w:val="none" w:sz="0" w:space="0" w:color="auto"/>
        <w:left w:val="none" w:sz="0" w:space="0" w:color="auto"/>
        <w:bottom w:val="none" w:sz="0" w:space="0" w:color="auto"/>
        <w:right w:val="none" w:sz="0" w:space="0" w:color="auto"/>
      </w:divBdr>
    </w:div>
    <w:div w:id="694816493">
      <w:bodyDiv w:val="1"/>
      <w:marLeft w:val="0"/>
      <w:marRight w:val="0"/>
      <w:marTop w:val="0"/>
      <w:marBottom w:val="0"/>
      <w:divBdr>
        <w:top w:val="none" w:sz="0" w:space="0" w:color="auto"/>
        <w:left w:val="none" w:sz="0" w:space="0" w:color="auto"/>
        <w:bottom w:val="none" w:sz="0" w:space="0" w:color="auto"/>
        <w:right w:val="none" w:sz="0" w:space="0" w:color="auto"/>
      </w:divBdr>
    </w:div>
    <w:div w:id="701900947">
      <w:bodyDiv w:val="1"/>
      <w:marLeft w:val="0"/>
      <w:marRight w:val="0"/>
      <w:marTop w:val="0"/>
      <w:marBottom w:val="0"/>
      <w:divBdr>
        <w:top w:val="none" w:sz="0" w:space="0" w:color="auto"/>
        <w:left w:val="none" w:sz="0" w:space="0" w:color="auto"/>
        <w:bottom w:val="none" w:sz="0" w:space="0" w:color="auto"/>
        <w:right w:val="none" w:sz="0" w:space="0" w:color="auto"/>
      </w:divBdr>
    </w:div>
    <w:div w:id="709458901">
      <w:bodyDiv w:val="1"/>
      <w:marLeft w:val="0"/>
      <w:marRight w:val="0"/>
      <w:marTop w:val="0"/>
      <w:marBottom w:val="0"/>
      <w:divBdr>
        <w:top w:val="none" w:sz="0" w:space="0" w:color="auto"/>
        <w:left w:val="none" w:sz="0" w:space="0" w:color="auto"/>
        <w:bottom w:val="none" w:sz="0" w:space="0" w:color="auto"/>
        <w:right w:val="none" w:sz="0" w:space="0" w:color="auto"/>
      </w:divBdr>
    </w:div>
    <w:div w:id="835732484">
      <w:bodyDiv w:val="1"/>
      <w:marLeft w:val="0"/>
      <w:marRight w:val="0"/>
      <w:marTop w:val="0"/>
      <w:marBottom w:val="0"/>
      <w:divBdr>
        <w:top w:val="none" w:sz="0" w:space="0" w:color="auto"/>
        <w:left w:val="none" w:sz="0" w:space="0" w:color="auto"/>
        <w:bottom w:val="none" w:sz="0" w:space="0" w:color="auto"/>
        <w:right w:val="none" w:sz="0" w:space="0" w:color="auto"/>
      </w:divBdr>
    </w:div>
    <w:div w:id="852383815">
      <w:bodyDiv w:val="1"/>
      <w:marLeft w:val="0"/>
      <w:marRight w:val="0"/>
      <w:marTop w:val="0"/>
      <w:marBottom w:val="0"/>
      <w:divBdr>
        <w:top w:val="none" w:sz="0" w:space="0" w:color="auto"/>
        <w:left w:val="none" w:sz="0" w:space="0" w:color="auto"/>
        <w:bottom w:val="none" w:sz="0" w:space="0" w:color="auto"/>
        <w:right w:val="none" w:sz="0" w:space="0" w:color="auto"/>
      </w:divBdr>
    </w:div>
    <w:div w:id="876620489">
      <w:bodyDiv w:val="1"/>
      <w:marLeft w:val="0"/>
      <w:marRight w:val="0"/>
      <w:marTop w:val="0"/>
      <w:marBottom w:val="0"/>
      <w:divBdr>
        <w:top w:val="none" w:sz="0" w:space="0" w:color="auto"/>
        <w:left w:val="none" w:sz="0" w:space="0" w:color="auto"/>
        <w:bottom w:val="none" w:sz="0" w:space="0" w:color="auto"/>
        <w:right w:val="none" w:sz="0" w:space="0" w:color="auto"/>
      </w:divBdr>
    </w:div>
    <w:div w:id="880556642">
      <w:bodyDiv w:val="1"/>
      <w:marLeft w:val="0"/>
      <w:marRight w:val="0"/>
      <w:marTop w:val="0"/>
      <w:marBottom w:val="0"/>
      <w:divBdr>
        <w:top w:val="none" w:sz="0" w:space="0" w:color="auto"/>
        <w:left w:val="none" w:sz="0" w:space="0" w:color="auto"/>
        <w:bottom w:val="none" w:sz="0" w:space="0" w:color="auto"/>
        <w:right w:val="none" w:sz="0" w:space="0" w:color="auto"/>
      </w:divBdr>
    </w:div>
    <w:div w:id="1258976529">
      <w:bodyDiv w:val="1"/>
      <w:marLeft w:val="0"/>
      <w:marRight w:val="0"/>
      <w:marTop w:val="0"/>
      <w:marBottom w:val="0"/>
      <w:divBdr>
        <w:top w:val="none" w:sz="0" w:space="0" w:color="auto"/>
        <w:left w:val="none" w:sz="0" w:space="0" w:color="auto"/>
        <w:bottom w:val="none" w:sz="0" w:space="0" w:color="auto"/>
        <w:right w:val="none" w:sz="0" w:space="0" w:color="auto"/>
      </w:divBdr>
    </w:div>
    <w:div w:id="1342202823">
      <w:bodyDiv w:val="1"/>
      <w:marLeft w:val="0"/>
      <w:marRight w:val="0"/>
      <w:marTop w:val="0"/>
      <w:marBottom w:val="0"/>
      <w:divBdr>
        <w:top w:val="none" w:sz="0" w:space="0" w:color="auto"/>
        <w:left w:val="none" w:sz="0" w:space="0" w:color="auto"/>
        <w:bottom w:val="none" w:sz="0" w:space="0" w:color="auto"/>
        <w:right w:val="none" w:sz="0" w:space="0" w:color="auto"/>
      </w:divBdr>
    </w:div>
    <w:div w:id="1540507042">
      <w:bodyDiv w:val="1"/>
      <w:marLeft w:val="0"/>
      <w:marRight w:val="0"/>
      <w:marTop w:val="0"/>
      <w:marBottom w:val="0"/>
      <w:divBdr>
        <w:top w:val="none" w:sz="0" w:space="0" w:color="auto"/>
        <w:left w:val="none" w:sz="0" w:space="0" w:color="auto"/>
        <w:bottom w:val="none" w:sz="0" w:space="0" w:color="auto"/>
        <w:right w:val="none" w:sz="0" w:space="0" w:color="auto"/>
      </w:divBdr>
    </w:div>
    <w:div w:id="1548302670">
      <w:bodyDiv w:val="1"/>
      <w:marLeft w:val="0"/>
      <w:marRight w:val="0"/>
      <w:marTop w:val="0"/>
      <w:marBottom w:val="0"/>
      <w:divBdr>
        <w:top w:val="none" w:sz="0" w:space="0" w:color="auto"/>
        <w:left w:val="none" w:sz="0" w:space="0" w:color="auto"/>
        <w:bottom w:val="none" w:sz="0" w:space="0" w:color="auto"/>
        <w:right w:val="none" w:sz="0" w:space="0" w:color="auto"/>
      </w:divBdr>
    </w:div>
    <w:div w:id="1571187799">
      <w:bodyDiv w:val="1"/>
      <w:marLeft w:val="0"/>
      <w:marRight w:val="0"/>
      <w:marTop w:val="0"/>
      <w:marBottom w:val="0"/>
      <w:divBdr>
        <w:top w:val="none" w:sz="0" w:space="0" w:color="auto"/>
        <w:left w:val="none" w:sz="0" w:space="0" w:color="auto"/>
        <w:bottom w:val="none" w:sz="0" w:space="0" w:color="auto"/>
        <w:right w:val="none" w:sz="0" w:space="0" w:color="auto"/>
      </w:divBdr>
    </w:div>
    <w:div w:id="1770738883">
      <w:bodyDiv w:val="1"/>
      <w:marLeft w:val="0"/>
      <w:marRight w:val="0"/>
      <w:marTop w:val="0"/>
      <w:marBottom w:val="0"/>
      <w:divBdr>
        <w:top w:val="none" w:sz="0" w:space="0" w:color="auto"/>
        <w:left w:val="none" w:sz="0" w:space="0" w:color="auto"/>
        <w:bottom w:val="none" w:sz="0" w:space="0" w:color="auto"/>
        <w:right w:val="none" w:sz="0" w:space="0" w:color="auto"/>
      </w:divBdr>
    </w:div>
    <w:div w:id="1822506496">
      <w:bodyDiv w:val="1"/>
      <w:marLeft w:val="0"/>
      <w:marRight w:val="0"/>
      <w:marTop w:val="0"/>
      <w:marBottom w:val="0"/>
      <w:divBdr>
        <w:top w:val="none" w:sz="0" w:space="0" w:color="auto"/>
        <w:left w:val="none" w:sz="0" w:space="0" w:color="auto"/>
        <w:bottom w:val="none" w:sz="0" w:space="0" w:color="auto"/>
        <w:right w:val="none" w:sz="0" w:space="0" w:color="auto"/>
      </w:divBdr>
    </w:div>
    <w:div w:id="1857113148">
      <w:bodyDiv w:val="1"/>
      <w:marLeft w:val="0"/>
      <w:marRight w:val="0"/>
      <w:marTop w:val="0"/>
      <w:marBottom w:val="0"/>
      <w:divBdr>
        <w:top w:val="none" w:sz="0" w:space="0" w:color="auto"/>
        <w:left w:val="none" w:sz="0" w:space="0" w:color="auto"/>
        <w:bottom w:val="none" w:sz="0" w:space="0" w:color="auto"/>
        <w:right w:val="none" w:sz="0" w:space="0" w:color="auto"/>
      </w:divBdr>
    </w:div>
    <w:div w:id="2077699161">
      <w:bodyDiv w:val="1"/>
      <w:marLeft w:val="0"/>
      <w:marRight w:val="0"/>
      <w:marTop w:val="0"/>
      <w:marBottom w:val="0"/>
      <w:divBdr>
        <w:top w:val="none" w:sz="0" w:space="0" w:color="auto"/>
        <w:left w:val="none" w:sz="0" w:space="0" w:color="auto"/>
        <w:bottom w:val="none" w:sz="0" w:space="0" w:color="auto"/>
        <w:right w:val="none" w:sz="0" w:space="0" w:color="auto"/>
      </w:divBdr>
    </w:div>
    <w:div w:id="2108114955">
      <w:bodyDiv w:val="1"/>
      <w:marLeft w:val="0"/>
      <w:marRight w:val="0"/>
      <w:marTop w:val="0"/>
      <w:marBottom w:val="0"/>
      <w:divBdr>
        <w:top w:val="none" w:sz="0" w:space="0" w:color="auto"/>
        <w:left w:val="none" w:sz="0" w:space="0" w:color="auto"/>
        <w:bottom w:val="none" w:sz="0" w:space="0" w:color="auto"/>
        <w:right w:val="none" w:sz="0" w:space="0" w:color="auto"/>
      </w:divBdr>
    </w:div>
    <w:div w:id="214095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20.bin"/><Relationship Id="rId50" Type="http://schemas.openxmlformats.org/officeDocument/2006/relationships/image" Target="media/image22.wmf"/><Relationship Id="rId55" Type="http://schemas.openxmlformats.org/officeDocument/2006/relationships/image" Target="media/image24.wmf"/><Relationship Id="rId63" Type="http://schemas.openxmlformats.org/officeDocument/2006/relationships/oleObject" Target="embeddings/oleObject29.bin"/><Relationship Id="rId68" Type="http://schemas.openxmlformats.org/officeDocument/2006/relationships/image" Target="media/image30.wmf"/><Relationship Id="rId76" Type="http://schemas.openxmlformats.org/officeDocument/2006/relationships/image" Target="media/image34.wmf"/><Relationship Id="rId84" Type="http://schemas.openxmlformats.org/officeDocument/2006/relationships/image" Target="media/image38.wmf"/><Relationship Id="rId89" Type="http://schemas.openxmlformats.org/officeDocument/2006/relationships/oleObject" Target="embeddings/oleObject42.bin"/><Relationship Id="rId97" Type="http://schemas.openxmlformats.org/officeDocument/2006/relationships/hyperlink" Target="http://www.me.gov.ua" TargetMode="External"/><Relationship Id="rId7" Type="http://schemas.openxmlformats.org/officeDocument/2006/relationships/endnotes" Target="endnotes.xml"/><Relationship Id="rId71" Type="http://schemas.openxmlformats.org/officeDocument/2006/relationships/oleObject" Target="embeddings/oleObject33.bin"/><Relationship Id="rId92" Type="http://schemas.openxmlformats.org/officeDocument/2006/relationships/hyperlink" Target="http://www.ukrstat.gov.ua/" TargetMode="External"/><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oleObject" Target="embeddings/oleObject11.bin"/><Relationship Id="rId11" Type="http://schemas.openxmlformats.org/officeDocument/2006/relationships/image" Target="media/image3.wmf"/><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oleObject" Target="embeddings/oleObject26.bin"/><Relationship Id="rId66" Type="http://schemas.openxmlformats.org/officeDocument/2006/relationships/image" Target="media/image29.wmf"/><Relationship Id="rId74" Type="http://schemas.openxmlformats.org/officeDocument/2006/relationships/image" Target="media/image33.wmf"/><Relationship Id="rId79" Type="http://schemas.openxmlformats.org/officeDocument/2006/relationships/oleObject" Target="embeddings/oleObject37.bin"/><Relationship Id="rId87" Type="http://schemas.openxmlformats.org/officeDocument/2006/relationships/oleObject" Target="embeddings/oleObject41.bin"/><Relationship Id="rId5" Type="http://schemas.openxmlformats.org/officeDocument/2006/relationships/webSettings" Target="webSettings.xml"/><Relationship Id="rId61" Type="http://schemas.openxmlformats.org/officeDocument/2006/relationships/oleObject" Target="embeddings/oleObject28.bin"/><Relationship Id="rId82" Type="http://schemas.openxmlformats.org/officeDocument/2006/relationships/image" Target="media/image37.wmf"/><Relationship Id="rId90" Type="http://schemas.openxmlformats.org/officeDocument/2006/relationships/image" Target="media/image41.wmf"/><Relationship Id="rId95" Type="http://schemas.openxmlformats.org/officeDocument/2006/relationships/hyperlink" Target="http://www.kmu.gov.ua" TargetMode="External"/><Relationship Id="rId19" Type="http://schemas.openxmlformats.org/officeDocument/2006/relationships/oleObject" Target="embeddings/oleObject6.bin"/><Relationship Id="rId14" Type="http://schemas.openxmlformats.org/officeDocument/2006/relationships/oleObject" Target="embeddings/oleObject3.bin"/><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oleObject" Target="embeddings/oleObject25.bin"/><Relationship Id="rId64" Type="http://schemas.openxmlformats.org/officeDocument/2006/relationships/image" Target="media/image28.wmf"/><Relationship Id="rId69" Type="http://schemas.openxmlformats.org/officeDocument/2006/relationships/oleObject" Target="embeddings/oleObject32.bin"/><Relationship Id="rId77" Type="http://schemas.openxmlformats.org/officeDocument/2006/relationships/oleObject" Target="embeddings/oleObject36.bin"/><Relationship Id="rId100"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oleObject" Target="embeddings/oleObject22.bin"/><Relationship Id="rId72" Type="http://schemas.openxmlformats.org/officeDocument/2006/relationships/image" Target="media/image32.wmf"/><Relationship Id="rId80" Type="http://schemas.openxmlformats.org/officeDocument/2006/relationships/image" Target="media/image36.wmf"/><Relationship Id="rId85" Type="http://schemas.openxmlformats.org/officeDocument/2006/relationships/oleObject" Target="embeddings/oleObject40.bin"/><Relationship Id="rId93" Type="http://schemas.openxmlformats.org/officeDocument/2006/relationships/hyperlink" Target="http://rada.gov.ua/" TargetMode="External"/><Relationship Id="rId98" Type="http://schemas.openxmlformats.org/officeDocument/2006/relationships/hyperlink" Target="http://login.kpi.ua/" TargetMode="Externa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7.bin"/><Relationship Id="rId67" Type="http://schemas.openxmlformats.org/officeDocument/2006/relationships/oleObject" Target="embeddings/oleObject31.bin"/><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oleObject" Target="embeddings/oleObject24.bin"/><Relationship Id="rId62" Type="http://schemas.openxmlformats.org/officeDocument/2006/relationships/image" Target="media/image27.wmf"/><Relationship Id="rId70" Type="http://schemas.openxmlformats.org/officeDocument/2006/relationships/image" Target="media/image31.wmf"/><Relationship Id="rId75" Type="http://schemas.openxmlformats.org/officeDocument/2006/relationships/oleObject" Target="embeddings/oleObject35.bin"/><Relationship Id="rId83" Type="http://schemas.openxmlformats.org/officeDocument/2006/relationships/oleObject" Target="embeddings/oleObject39.bin"/><Relationship Id="rId88" Type="http://schemas.openxmlformats.org/officeDocument/2006/relationships/image" Target="media/image40.wmf"/><Relationship Id="rId91" Type="http://schemas.openxmlformats.org/officeDocument/2006/relationships/oleObject" Target="embeddings/oleObject43.bin"/><Relationship Id="rId96" Type="http://schemas.openxmlformats.org/officeDocument/2006/relationships/hyperlink" Target="http://www.ukrstat.gov.ua"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image" Target="media/image25.wmf"/><Relationship Id="rId10" Type="http://schemas.openxmlformats.org/officeDocument/2006/relationships/oleObject" Target="embeddings/oleObject1.bin"/><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6.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5.wmf"/><Relationship Id="rId81" Type="http://schemas.openxmlformats.org/officeDocument/2006/relationships/oleObject" Target="embeddings/oleObject38.bin"/><Relationship Id="rId86" Type="http://schemas.openxmlformats.org/officeDocument/2006/relationships/image" Target="media/image39.wmf"/><Relationship Id="rId94" Type="http://schemas.openxmlformats.org/officeDocument/2006/relationships/hyperlink" Target="http://mon.gov.ua/" TargetMode="External"/><Relationship Id="rId99" Type="http://schemas.openxmlformats.org/officeDocument/2006/relationships/header" Target="header1.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5.bin"/><Relationship Id="rId39" Type="http://schemas.openxmlformats.org/officeDocument/2006/relationships/oleObject" Target="embeddings/oleObject16.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652DF-5FBD-4FFE-AA9C-423CA62C6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125</Pages>
  <Words>33261</Words>
  <Characters>189593</Characters>
  <Application>Microsoft Office Word</Application>
  <DocSecurity>0</DocSecurity>
  <Lines>1579</Lines>
  <Paragraphs>444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Canary</dc:creator>
  <cp:lastModifiedBy>userznu</cp:lastModifiedBy>
  <cp:revision>2</cp:revision>
  <cp:lastPrinted>2019-05-20T08:46:00Z</cp:lastPrinted>
  <dcterms:created xsi:type="dcterms:W3CDTF">2026-03-27T11:18:00Z</dcterms:created>
  <dcterms:modified xsi:type="dcterms:W3CDTF">2026-03-27T11:18:00Z</dcterms:modified>
</cp:coreProperties>
</file>